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Misanthrope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Borough of Manhattan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Alkis Papoutsis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Elizabeth Chaney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22222"/>
          <w:rtl w:val="0"/>
        </w:rPr>
        <w:t xml:space="preserve">Costume Design: Elizabeth Chaney and Christopher Peifer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