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D0899A" w14:textId="50F0C222" w:rsidR="00F94ACE" w:rsidRDefault="00F94ACE" w:rsidP="00F94ACE">
      <w:pPr>
        <w:spacing w:line="360" w:lineRule="auto"/>
        <w:rPr>
          <w:rFonts w:cs="Arial"/>
        </w:rPr>
      </w:pPr>
    </w:p>
    <w:p w14:paraId="3F5466CC" w14:textId="23F86EC9" w:rsidR="001A76D6" w:rsidRDefault="001A76D6" w:rsidP="00F94ACE">
      <w:pPr>
        <w:spacing w:line="360" w:lineRule="auto"/>
        <w:rPr>
          <w:rFonts w:cs="Arial"/>
        </w:rPr>
      </w:pPr>
    </w:p>
    <w:p w14:paraId="0CBEE439" w14:textId="124611F6" w:rsidR="001A76D6" w:rsidRDefault="001A76D6" w:rsidP="00F94ACE">
      <w:pPr>
        <w:spacing w:line="360" w:lineRule="auto"/>
        <w:rPr>
          <w:rFonts w:cs="Arial"/>
        </w:rPr>
      </w:pPr>
    </w:p>
    <w:p w14:paraId="252BC723" w14:textId="77777777" w:rsidR="001A76D6" w:rsidRPr="00FE6C5B" w:rsidRDefault="001A76D6" w:rsidP="00F94ACE">
      <w:pPr>
        <w:spacing w:line="360" w:lineRule="auto"/>
        <w:rPr>
          <w:rFonts w:cs="Arial"/>
        </w:rPr>
      </w:pPr>
    </w:p>
    <w:p w14:paraId="773BA79E" w14:textId="77777777" w:rsidR="00F94ACE" w:rsidRPr="00FE6C5B" w:rsidRDefault="00F94ACE" w:rsidP="00F94ACE">
      <w:pPr>
        <w:spacing w:line="360" w:lineRule="auto"/>
        <w:rPr>
          <w:rFonts w:cs="Arial"/>
        </w:rPr>
      </w:pPr>
    </w:p>
    <w:p w14:paraId="469A4DF6" w14:textId="77777777" w:rsidR="00F94ACE" w:rsidRPr="00FE6C5B" w:rsidRDefault="00F94ACE" w:rsidP="00F94ACE">
      <w:pPr>
        <w:spacing w:line="360" w:lineRule="auto"/>
        <w:rPr>
          <w:rFonts w:cs="Arial"/>
        </w:rPr>
      </w:pPr>
    </w:p>
    <w:p w14:paraId="28ADB00F" w14:textId="77777777" w:rsidR="00F94ACE" w:rsidRPr="00FE6C5B" w:rsidRDefault="00F94ACE" w:rsidP="00F94ACE">
      <w:pPr>
        <w:spacing w:line="360" w:lineRule="auto"/>
        <w:rPr>
          <w:rFonts w:cs="Arial"/>
        </w:rPr>
      </w:pPr>
    </w:p>
    <w:p w14:paraId="73131310" w14:textId="64715792" w:rsidR="003227A8" w:rsidRPr="00001533" w:rsidRDefault="002007DF" w:rsidP="003227A8">
      <w:pPr>
        <w:spacing w:line="360" w:lineRule="auto"/>
        <w:jc w:val="center"/>
        <w:rPr>
          <w:b/>
          <w:sz w:val="56"/>
          <w:szCs w:val="56"/>
        </w:rPr>
      </w:pPr>
      <w:r>
        <w:t>{{company_name}}</w:t>
      </w:r>
    </w:p>
    <w:p w14:paraId="0451743C" w14:textId="14CC7864" w:rsidR="00F94ACE" w:rsidRDefault="00F94ACE" w:rsidP="00F94ACE">
      <w:pPr>
        <w:spacing w:line="360" w:lineRule="auto"/>
        <w:jc w:val="center"/>
        <w:rPr>
          <w:rFonts w:cs="Arial"/>
          <w:b/>
          <w:bCs/>
          <w:sz w:val="48"/>
          <w:szCs w:val="48"/>
        </w:rPr>
      </w:pPr>
    </w:p>
    <w:p w14:paraId="033340C4" w14:textId="77777777" w:rsidR="00DE4B32" w:rsidRPr="00FE6C5B" w:rsidRDefault="00DE4B32" w:rsidP="00F94ACE">
      <w:pPr>
        <w:spacing w:line="360" w:lineRule="auto"/>
        <w:jc w:val="center"/>
        <w:rPr>
          <w:rFonts w:cs="Arial"/>
          <w:b/>
          <w:bCs/>
          <w:sz w:val="48"/>
          <w:szCs w:val="48"/>
        </w:rPr>
      </w:pPr>
    </w:p>
    <w:p w14:paraId="43E4CE3B" w14:textId="645DFE7F" w:rsidR="00F94ACE" w:rsidRPr="00FE6C5B" w:rsidRDefault="005A132F" w:rsidP="00F94ACE">
      <w:pPr>
        <w:spacing w:line="360" w:lineRule="auto"/>
        <w:jc w:val="center"/>
        <w:rPr>
          <w:rFonts w:cs="Arial"/>
          <w:b/>
          <w:bCs/>
          <w:sz w:val="48"/>
          <w:szCs w:val="48"/>
        </w:rPr>
      </w:pPr>
      <w:r>
        <w:rPr>
          <w:rFonts w:cs="Arial" w:hint="eastAsia"/>
          <w:b/>
          <w:bCs/>
          <w:sz w:val="48"/>
          <w:szCs w:val="48"/>
        </w:rPr>
        <w:t>資產管理程序</w:t>
      </w:r>
    </w:p>
    <w:p w14:paraId="3BC87C42" w14:textId="77777777" w:rsidR="00F94ACE" w:rsidRPr="00FE6C5B" w:rsidRDefault="00F94ACE" w:rsidP="00F94ACE">
      <w:pPr>
        <w:spacing w:line="360" w:lineRule="auto"/>
        <w:rPr>
          <w:rFonts w:cs="Arial"/>
          <w:bCs/>
        </w:rPr>
      </w:pPr>
    </w:p>
    <w:p w14:paraId="1553CD1E" w14:textId="77777777" w:rsidR="00F94ACE" w:rsidRPr="00FE6C5B" w:rsidRDefault="00F94ACE" w:rsidP="00F94ACE">
      <w:pPr>
        <w:spacing w:line="360" w:lineRule="auto"/>
        <w:rPr>
          <w:rFonts w:cs="Arial"/>
          <w:bCs/>
        </w:rPr>
      </w:pPr>
    </w:p>
    <w:p w14:paraId="52C4C773" w14:textId="77777777" w:rsidR="00F94ACE" w:rsidRPr="00FE6C5B" w:rsidRDefault="00F94ACE" w:rsidP="00F94ACE">
      <w:pPr>
        <w:spacing w:line="360" w:lineRule="auto"/>
        <w:rPr>
          <w:rFonts w:cs="Arial"/>
          <w:bCs/>
        </w:rPr>
      </w:pPr>
    </w:p>
    <w:p w14:paraId="62247452" w14:textId="77777777" w:rsidR="00F94ACE" w:rsidRPr="00FE6C5B" w:rsidRDefault="00F94ACE" w:rsidP="00F94ACE">
      <w:pPr>
        <w:spacing w:line="360" w:lineRule="auto"/>
        <w:rPr>
          <w:rFonts w:cs="Arial"/>
          <w:bCs/>
        </w:rPr>
      </w:pPr>
    </w:p>
    <w:p w14:paraId="2B8F5D0F" w14:textId="77777777" w:rsidR="00F94ACE" w:rsidRPr="00FE6C5B" w:rsidRDefault="00F94ACE" w:rsidP="00F94ACE">
      <w:pPr>
        <w:spacing w:line="360" w:lineRule="auto"/>
        <w:rPr>
          <w:rFonts w:cs="Arial"/>
          <w:bCs/>
        </w:rPr>
      </w:pPr>
    </w:p>
    <w:p w14:paraId="35F1D82D" w14:textId="534057EA" w:rsidR="00F94ACE" w:rsidRPr="00FE6C5B" w:rsidRDefault="00F94ACE" w:rsidP="00F94ACE">
      <w:pPr>
        <w:spacing w:line="360" w:lineRule="auto"/>
        <w:rPr>
          <w:rFonts w:cs="Arial"/>
          <w:b/>
          <w:bCs/>
          <w:sz w:val="40"/>
          <w:szCs w:val="40"/>
        </w:rPr>
      </w:pPr>
      <w:r w:rsidRPr="00FE6C5B">
        <w:rPr>
          <w:rFonts w:cs="Arial"/>
          <w:b/>
          <w:bCs/>
          <w:sz w:val="40"/>
          <w:szCs w:val="40"/>
        </w:rPr>
        <w:t>機密等級：</w:t>
      </w:r>
      <w:r w:rsidR="009329D4">
        <w:rPr>
          <w:rFonts w:cs="Arial" w:hint="eastAsia"/>
          <w:b/>
          <w:bCs/>
          <w:sz w:val="40"/>
          <w:szCs w:val="40"/>
        </w:rPr>
        <w:t>內部使用</w:t>
      </w:r>
    </w:p>
    <w:p w14:paraId="19FEF404" w14:textId="63BECDC3" w:rsidR="00F94ACE" w:rsidRPr="00FE6C5B" w:rsidRDefault="00F94ACE" w:rsidP="00F94ACE">
      <w:pPr>
        <w:spacing w:line="360" w:lineRule="auto"/>
        <w:rPr>
          <w:rFonts w:cs="Arial"/>
          <w:b/>
          <w:bCs/>
          <w:sz w:val="40"/>
          <w:szCs w:val="40"/>
        </w:rPr>
      </w:pPr>
      <w:r w:rsidRPr="00FE6C5B">
        <w:rPr>
          <w:rFonts w:cs="Arial"/>
          <w:b/>
          <w:bCs/>
          <w:sz w:val="40"/>
          <w:szCs w:val="40"/>
        </w:rPr>
        <w:t>文件編號：</w:t>
      </w:r>
      <w:r w:rsidRPr="00FE6C5B">
        <w:rPr>
          <w:rFonts w:hint="eastAsia"/>
          <w:b/>
          <w:bCs/>
          <w:sz w:val="40"/>
          <w:szCs w:val="40"/>
        </w:rPr>
        <w:t>qpower-</w:t>
      </w:r>
      <w:r w:rsidRPr="00FE6C5B">
        <w:rPr>
          <w:b/>
          <w:bCs/>
          <w:sz w:val="40"/>
          <w:szCs w:val="40"/>
        </w:rPr>
      </w:r>
      <w:r w:rsidR="008F0DE7">
        <w:rPr>
          <w:b/>
          <w:bCs/>
          <w:sz w:val="40"/>
          <w:szCs w:val="40"/>
        </w:rPr>
        <w:t>00</w:t>
      </w:r>
      <w:r w:rsidR="002C4945">
        <w:rPr>
          <w:b/>
          <w:bCs/>
          <w:sz w:val="40"/>
          <w:szCs w:val="40"/>
        </w:rPr>
        <w:t>5</w:t>
      </w:r>
    </w:p>
    <w:p w14:paraId="64E403BC" w14:textId="00A3FEEA" w:rsidR="00F94ACE" w:rsidRPr="00FE6C5B" w:rsidRDefault="00F94ACE" w:rsidP="00F94ACE">
      <w:pPr>
        <w:spacing w:line="360" w:lineRule="auto"/>
        <w:rPr>
          <w:rFonts w:cs="Arial"/>
          <w:b/>
          <w:sz w:val="40"/>
        </w:rPr>
      </w:pPr>
      <w:r w:rsidRPr="00FE6C5B">
        <w:rPr>
          <w:rFonts w:cs="Arial"/>
          <w:b/>
          <w:bCs/>
          <w:sz w:val="40"/>
          <w:szCs w:val="40"/>
        </w:rPr>
        <w:t>版</w:t>
      </w:r>
      <w:r w:rsidRPr="00FE6C5B">
        <w:rPr>
          <w:rFonts w:cs="Arial"/>
          <w:b/>
          <w:bCs/>
          <w:sz w:val="40"/>
          <w:szCs w:val="40"/>
        </w:rPr>
        <w:t xml:space="preserve">    </w:t>
      </w:r>
      <w:r w:rsidRPr="00FE6C5B">
        <w:rPr>
          <w:rFonts w:cs="Arial"/>
          <w:b/>
          <w:bCs/>
          <w:sz w:val="40"/>
          <w:szCs w:val="40"/>
        </w:rPr>
        <w:t>次：</w:t>
      </w:r>
      <w:r w:rsidRPr="00FE6C5B">
        <w:rPr>
          <w:b/>
          <w:sz w:val="40"/>
        </w:rPr>
        <w:t>1.</w:t>
      </w:r>
      <w:r>
        <w:rPr>
          <w:b/>
          <w:sz w:val="40"/>
        </w:rPr>
        <w:t>0</w:t>
      </w:r>
    </w:p>
    <w:p w14:paraId="1A702BAD" w14:textId="491BC32B" w:rsidR="00F94ACE" w:rsidRPr="00FE6C5B" w:rsidRDefault="00F94ACE" w:rsidP="00F94ACE">
      <w:pPr>
        <w:spacing w:line="360" w:lineRule="auto"/>
        <w:rPr>
          <w:rFonts w:cs="Arial"/>
          <w:bCs/>
          <w:sz w:val="40"/>
          <w:szCs w:val="40"/>
        </w:rPr>
        <w:sectPr w:rsidR="00F94ACE" w:rsidRPr="00FE6C5B">
          <w:footerReference w:type="default" r:id="rId8"/>
          <w:headerReference w:type="default" r:id="rId14"/>
          <w:headerReference w:type="first" r:id="rId15"/>
          <w:headerReference w:type="even" r:id="rId16"/>
          <w:footerReference w:type="first" r:id="rId17"/>
          <w:footerReference w:type="even" r:id="rId18"/>
          <w:pgSz w:w="11906" w:h="16838" w:code="9"/>
          <w:pgMar w:top="1134" w:right="1134" w:bottom="1134" w:left="1134" w:header="851" w:footer="992" w:gutter="0"/>
          <w:pgBorders w:offsetFrom="page">
            <w:top w:val="thinThickSmallGap" w:sz="24" w:space="24" w:color="auto"/>
            <w:left w:val="thinThickSmallGap" w:sz="24" w:space="24" w:color="auto"/>
            <w:bottom w:val="thickThinSmallGap" w:sz="24" w:space="24" w:color="auto"/>
            <w:right w:val="thickThinSmallGap" w:sz="24" w:space="24" w:color="auto"/>
          </w:pgBorders>
          <w:cols w:space="425"/>
          <w:docGrid w:type="lines" w:linePitch="360"/>
        </w:sectPr>
      </w:pPr>
      <w:r>
        <w:t>發行日期：{{publish_date}}</w:t>
      </w:r>
    </w:p>
    <w:tbl>
      <w:tblPr>
        <w:tblW w:w="9748" w:type="dxa"/>
        <w:tblInd w:w="-7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68"/>
        <w:gridCol w:w="2220"/>
        <w:gridCol w:w="1440"/>
        <w:gridCol w:w="1440"/>
        <w:gridCol w:w="3780"/>
      </w:tblGrid>
      <w:tr w:rsidR="00F94ACE" w:rsidRPr="00FE6C5B" w14:paraId="5AD78324" w14:textId="77777777" w:rsidTr="00F94ACE">
        <w:tc>
          <w:tcPr>
            <w:tcW w:w="9748" w:type="dxa"/>
            <w:gridSpan w:val="5"/>
            <w:vAlign w:val="center"/>
          </w:tcPr>
          <w:p w14:paraId="5C48404C" w14:textId="77777777" w:rsidR="00F94ACE" w:rsidRPr="00FE6C5B" w:rsidRDefault="00F94ACE" w:rsidP="004C665E">
            <w:pPr>
              <w:spacing w:line="360" w:lineRule="auto"/>
              <w:jc w:val="center"/>
              <w:rPr>
                <w:rFonts w:cs="Arial"/>
                <w:b/>
                <w:sz w:val="32"/>
              </w:rPr>
            </w:pPr>
            <w:bookmarkStart w:id="0" w:name="_Hlk10607905"/>
            <w:r w:rsidRPr="00FE6C5B">
              <w:rPr>
                <w:rFonts w:cs="Arial"/>
                <w:b/>
                <w:sz w:val="32"/>
              </w:rPr>
              <w:lastRenderedPageBreak/>
              <w:t>修　訂　紀　錄</w:t>
            </w:r>
          </w:p>
        </w:tc>
      </w:tr>
      <w:tr w:rsidR="00F94ACE" w:rsidRPr="00FE6C5B" w14:paraId="7BB3C436" w14:textId="77777777" w:rsidTr="00F94ACE">
        <w:tc>
          <w:tcPr>
            <w:tcW w:w="868" w:type="dxa"/>
            <w:vAlign w:val="center"/>
          </w:tcPr>
          <w:p w14:paraId="18CEECA0" w14:textId="77777777" w:rsidR="00F94ACE" w:rsidRPr="00FE6C5B" w:rsidRDefault="00F94ACE" w:rsidP="00F94ACE">
            <w:pPr>
              <w:spacing w:line="360" w:lineRule="auto"/>
              <w:ind w:left="0"/>
              <w:jc w:val="center"/>
              <w:rPr>
                <w:rFonts w:cs="Arial"/>
                <w:b/>
                <w:sz w:val="32"/>
              </w:rPr>
            </w:pPr>
            <w:r w:rsidRPr="00FE6C5B">
              <w:rPr>
                <w:rFonts w:cs="Arial"/>
                <w:b/>
                <w:sz w:val="32"/>
              </w:rPr>
              <w:t>版次</w:t>
            </w:r>
          </w:p>
        </w:tc>
        <w:tc>
          <w:tcPr>
            <w:tcW w:w="2220" w:type="dxa"/>
            <w:vAlign w:val="center"/>
          </w:tcPr>
          <w:p w14:paraId="555862DB" w14:textId="77777777" w:rsidR="00F94ACE" w:rsidRPr="00FE6C5B" w:rsidRDefault="00F94ACE" w:rsidP="00F94ACE">
            <w:pPr>
              <w:spacing w:line="360" w:lineRule="auto"/>
              <w:ind w:left="0"/>
              <w:jc w:val="center"/>
              <w:rPr>
                <w:rFonts w:cs="Arial"/>
                <w:b/>
                <w:sz w:val="32"/>
              </w:rPr>
            </w:pPr>
            <w:r w:rsidRPr="00FE6C5B">
              <w:rPr>
                <w:rFonts w:cs="Arial"/>
                <w:b/>
                <w:sz w:val="32"/>
              </w:rPr>
              <w:t>修訂日期</w:t>
            </w:r>
          </w:p>
        </w:tc>
        <w:tc>
          <w:tcPr>
            <w:tcW w:w="1440" w:type="dxa"/>
            <w:tcBorders>
              <w:bottom w:val="single" w:sz="4" w:space="0" w:color="auto"/>
            </w:tcBorders>
            <w:vAlign w:val="center"/>
          </w:tcPr>
          <w:p w14:paraId="3AD55642" w14:textId="77777777" w:rsidR="00F94ACE" w:rsidRPr="00FE6C5B" w:rsidRDefault="00F94ACE" w:rsidP="00F94ACE">
            <w:pPr>
              <w:spacing w:line="360" w:lineRule="auto"/>
              <w:ind w:left="0"/>
              <w:jc w:val="center"/>
              <w:rPr>
                <w:rFonts w:cs="Arial"/>
                <w:b/>
                <w:sz w:val="32"/>
              </w:rPr>
            </w:pPr>
            <w:r w:rsidRPr="00FE6C5B">
              <w:rPr>
                <w:rFonts w:cs="Arial"/>
                <w:b/>
                <w:sz w:val="32"/>
              </w:rPr>
              <w:t>修訂頁次</w:t>
            </w:r>
          </w:p>
        </w:tc>
        <w:tc>
          <w:tcPr>
            <w:tcW w:w="1440" w:type="dxa"/>
            <w:vAlign w:val="center"/>
          </w:tcPr>
          <w:p w14:paraId="255AEEA1" w14:textId="77777777" w:rsidR="00F94ACE" w:rsidRPr="00FE6C5B" w:rsidRDefault="00F94ACE" w:rsidP="00F94ACE">
            <w:pPr>
              <w:spacing w:line="360" w:lineRule="auto"/>
              <w:ind w:left="0"/>
              <w:jc w:val="center"/>
              <w:rPr>
                <w:rFonts w:cs="Arial"/>
                <w:b/>
                <w:sz w:val="32"/>
              </w:rPr>
            </w:pPr>
            <w:r w:rsidRPr="00FE6C5B">
              <w:rPr>
                <w:rFonts w:cs="Arial"/>
                <w:b/>
                <w:sz w:val="32"/>
              </w:rPr>
              <w:t>修訂者</w:t>
            </w:r>
          </w:p>
        </w:tc>
        <w:tc>
          <w:tcPr>
            <w:tcW w:w="3780" w:type="dxa"/>
            <w:vAlign w:val="center"/>
          </w:tcPr>
          <w:p w14:paraId="2C81695C" w14:textId="77777777" w:rsidR="00F94ACE" w:rsidRPr="00FE6C5B" w:rsidRDefault="00F94ACE" w:rsidP="00F94ACE">
            <w:pPr>
              <w:spacing w:line="360" w:lineRule="auto"/>
              <w:ind w:left="0"/>
              <w:jc w:val="center"/>
              <w:rPr>
                <w:rFonts w:cs="Arial"/>
                <w:b/>
                <w:sz w:val="32"/>
              </w:rPr>
            </w:pPr>
            <w:r w:rsidRPr="00FE6C5B">
              <w:rPr>
                <w:rFonts w:cs="Arial"/>
                <w:b/>
                <w:sz w:val="32"/>
              </w:rPr>
              <w:t>修訂內容摘要</w:t>
            </w:r>
          </w:p>
        </w:tc>
      </w:tr>
      <w:tr w:rsidR="00F94ACE" w:rsidRPr="00FE6C5B" w14:paraId="4B867E73" w14:textId="77777777" w:rsidTr="005720F9">
        <w:trPr>
          <w:trHeight w:val="728"/>
        </w:trPr>
        <w:tc>
          <w:tcPr>
            <w:tcW w:w="868" w:type="dxa"/>
            <w:vAlign w:val="center"/>
          </w:tcPr>
          <w:p w14:paraId="3A7B4AFF" w14:textId="77777777" w:rsidR="00F94ACE" w:rsidRPr="00FE6C5B" w:rsidRDefault="00F94ACE" w:rsidP="00F94ACE">
            <w:pPr>
              <w:spacing w:line="360" w:lineRule="auto"/>
              <w:ind w:left="0"/>
              <w:jc w:val="center"/>
              <w:rPr>
                <w:rFonts w:cs="Arial"/>
                <w:sz w:val="32"/>
              </w:rPr>
            </w:pPr>
            <w:r w:rsidRPr="00FE6C5B">
              <w:rPr>
                <w:rFonts w:cs="Arial"/>
                <w:szCs w:val="28"/>
              </w:rPr>
              <w:t>1.0</w:t>
            </w:r>
          </w:p>
        </w:tc>
        <w:tc>
          <w:tcPr>
            <w:tcW w:w="2220" w:type="dxa"/>
            <w:vAlign w:val="center"/>
          </w:tcPr>
          <w:p w14:paraId="26F8EA63" w14:textId="602C2C96" w:rsidR="00F94ACE" w:rsidRPr="00B9783F" w:rsidRDefault="00B9783F" w:rsidP="00F94ACE">
            <w:pPr>
              <w:spacing w:line="360" w:lineRule="auto"/>
              <w:ind w:left="0"/>
              <w:jc w:val="center"/>
              <w:rPr>
                <w:rFonts w:cs="Arial"/>
                <w:szCs w:val="28"/>
              </w:rPr>
            </w:pPr>
            <w:r>
              <w:t>{{publish_date}}</w:t>
            </w:r>
          </w:p>
        </w:tc>
        <w:tc>
          <w:tcPr>
            <w:tcW w:w="1440" w:type="dxa"/>
            <w:tcBorders>
              <w:bottom w:val="single" w:sz="4" w:space="0" w:color="auto"/>
            </w:tcBorders>
            <w:vAlign w:val="center"/>
          </w:tcPr>
          <w:p w14:paraId="364491F6" w14:textId="77777777" w:rsidR="00F94ACE" w:rsidRPr="00FE6C5B" w:rsidRDefault="00F94ACE" w:rsidP="00F94ACE">
            <w:pPr>
              <w:spacing w:line="360" w:lineRule="auto"/>
              <w:ind w:left="0"/>
              <w:jc w:val="center"/>
              <w:rPr>
                <w:rFonts w:cs="Arial"/>
                <w:sz w:val="32"/>
              </w:rPr>
            </w:pPr>
          </w:p>
        </w:tc>
        <w:tc>
          <w:tcPr>
            <w:tcW w:w="1440" w:type="dxa"/>
            <w:vAlign w:val="center"/>
          </w:tcPr>
          <w:p w14:paraId="7FA05478" w14:textId="02BE77DB" w:rsidR="00F94ACE" w:rsidRPr="00FE6C5B" w:rsidRDefault="00F94ACE" w:rsidP="00F94ACE">
            <w:pPr>
              <w:spacing w:line="360" w:lineRule="auto"/>
              <w:ind w:left="0"/>
              <w:jc w:val="center"/>
              <w:rPr>
                <w:rFonts w:cs="Arial"/>
                <w:sz w:val="32"/>
              </w:rPr>
            </w:pPr>
            <w:r w:rsidRPr="00FE6C5B">
              <w:rPr>
                <w:rFonts w:hint="eastAsia"/>
                <w:szCs w:val="28"/>
              </w:rPr>
              <w:t>資訊安全</w:t>
            </w:r>
            <w:r w:rsidR="005720F9">
              <w:rPr>
                <w:rFonts w:hint="eastAsia"/>
                <w:szCs w:val="28"/>
              </w:rPr>
              <w:t>小組</w:t>
            </w:r>
          </w:p>
        </w:tc>
        <w:tc>
          <w:tcPr>
            <w:tcW w:w="3780" w:type="dxa"/>
            <w:vAlign w:val="center"/>
          </w:tcPr>
          <w:p w14:paraId="44D57216" w14:textId="77777777" w:rsidR="00F94ACE" w:rsidRPr="00FE6C5B" w:rsidRDefault="00F94ACE" w:rsidP="00F94ACE">
            <w:pPr>
              <w:spacing w:line="360" w:lineRule="auto"/>
              <w:ind w:left="0"/>
              <w:jc w:val="center"/>
              <w:rPr>
                <w:rFonts w:cs="Arial"/>
                <w:sz w:val="32"/>
              </w:rPr>
            </w:pPr>
            <w:r w:rsidRPr="00FE6C5B">
              <w:rPr>
                <w:rFonts w:cs="Arial" w:hint="eastAsia"/>
                <w:szCs w:val="28"/>
              </w:rPr>
              <w:t>初版</w:t>
            </w:r>
          </w:p>
        </w:tc>
      </w:tr>
      <w:tr w:rsidR="00F94ACE" w:rsidRPr="00FE6C5B" w14:paraId="7C5BDB32" w14:textId="77777777" w:rsidTr="005720F9">
        <w:trPr>
          <w:trHeight w:val="728"/>
        </w:trPr>
        <w:tc>
          <w:tcPr>
            <w:tcW w:w="868" w:type="dxa"/>
            <w:vAlign w:val="center"/>
          </w:tcPr>
          <w:p w14:paraId="01ADCE0F" w14:textId="661B28DA" w:rsidR="00F94ACE" w:rsidRPr="00FE6C5B" w:rsidRDefault="00F94ACE" w:rsidP="00F94ACE">
            <w:pPr>
              <w:snapToGrid w:val="0"/>
              <w:spacing w:line="360" w:lineRule="auto"/>
              <w:ind w:left="0"/>
              <w:jc w:val="center"/>
              <w:rPr>
                <w:rFonts w:cs="Arial"/>
                <w:szCs w:val="28"/>
              </w:rPr>
            </w:pPr>
          </w:p>
        </w:tc>
        <w:tc>
          <w:tcPr>
            <w:tcW w:w="2220" w:type="dxa"/>
            <w:vAlign w:val="center"/>
          </w:tcPr>
          <w:p w14:paraId="03C6C57B" w14:textId="64ECA8F8" w:rsidR="00F94ACE" w:rsidRPr="00FE6C5B" w:rsidRDefault="00F94ACE" w:rsidP="00F94ACE">
            <w:pPr>
              <w:snapToGrid w:val="0"/>
              <w:spacing w:line="360" w:lineRule="auto"/>
              <w:ind w:left="0"/>
              <w:jc w:val="center"/>
              <w:rPr>
                <w:rFonts w:cs="Arial"/>
                <w:sz w:val="32"/>
              </w:rPr>
            </w:pPr>
          </w:p>
        </w:tc>
        <w:tc>
          <w:tcPr>
            <w:tcW w:w="1440" w:type="dxa"/>
            <w:tcBorders>
              <w:bottom w:val="single" w:sz="4" w:space="0" w:color="auto"/>
            </w:tcBorders>
            <w:vAlign w:val="center"/>
          </w:tcPr>
          <w:p w14:paraId="7B92C3B8" w14:textId="261A95AC" w:rsidR="00F94ACE" w:rsidRPr="00FE6C5B" w:rsidRDefault="00F94ACE" w:rsidP="00F94ACE">
            <w:pPr>
              <w:snapToGrid w:val="0"/>
              <w:spacing w:line="360" w:lineRule="auto"/>
              <w:ind w:left="0"/>
              <w:jc w:val="center"/>
              <w:rPr>
                <w:rFonts w:cs="Arial"/>
                <w:szCs w:val="28"/>
              </w:rPr>
            </w:pPr>
          </w:p>
        </w:tc>
        <w:tc>
          <w:tcPr>
            <w:tcW w:w="1440" w:type="dxa"/>
            <w:vAlign w:val="center"/>
          </w:tcPr>
          <w:p w14:paraId="486B57FB" w14:textId="691D5A35" w:rsidR="00F94ACE" w:rsidRPr="00FE6C5B" w:rsidRDefault="00F94ACE" w:rsidP="00F94ACE">
            <w:pPr>
              <w:snapToGrid w:val="0"/>
              <w:spacing w:line="360" w:lineRule="auto"/>
              <w:ind w:left="0"/>
              <w:jc w:val="center"/>
              <w:rPr>
                <w:rFonts w:cs="Arial"/>
                <w:sz w:val="32"/>
              </w:rPr>
            </w:pPr>
          </w:p>
        </w:tc>
        <w:tc>
          <w:tcPr>
            <w:tcW w:w="3780" w:type="dxa"/>
            <w:vAlign w:val="center"/>
          </w:tcPr>
          <w:p w14:paraId="591B0356" w14:textId="77777777" w:rsidR="00F94ACE" w:rsidRPr="00FE6C5B" w:rsidRDefault="00F94ACE" w:rsidP="00F94ACE">
            <w:pPr>
              <w:snapToGrid w:val="0"/>
              <w:ind w:left="0"/>
              <w:rPr>
                <w:rFonts w:cs="Arial"/>
                <w:sz w:val="32"/>
              </w:rPr>
            </w:pPr>
          </w:p>
        </w:tc>
      </w:tr>
      <w:tr w:rsidR="00F94ACE" w:rsidRPr="00FE6C5B" w14:paraId="0EA5448C" w14:textId="77777777" w:rsidTr="005720F9">
        <w:trPr>
          <w:trHeight w:val="728"/>
        </w:trPr>
        <w:tc>
          <w:tcPr>
            <w:tcW w:w="868" w:type="dxa"/>
            <w:vAlign w:val="center"/>
          </w:tcPr>
          <w:p w14:paraId="6AF50F03" w14:textId="36CC673A" w:rsidR="00F94ACE" w:rsidRPr="00FE6C5B" w:rsidRDefault="00F94ACE" w:rsidP="00F94ACE">
            <w:pPr>
              <w:spacing w:line="360" w:lineRule="auto"/>
              <w:ind w:left="0"/>
              <w:jc w:val="center"/>
              <w:rPr>
                <w:rFonts w:cs="Arial"/>
                <w:szCs w:val="28"/>
              </w:rPr>
            </w:pPr>
          </w:p>
        </w:tc>
        <w:tc>
          <w:tcPr>
            <w:tcW w:w="2220" w:type="dxa"/>
            <w:vAlign w:val="center"/>
          </w:tcPr>
          <w:p w14:paraId="564DDE0D" w14:textId="3A1AF240" w:rsidR="00F94ACE" w:rsidRPr="00FE6C5B" w:rsidRDefault="00F94ACE" w:rsidP="00F94ACE">
            <w:pPr>
              <w:snapToGrid w:val="0"/>
              <w:spacing w:line="360" w:lineRule="auto"/>
              <w:ind w:left="0"/>
              <w:jc w:val="center"/>
              <w:rPr>
                <w:rFonts w:cs="Arial"/>
                <w:szCs w:val="28"/>
              </w:rPr>
            </w:pPr>
          </w:p>
        </w:tc>
        <w:tc>
          <w:tcPr>
            <w:tcW w:w="1440" w:type="dxa"/>
            <w:vAlign w:val="center"/>
          </w:tcPr>
          <w:p w14:paraId="044C6B39" w14:textId="79151D88" w:rsidR="00F94ACE" w:rsidRPr="00FE6C5B" w:rsidRDefault="00F94ACE" w:rsidP="00F94ACE">
            <w:pPr>
              <w:snapToGrid w:val="0"/>
              <w:spacing w:line="360" w:lineRule="auto"/>
              <w:ind w:left="0"/>
              <w:jc w:val="center"/>
              <w:rPr>
                <w:rFonts w:cs="Arial"/>
                <w:szCs w:val="28"/>
              </w:rPr>
            </w:pPr>
          </w:p>
        </w:tc>
        <w:tc>
          <w:tcPr>
            <w:tcW w:w="1440" w:type="dxa"/>
            <w:vAlign w:val="center"/>
          </w:tcPr>
          <w:p w14:paraId="02BA1CAA" w14:textId="515D0852" w:rsidR="00F94ACE" w:rsidRPr="00FE6C5B" w:rsidRDefault="00F94ACE" w:rsidP="00F94ACE">
            <w:pPr>
              <w:snapToGrid w:val="0"/>
              <w:spacing w:line="360" w:lineRule="auto"/>
              <w:ind w:left="0"/>
              <w:jc w:val="center"/>
              <w:rPr>
                <w:rFonts w:cs="Arial"/>
                <w:szCs w:val="28"/>
              </w:rPr>
            </w:pPr>
          </w:p>
        </w:tc>
        <w:tc>
          <w:tcPr>
            <w:tcW w:w="3780" w:type="dxa"/>
            <w:vAlign w:val="center"/>
          </w:tcPr>
          <w:p w14:paraId="38EA46A7" w14:textId="3AFB2F94" w:rsidR="00F94ACE" w:rsidRPr="00FE6C5B" w:rsidRDefault="00F94ACE" w:rsidP="00F94ACE">
            <w:pPr>
              <w:snapToGrid w:val="0"/>
              <w:spacing w:line="240" w:lineRule="atLeast"/>
              <w:ind w:left="0"/>
              <w:jc w:val="center"/>
              <w:rPr>
                <w:rFonts w:cs="Arial"/>
                <w:szCs w:val="28"/>
              </w:rPr>
            </w:pPr>
          </w:p>
        </w:tc>
      </w:tr>
      <w:tr w:rsidR="00F94ACE" w:rsidRPr="00FE6C5B" w14:paraId="2F720AE1" w14:textId="77777777" w:rsidTr="005720F9">
        <w:trPr>
          <w:trHeight w:val="728"/>
        </w:trPr>
        <w:tc>
          <w:tcPr>
            <w:tcW w:w="868" w:type="dxa"/>
            <w:vAlign w:val="center"/>
          </w:tcPr>
          <w:p w14:paraId="75436B19" w14:textId="3CCF43E2" w:rsidR="00F94ACE" w:rsidRPr="00FE6C5B" w:rsidRDefault="00F94ACE" w:rsidP="00F94ACE">
            <w:pPr>
              <w:spacing w:line="360" w:lineRule="auto"/>
              <w:ind w:left="0"/>
              <w:jc w:val="center"/>
              <w:rPr>
                <w:rFonts w:cs="Arial"/>
                <w:szCs w:val="28"/>
              </w:rPr>
            </w:pPr>
          </w:p>
        </w:tc>
        <w:tc>
          <w:tcPr>
            <w:tcW w:w="2220" w:type="dxa"/>
            <w:vAlign w:val="center"/>
          </w:tcPr>
          <w:p w14:paraId="36709FC9" w14:textId="5DF93767" w:rsidR="00F94ACE" w:rsidRPr="00FE6C5B" w:rsidRDefault="00F94ACE" w:rsidP="00F94ACE">
            <w:pPr>
              <w:snapToGrid w:val="0"/>
              <w:spacing w:line="360" w:lineRule="auto"/>
              <w:ind w:left="0"/>
              <w:jc w:val="center"/>
              <w:rPr>
                <w:rFonts w:cs="Arial"/>
                <w:szCs w:val="28"/>
              </w:rPr>
            </w:pPr>
          </w:p>
        </w:tc>
        <w:tc>
          <w:tcPr>
            <w:tcW w:w="1440" w:type="dxa"/>
            <w:vAlign w:val="center"/>
          </w:tcPr>
          <w:p w14:paraId="19AEA5AF" w14:textId="4D94BBE6" w:rsidR="00F94ACE" w:rsidRPr="00FE6C5B" w:rsidRDefault="00F94ACE" w:rsidP="00F94ACE">
            <w:pPr>
              <w:snapToGrid w:val="0"/>
              <w:spacing w:line="360" w:lineRule="auto"/>
              <w:ind w:left="0"/>
              <w:jc w:val="center"/>
              <w:rPr>
                <w:rFonts w:cs="Arial"/>
                <w:szCs w:val="28"/>
              </w:rPr>
            </w:pPr>
          </w:p>
        </w:tc>
        <w:tc>
          <w:tcPr>
            <w:tcW w:w="1440" w:type="dxa"/>
            <w:vAlign w:val="center"/>
          </w:tcPr>
          <w:p w14:paraId="5C16DEDF" w14:textId="6D400F38" w:rsidR="00F94ACE" w:rsidRPr="00FE6C5B" w:rsidRDefault="00F94ACE" w:rsidP="00F94ACE">
            <w:pPr>
              <w:snapToGrid w:val="0"/>
              <w:spacing w:line="360" w:lineRule="auto"/>
              <w:ind w:left="0"/>
              <w:jc w:val="center"/>
              <w:rPr>
                <w:rFonts w:cs="Arial"/>
                <w:szCs w:val="28"/>
              </w:rPr>
            </w:pPr>
          </w:p>
        </w:tc>
        <w:tc>
          <w:tcPr>
            <w:tcW w:w="3780" w:type="dxa"/>
            <w:vAlign w:val="center"/>
          </w:tcPr>
          <w:p w14:paraId="747108F8" w14:textId="5AA0FE13" w:rsidR="00F94ACE" w:rsidRPr="00FE6C5B" w:rsidRDefault="00F94ACE" w:rsidP="00F94ACE">
            <w:pPr>
              <w:snapToGrid w:val="0"/>
              <w:spacing w:line="240" w:lineRule="atLeast"/>
              <w:ind w:left="0"/>
              <w:jc w:val="center"/>
              <w:rPr>
                <w:rFonts w:cs="Arial"/>
                <w:szCs w:val="28"/>
              </w:rPr>
            </w:pPr>
          </w:p>
        </w:tc>
      </w:tr>
      <w:tr w:rsidR="00F94ACE" w:rsidRPr="00FE6C5B" w14:paraId="754A4260" w14:textId="77777777" w:rsidTr="005720F9">
        <w:trPr>
          <w:trHeight w:val="728"/>
        </w:trPr>
        <w:tc>
          <w:tcPr>
            <w:tcW w:w="868" w:type="dxa"/>
            <w:vAlign w:val="center"/>
          </w:tcPr>
          <w:p w14:paraId="45182C16" w14:textId="1C3B4F94" w:rsidR="00F94ACE" w:rsidRPr="00FE6C5B" w:rsidRDefault="00F94ACE" w:rsidP="00F94ACE">
            <w:pPr>
              <w:spacing w:line="360" w:lineRule="auto"/>
              <w:ind w:left="0"/>
              <w:jc w:val="center"/>
              <w:rPr>
                <w:rFonts w:cs="Arial"/>
                <w:szCs w:val="28"/>
              </w:rPr>
            </w:pPr>
          </w:p>
        </w:tc>
        <w:tc>
          <w:tcPr>
            <w:tcW w:w="2220" w:type="dxa"/>
            <w:vAlign w:val="center"/>
          </w:tcPr>
          <w:p w14:paraId="4B60135F" w14:textId="621D61BC" w:rsidR="00F94ACE" w:rsidRPr="00FE6C5B" w:rsidRDefault="00F94ACE" w:rsidP="00F94ACE">
            <w:pPr>
              <w:spacing w:line="360" w:lineRule="auto"/>
              <w:ind w:left="0"/>
              <w:jc w:val="center"/>
              <w:rPr>
                <w:rFonts w:cs="Arial"/>
                <w:szCs w:val="28"/>
              </w:rPr>
            </w:pPr>
          </w:p>
        </w:tc>
        <w:tc>
          <w:tcPr>
            <w:tcW w:w="1440" w:type="dxa"/>
            <w:vAlign w:val="center"/>
          </w:tcPr>
          <w:p w14:paraId="3FD3F303" w14:textId="3D758FE0" w:rsidR="00F94ACE" w:rsidRPr="00FE6C5B" w:rsidRDefault="00F94ACE" w:rsidP="00F94ACE">
            <w:pPr>
              <w:spacing w:line="360" w:lineRule="auto"/>
              <w:ind w:left="0"/>
              <w:jc w:val="center"/>
              <w:rPr>
                <w:rFonts w:cs="Arial"/>
                <w:szCs w:val="28"/>
              </w:rPr>
            </w:pPr>
          </w:p>
        </w:tc>
        <w:tc>
          <w:tcPr>
            <w:tcW w:w="1440" w:type="dxa"/>
            <w:vAlign w:val="center"/>
          </w:tcPr>
          <w:p w14:paraId="411E8937" w14:textId="29D3CD3E" w:rsidR="00F94ACE" w:rsidRPr="00FE6C5B" w:rsidRDefault="00F94ACE" w:rsidP="00F94ACE">
            <w:pPr>
              <w:snapToGrid w:val="0"/>
              <w:spacing w:line="360" w:lineRule="auto"/>
              <w:ind w:left="0"/>
              <w:jc w:val="center"/>
              <w:rPr>
                <w:rFonts w:cs="Arial"/>
                <w:szCs w:val="28"/>
              </w:rPr>
            </w:pPr>
          </w:p>
        </w:tc>
        <w:tc>
          <w:tcPr>
            <w:tcW w:w="3780" w:type="dxa"/>
            <w:vAlign w:val="center"/>
          </w:tcPr>
          <w:p w14:paraId="4B82D5A0" w14:textId="766C0A4B" w:rsidR="00F94ACE" w:rsidRPr="00FE6C5B" w:rsidRDefault="00F94ACE" w:rsidP="00F94ACE">
            <w:pPr>
              <w:snapToGrid w:val="0"/>
              <w:spacing w:line="240" w:lineRule="atLeast"/>
              <w:ind w:left="0"/>
              <w:jc w:val="center"/>
              <w:rPr>
                <w:rFonts w:cs="Arial"/>
                <w:szCs w:val="28"/>
              </w:rPr>
            </w:pPr>
          </w:p>
        </w:tc>
      </w:tr>
      <w:tr w:rsidR="00F94ACE" w:rsidRPr="00FE6C5B" w14:paraId="59911762" w14:textId="77777777" w:rsidTr="005720F9">
        <w:trPr>
          <w:trHeight w:val="728"/>
        </w:trPr>
        <w:tc>
          <w:tcPr>
            <w:tcW w:w="868" w:type="dxa"/>
            <w:vAlign w:val="center"/>
          </w:tcPr>
          <w:p w14:paraId="3CE14241" w14:textId="77777777" w:rsidR="00F94ACE" w:rsidRPr="00FE6C5B" w:rsidRDefault="00F94ACE" w:rsidP="00F94ACE">
            <w:pPr>
              <w:spacing w:line="360" w:lineRule="auto"/>
              <w:ind w:left="0"/>
              <w:jc w:val="center"/>
              <w:rPr>
                <w:rFonts w:cs="Arial"/>
                <w:szCs w:val="28"/>
              </w:rPr>
            </w:pPr>
          </w:p>
        </w:tc>
        <w:tc>
          <w:tcPr>
            <w:tcW w:w="2220" w:type="dxa"/>
            <w:vAlign w:val="center"/>
          </w:tcPr>
          <w:p w14:paraId="28B78850" w14:textId="77777777" w:rsidR="00F94ACE" w:rsidRPr="00FE6C5B" w:rsidRDefault="00F94ACE" w:rsidP="00F94ACE">
            <w:pPr>
              <w:spacing w:line="360" w:lineRule="auto"/>
              <w:ind w:left="0"/>
              <w:jc w:val="center"/>
              <w:rPr>
                <w:rFonts w:cs="Arial"/>
                <w:szCs w:val="28"/>
              </w:rPr>
            </w:pPr>
          </w:p>
        </w:tc>
        <w:tc>
          <w:tcPr>
            <w:tcW w:w="1440" w:type="dxa"/>
            <w:vAlign w:val="center"/>
          </w:tcPr>
          <w:p w14:paraId="23F53098" w14:textId="4D1DE4F1" w:rsidR="00F94ACE" w:rsidRPr="00FE6C5B" w:rsidRDefault="00F94ACE" w:rsidP="00F94ACE">
            <w:pPr>
              <w:snapToGrid w:val="0"/>
              <w:spacing w:line="360" w:lineRule="auto"/>
              <w:ind w:left="0"/>
              <w:jc w:val="center"/>
              <w:rPr>
                <w:rFonts w:cs="Arial"/>
                <w:szCs w:val="28"/>
              </w:rPr>
            </w:pPr>
          </w:p>
        </w:tc>
        <w:tc>
          <w:tcPr>
            <w:tcW w:w="1440" w:type="dxa"/>
            <w:vAlign w:val="center"/>
          </w:tcPr>
          <w:p w14:paraId="1055EE4B" w14:textId="08B2C435" w:rsidR="00F94ACE" w:rsidRPr="00FE6C5B" w:rsidRDefault="00F94ACE" w:rsidP="00F94ACE">
            <w:pPr>
              <w:snapToGrid w:val="0"/>
              <w:spacing w:line="360" w:lineRule="auto"/>
              <w:ind w:left="0"/>
              <w:jc w:val="center"/>
              <w:rPr>
                <w:rFonts w:cs="Arial"/>
                <w:szCs w:val="28"/>
              </w:rPr>
            </w:pPr>
          </w:p>
        </w:tc>
        <w:tc>
          <w:tcPr>
            <w:tcW w:w="3780" w:type="dxa"/>
            <w:vAlign w:val="center"/>
          </w:tcPr>
          <w:p w14:paraId="4BA37A21" w14:textId="2A6891EC" w:rsidR="00F94ACE" w:rsidRPr="00FE6C5B" w:rsidRDefault="00F94ACE" w:rsidP="00F94ACE">
            <w:pPr>
              <w:snapToGrid w:val="0"/>
              <w:spacing w:line="240" w:lineRule="atLeast"/>
              <w:ind w:left="0"/>
              <w:jc w:val="center"/>
              <w:rPr>
                <w:rFonts w:cs="Arial"/>
                <w:szCs w:val="28"/>
              </w:rPr>
            </w:pPr>
          </w:p>
        </w:tc>
      </w:tr>
      <w:tr w:rsidR="00F94ACE" w:rsidRPr="00FE6C5B" w14:paraId="6966A4AA" w14:textId="77777777" w:rsidTr="005720F9">
        <w:trPr>
          <w:trHeight w:val="728"/>
        </w:trPr>
        <w:tc>
          <w:tcPr>
            <w:tcW w:w="868" w:type="dxa"/>
            <w:vAlign w:val="center"/>
          </w:tcPr>
          <w:p w14:paraId="2E3AEAD0" w14:textId="77777777" w:rsidR="00F94ACE" w:rsidRPr="00FE6C5B" w:rsidRDefault="00F94ACE" w:rsidP="00F94ACE">
            <w:pPr>
              <w:spacing w:line="360" w:lineRule="auto"/>
              <w:ind w:left="0"/>
              <w:jc w:val="center"/>
              <w:rPr>
                <w:rFonts w:cs="Arial"/>
                <w:szCs w:val="28"/>
              </w:rPr>
            </w:pPr>
          </w:p>
        </w:tc>
        <w:tc>
          <w:tcPr>
            <w:tcW w:w="2220" w:type="dxa"/>
            <w:vAlign w:val="center"/>
          </w:tcPr>
          <w:p w14:paraId="254EE9BB" w14:textId="77777777" w:rsidR="00F94ACE" w:rsidRPr="00FE6C5B" w:rsidRDefault="00F94ACE" w:rsidP="00F94ACE">
            <w:pPr>
              <w:spacing w:line="360" w:lineRule="auto"/>
              <w:ind w:left="0"/>
              <w:jc w:val="center"/>
              <w:rPr>
                <w:rFonts w:cs="Arial"/>
                <w:szCs w:val="28"/>
              </w:rPr>
            </w:pPr>
          </w:p>
        </w:tc>
        <w:tc>
          <w:tcPr>
            <w:tcW w:w="1440" w:type="dxa"/>
            <w:vAlign w:val="center"/>
          </w:tcPr>
          <w:p w14:paraId="5F697F4D" w14:textId="77777777" w:rsidR="00F94ACE" w:rsidRPr="00FE6C5B" w:rsidRDefault="00F94ACE" w:rsidP="00F94ACE">
            <w:pPr>
              <w:spacing w:line="360" w:lineRule="auto"/>
              <w:ind w:left="0"/>
              <w:jc w:val="center"/>
              <w:rPr>
                <w:rFonts w:cs="Arial"/>
                <w:szCs w:val="28"/>
              </w:rPr>
            </w:pPr>
          </w:p>
        </w:tc>
        <w:tc>
          <w:tcPr>
            <w:tcW w:w="1440" w:type="dxa"/>
            <w:vAlign w:val="center"/>
          </w:tcPr>
          <w:p w14:paraId="6D459B0A" w14:textId="77777777" w:rsidR="00F94ACE" w:rsidRPr="00FE6C5B" w:rsidRDefault="00F94ACE" w:rsidP="00F94ACE">
            <w:pPr>
              <w:spacing w:line="360" w:lineRule="auto"/>
              <w:ind w:left="0"/>
              <w:jc w:val="center"/>
              <w:rPr>
                <w:rFonts w:cs="Arial"/>
                <w:szCs w:val="28"/>
              </w:rPr>
            </w:pPr>
          </w:p>
        </w:tc>
        <w:tc>
          <w:tcPr>
            <w:tcW w:w="3780" w:type="dxa"/>
            <w:vAlign w:val="center"/>
          </w:tcPr>
          <w:p w14:paraId="2259C852" w14:textId="77777777" w:rsidR="00F94ACE" w:rsidRPr="00FE6C5B" w:rsidRDefault="00F94ACE" w:rsidP="00F94ACE">
            <w:pPr>
              <w:spacing w:line="360" w:lineRule="auto"/>
              <w:ind w:left="0"/>
              <w:jc w:val="center"/>
              <w:rPr>
                <w:rFonts w:cs="Arial"/>
                <w:szCs w:val="28"/>
              </w:rPr>
            </w:pPr>
          </w:p>
        </w:tc>
      </w:tr>
      <w:tr w:rsidR="00F94ACE" w:rsidRPr="00FE6C5B" w14:paraId="10CE6ACE" w14:textId="77777777" w:rsidTr="005720F9">
        <w:trPr>
          <w:trHeight w:val="728"/>
        </w:trPr>
        <w:tc>
          <w:tcPr>
            <w:tcW w:w="868" w:type="dxa"/>
            <w:vAlign w:val="center"/>
          </w:tcPr>
          <w:p w14:paraId="21C7F469" w14:textId="77777777" w:rsidR="00F94ACE" w:rsidRPr="00FE6C5B" w:rsidRDefault="00F94ACE" w:rsidP="00F94ACE">
            <w:pPr>
              <w:spacing w:line="360" w:lineRule="auto"/>
              <w:ind w:left="0"/>
              <w:jc w:val="center"/>
              <w:rPr>
                <w:rFonts w:cs="Arial"/>
                <w:szCs w:val="28"/>
              </w:rPr>
            </w:pPr>
          </w:p>
        </w:tc>
        <w:tc>
          <w:tcPr>
            <w:tcW w:w="2220" w:type="dxa"/>
            <w:vAlign w:val="center"/>
          </w:tcPr>
          <w:p w14:paraId="0EF83424" w14:textId="77777777" w:rsidR="00F94ACE" w:rsidRPr="00FE6C5B" w:rsidRDefault="00F94ACE" w:rsidP="00F94ACE">
            <w:pPr>
              <w:spacing w:line="360" w:lineRule="auto"/>
              <w:ind w:left="0"/>
              <w:jc w:val="center"/>
              <w:rPr>
                <w:rFonts w:cs="Arial"/>
                <w:szCs w:val="28"/>
              </w:rPr>
            </w:pPr>
          </w:p>
        </w:tc>
        <w:tc>
          <w:tcPr>
            <w:tcW w:w="1440" w:type="dxa"/>
            <w:vAlign w:val="center"/>
          </w:tcPr>
          <w:p w14:paraId="62F5144E" w14:textId="77777777" w:rsidR="00F94ACE" w:rsidRPr="00FE6C5B" w:rsidRDefault="00F94ACE" w:rsidP="00F94ACE">
            <w:pPr>
              <w:spacing w:line="360" w:lineRule="auto"/>
              <w:ind w:left="0"/>
              <w:jc w:val="center"/>
              <w:rPr>
                <w:rFonts w:cs="Arial"/>
                <w:szCs w:val="28"/>
              </w:rPr>
            </w:pPr>
          </w:p>
        </w:tc>
        <w:tc>
          <w:tcPr>
            <w:tcW w:w="1440" w:type="dxa"/>
            <w:vAlign w:val="center"/>
          </w:tcPr>
          <w:p w14:paraId="6F18DC42" w14:textId="77777777" w:rsidR="00F94ACE" w:rsidRPr="00FE6C5B" w:rsidRDefault="00F94ACE" w:rsidP="00F94ACE">
            <w:pPr>
              <w:spacing w:line="360" w:lineRule="auto"/>
              <w:ind w:left="0"/>
              <w:jc w:val="center"/>
              <w:rPr>
                <w:rFonts w:cs="Arial"/>
                <w:szCs w:val="28"/>
              </w:rPr>
            </w:pPr>
          </w:p>
        </w:tc>
        <w:tc>
          <w:tcPr>
            <w:tcW w:w="3780" w:type="dxa"/>
            <w:vAlign w:val="center"/>
          </w:tcPr>
          <w:p w14:paraId="27C6CDB5" w14:textId="77777777" w:rsidR="00F94ACE" w:rsidRPr="00FE6C5B" w:rsidRDefault="00F94ACE" w:rsidP="00F94ACE">
            <w:pPr>
              <w:spacing w:line="360" w:lineRule="auto"/>
              <w:ind w:left="0"/>
              <w:jc w:val="center"/>
              <w:rPr>
                <w:rFonts w:cs="Arial"/>
                <w:szCs w:val="28"/>
              </w:rPr>
            </w:pPr>
          </w:p>
        </w:tc>
      </w:tr>
      <w:tr w:rsidR="00F94ACE" w:rsidRPr="00FE6C5B" w14:paraId="35A1A907" w14:textId="77777777" w:rsidTr="005720F9">
        <w:trPr>
          <w:trHeight w:val="728"/>
        </w:trPr>
        <w:tc>
          <w:tcPr>
            <w:tcW w:w="868" w:type="dxa"/>
            <w:vAlign w:val="center"/>
          </w:tcPr>
          <w:p w14:paraId="59E41057" w14:textId="77777777" w:rsidR="00F94ACE" w:rsidRPr="00FE6C5B" w:rsidRDefault="00F94ACE" w:rsidP="00F94ACE">
            <w:pPr>
              <w:spacing w:line="360" w:lineRule="auto"/>
              <w:ind w:left="0"/>
              <w:jc w:val="center"/>
              <w:rPr>
                <w:rFonts w:cs="Arial"/>
                <w:szCs w:val="28"/>
              </w:rPr>
            </w:pPr>
          </w:p>
        </w:tc>
        <w:tc>
          <w:tcPr>
            <w:tcW w:w="2220" w:type="dxa"/>
            <w:vAlign w:val="center"/>
          </w:tcPr>
          <w:p w14:paraId="1D53B997" w14:textId="77777777" w:rsidR="00F94ACE" w:rsidRPr="00FE6C5B" w:rsidRDefault="00F94ACE" w:rsidP="00F94ACE">
            <w:pPr>
              <w:spacing w:line="360" w:lineRule="auto"/>
              <w:ind w:left="0"/>
              <w:jc w:val="center"/>
              <w:rPr>
                <w:rFonts w:cs="Arial"/>
                <w:szCs w:val="28"/>
              </w:rPr>
            </w:pPr>
          </w:p>
        </w:tc>
        <w:tc>
          <w:tcPr>
            <w:tcW w:w="1440" w:type="dxa"/>
            <w:vAlign w:val="center"/>
          </w:tcPr>
          <w:p w14:paraId="3003A37C" w14:textId="77777777" w:rsidR="00F94ACE" w:rsidRPr="00FE6C5B" w:rsidRDefault="00F94ACE" w:rsidP="00F94ACE">
            <w:pPr>
              <w:spacing w:line="360" w:lineRule="auto"/>
              <w:ind w:left="0"/>
              <w:jc w:val="center"/>
              <w:rPr>
                <w:rFonts w:cs="Arial"/>
                <w:szCs w:val="28"/>
              </w:rPr>
            </w:pPr>
          </w:p>
        </w:tc>
        <w:tc>
          <w:tcPr>
            <w:tcW w:w="1440" w:type="dxa"/>
            <w:vAlign w:val="center"/>
          </w:tcPr>
          <w:p w14:paraId="16A3866B" w14:textId="77777777" w:rsidR="00F94ACE" w:rsidRPr="00FE6C5B" w:rsidRDefault="00F94ACE" w:rsidP="00F94ACE">
            <w:pPr>
              <w:spacing w:line="360" w:lineRule="auto"/>
              <w:ind w:left="0"/>
              <w:jc w:val="center"/>
              <w:rPr>
                <w:rFonts w:cs="Arial"/>
                <w:szCs w:val="28"/>
              </w:rPr>
            </w:pPr>
          </w:p>
        </w:tc>
        <w:tc>
          <w:tcPr>
            <w:tcW w:w="3780" w:type="dxa"/>
            <w:vAlign w:val="center"/>
          </w:tcPr>
          <w:p w14:paraId="1A687D75" w14:textId="77777777" w:rsidR="00F94ACE" w:rsidRPr="00FE6C5B" w:rsidRDefault="00F94ACE" w:rsidP="00F94ACE">
            <w:pPr>
              <w:spacing w:line="360" w:lineRule="auto"/>
              <w:ind w:left="0"/>
              <w:jc w:val="center"/>
              <w:rPr>
                <w:rFonts w:cs="Arial"/>
                <w:szCs w:val="28"/>
              </w:rPr>
            </w:pPr>
          </w:p>
        </w:tc>
      </w:tr>
      <w:tr w:rsidR="00F94ACE" w:rsidRPr="00FE6C5B" w14:paraId="6F6F9D18" w14:textId="77777777" w:rsidTr="005720F9">
        <w:trPr>
          <w:trHeight w:val="728"/>
        </w:trPr>
        <w:tc>
          <w:tcPr>
            <w:tcW w:w="868" w:type="dxa"/>
            <w:vAlign w:val="center"/>
          </w:tcPr>
          <w:p w14:paraId="15DE3BE0" w14:textId="77777777" w:rsidR="00F94ACE" w:rsidRPr="00FE6C5B" w:rsidRDefault="00F94ACE" w:rsidP="00F94ACE">
            <w:pPr>
              <w:spacing w:line="360" w:lineRule="auto"/>
              <w:ind w:left="0"/>
              <w:jc w:val="center"/>
              <w:rPr>
                <w:rFonts w:cs="Arial"/>
                <w:szCs w:val="28"/>
              </w:rPr>
            </w:pPr>
          </w:p>
        </w:tc>
        <w:tc>
          <w:tcPr>
            <w:tcW w:w="2220" w:type="dxa"/>
            <w:vAlign w:val="center"/>
          </w:tcPr>
          <w:p w14:paraId="09ABBB0C" w14:textId="77777777" w:rsidR="00F94ACE" w:rsidRPr="00FE6C5B" w:rsidRDefault="00F94ACE" w:rsidP="00F94ACE">
            <w:pPr>
              <w:spacing w:line="360" w:lineRule="auto"/>
              <w:ind w:left="0"/>
              <w:jc w:val="center"/>
              <w:rPr>
                <w:rFonts w:cs="Arial"/>
                <w:szCs w:val="28"/>
              </w:rPr>
            </w:pPr>
          </w:p>
        </w:tc>
        <w:tc>
          <w:tcPr>
            <w:tcW w:w="1440" w:type="dxa"/>
            <w:vAlign w:val="center"/>
          </w:tcPr>
          <w:p w14:paraId="1C337774" w14:textId="77777777" w:rsidR="00F94ACE" w:rsidRPr="00FE6C5B" w:rsidRDefault="00F94ACE" w:rsidP="00F94ACE">
            <w:pPr>
              <w:spacing w:line="360" w:lineRule="auto"/>
              <w:ind w:left="0"/>
              <w:jc w:val="center"/>
              <w:rPr>
                <w:rFonts w:cs="Arial"/>
                <w:szCs w:val="28"/>
              </w:rPr>
            </w:pPr>
          </w:p>
        </w:tc>
        <w:tc>
          <w:tcPr>
            <w:tcW w:w="1440" w:type="dxa"/>
            <w:vAlign w:val="center"/>
          </w:tcPr>
          <w:p w14:paraId="7D7A6A8A" w14:textId="77777777" w:rsidR="00F94ACE" w:rsidRPr="00FE6C5B" w:rsidRDefault="00F94ACE" w:rsidP="00F94ACE">
            <w:pPr>
              <w:spacing w:line="360" w:lineRule="auto"/>
              <w:ind w:left="0"/>
              <w:jc w:val="center"/>
              <w:rPr>
                <w:rFonts w:cs="Arial"/>
                <w:szCs w:val="28"/>
              </w:rPr>
            </w:pPr>
          </w:p>
        </w:tc>
        <w:tc>
          <w:tcPr>
            <w:tcW w:w="3780" w:type="dxa"/>
            <w:vAlign w:val="center"/>
          </w:tcPr>
          <w:p w14:paraId="5C562252" w14:textId="77777777" w:rsidR="00F94ACE" w:rsidRPr="00FE6C5B" w:rsidRDefault="00F94ACE" w:rsidP="00F94ACE">
            <w:pPr>
              <w:spacing w:line="360" w:lineRule="auto"/>
              <w:ind w:left="0"/>
              <w:jc w:val="center"/>
              <w:rPr>
                <w:rFonts w:cs="Arial"/>
                <w:szCs w:val="28"/>
              </w:rPr>
            </w:pPr>
          </w:p>
        </w:tc>
      </w:tr>
      <w:tr w:rsidR="00F94ACE" w:rsidRPr="00FE6C5B" w14:paraId="0C47E05D" w14:textId="77777777" w:rsidTr="005720F9">
        <w:trPr>
          <w:trHeight w:val="728"/>
        </w:trPr>
        <w:tc>
          <w:tcPr>
            <w:tcW w:w="868" w:type="dxa"/>
            <w:vAlign w:val="center"/>
          </w:tcPr>
          <w:p w14:paraId="27EAA4D8" w14:textId="77777777" w:rsidR="00F94ACE" w:rsidRPr="00FE6C5B" w:rsidRDefault="00F94ACE" w:rsidP="00F94ACE">
            <w:pPr>
              <w:spacing w:line="360" w:lineRule="auto"/>
              <w:ind w:left="0"/>
              <w:jc w:val="center"/>
              <w:rPr>
                <w:rFonts w:cs="Arial"/>
                <w:szCs w:val="28"/>
              </w:rPr>
            </w:pPr>
          </w:p>
        </w:tc>
        <w:tc>
          <w:tcPr>
            <w:tcW w:w="2220" w:type="dxa"/>
            <w:vAlign w:val="center"/>
          </w:tcPr>
          <w:p w14:paraId="6FC2C783" w14:textId="77777777" w:rsidR="00F94ACE" w:rsidRPr="00FE6C5B" w:rsidRDefault="00F94ACE" w:rsidP="00F94ACE">
            <w:pPr>
              <w:spacing w:line="360" w:lineRule="auto"/>
              <w:ind w:left="0"/>
              <w:jc w:val="center"/>
              <w:rPr>
                <w:rFonts w:cs="Arial"/>
                <w:szCs w:val="28"/>
              </w:rPr>
            </w:pPr>
          </w:p>
        </w:tc>
        <w:tc>
          <w:tcPr>
            <w:tcW w:w="1440" w:type="dxa"/>
            <w:vAlign w:val="center"/>
          </w:tcPr>
          <w:p w14:paraId="1E6CCCA6" w14:textId="77777777" w:rsidR="00F94ACE" w:rsidRPr="00FE6C5B" w:rsidRDefault="00F94ACE" w:rsidP="00F94ACE">
            <w:pPr>
              <w:spacing w:line="360" w:lineRule="auto"/>
              <w:ind w:left="0"/>
              <w:jc w:val="center"/>
              <w:rPr>
                <w:rFonts w:cs="Arial"/>
                <w:szCs w:val="28"/>
              </w:rPr>
            </w:pPr>
          </w:p>
        </w:tc>
        <w:tc>
          <w:tcPr>
            <w:tcW w:w="1440" w:type="dxa"/>
            <w:vAlign w:val="center"/>
          </w:tcPr>
          <w:p w14:paraId="4EF3D10C" w14:textId="77777777" w:rsidR="00F94ACE" w:rsidRPr="00FE6C5B" w:rsidRDefault="00F94ACE" w:rsidP="00F94ACE">
            <w:pPr>
              <w:spacing w:line="360" w:lineRule="auto"/>
              <w:ind w:left="0"/>
              <w:jc w:val="center"/>
              <w:rPr>
                <w:rFonts w:cs="Arial"/>
                <w:szCs w:val="28"/>
              </w:rPr>
            </w:pPr>
          </w:p>
        </w:tc>
        <w:tc>
          <w:tcPr>
            <w:tcW w:w="3780" w:type="dxa"/>
            <w:vAlign w:val="center"/>
          </w:tcPr>
          <w:p w14:paraId="7AA7A3E7" w14:textId="77777777" w:rsidR="00F94ACE" w:rsidRPr="00FE6C5B" w:rsidRDefault="00F94ACE" w:rsidP="00F94ACE">
            <w:pPr>
              <w:spacing w:line="360" w:lineRule="auto"/>
              <w:ind w:left="0"/>
              <w:jc w:val="center"/>
              <w:rPr>
                <w:rFonts w:cs="Arial"/>
                <w:szCs w:val="28"/>
              </w:rPr>
            </w:pPr>
          </w:p>
        </w:tc>
      </w:tr>
      <w:tr w:rsidR="00F94ACE" w:rsidRPr="00FE6C5B" w14:paraId="0FA9E25A" w14:textId="77777777" w:rsidTr="005720F9">
        <w:trPr>
          <w:trHeight w:val="728"/>
        </w:trPr>
        <w:tc>
          <w:tcPr>
            <w:tcW w:w="868" w:type="dxa"/>
            <w:vAlign w:val="center"/>
          </w:tcPr>
          <w:p w14:paraId="3C77049C" w14:textId="77777777" w:rsidR="00F94ACE" w:rsidRPr="00FE6C5B" w:rsidRDefault="00F94ACE" w:rsidP="00F94ACE">
            <w:pPr>
              <w:spacing w:line="360" w:lineRule="auto"/>
              <w:ind w:left="0"/>
              <w:jc w:val="center"/>
              <w:rPr>
                <w:rFonts w:cs="Arial"/>
                <w:szCs w:val="28"/>
              </w:rPr>
            </w:pPr>
          </w:p>
        </w:tc>
        <w:tc>
          <w:tcPr>
            <w:tcW w:w="2220" w:type="dxa"/>
            <w:vAlign w:val="center"/>
          </w:tcPr>
          <w:p w14:paraId="3CF8B0AF" w14:textId="77777777" w:rsidR="00F94ACE" w:rsidRPr="00FE6C5B" w:rsidRDefault="00F94ACE" w:rsidP="00F94ACE">
            <w:pPr>
              <w:spacing w:line="360" w:lineRule="auto"/>
              <w:ind w:left="0"/>
              <w:jc w:val="center"/>
              <w:rPr>
                <w:rFonts w:cs="Arial"/>
                <w:szCs w:val="28"/>
              </w:rPr>
            </w:pPr>
          </w:p>
        </w:tc>
        <w:tc>
          <w:tcPr>
            <w:tcW w:w="1440" w:type="dxa"/>
            <w:vAlign w:val="center"/>
          </w:tcPr>
          <w:p w14:paraId="2B9F0583" w14:textId="77777777" w:rsidR="00F94ACE" w:rsidRPr="00FE6C5B" w:rsidRDefault="00F94ACE" w:rsidP="00F94ACE">
            <w:pPr>
              <w:spacing w:line="360" w:lineRule="auto"/>
              <w:ind w:left="0"/>
              <w:jc w:val="center"/>
              <w:rPr>
                <w:rFonts w:cs="Arial"/>
                <w:szCs w:val="28"/>
              </w:rPr>
            </w:pPr>
          </w:p>
        </w:tc>
        <w:tc>
          <w:tcPr>
            <w:tcW w:w="1440" w:type="dxa"/>
            <w:vAlign w:val="center"/>
          </w:tcPr>
          <w:p w14:paraId="0EA34790" w14:textId="77777777" w:rsidR="00F94ACE" w:rsidRPr="00FE6C5B" w:rsidRDefault="00F94ACE" w:rsidP="00F94ACE">
            <w:pPr>
              <w:spacing w:line="360" w:lineRule="auto"/>
              <w:ind w:left="0"/>
              <w:jc w:val="center"/>
              <w:rPr>
                <w:rFonts w:cs="Arial"/>
                <w:szCs w:val="28"/>
              </w:rPr>
            </w:pPr>
          </w:p>
        </w:tc>
        <w:tc>
          <w:tcPr>
            <w:tcW w:w="3780" w:type="dxa"/>
            <w:vAlign w:val="center"/>
          </w:tcPr>
          <w:p w14:paraId="28FD120A" w14:textId="77777777" w:rsidR="00F94ACE" w:rsidRPr="00FE6C5B" w:rsidRDefault="00F94ACE" w:rsidP="00F94ACE">
            <w:pPr>
              <w:spacing w:line="360" w:lineRule="auto"/>
              <w:ind w:left="0"/>
              <w:jc w:val="center"/>
              <w:rPr>
                <w:rFonts w:cs="Arial"/>
                <w:szCs w:val="28"/>
              </w:rPr>
            </w:pPr>
          </w:p>
        </w:tc>
      </w:tr>
      <w:tr w:rsidR="00F94ACE" w:rsidRPr="00FE6C5B" w14:paraId="1FE24CBF" w14:textId="77777777" w:rsidTr="005720F9">
        <w:trPr>
          <w:trHeight w:val="728"/>
        </w:trPr>
        <w:tc>
          <w:tcPr>
            <w:tcW w:w="868" w:type="dxa"/>
            <w:vAlign w:val="center"/>
          </w:tcPr>
          <w:p w14:paraId="035D4C93" w14:textId="77777777" w:rsidR="00F94ACE" w:rsidRPr="00FE6C5B" w:rsidRDefault="00F94ACE" w:rsidP="00F94ACE">
            <w:pPr>
              <w:spacing w:line="360" w:lineRule="auto"/>
              <w:ind w:left="0"/>
              <w:jc w:val="center"/>
              <w:rPr>
                <w:rFonts w:cs="Arial"/>
                <w:szCs w:val="28"/>
              </w:rPr>
            </w:pPr>
          </w:p>
        </w:tc>
        <w:tc>
          <w:tcPr>
            <w:tcW w:w="2220" w:type="dxa"/>
            <w:vAlign w:val="center"/>
          </w:tcPr>
          <w:p w14:paraId="2D4F4785" w14:textId="77777777" w:rsidR="00F94ACE" w:rsidRPr="00FE6C5B" w:rsidRDefault="00F94ACE" w:rsidP="00F94ACE">
            <w:pPr>
              <w:spacing w:line="360" w:lineRule="auto"/>
              <w:ind w:left="0"/>
              <w:jc w:val="center"/>
              <w:rPr>
                <w:rFonts w:cs="Arial"/>
                <w:szCs w:val="28"/>
              </w:rPr>
            </w:pPr>
          </w:p>
        </w:tc>
        <w:tc>
          <w:tcPr>
            <w:tcW w:w="1440" w:type="dxa"/>
            <w:vAlign w:val="center"/>
          </w:tcPr>
          <w:p w14:paraId="557781EC" w14:textId="77777777" w:rsidR="00F94ACE" w:rsidRPr="00FE6C5B" w:rsidRDefault="00F94ACE" w:rsidP="00F94ACE">
            <w:pPr>
              <w:spacing w:line="360" w:lineRule="auto"/>
              <w:ind w:left="0"/>
              <w:jc w:val="center"/>
              <w:rPr>
                <w:rFonts w:cs="Arial"/>
                <w:szCs w:val="28"/>
              </w:rPr>
            </w:pPr>
          </w:p>
        </w:tc>
        <w:tc>
          <w:tcPr>
            <w:tcW w:w="1440" w:type="dxa"/>
            <w:vAlign w:val="center"/>
          </w:tcPr>
          <w:p w14:paraId="64C014F2" w14:textId="77777777" w:rsidR="00F94ACE" w:rsidRPr="00FE6C5B" w:rsidRDefault="00F94ACE" w:rsidP="00F94ACE">
            <w:pPr>
              <w:spacing w:line="360" w:lineRule="auto"/>
              <w:ind w:left="0"/>
              <w:jc w:val="center"/>
              <w:rPr>
                <w:rFonts w:cs="Arial"/>
                <w:szCs w:val="28"/>
              </w:rPr>
            </w:pPr>
          </w:p>
        </w:tc>
        <w:tc>
          <w:tcPr>
            <w:tcW w:w="3780" w:type="dxa"/>
            <w:vAlign w:val="center"/>
          </w:tcPr>
          <w:p w14:paraId="37F07C6E" w14:textId="77777777" w:rsidR="00F94ACE" w:rsidRPr="00FE6C5B" w:rsidRDefault="00F94ACE" w:rsidP="00F94ACE">
            <w:pPr>
              <w:spacing w:line="360" w:lineRule="auto"/>
              <w:ind w:left="0"/>
              <w:jc w:val="center"/>
              <w:rPr>
                <w:rFonts w:cs="Arial"/>
                <w:szCs w:val="28"/>
              </w:rPr>
            </w:pPr>
          </w:p>
        </w:tc>
      </w:tr>
      <w:tr w:rsidR="00F94ACE" w:rsidRPr="00FE6C5B" w14:paraId="386883A0" w14:textId="77777777" w:rsidTr="005720F9">
        <w:trPr>
          <w:trHeight w:val="728"/>
        </w:trPr>
        <w:tc>
          <w:tcPr>
            <w:tcW w:w="868" w:type="dxa"/>
            <w:vAlign w:val="center"/>
          </w:tcPr>
          <w:p w14:paraId="47A70B7C" w14:textId="77777777" w:rsidR="00F94ACE" w:rsidRPr="00FE6C5B" w:rsidRDefault="00F94ACE" w:rsidP="004C665E">
            <w:pPr>
              <w:spacing w:line="360" w:lineRule="auto"/>
              <w:jc w:val="center"/>
              <w:rPr>
                <w:rFonts w:cs="Arial"/>
                <w:szCs w:val="28"/>
              </w:rPr>
            </w:pPr>
          </w:p>
        </w:tc>
        <w:tc>
          <w:tcPr>
            <w:tcW w:w="2220" w:type="dxa"/>
            <w:vAlign w:val="center"/>
          </w:tcPr>
          <w:p w14:paraId="6E70748D" w14:textId="77777777" w:rsidR="00F94ACE" w:rsidRPr="00FE6C5B" w:rsidRDefault="00F94ACE" w:rsidP="004C665E">
            <w:pPr>
              <w:spacing w:line="360" w:lineRule="auto"/>
              <w:jc w:val="center"/>
              <w:rPr>
                <w:rFonts w:cs="Arial"/>
                <w:szCs w:val="28"/>
              </w:rPr>
            </w:pPr>
          </w:p>
        </w:tc>
        <w:tc>
          <w:tcPr>
            <w:tcW w:w="1440" w:type="dxa"/>
            <w:vAlign w:val="center"/>
          </w:tcPr>
          <w:p w14:paraId="6B3443A0" w14:textId="77777777" w:rsidR="00F94ACE" w:rsidRPr="00FE6C5B" w:rsidRDefault="00F94ACE" w:rsidP="004C665E">
            <w:pPr>
              <w:spacing w:line="360" w:lineRule="auto"/>
              <w:jc w:val="center"/>
              <w:rPr>
                <w:rFonts w:cs="Arial"/>
                <w:szCs w:val="28"/>
              </w:rPr>
            </w:pPr>
          </w:p>
        </w:tc>
        <w:tc>
          <w:tcPr>
            <w:tcW w:w="1440" w:type="dxa"/>
            <w:vAlign w:val="center"/>
          </w:tcPr>
          <w:p w14:paraId="4F133B73" w14:textId="77777777" w:rsidR="00F94ACE" w:rsidRPr="00FE6C5B" w:rsidRDefault="00F94ACE" w:rsidP="004C665E">
            <w:pPr>
              <w:spacing w:line="360" w:lineRule="auto"/>
              <w:jc w:val="center"/>
              <w:rPr>
                <w:rFonts w:cs="Arial"/>
                <w:szCs w:val="28"/>
              </w:rPr>
            </w:pPr>
          </w:p>
        </w:tc>
        <w:tc>
          <w:tcPr>
            <w:tcW w:w="3780" w:type="dxa"/>
            <w:vAlign w:val="center"/>
          </w:tcPr>
          <w:p w14:paraId="2FDC7B07" w14:textId="77777777" w:rsidR="00F94ACE" w:rsidRPr="00FE6C5B" w:rsidRDefault="00F94ACE" w:rsidP="004C665E">
            <w:pPr>
              <w:spacing w:line="360" w:lineRule="auto"/>
              <w:jc w:val="center"/>
              <w:rPr>
                <w:rFonts w:cs="Arial"/>
                <w:szCs w:val="28"/>
              </w:rPr>
            </w:pPr>
          </w:p>
        </w:tc>
      </w:tr>
      <w:bookmarkEnd w:id="0"/>
    </w:tbl>
    <w:p w14:paraId="76D74A00" w14:textId="1BC0ECC6" w:rsidR="005720F9" w:rsidRDefault="005720F9" w:rsidP="005320F5">
      <w:pPr>
        <w:ind w:left="0"/>
        <w:jc w:val="center"/>
        <w:rPr>
          <w:b/>
          <w:bCs/>
          <w:sz w:val="40"/>
          <w:szCs w:val="40"/>
        </w:rPr>
      </w:pPr>
    </w:p>
    <w:p w14:paraId="055B5462" w14:textId="77777777" w:rsidR="005320F5" w:rsidRPr="00C34EE8" w:rsidRDefault="005720F9" w:rsidP="005320F5">
      <w:pPr>
        <w:ind w:left="0"/>
        <w:jc w:val="center"/>
        <w:rPr>
          <w:b/>
          <w:bCs/>
          <w:sz w:val="40"/>
          <w:szCs w:val="40"/>
        </w:rPr>
      </w:pPr>
      <w:r>
        <w:rPr>
          <w:b/>
          <w:bCs/>
          <w:sz w:val="40"/>
          <w:szCs w:val="40"/>
        </w:rPr>
        <w:br w:type="page"/>
      </w:r>
    </w:p>
    <w:p w14:paraId="7F03DE1D" w14:textId="6430A1B9" w:rsidR="005320F5" w:rsidRDefault="00F94ACE" w:rsidP="005320F5">
      <w:pPr>
        <w:ind w:left="0"/>
        <w:jc w:val="center"/>
        <w:rPr>
          <w:b/>
          <w:bCs/>
          <w:sz w:val="40"/>
          <w:szCs w:val="40"/>
        </w:rPr>
      </w:pPr>
      <w:r>
        <w:rPr>
          <w:rFonts w:hint="eastAsia"/>
          <w:b/>
          <w:bCs/>
          <w:sz w:val="40"/>
          <w:szCs w:val="40"/>
        </w:rPr>
        <w:lastRenderedPageBreak/>
        <w:t>目錄</w:t>
      </w:r>
    </w:p>
    <w:p w14:paraId="38B9337D" w14:textId="77777777" w:rsidR="00891EDC" w:rsidRPr="00C34EE8" w:rsidRDefault="00891EDC" w:rsidP="005320F5">
      <w:pPr>
        <w:ind w:left="0"/>
        <w:jc w:val="center"/>
        <w:rPr>
          <w:b/>
          <w:bCs/>
          <w:sz w:val="40"/>
          <w:szCs w:val="40"/>
        </w:rPr>
      </w:pPr>
    </w:p>
    <w:p w14:paraId="1AD69B4B" w14:textId="77777777" w:rsidR="00E7533B" w:rsidRDefault="001605A2">
      <w:pPr>
        <w:pStyle w:val="11"/>
        <w:tabs>
          <w:tab w:val="right" w:leader="dot" w:pos="8302"/>
        </w:tabs>
        <w:rPr>
          <w:rFonts w:asciiTheme="minorHAnsi" w:eastAsiaTheme="minorEastAsia" w:hAnsiTheme="minorHAnsi" w:cstheme="minorBidi"/>
          <w:noProof/>
          <w:sz w:val="24"/>
          <w:szCs w:val="22"/>
        </w:rPr>
      </w:pPr>
      <w:r w:rsidRPr="00C34EE8">
        <w:rPr>
          <w:color w:val="000000"/>
          <w:sz w:val="32"/>
        </w:rPr>
        <w:fldChar w:fldCharType="begin"/>
      </w:r>
      <w:r w:rsidRPr="00C34EE8">
        <w:rPr>
          <w:color w:val="000000"/>
          <w:sz w:val="32"/>
        </w:rPr>
        <w:instrText xml:space="preserve"> TOC \t "</w:instrText>
      </w:r>
      <w:r w:rsidRPr="00C34EE8">
        <w:rPr>
          <w:rFonts w:hint="eastAsia"/>
          <w:color w:val="000000"/>
          <w:sz w:val="32"/>
        </w:rPr>
        <w:instrText>第一層</w:instrText>
      </w:r>
      <w:r w:rsidRPr="00C34EE8">
        <w:rPr>
          <w:color w:val="000000"/>
          <w:sz w:val="32"/>
        </w:rPr>
        <w:instrText xml:space="preserve">,1" </w:instrText>
      </w:r>
      <w:r w:rsidRPr="00C34EE8">
        <w:rPr>
          <w:color w:val="000000"/>
          <w:sz w:val="32"/>
        </w:rPr>
        <w:fldChar w:fldCharType="separate"/>
      </w:r>
      <w:r w:rsidR="00E7533B" w:rsidRPr="004F23AF">
        <w:rPr>
          <w:bCs/>
          <w:noProof/>
          <w:color w:val="000000"/>
        </w:rPr>
        <w:t>1.</w:t>
      </w:r>
      <w:r w:rsidR="00E7533B" w:rsidRPr="004F23AF">
        <w:rPr>
          <w:rFonts w:hint="eastAsia"/>
          <w:b/>
          <w:bCs/>
          <w:noProof/>
          <w:color w:val="000000"/>
        </w:rPr>
        <w:t xml:space="preserve"> </w:t>
      </w:r>
      <w:r w:rsidR="00E7533B" w:rsidRPr="004F23AF">
        <w:rPr>
          <w:rFonts w:hint="eastAsia"/>
          <w:b/>
          <w:bCs/>
          <w:noProof/>
          <w:color w:val="000000"/>
        </w:rPr>
        <w:t>目的</w:t>
      </w:r>
      <w:r w:rsidR="00E7533B">
        <w:rPr>
          <w:noProof/>
        </w:rPr>
        <w:tab/>
      </w:r>
      <w:r w:rsidR="00E7533B">
        <w:rPr>
          <w:noProof/>
        </w:rPr>
        <w:fldChar w:fldCharType="begin"/>
      </w:r>
      <w:r w:rsidR="00E7533B">
        <w:rPr>
          <w:noProof/>
        </w:rPr>
        <w:instrText xml:space="preserve"> PAGEREF _Toc75186502 \h </w:instrText>
      </w:r>
      <w:r w:rsidR="00E7533B">
        <w:rPr>
          <w:noProof/>
        </w:rPr>
      </w:r>
      <w:r w:rsidR="00E7533B">
        <w:rPr>
          <w:noProof/>
        </w:rPr>
        <w:fldChar w:fldCharType="separate"/>
      </w:r>
      <w:r w:rsidR="00E7533B">
        <w:rPr>
          <w:noProof/>
        </w:rPr>
        <w:t>1</w:t>
      </w:r>
      <w:r w:rsidR="00E7533B">
        <w:rPr>
          <w:noProof/>
        </w:rPr>
        <w:fldChar w:fldCharType="end"/>
      </w:r>
    </w:p>
    <w:p w14:paraId="36105274" w14:textId="77777777" w:rsidR="00E7533B" w:rsidRDefault="00E7533B">
      <w:pPr>
        <w:pStyle w:val="11"/>
        <w:tabs>
          <w:tab w:val="right" w:leader="dot" w:pos="8302"/>
        </w:tabs>
        <w:rPr>
          <w:rFonts w:asciiTheme="minorHAnsi" w:eastAsiaTheme="minorEastAsia" w:hAnsiTheme="minorHAnsi" w:cstheme="minorBidi"/>
          <w:noProof/>
          <w:sz w:val="24"/>
          <w:szCs w:val="22"/>
        </w:rPr>
      </w:pPr>
      <w:r w:rsidRPr="004F23AF">
        <w:rPr>
          <w:bCs/>
          <w:noProof/>
          <w:color w:val="000000"/>
        </w:rPr>
        <w:t>2.</w:t>
      </w:r>
      <w:r w:rsidRPr="004F23AF">
        <w:rPr>
          <w:rFonts w:hint="eastAsia"/>
          <w:b/>
          <w:bCs/>
          <w:noProof/>
          <w:color w:val="000000"/>
        </w:rPr>
        <w:t xml:space="preserve"> </w:t>
      </w:r>
      <w:r w:rsidRPr="004F23AF">
        <w:rPr>
          <w:rFonts w:hint="eastAsia"/>
          <w:b/>
          <w:bCs/>
          <w:noProof/>
          <w:color w:val="000000"/>
        </w:rPr>
        <w:t>範圍</w:t>
      </w:r>
      <w:r>
        <w:rPr>
          <w:noProof/>
        </w:rPr>
        <w:tab/>
      </w:r>
      <w:r>
        <w:rPr>
          <w:noProof/>
        </w:rPr>
        <w:fldChar w:fldCharType="begin"/>
      </w:r>
      <w:r>
        <w:rPr>
          <w:noProof/>
        </w:rPr>
        <w:instrText xml:space="preserve"> PAGEREF _Toc75186503 \h </w:instrText>
      </w:r>
      <w:r>
        <w:rPr>
          <w:noProof/>
        </w:rPr>
      </w:r>
      <w:r>
        <w:rPr>
          <w:noProof/>
        </w:rPr>
        <w:fldChar w:fldCharType="separate"/>
      </w:r>
      <w:r>
        <w:rPr>
          <w:noProof/>
        </w:rPr>
        <w:t>1</w:t>
      </w:r>
      <w:r>
        <w:rPr>
          <w:noProof/>
        </w:rPr>
        <w:fldChar w:fldCharType="end"/>
      </w:r>
    </w:p>
    <w:p w14:paraId="2B380D8D" w14:textId="77777777" w:rsidR="00E7533B" w:rsidRDefault="00E7533B">
      <w:pPr>
        <w:pStyle w:val="11"/>
        <w:tabs>
          <w:tab w:val="right" w:leader="dot" w:pos="8302"/>
        </w:tabs>
        <w:rPr>
          <w:rFonts w:asciiTheme="minorHAnsi" w:eastAsiaTheme="minorEastAsia" w:hAnsiTheme="minorHAnsi" w:cstheme="minorBidi"/>
          <w:noProof/>
          <w:sz w:val="24"/>
          <w:szCs w:val="22"/>
        </w:rPr>
      </w:pPr>
      <w:r w:rsidRPr="004F23AF">
        <w:rPr>
          <w:bCs/>
          <w:noProof/>
          <w:color w:val="000000"/>
        </w:rPr>
        <w:t>3.</w:t>
      </w:r>
      <w:r w:rsidRPr="004F23AF">
        <w:rPr>
          <w:rFonts w:hint="eastAsia"/>
          <w:b/>
          <w:bCs/>
          <w:noProof/>
          <w:color w:val="000000"/>
        </w:rPr>
        <w:t xml:space="preserve"> </w:t>
      </w:r>
      <w:r w:rsidRPr="004F23AF">
        <w:rPr>
          <w:rFonts w:hint="eastAsia"/>
          <w:b/>
          <w:bCs/>
          <w:noProof/>
          <w:color w:val="000000"/>
        </w:rPr>
        <w:t>權責</w:t>
      </w:r>
      <w:r>
        <w:rPr>
          <w:noProof/>
        </w:rPr>
        <w:tab/>
      </w:r>
      <w:r>
        <w:rPr>
          <w:noProof/>
        </w:rPr>
        <w:fldChar w:fldCharType="begin"/>
      </w:r>
      <w:r>
        <w:rPr>
          <w:noProof/>
        </w:rPr>
        <w:instrText xml:space="preserve"> PAGEREF _Toc75186504 \h </w:instrText>
      </w:r>
      <w:r>
        <w:rPr>
          <w:noProof/>
        </w:rPr>
      </w:r>
      <w:r>
        <w:rPr>
          <w:noProof/>
        </w:rPr>
        <w:fldChar w:fldCharType="separate"/>
      </w:r>
      <w:r>
        <w:rPr>
          <w:noProof/>
        </w:rPr>
        <w:t>1</w:t>
      </w:r>
      <w:r>
        <w:rPr>
          <w:noProof/>
        </w:rPr>
        <w:fldChar w:fldCharType="end"/>
      </w:r>
    </w:p>
    <w:p w14:paraId="206C92CC" w14:textId="77777777" w:rsidR="00E7533B" w:rsidRDefault="00E7533B">
      <w:pPr>
        <w:pStyle w:val="11"/>
        <w:tabs>
          <w:tab w:val="right" w:leader="dot" w:pos="8302"/>
        </w:tabs>
        <w:rPr>
          <w:rFonts w:asciiTheme="minorHAnsi" w:eastAsiaTheme="minorEastAsia" w:hAnsiTheme="minorHAnsi" w:cstheme="minorBidi"/>
          <w:noProof/>
          <w:sz w:val="24"/>
          <w:szCs w:val="22"/>
        </w:rPr>
      </w:pPr>
      <w:r w:rsidRPr="004F23AF">
        <w:rPr>
          <w:bCs/>
          <w:noProof/>
          <w:color w:val="000000"/>
        </w:rPr>
        <w:t>4.</w:t>
      </w:r>
      <w:r w:rsidRPr="004F23AF">
        <w:rPr>
          <w:rFonts w:hint="eastAsia"/>
          <w:b/>
          <w:bCs/>
          <w:noProof/>
          <w:color w:val="000000"/>
        </w:rPr>
        <w:t xml:space="preserve"> </w:t>
      </w:r>
      <w:r w:rsidRPr="004F23AF">
        <w:rPr>
          <w:rFonts w:hint="eastAsia"/>
          <w:b/>
          <w:bCs/>
          <w:noProof/>
          <w:color w:val="000000"/>
        </w:rPr>
        <w:t>定義</w:t>
      </w:r>
      <w:r>
        <w:rPr>
          <w:noProof/>
        </w:rPr>
        <w:tab/>
      </w:r>
      <w:r>
        <w:rPr>
          <w:noProof/>
        </w:rPr>
        <w:fldChar w:fldCharType="begin"/>
      </w:r>
      <w:r>
        <w:rPr>
          <w:noProof/>
        </w:rPr>
        <w:instrText xml:space="preserve"> PAGEREF _Toc75186505 \h </w:instrText>
      </w:r>
      <w:r>
        <w:rPr>
          <w:noProof/>
        </w:rPr>
      </w:r>
      <w:r>
        <w:rPr>
          <w:noProof/>
        </w:rPr>
        <w:fldChar w:fldCharType="separate"/>
      </w:r>
      <w:r>
        <w:rPr>
          <w:noProof/>
        </w:rPr>
        <w:t>1</w:t>
      </w:r>
      <w:r>
        <w:rPr>
          <w:noProof/>
        </w:rPr>
        <w:fldChar w:fldCharType="end"/>
      </w:r>
    </w:p>
    <w:p w14:paraId="004854E9" w14:textId="77777777" w:rsidR="00E7533B" w:rsidRDefault="00E7533B">
      <w:pPr>
        <w:pStyle w:val="11"/>
        <w:tabs>
          <w:tab w:val="right" w:leader="dot" w:pos="8302"/>
        </w:tabs>
        <w:rPr>
          <w:rFonts w:asciiTheme="minorHAnsi" w:eastAsiaTheme="minorEastAsia" w:hAnsiTheme="minorHAnsi" w:cstheme="minorBidi"/>
          <w:noProof/>
          <w:sz w:val="24"/>
          <w:szCs w:val="22"/>
        </w:rPr>
      </w:pPr>
      <w:r w:rsidRPr="004F23AF">
        <w:rPr>
          <w:bCs/>
          <w:noProof/>
          <w:color w:val="000000"/>
        </w:rPr>
        <w:t>5.</w:t>
      </w:r>
      <w:r w:rsidRPr="004F23AF">
        <w:rPr>
          <w:rFonts w:hint="eastAsia"/>
          <w:b/>
          <w:bCs/>
          <w:noProof/>
          <w:color w:val="000000"/>
        </w:rPr>
        <w:t xml:space="preserve"> </w:t>
      </w:r>
      <w:r w:rsidRPr="004F23AF">
        <w:rPr>
          <w:rFonts w:hint="eastAsia"/>
          <w:b/>
          <w:bCs/>
          <w:noProof/>
          <w:color w:val="000000"/>
        </w:rPr>
        <w:t>作業內容</w:t>
      </w:r>
      <w:r>
        <w:rPr>
          <w:noProof/>
        </w:rPr>
        <w:tab/>
      </w:r>
      <w:r>
        <w:rPr>
          <w:noProof/>
        </w:rPr>
        <w:fldChar w:fldCharType="begin"/>
      </w:r>
      <w:r>
        <w:rPr>
          <w:noProof/>
        </w:rPr>
        <w:instrText xml:space="preserve"> PAGEREF _Toc75186506 \h </w:instrText>
      </w:r>
      <w:r>
        <w:rPr>
          <w:noProof/>
        </w:rPr>
      </w:r>
      <w:r>
        <w:rPr>
          <w:noProof/>
        </w:rPr>
        <w:fldChar w:fldCharType="separate"/>
      </w:r>
      <w:r>
        <w:rPr>
          <w:noProof/>
        </w:rPr>
        <w:t>1</w:t>
      </w:r>
      <w:r>
        <w:rPr>
          <w:noProof/>
        </w:rPr>
        <w:fldChar w:fldCharType="end"/>
      </w:r>
    </w:p>
    <w:p w14:paraId="71EE15FB" w14:textId="77777777" w:rsidR="00E7533B" w:rsidRDefault="00E7533B">
      <w:pPr>
        <w:pStyle w:val="11"/>
        <w:tabs>
          <w:tab w:val="right" w:leader="dot" w:pos="8302"/>
        </w:tabs>
        <w:rPr>
          <w:rFonts w:asciiTheme="minorHAnsi" w:eastAsiaTheme="minorEastAsia" w:hAnsiTheme="minorHAnsi" w:cstheme="minorBidi"/>
          <w:noProof/>
          <w:sz w:val="24"/>
          <w:szCs w:val="22"/>
        </w:rPr>
      </w:pPr>
      <w:r w:rsidRPr="004F23AF">
        <w:rPr>
          <w:bCs/>
          <w:noProof/>
          <w:color w:val="000000"/>
        </w:rPr>
        <w:t>6.</w:t>
      </w:r>
      <w:r w:rsidRPr="004F23AF">
        <w:rPr>
          <w:rFonts w:hAnsi="Univers 45 Light" w:hint="eastAsia"/>
          <w:b/>
          <w:bCs/>
          <w:noProof/>
          <w:color w:val="000000"/>
        </w:rPr>
        <w:t xml:space="preserve"> </w:t>
      </w:r>
      <w:r w:rsidRPr="004F23AF">
        <w:rPr>
          <w:rFonts w:hAnsi="Univers 45 Light" w:hint="eastAsia"/>
          <w:b/>
          <w:bCs/>
          <w:noProof/>
          <w:color w:val="000000"/>
        </w:rPr>
        <w:t>附件</w:t>
      </w:r>
      <w:r>
        <w:rPr>
          <w:noProof/>
        </w:rPr>
        <w:tab/>
      </w:r>
      <w:r>
        <w:rPr>
          <w:noProof/>
        </w:rPr>
        <w:fldChar w:fldCharType="begin"/>
      </w:r>
      <w:r>
        <w:rPr>
          <w:noProof/>
        </w:rPr>
        <w:instrText xml:space="preserve"> PAGEREF _Toc75186507 \h </w:instrText>
      </w:r>
      <w:r>
        <w:rPr>
          <w:noProof/>
        </w:rPr>
      </w:r>
      <w:r>
        <w:rPr>
          <w:noProof/>
        </w:rPr>
        <w:fldChar w:fldCharType="separate"/>
      </w:r>
      <w:r>
        <w:rPr>
          <w:noProof/>
        </w:rPr>
        <w:t>5</w:t>
      </w:r>
      <w:r>
        <w:rPr>
          <w:noProof/>
        </w:rPr>
        <w:fldChar w:fldCharType="end"/>
      </w:r>
    </w:p>
    <w:p w14:paraId="5DA90AA0" w14:textId="77777777" w:rsidR="001605A2" w:rsidRPr="00C34EE8" w:rsidRDefault="001605A2">
      <w:pPr>
        <w:pStyle w:val="a"/>
        <w:numPr>
          <w:ilvl w:val="0"/>
          <w:numId w:val="0"/>
        </w:numPr>
        <w:ind w:firstLineChars="112" w:firstLine="358"/>
        <w:rPr>
          <w:rFonts w:ascii="Times New Roman"/>
          <w:color w:val="000000"/>
          <w:kern w:val="2"/>
          <w:sz w:val="32"/>
        </w:rPr>
      </w:pPr>
      <w:r w:rsidRPr="00C34EE8">
        <w:rPr>
          <w:rFonts w:ascii="Times New Roman"/>
          <w:color w:val="000000"/>
          <w:kern w:val="2"/>
          <w:sz w:val="32"/>
        </w:rPr>
        <w:fldChar w:fldCharType="end"/>
      </w:r>
    </w:p>
    <w:p w14:paraId="3909901D" w14:textId="77777777" w:rsidR="008107CB" w:rsidRPr="00C34EE8" w:rsidRDefault="008107CB">
      <w:pPr>
        <w:pStyle w:val="a"/>
        <w:tabs>
          <w:tab w:val="num" w:pos="-600"/>
        </w:tabs>
        <w:ind w:right="-568" w:hanging="1634"/>
        <w:rPr>
          <w:rFonts w:ascii="Times New Roman"/>
          <w:b/>
          <w:bCs/>
          <w:color w:val="000000"/>
          <w:kern w:val="2"/>
        </w:rPr>
        <w:sectPr w:rsidR="008107CB" w:rsidRPr="00C34EE8">
          <w:headerReference w:type="default" r:id="rId9"/>
          <w:footerReference w:type="default" r:id="rId10"/>
          <w:pgSz w:w="11906" w:h="16838" w:code="9"/>
          <w:pgMar w:top="680" w:right="1797" w:bottom="680" w:left="1797" w:header="675" w:footer="444" w:gutter="0"/>
          <w:cols w:space="425"/>
          <w:docGrid w:type="lines" w:linePitch="360"/>
        </w:sectPr>
      </w:pPr>
    </w:p>
    <w:p w14:paraId="3EEA8945" w14:textId="10653F4E" w:rsidR="001605A2" w:rsidRPr="00C34EE8" w:rsidRDefault="001605A2" w:rsidP="00891EDC">
      <w:pPr>
        <w:pStyle w:val="a"/>
        <w:tabs>
          <w:tab w:val="num" w:pos="-600"/>
        </w:tabs>
        <w:ind w:right="-567" w:hanging="1633"/>
        <w:outlineLvl w:val="0"/>
        <w:rPr>
          <w:rFonts w:ascii="Times New Roman"/>
          <w:b/>
          <w:bCs/>
          <w:color w:val="000000"/>
          <w:kern w:val="2"/>
        </w:rPr>
      </w:pPr>
      <w:bookmarkStart w:id="1" w:name="_Toc75186502"/>
      <w:r w:rsidRPr="00C34EE8">
        <w:rPr>
          <w:rFonts w:ascii="Times New Roman" w:hint="eastAsia"/>
          <w:b/>
          <w:bCs/>
          <w:color w:val="000000"/>
          <w:kern w:val="2"/>
        </w:rPr>
        <w:lastRenderedPageBreak/>
        <w:t>目的</w:t>
      </w:r>
      <w:bookmarkEnd w:id="1"/>
    </w:p>
    <w:p w14:paraId="482DAB91" w14:textId="77777777" w:rsidR="005A132F" w:rsidRPr="003562CF" w:rsidRDefault="005A132F" w:rsidP="005A132F">
      <w:pPr>
        <w:pStyle w:val="a0"/>
        <w:numPr>
          <w:ilvl w:val="0"/>
          <w:numId w:val="0"/>
        </w:numPr>
      </w:pPr>
      <w:r w:rsidRPr="003562CF">
        <w:rPr>
          <w:rFonts w:hAnsi="新細明體"/>
        </w:rPr>
        <w:t>說明資訊資產分級管理之範圍、權責及作業要求，提供資訊資產分級定義與各項資訊機密等級之標準，並規範各類</w:t>
      </w:r>
      <w:r w:rsidRPr="003562CF">
        <w:rPr>
          <w:rFonts w:hAnsi="新細明體" w:hint="eastAsia"/>
        </w:rPr>
        <w:t>資訊</w:t>
      </w:r>
      <w:r w:rsidRPr="003562CF">
        <w:rPr>
          <w:rFonts w:hAnsi="新細明體"/>
        </w:rPr>
        <w:t>資產管理之方式，以作為執行資訊資產管理工作之依據</w:t>
      </w:r>
      <w:r w:rsidRPr="003562CF">
        <w:rPr>
          <w:rFonts w:hAnsi="新細明體" w:hint="eastAsia"/>
        </w:rPr>
        <w:t>。</w:t>
      </w:r>
    </w:p>
    <w:p w14:paraId="1B1BC354" w14:textId="77777777" w:rsidR="005A132F" w:rsidRPr="003562CF" w:rsidRDefault="005A132F" w:rsidP="005A132F">
      <w:pPr>
        <w:pStyle w:val="a"/>
        <w:numPr>
          <w:ilvl w:val="0"/>
          <w:numId w:val="1"/>
        </w:numPr>
        <w:tabs>
          <w:tab w:val="num" w:pos="-600"/>
        </w:tabs>
        <w:ind w:right="-567" w:hanging="1633"/>
        <w:outlineLvl w:val="0"/>
        <w:rPr>
          <w:rFonts w:ascii="Times New Roman"/>
          <w:b/>
          <w:bCs/>
          <w:color w:val="000000"/>
        </w:rPr>
      </w:pPr>
      <w:bookmarkStart w:id="2" w:name="_Toc206927319"/>
      <w:r w:rsidRPr="003562CF">
        <w:rPr>
          <w:rFonts w:ascii="Times New Roman" w:hint="eastAsia"/>
          <w:b/>
          <w:bCs/>
          <w:color w:val="000000"/>
          <w:kern w:val="2"/>
        </w:rPr>
        <w:t>範圍</w:t>
      </w:r>
      <w:bookmarkEnd w:id="2"/>
    </w:p>
    <w:p w14:paraId="13212557" w14:textId="4CB752F5" w:rsidR="005A132F" w:rsidRPr="003562CF" w:rsidRDefault="005A132F" w:rsidP="005A132F">
      <w:pPr>
        <w:pStyle w:val="a0"/>
        <w:numPr>
          <w:ilvl w:val="0"/>
          <w:numId w:val="0"/>
        </w:numPr>
      </w:pPr>
      <w:r w:rsidRPr="003562CF">
        <w:rPr>
          <w:rFonts w:hAnsi="新細明體"/>
        </w:rPr>
        <w:t>適用於</w:t>
      </w:r>
      <w:r>
        <w:rPr>
          <w:rFonts w:hAnsi="新細明體" w:hint="eastAsia"/>
        </w:rPr>
        <w:t>本公司</w:t>
      </w:r>
      <w:r w:rsidR="005165D6">
        <w:rPr>
          <w:rFonts w:hint="eastAsia"/>
          <w:szCs w:val="28"/>
        </w:rPr>
        <w:t>資訊安全管理制度有</w:t>
      </w:r>
      <w:r w:rsidRPr="003562CF">
        <w:rPr>
          <w:rFonts w:hAnsi="新細明體"/>
        </w:rPr>
        <w:t>關</w:t>
      </w:r>
      <w:r w:rsidR="005165D6">
        <w:rPr>
          <w:rFonts w:hAnsi="新細明體" w:hint="eastAsia"/>
        </w:rPr>
        <w:t>之</w:t>
      </w:r>
      <w:r w:rsidRPr="003562CF">
        <w:rPr>
          <w:rFonts w:hAnsi="新細明體"/>
        </w:rPr>
        <w:t>資訊資產</w:t>
      </w:r>
      <w:r w:rsidR="005165D6">
        <w:rPr>
          <w:rFonts w:hAnsi="新細明體" w:hint="eastAsia"/>
        </w:rPr>
        <w:t>管理作業</w:t>
      </w:r>
      <w:r w:rsidRPr="003562CF">
        <w:rPr>
          <w:rFonts w:hAnsi="新細明體" w:hint="eastAsia"/>
        </w:rPr>
        <w:t>。</w:t>
      </w:r>
    </w:p>
    <w:p w14:paraId="79A23A71" w14:textId="77777777" w:rsidR="005A132F" w:rsidRPr="003562CF" w:rsidRDefault="005A132F" w:rsidP="005A132F">
      <w:pPr>
        <w:pStyle w:val="a"/>
        <w:numPr>
          <w:ilvl w:val="0"/>
          <w:numId w:val="1"/>
        </w:numPr>
        <w:tabs>
          <w:tab w:val="num" w:pos="-600"/>
        </w:tabs>
        <w:ind w:right="-567" w:hanging="1633"/>
        <w:outlineLvl w:val="0"/>
        <w:rPr>
          <w:rFonts w:ascii="Times New Roman"/>
          <w:b/>
          <w:bCs/>
          <w:color w:val="000000"/>
        </w:rPr>
      </w:pPr>
      <w:bookmarkStart w:id="3" w:name="_Toc206927320"/>
      <w:r w:rsidRPr="003562CF">
        <w:rPr>
          <w:rFonts w:ascii="Times New Roman" w:hint="eastAsia"/>
          <w:b/>
          <w:bCs/>
          <w:color w:val="000000"/>
          <w:kern w:val="2"/>
        </w:rPr>
        <w:t>權責</w:t>
      </w:r>
      <w:bookmarkEnd w:id="3"/>
    </w:p>
    <w:p w14:paraId="5FA8F7F6" w14:textId="77777777" w:rsidR="005A132F" w:rsidRPr="003562CF" w:rsidRDefault="005A132F" w:rsidP="005A132F">
      <w:pPr>
        <w:pStyle w:val="a0"/>
        <w:numPr>
          <w:ilvl w:val="1"/>
          <w:numId w:val="1"/>
        </w:numPr>
        <w:spacing w:after="0"/>
        <w:ind w:left="878" w:hanging="765"/>
        <w:rPr>
          <w:color w:val="000000"/>
          <w:kern w:val="2"/>
          <w:szCs w:val="28"/>
        </w:rPr>
      </w:pPr>
      <w:r>
        <w:rPr>
          <w:rFonts w:hAnsi="Univers 45 Light"/>
          <w:color w:val="000000"/>
          <w:kern w:val="2"/>
          <w:szCs w:val="28"/>
        </w:rPr>
        <w:t>資訊安全小組</w:t>
      </w:r>
    </w:p>
    <w:p w14:paraId="703D7C65" w14:textId="2FF6536D" w:rsidR="005A132F" w:rsidRPr="003562CF" w:rsidRDefault="005A132F" w:rsidP="005A132F">
      <w:pPr>
        <w:pStyle w:val="a1"/>
        <w:numPr>
          <w:ilvl w:val="0"/>
          <w:numId w:val="0"/>
        </w:numPr>
        <w:tabs>
          <w:tab w:val="clear" w:pos="1843"/>
        </w:tabs>
        <w:ind w:left="546"/>
        <w:rPr>
          <w:kern w:val="2"/>
          <w:szCs w:val="28"/>
        </w:rPr>
      </w:pPr>
      <w:r w:rsidRPr="003562CF">
        <w:rPr>
          <w:rFonts w:hAnsi="Univers 45 Light" w:hint="eastAsia"/>
          <w:kern w:val="2"/>
          <w:szCs w:val="28"/>
        </w:rPr>
        <w:t>督導</w:t>
      </w:r>
      <w:r>
        <w:rPr>
          <w:rFonts w:hAnsi="Univers 45 Light" w:hint="eastAsia"/>
          <w:kern w:val="2"/>
          <w:szCs w:val="28"/>
        </w:rPr>
        <w:t>本公司</w:t>
      </w:r>
      <w:r w:rsidRPr="003562CF">
        <w:rPr>
          <w:rFonts w:hAnsi="Univers 45 Light"/>
          <w:kern w:val="2"/>
          <w:szCs w:val="28"/>
        </w:rPr>
        <w:t>資訊資產之分類、分級、使用、</w:t>
      </w:r>
      <w:r w:rsidRPr="003562CF">
        <w:rPr>
          <w:rFonts w:hAnsi="Univers 45 Light" w:hint="eastAsia"/>
          <w:kern w:val="2"/>
          <w:szCs w:val="28"/>
        </w:rPr>
        <w:t>分送複製</w:t>
      </w:r>
      <w:r w:rsidRPr="003562CF">
        <w:rPr>
          <w:rFonts w:hAnsi="Univers 45 Light"/>
          <w:kern w:val="2"/>
          <w:szCs w:val="28"/>
        </w:rPr>
        <w:t>、</w:t>
      </w:r>
      <w:r w:rsidRPr="003562CF">
        <w:rPr>
          <w:rFonts w:hAnsi="Univers 45 Light" w:hint="eastAsia"/>
          <w:kern w:val="2"/>
          <w:szCs w:val="28"/>
        </w:rPr>
        <w:t>保存與銷毀作業</w:t>
      </w:r>
      <w:r w:rsidRPr="00AD0F86">
        <w:rPr>
          <w:rFonts w:hAnsi="標楷體"/>
        </w:rPr>
        <w:t>，並提供最新之資訊資產清</w:t>
      </w:r>
      <w:r>
        <w:rPr>
          <w:rFonts w:hAnsi="標楷體"/>
        </w:rPr>
        <w:t>單</w:t>
      </w:r>
      <w:r w:rsidRPr="00AD0F86">
        <w:rPr>
          <w:rFonts w:hAnsi="標楷體"/>
        </w:rPr>
        <w:t>。</w:t>
      </w:r>
    </w:p>
    <w:p w14:paraId="01DA1B57" w14:textId="77777777" w:rsidR="005A132F" w:rsidRPr="00D12847" w:rsidRDefault="005A132F" w:rsidP="005A132F">
      <w:pPr>
        <w:pStyle w:val="a0"/>
        <w:numPr>
          <w:ilvl w:val="1"/>
          <w:numId w:val="1"/>
        </w:numPr>
        <w:spacing w:after="0"/>
        <w:ind w:left="878" w:hanging="765"/>
        <w:rPr>
          <w:rFonts w:hAnsi="Univers 45 Light"/>
          <w:color w:val="000000"/>
          <w:kern w:val="2"/>
          <w:szCs w:val="28"/>
        </w:rPr>
      </w:pPr>
      <w:bookmarkStart w:id="4" w:name="_Toc206927321"/>
      <w:r w:rsidRPr="00D12847">
        <w:rPr>
          <w:rFonts w:hAnsi="Univers 45 Light"/>
          <w:color w:val="000000"/>
          <w:kern w:val="2"/>
          <w:szCs w:val="28"/>
        </w:rPr>
        <w:t>資訊資產權責單位：</w:t>
      </w:r>
    </w:p>
    <w:p w14:paraId="27579AC5" w14:textId="73962CFC" w:rsidR="005A132F" w:rsidRPr="00AD0F86" w:rsidRDefault="005A132F" w:rsidP="005A132F">
      <w:pPr>
        <w:pStyle w:val="a1"/>
        <w:numPr>
          <w:ilvl w:val="0"/>
          <w:numId w:val="0"/>
        </w:numPr>
        <w:tabs>
          <w:tab w:val="clear" w:pos="1843"/>
        </w:tabs>
        <w:ind w:left="546"/>
      </w:pPr>
      <w:r w:rsidRPr="00D12847">
        <w:rPr>
          <w:szCs w:val="28"/>
        </w:rPr>
        <w:t>負責</w:t>
      </w:r>
      <w:r w:rsidRPr="00AD0F86">
        <w:rPr>
          <w:rFonts w:hAnsi="標楷體"/>
        </w:rPr>
        <w:t>所管轄內資訊資產之存取授權，並評估與審核資訊資產分類分級及價值之結果，另指定資訊資產保管</w:t>
      </w:r>
      <w:r w:rsidR="00D11B49">
        <w:rPr>
          <w:rFonts w:hAnsi="標楷體" w:hint="eastAsia"/>
        </w:rPr>
        <w:t>人</w:t>
      </w:r>
      <w:r w:rsidR="000B32D0">
        <w:rPr>
          <w:rFonts w:hAnsi="標楷體" w:hint="eastAsia"/>
        </w:rPr>
        <w:t>員</w:t>
      </w:r>
      <w:r w:rsidR="00D11B49">
        <w:rPr>
          <w:rFonts w:hAnsi="標楷體" w:hint="eastAsia"/>
        </w:rPr>
        <w:t>或</w:t>
      </w:r>
      <w:r w:rsidRPr="00AD0F86">
        <w:rPr>
          <w:rFonts w:hAnsi="標楷體"/>
        </w:rPr>
        <w:t>單位。</w:t>
      </w:r>
    </w:p>
    <w:p w14:paraId="7B82400C" w14:textId="77777777" w:rsidR="005A132F" w:rsidRPr="00D12847" w:rsidRDefault="005A132F" w:rsidP="005A132F">
      <w:pPr>
        <w:pStyle w:val="a0"/>
        <w:numPr>
          <w:ilvl w:val="1"/>
          <w:numId w:val="1"/>
        </w:numPr>
        <w:spacing w:after="0"/>
        <w:ind w:left="878" w:hanging="765"/>
        <w:rPr>
          <w:rFonts w:hAnsi="Univers 45 Light"/>
          <w:color w:val="000000"/>
          <w:kern w:val="2"/>
          <w:szCs w:val="28"/>
        </w:rPr>
      </w:pPr>
      <w:r w:rsidRPr="00D12847">
        <w:rPr>
          <w:rFonts w:hAnsi="Univers 45 Light"/>
          <w:color w:val="000000"/>
          <w:kern w:val="2"/>
          <w:szCs w:val="28"/>
        </w:rPr>
        <w:t>資訊資產使用單位：</w:t>
      </w:r>
    </w:p>
    <w:p w14:paraId="4EDFFF99" w14:textId="77777777" w:rsidR="005A132F" w:rsidRPr="00AD0F86" w:rsidRDefault="005A132F" w:rsidP="005A132F">
      <w:pPr>
        <w:pStyle w:val="a1"/>
        <w:numPr>
          <w:ilvl w:val="0"/>
          <w:numId w:val="0"/>
        </w:numPr>
        <w:tabs>
          <w:tab w:val="clear" w:pos="1843"/>
        </w:tabs>
        <w:ind w:left="546"/>
      </w:pPr>
      <w:r w:rsidRPr="00AD0F86">
        <w:rPr>
          <w:rFonts w:hAnsi="標楷體"/>
        </w:rPr>
        <w:t>對於資訊</w:t>
      </w:r>
      <w:r w:rsidRPr="00D12847">
        <w:rPr>
          <w:szCs w:val="28"/>
        </w:rPr>
        <w:t>資產</w:t>
      </w:r>
      <w:r w:rsidRPr="00AD0F86">
        <w:rPr>
          <w:rFonts w:hAnsi="標楷體"/>
        </w:rPr>
        <w:t>之使用，必須依據權責單位要求，並具有正確使用操作之責任。</w:t>
      </w:r>
    </w:p>
    <w:p w14:paraId="025D7883" w14:textId="77777777" w:rsidR="005A132F" w:rsidRPr="003562CF" w:rsidRDefault="005A132F" w:rsidP="005A132F">
      <w:pPr>
        <w:pStyle w:val="a"/>
        <w:numPr>
          <w:ilvl w:val="0"/>
          <w:numId w:val="1"/>
        </w:numPr>
        <w:tabs>
          <w:tab w:val="num" w:pos="-600"/>
        </w:tabs>
        <w:ind w:right="-567" w:hanging="1633"/>
        <w:outlineLvl w:val="0"/>
        <w:rPr>
          <w:rFonts w:ascii="Times New Roman"/>
          <w:b/>
          <w:bCs/>
          <w:color w:val="000000"/>
        </w:rPr>
      </w:pPr>
      <w:r w:rsidRPr="003562CF">
        <w:rPr>
          <w:rFonts w:ascii="Times New Roman" w:hint="eastAsia"/>
          <w:b/>
          <w:bCs/>
          <w:color w:val="000000"/>
          <w:kern w:val="2"/>
        </w:rPr>
        <w:t>定義</w:t>
      </w:r>
      <w:bookmarkEnd w:id="4"/>
    </w:p>
    <w:p w14:paraId="56E4EA98" w14:textId="0CB8E5BB" w:rsidR="005A132F" w:rsidRPr="00AD0F86" w:rsidRDefault="005A132F" w:rsidP="005A132F">
      <w:pPr>
        <w:pStyle w:val="a0"/>
        <w:numPr>
          <w:ilvl w:val="1"/>
          <w:numId w:val="1"/>
        </w:numPr>
        <w:tabs>
          <w:tab w:val="clear" w:pos="992"/>
          <w:tab w:val="left" w:pos="426"/>
        </w:tabs>
        <w:spacing w:after="0"/>
        <w:ind w:left="567" w:hanging="454"/>
      </w:pPr>
      <w:r w:rsidRPr="00F80C5F">
        <w:rPr>
          <w:rFonts w:hAnsi="Univers 45 Light"/>
          <w:color w:val="000000"/>
          <w:kern w:val="2"/>
          <w:szCs w:val="28"/>
        </w:rPr>
        <w:t>資訊</w:t>
      </w:r>
      <w:r w:rsidRPr="00AD0F86">
        <w:t>資產權責單位</w:t>
      </w:r>
      <w:r>
        <w:rPr>
          <w:rFonts w:hint="eastAsia"/>
        </w:rPr>
        <w:br/>
      </w:r>
      <w:r w:rsidRPr="00AD0F86">
        <w:t>對該項資訊資產具有</w:t>
      </w:r>
      <w:r w:rsidRPr="0055656D">
        <w:t>判斷資產價值</w:t>
      </w:r>
      <w:r w:rsidRPr="00AD0F86">
        <w:t>、</w:t>
      </w:r>
      <w:r w:rsidRPr="0055656D">
        <w:t>決定存取權限或新增、刪除、修改權限之單位</w:t>
      </w:r>
      <w:r>
        <w:rPr>
          <w:rFonts w:hint="eastAsia"/>
        </w:rPr>
        <w:t>，</w:t>
      </w:r>
      <w:r w:rsidRPr="0027623E">
        <w:rPr>
          <w:rFonts w:hint="eastAsia"/>
        </w:rPr>
        <w:t>同時也是資訊資產的</w:t>
      </w:r>
      <w:r w:rsidR="000B32D0">
        <w:rPr>
          <w:rFonts w:hint="eastAsia"/>
        </w:rPr>
        <w:t>管理</w:t>
      </w:r>
      <w:r w:rsidRPr="0027623E">
        <w:rPr>
          <w:rFonts w:hint="eastAsia"/>
        </w:rPr>
        <w:t>單位</w:t>
      </w:r>
      <w:r w:rsidRPr="005D7B1A">
        <w:t>。</w:t>
      </w:r>
    </w:p>
    <w:p w14:paraId="1033ACD6" w14:textId="77777777" w:rsidR="005A132F" w:rsidRPr="00F80C5F" w:rsidRDefault="005A132F" w:rsidP="005A132F">
      <w:pPr>
        <w:pStyle w:val="a0"/>
        <w:numPr>
          <w:ilvl w:val="1"/>
          <w:numId w:val="1"/>
        </w:numPr>
        <w:tabs>
          <w:tab w:val="clear" w:pos="992"/>
          <w:tab w:val="left" w:pos="426"/>
        </w:tabs>
        <w:spacing w:after="0"/>
        <w:ind w:left="567" w:hanging="454"/>
      </w:pPr>
      <w:r w:rsidRPr="00F80C5F">
        <w:rPr>
          <w:rFonts w:hAnsi="Univers 45 Light"/>
          <w:color w:val="000000"/>
          <w:kern w:val="2"/>
          <w:szCs w:val="28"/>
        </w:rPr>
        <w:t>資訊</w:t>
      </w:r>
      <w:r w:rsidRPr="00AD0F86">
        <w:t>資產使用單位：</w:t>
      </w:r>
      <w:r>
        <w:br/>
      </w:r>
      <w:r w:rsidRPr="00AD0F86">
        <w:t>因業務需求，</w:t>
      </w:r>
      <w:r>
        <w:rPr>
          <w:rFonts w:hint="eastAsia"/>
        </w:rPr>
        <w:t>經授權可</w:t>
      </w:r>
      <w:r w:rsidRPr="00AD0F86">
        <w:t>直接或間接使用該資訊資產之單位。</w:t>
      </w:r>
    </w:p>
    <w:p w14:paraId="297A468A" w14:textId="77777777" w:rsidR="005A132F" w:rsidRPr="003562CF" w:rsidRDefault="005A132F" w:rsidP="005A132F">
      <w:pPr>
        <w:pStyle w:val="a"/>
        <w:numPr>
          <w:ilvl w:val="0"/>
          <w:numId w:val="1"/>
        </w:numPr>
        <w:tabs>
          <w:tab w:val="num" w:pos="-600"/>
        </w:tabs>
        <w:ind w:right="-567" w:hanging="1633"/>
        <w:outlineLvl w:val="0"/>
        <w:rPr>
          <w:rFonts w:ascii="Times New Roman"/>
          <w:b/>
          <w:bCs/>
          <w:color w:val="000000"/>
        </w:rPr>
      </w:pPr>
      <w:bookmarkStart w:id="5" w:name="_Toc206927322"/>
      <w:r w:rsidRPr="003562CF">
        <w:rPr>
          <w:rFonts w:ascii="Times New Roman" w:hint="eastAsia"/>
          <w:b/>
          <w:bCs/>
          <w:color w:val="000000"/>
          <w:kern w:val="2"/>
        </w:rPr>
        <w:t>作業內容</w:t>
      </w:r>
      <w:bookmarkEnd w:id="5"/>
    </w:p>
    <w:p w14:paraId="52F0E9D5" w14:textId="77777777" w:rsidR="005A132F" w:rsidRPr="00F80C5F" w:rsidRDefault="005A132F" w:rsidP="005A132F">
      <w:pPr>
        <w:pStyle w:val="a0"/>
        <w:numPr>
          <w:ilvl w:val="1"/>
          <w:numId w:val="1"/>
        </w:numPr>
        <w:spacing w:after="0"/>
        <w:ind w:left="878" w:hanging="765"/>
        <w:rPr>
          <w:color w:val="000000"/>
          <w:kern w:val="2"/>
          <w:szCs w:val="28"/>
        </w:rPr>
      </w:pPr>
      <w:bookmarkStart w:id="6" w:name="_Toc52968040"/>
      <w:r w:rsidRPr="003562CF">
        <w:rPr>
          <w:rFonts w:hAnsi="Univers 45 Light" w:hint="eastAsia"/>
          <w:color w:val="000000"/>
          <w:kern w:val="2"/>
          <w:szCs w:val="28"/>
        </w:rPr>
        <w:t>資訊資產分類</w:t>
      </w:r>
    </w:p>
    <w:p w14:paraId="5AFB0190" w14:textId="56312B84" w:rsidR="00C33062" w:rsidRPr="000C40D7" w:rsidRDefault="005A132F" w:rsidP="00156472">
      <w:pPr>
        <w:pStyle w:val="a1"/>
        <w:numPr>
          <w:ilvl w:val="0"/>
          <w:numId w:val="0"/>
        </w:numPr>
        <w:ind w:left="567"/>
      </w:pPr>
      <w:r w:rsidRPr="00AD0F86">
        <w:t>資訊資產依其</w:t>
      </w:r>
      <w:r w:rsidRPr="000C40D7">
        <w:t>性質不同，</w:t>
      </w:r>
      <w:r w:rsidR="00C33062" w:rsidRPr="000C40D7">
        <w:t>分為</w:t>
      </w:r>
      <w:r w:rsidR="00C33062" w:rsidRPr="000C40D7">
        <w:t>6</w:t>
      </w:r>
      <w:r w:rsidR="00C33062" w:rsidRPr="000C40D7">
        <w:t>類：</w:t>
      </w:r>
      <w:r w:rsidR="00B3339F" w:rsidRPr="000C40D7">
        <w:rPr>
          <w:rFonts w:hAnsi="標楷體" w:hint="eastAsia"/>
          <w:szCs w:val="28"/>
        </w:rPr>
        <w:t>包含</w:t>
      </w:r>
      <w:r w:rsidR="00B3339F" w:rsidRPr="000C40D7">
        <w:rPr>
          <w:rFonts w:hAnsi="標楷體"/>
          <w:szCs w:val="28"/>
        </w:rPr>
        <w:t>人員</w:t>
      </w:r>
      <w:r w:rsidR="00B3339F" w:rsidRPr="000C40D7">
        <w:rPr>
          <w:rFonts w:hAnsi="標楷體" w:hint="eastAsia"/>
          <w:szCs w:val="28"/>
        </w:rPr>
        <w:t>類、</w:t>
      </w:r>
      <w:r w:rsidR="00B3339F" w:rsidRPr="000C40D7">
        <w:rPr>
          <w:szCs w:val="28"/>
        </w:rPr>
        <w:t>資訊</w:t>
      </w:r>
      <w:r w:rsidR="00B3339F" w:rsidRPr="000C40D7">
        <w:rPr>
          <w:rFonts w:hint="eastAsia"/>
          <w:szCs w:val="28"/>
        </w:rPr>
        <w:t>類</w:t>
      </w:r>
      <w:r w:rsidR="00B3339F" w:rsidRPr="000C40D7">
        <w:rPr>
          <w:rFonts w:hAnsi="標楷體"/>
          <w:szCs w:val="28"/>
        </w:rPr>
        <w:t>、軟體</w:t>
      </w:r>
      <w:r w:rsidR="00B3339F" w:rsidRPr="000C40D7">
        <w:rPr>
          <w:rFonts w:hAnsi="標楷體" w:hint="eastAsia"/>
          <w:szCs w:val="28"/>
        </w:rPr>
        <w:t>類</w:t>
      </w:r>
      <w:r w:rsidR="00B3339F" w:rsidRPr="000C40D7">
        <w:rPr>
          <w:rFonts w:hAnsi="標楷體"/>
          <w:szCs w:val="28"/>
        </w:rPr>
        <w:t>、硬體</w:t>
      </w:r>
      <w:r w:rsidR="00B3339F" w:rsidRPr="000C40D7">
        <w:rPr>
          <w:rFonts w:hAnsi="標楷體" w:hint="eastAsia"/>
          <w:szCs w:val="28"/>
        </w:rPr>
        <w:t>行</w:t>
      </w:r>
      <w:r w:rsidR="00B3339F" w:rsidRPr="000C40D7">
        <w:rPr>
          <w:rFonts w:hAnsi="標楷體"/>
          <w:szCs w:val="28"/>
        </w:rPr>
        <w:t>、</w:t>
      </w:r>
      <w:r w:rsidR="00B3339F" w:rsidRPr="000C40D7">
        <w:rPr>
          <w:szCs w:val="28"/>
        </w:rPr>
        <w:t>通</w:t>
      </w:r>
      <w:r w:rsidR="00AB5C31" w:rsidRPr="000C40D7">
        <w:rPr>
          <w:rFonts w:hint="eastAsia"/>
          <w:szCs w:val="28"/>
        </w:rPr>
        <w:t>訊</w:t>
      </w:r>
      <w:r w:rsidR="00B3339F" w:rsidRPr="000C40D7">
        <w:rPr>
          <w:rFonts w:hint="eastAsia"/>
          <w:szCs w:val="28"/>
        </w:rPr>
        <w:t>類、</w:t>
      </w:r>
      <w:r w:rsidR="00B3339F" w:rsidRPr="000C40D7">
        <w:rPr>
          <w:rFonts w:hAnsi="標楷體"/>
          <w:szCs w:val="28"/>
        </w:rPr>
        <w:t>環境</w:t>
      </w:r>
      <w:r w:rsidR="00B3339F" w:rsidRPr="000C40D7">
        <w:rPr>
          <w:rFonts w:hAnsi="標楷體" w:hint="eastAsia"/>
          <w:szCs w:val="28"/>
        </w:rPr>
        <w:t>類等</w:t>
      </w:r>
      <w:r w:rsidR="00B3339F" w:rsidRPr="000C40D7">
        <w:rPr>
          <w:rFonts w:hAnsi="標楷體"/>
          <w:szCs w:val="28"/>
        </w:rPr>
        <w:t>。</w:t>
      </w:r>
    </w:p>
    <w:p w14:paraId="5C46B089" w14:textId="04A0D824" w:rsidR="002E6CB9" w:rsidRPr="000C40D7" w:rsidRDefault="002E6CB9" w:rsidP="00156472">
      <w:pPr>
        <w:pStyle w:val="a1"/>
        <w:numPr>
          <w:ilvl w:val="0"/>
          <w:numId w:val="0"/>
        </w:numPr>
        <w:ind w:left="1500" w:hanging="1020"/>
      </w:pP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2656"/>
        <w:gridCol w:w="3331"/>
        <w:gridCol w:w="969"/>
      </w:tblGrid>
      <w:tr w:rsidR="00156472" w14:paraId="6F58AC4A" w14:textId="77777777" w:rsidTr="00F70C5B">
        <w:trPr>
          <w:trHeight w:val="371"/>
          <w:jc w:val="right"/>
        </w:trPr>
        <w:tc>
          <w:tcPr>
            <w:tcW w:w="1838" w:type="dxa"/>
            <w:shd w:val="clear" w:color="auto" w:fill="auto"/>
          </w:tcPr>
          <w:p w14:paraId="08B56FDA" w14:textId="77777777" w:rsidR="00156472" w:rsidRDefault="00156472" w:rsidP="00F70C5B">
            <w:pPr>
              <w:pStyle w:val="a1"/>
              <w:numPr>
                <w:ilvl w:val="0"/>
                <w:numId w:val="0"/>
              </w:numPr>
              <w:jc w:val="left"/>
            </w:pPr>
            <w:r>
              <w:rPr>
                <w:rFonts w:hint="eastAsia"/>
              </w:rPr>
              <w:t>類別</w:t>
            </w:r>
          </w:p>
        </w:tc>
        <w:tc>
          <w:tcPr>
            <w:tcW w:w="2656" w:type="dxa"/>
            <w:shd w:val="clear" w:color="auto" w:fill="auto"/>
          </w:tcPr>
          <w:p w14:paraId="3390BAAA" w14:textId="77777777" w:rsidR="00156472" w:rsidRDefault="00156472" w:rsidP="00F70C5B">
            <w:pPr>
              <w:pStyle w:val="a1"/>
              <w:numPr>
                <w:ilvl w:val="0"/>
                <w:numId w:val="0"/>
              </w:numPr>
              <w:jc w:val="left"/>
            </w:pPr>
            <w:r>
              <w:rPr>
                <w:rFonts w:hint="eastAsia"/>
              </w:rPr>
              <w:t>小類</w:t>
            </w:r>
          </w:p>
        </w:tc>
        <w:tc>
          <w:tcPr>
            <w:tcW w:w="3331" w:type="dxa"/>
            <w:shd w:val="clear" w:color="auto" w:fill="auto"/>
          </w:tcPr>
          <w:p w14:paraId="5255D5A3" w14:textId="77777777" w:rsidR="00156472" w:rsidRDefault="00156472" w:rsidP="00F70C5B">
            <w:pPr>
              <w:pStyle w:val="a1"/>
              <w:numPr>
                <w:ilvl w:val="0"/>
                <w:numId w:val="0"/>
              </w:numPr>
              <w:jc w:val="left"/>
            </w:pPr>
            <w:r>
              <w:rPr>
                <w:rFonts w:hint="eastAsia"/>
              </w:rPr>
              <w:t>說明</w:t>
            </w:r>
          </w:p>
        </w:tc>
        <w:tc>
          <w:tcPr>
            <w:tcW w:w="969" w:type="dxa"/>
            <w:shd w:val="clear" w:color="auto" w:fill="auto"/>
          </w:tcPr>
          <w:p w14:paraId="41F1ABCD" w14:textId="77777777" w:rsidR="00156472" w:rsidRDefault="00156472" w:rsidP="00F70C5B">
            <w:pPr>
              <w:pStyle w:val="a1"/>
              <w:numPr>
                <w:ilvl w:val="0"/>
                <w:numId w:val="0"/>
              </w:numPr>
              <w:jc w:val="left"/>
            </w:pPr>
            <w:r>
              <w:rPr>
                <w:rFonts w:hint="eastAsia"/>
              </w:rPr>
              <w:t>備考</w:t>
            </w:r>
          </w:p>
        </w:tc>
      </w:tr>
      <w:tr w:rsidR="00156472" w14:paraId="040CD370" w14:textId="77777777" w:rsidTr="00F70C5B">
        <w:trPr>
          <w:trHeight w:val="687"/>
          <w:jc w:val="right"/>
        </w:trPr>
        <w:tc>
          <w:tcPr>
            <w:tcW w:w="1838" w:type="dxa"/>
            <w:shd w:val="clear" w:color="auto" w:fill="auto"/>
          </w:tcPr>
          <w:p w14:paraId="37D68466" w14:textId="77777777" w:rsidR="00156472" w:rsidRDefault="00156472" w:rsidP="00F70C5B">
            <w:pPr>
              <w:pStyle w:val="a1"/>
              <w:numPr>
                <w:ilvl w:val="0"/>
                <w:numId w:val="0"/>
              </w:numPr>
              <w:jc w:val="left"/>
            </w:pPr>
            <w:r w:rsidRPr="00AD0F86">
              <w:t>人員</w:t>
            </w:r>
            <w:r>
              <w:rPr>
                <w:rFonts w:hint="eastAsia"/>
              </w:rPr>
              <w:t>類</w:t>
            </w:r>
          </w:p>
          <w:p w14:paraId="3BA21E16" w14:textId="77777777" w:rsidR="00156472" w:rsidRDefault="00156472" w:rsidP="00F70C5B">
            <w:pPr>
              <w:pStyle w:val="a1"/>
              <w:numPr>
                <w:ilvl w:val="0"/>
                <w:numId w:val="0"/>
              </w:numPr>
              <w:jc w:val="left"/>
            </w:pPr>
            <w:r>
              <w:rPr>
                <w:rFonts w:hint="eastAsia"/>
              </w:rPr>
              <w:t>(</w:t>
            </w:r>
            <w:r w:rsidRPr="00AD0F86">
              <w:t>Pe</w:t>
            </w:r>
            <w:r w:rsidRPr="00F80431">
              <w:rPr>
                <w:kern w:val="2"/>
                <w:szCs w:val="28"/>
              </w:rPr>
              <w:t>ople/PE</w:t>
            </w:r>
            <w:r w:rsidRPr="00F80431">
              <w:rPr>
                <w:rFonts w:hint="eastAsia"/>
                <w:kern w:val="2"/>
                <w:szCs w:val="28"/>
              </w:rPr>
              <w:t>)</w:t>
            </w:r>
          </w:p>
        </w:tc>
        <w:tc>
          <w:tcPr>
            <w:tcW w:w="2656" w:type="dxa"/>
            <w:shd w:val="clear" w:color="auto" w:fill="auto"/>
          </w:tcPr>
          <w:p w14:paraId="55691472" w14:textId="77777777" w:rsidR="00156472" w:rsidRDefault="00156472" w:rsidP="00F70C5B">
            <w:pPr>
              <w:pStyle w:val="a1"/>
              <w:numPr>
                <w:ilvl w:val="0"/>
                <w:numId w:val="0"/>
              </w:numPr>
              <w:jc w:val="left"/>
            </w:pPr>
            <w:r>
              <w:rPr>
                <w:rFonts w:hint="eastAsia"/>
              </w:rPr>
              <w:t>一般主管及同仁</w:t>
            </w:r>
          </w:p>
          <w:p w14:paraId="3B424D2E" w14:textId="77777777" w:rsidR="00156472" w:rsidRDefault="00156472" w:rsidP="00F70C5B">
            <w:pPr>
              <w:pStyle w:val="a1"/>
              <w:numPr>
                <w:ilvl w:val="0"/>
                <w:numId w:val="0"/>
              </w:numPr>
              <w:jc w:val="left"/>
            </w:pPr>
            <w:r>
              <w:rPr>
                <w:rFonts w:hint="eastAsia"/>
              </w:rPr>
              <w:t>資訊主管</w:t>
            </w:r>
          </w:p>
          <w:p w14:paraId="7997A989" w14:textId="77777777" w:rsidR="00156472" w:rsidRDefault="00156472" w:rsidP="00F70C5B">
            <w:pPr>
              <w:pStyle w:val="a1"/>
              <w:numPr>
                <w:ilvl w:val="0"/>
                <w:numId w:val="0"/>
              </w:numPr>
              <w:jc w:val="left"/>
            </w:pPr>
            <w:r>
              <w:rPr>
                <w:rFonts w:hint="eastAsia"/>
              </w:rPr>
              <w:t>資訊人員</w:t>
            </w:r>
          </w:p>
          <w:p w14:paraId="4A4FE614" w14:textId="77777777" w:rsidR="00156472" w:rsidRDefault="00156472" w:rsidP="00F70C5B">
            <w:pPr>
              <w:pStyle w:val="a1"/>
              <w:numPr>
                <w:ilvl w:val="0"/>
                <w:numId w:val="0"/>
              </w:numPr>
              <w:jc w:val="left"/>
            </w:pPr>
            <w:proofErr w:type="gramStart"/>
            <w:r>
              <w:rPr>
                <w:rFonts w:hint="eastAsia"/>
              </w:rPr>
              <w:t>資安人員</w:t>
            </w:r>
            <w:proofErr w:type="gramEnd"/>
          </w:p>
          <w:p w14:paraId="763A6A19" w14:textId="77777777" w:rsidR="00156472" w:rsidRPr="000F4764" w:rsidRDefault="00156472" w:rsidP="00F70C5B">
            <w:pPr>
              <w:pStyle w:val="a1"/>
              <w:numPr>
                <w:ilvl w:val="0"/>
                <w:numId w:val="0"/>
              </w:numPr>
              <w:jc w:val="left"/>
            </w:pPr>
            <w:r>
              <w:rPr>
                <w:rFonts w:hint="eastAsia"/>
              </w:rPr>
              <w:t>委外廠商人員</w:t>
            </w:r>
          </w:p>
          <w:p w14:paraId="3A05434F" w14:textId="77777777" w:rsidR="00156472" w:rsidRDefault="00156472" w:rsidP="00F70C5B">
            <w:pPr>
              <w:pStyle w:val="a1"/>
              <w:numPr>
                <w:ilvl w:val="0"/>
                <w:numId w:val="0"/>
              </w:numPr>
              <w:jc w:val="left"/>
            </w:pPr>
            <w:r>
              <w:rPr>
                <w:rFonts w:hint="eastAsia"/>
              </w:rPr>
              <w:lastRenderedPageBreak/>
              <w:t>其它人員類</w:t>
            </w:r>
          </w:p>
        </w:tc>
        <w:tc>
          <w:tcPr>
            <w:tcW w:w="3331" w:type="dxa"/>
            <w:shd w:val="clear" w:color="auto" w:fill="auto"/>
          </w:tcPr>
          <w:p w14:paraId="76F3FBD9" w14:textId="77777777" w:rsidR="00156472" w:rsidRDefault="00156472" w:rsidP="00F70C5B">
            <w:pPr>
              <w:pStyle w:val="a1"/>
              <w:numPr>
                <w:ilvl w:val="0"/>
                <w:numId w:val="0"/>
              </w:numPr>
              <w:jc w:val="left"/>
            </w:pPr>
            <w:r w:rsidRPr="00F80431">
              <w:rPr>
                <w:kern w:val="2"/>
                <w:szCs w:val="28"/>
              </w:rPr>
              <w:lastRenderedPageBreak/>
              <w:t>包含</w:t>
            </w:r>
            <w:r w:rsidRPr="002A7A0C">
              <w:rPr>
                <w:rFonts w:hAnsi="標楷體"/>
                <w:color w:val="000000" w:themeColor="text1"/>
                <w:szCs w:val="28"/>
              </w:rPr>
              <w:t>全體同仁及委外廠商</w:t>
            </w:r>
            <w:r w:rsidRPr="002A7A0C">
              <w:rPr>
                <w:rFonts w:hAnsi="標楷體" w:hint="eastAsia"/>
                <w:color w:val="000000" w:themeColor="text1"/>
                <w:szCs w:val="28"/>
              </w:rPr>
              <w:t>人員</w:t>
            </w:r>
          </w:p>
        </w:tc>
        <w:tc>
          <w:tcPr>
            <w:tcW w:w="969" w:type="dxa"/>
            <w:shd w:val="clear" w:color="auto" w:fill="auto"/>
          </w:tcPr>
          <w:p w14:paraId="09119EFC" w14:textId="77777777" w:rsidR="00156472" w:rsidRDefault="00156472" w:rsidP="00F70C5B">
            <w:pPr>
              <w:pStyle w:val="a1"/>
              <w:numPr>
                <w:ilvl w:val="0"/>
                <w:numId w:val="0"/>
              </w:numPr>
              <w:jc w:val="left"/>
            </w:pPr>
          </w:p>
        </w:tc>
      </w:tr>
      <w:tr w:rsidR="00156472" w14:paraId="196C5E9E" w14:textId="77777777" w:rsidTr="00F70C5B">
        <w:trPr>
          <w:trHeight w:val="1691"/>
          <w:jc w:val="right"/>
        </w:trPr>
        <w:tc>
          <w:tcPr>
            <w:tcW w:w="1838" w:type="dxa"/>
            <w:shd w:val="clear" w:color="auto" w:fill="auto"/>
          </w:tcPr>
          <w:p w14:paraId="7B181167" w14:textId="77777777" w:rsidR="00156472" w:rsidRDefault="00156472" w:rsidP="00F70C5B">
            <w:pPr>
              <w:pStyle w:val="a1"/>
              <w:numPr>
                <w:ilvl w:val="0"/>
                <w:numId w:val="0"/>
              </w:numPr>
              <w:jc w:val="left"/>
              <w:rPr>
                <w:kern w:val="2"/>
                <w:szCs w:val="28"/>
              </w:rPr>
            </w:pPr>
            <w:r w:rsidRPr="00F80431">
              <w:rPr>
                <w:kern w:val="2"/>
                <w:szCs w:val="28"/>
              </w:rPr>
              <w:t>資</w:t>
            </w:r>
            <w:r w:rsidRPr="00F80431">
              <w:rPr>
                <w:rFonts w:hint="eastAsia"/>
                <w:kern w:val="2"/>
                <w:szCs w:val="28"/>
              </w:rPr>
              <w:t>訊</w:t>
            </w:r>
            <w:r>
              <w:rPr>
                <w:rFonts w:hint="eastAsia"/>
                <w:kern w:val="2"/>
                <w:szCs w:val="28"/>
              </w:rPr>
              <w:t>類</w:t>
            </w:r>
          </w:p>
          <w:p w14:paraId="65609294" w14:textId="77777777" w:rsidR="00156472" w:rsidRDefault="00156472" w:rsidP="00F70C5B">
            <w:pPr>
              <w:pStyle w:val="a1"/>
              <w:numPr>
                <w:ilvl w:val="0"/>
                <w:numId w:val="0"/>
              </w:numPr>
              <w:jc w:val="left"/>
            </w:pPr>
            <w:r w:rsidRPr="00F80431">
              <w:rPr>
                <w:rFonts w:hint="eastAsia"/>
                <w:kern w:val="2"/>
                <w:szCs w:val="28"/>
              </w:rPr>
              <w:t>(</w:t>
            </w:r>
            <w:r w:rsidRPr="00F80431">
              <w:rPr>
                <w:kern w:val="2"/>
                <w:szCs w:val="28"/>
              </w:rPr>
              <w:t>Data</w:t>
            </w:r>
            <w:r w:rsidRPr="00F80431">
              <w:rPr>
                <w:rFonts w:hint="eastAsia"/>
                <w:kern w:val="2"/>
                <w:szCs w:val="28"/>
              </w:rPr>
              <w:t xml:space="preserve">/ </w:t>
            </w:r>
            <w:r w:rsidRPr="00F80431">
              <w:rPr>
                <w:kern w:val="2"/>
                <w:szCs w:val="28"/>
              </w:rPr>
              <w:t>DA</w:t>
            </w:r>
            <w:r w:rsidRPr="00F80431">
              <w:rPr>
                <w:rFonts w:hint="eastAsia"/>
                <w:kern w:val="2"/>
                <w:szCs w:val="28"/>
              </w:rPr>
              <w:t>)</w:t>
            </w:r>
          </w:p>
        </w:tc>
        <w:tc>
          <w:tcPr>
            <w:tcW w:w="2656" w:type="dxa"/>
            <w:shd w:val="clear" w:color="auto" w:fill="auto"/>
          </w:tcPr>
          <w:p w14:paraId="44E422D7" w14:textId="77777777" w:rsidR="00156472" w:rsidRDefault="00156472" w:rsidP="00F70C5B">
            <w:pPr>
              <w:pStyle w:val="a1"/>
              <w:numPr>
                <w:ilvl w:val="0"/>
                <w:numId w:val="0"/>
              </w:numPr>
              <w:jc w:val="left"/>
            </w:pPr>
            <w:r>
              <w:rPr>
                <w:rFonts w:hint="eastAsia"/>
              </w:rPr>
              <w:t>程式源碼</w:t>
            </w:r>
          </w:p>
          <w:p w14:paraId="7F195B3B" w14:textId="77777777" w:rsidR="00156472" w:rsidRDefault="00156472" w:rsidP="00F70C5B">
            <w:pPr>
              <w:pStyle w:val="a1"/>
              <w:numPr>
                <w:ilvl w:val="0"/>
                <w:numId w:val="0"/>
              </w:numPr>
              <w:jc w:val="left"/>
            </w:pPr>
            <w:r>
              <w:rPr>
                <w:rFonts w:hint="eastAsia"/>
              </w:rPr>
              <w:t>一般個人資料</w:t>
            </w:r>
          </w:p>
          <w:p w14:paraId="0ACDF16E" w14:textId="77777777" w:rsidR="00156472" w:rsidRDefault="00156472" w:rsidP="00F70C5B">
            <w:pPr>
              <w:pStyle w:val="a1"/>
              <w:numPr>
                <w:ilvl w:val="0"/>
                <w:numId w:val="0"/>
              </w:numPr>
              <w:jc w:val="left"/>
            </w:pPr>
            <w:r>
              <w:rPr>
                <w:rFonts w:hint="eastAsia"/>
              </w:rPr>
              <w:t>特種個人資料</w:t>
            </w:r>
          </w:p>
          <w:p w14:paraId="19B3BA57" w14:textId="77777777" w:rsidR="00156472" w:rsidRDefault="00156472" w:rsidP="00F70C5B">
            <w:pPr>
              <w:pStyle w:val="a1"/>
              <w:numPr>
                <w:ilvl w:val="0"/>
                <w:numId w:val="0"/>
              </w:numPr>
              <w:jc w:val="left"/>
            </w:pPr>
            <w:r>
              <w:rPr>
                <w:rFonts w:hint="eastAsia"/>
              </w:rPr>
              <w:t>營業秘密</w:t>
            </w:r>
          </w:p>
          <w:p w14:paraId="1F0069FC" w14:textId="77777777" w:rsidR="00156472" w:rsidRDefault="00156472" w:rsidP="00F70C5B">
            <w:pPr>
              <w:pStyle w:val="a1"/>
              <w:numPr>
                <w:ilvl w:val="0"/>
                <w:numId w:val="0"/>
              </w:numPr>
              <w:jc w:val="left"/>
            </w:pPr>
            <w:r>
              <w:rPr>
                <w:rFonts w:hint="eastAsia"/>
              </w:rPr>
              <w:t>客戶一般資料</w:t>
            </w:r>
          </w:p>
          <w:p w14:paraId="6DEE9BDF" w14:textId="77777777" w:rsidR="00156472" w:rsidRDefault="00156472" w:rsidP="00F70C5B">
            <w:pPr>
              <w:pStyle w:val="a1"/>
              <w:numPr>
                <w:ilvl w:val="0"/>
                <w:numId w:val="0"/>
              </w:numPr>
              <w:jc w:val="left"/>
            </w:pPr>
            <w:r>
              <w:rPr>
                <w:rFonts w:hint="eastAsia"/>
              </w:rPr>
              <w:t>客戶機敏性資料</w:t>
            </w:r>
          </w:p>
          <w:p w14:paraId="75DEA41B" w14:textId="77777777" w:rsidR="00156472" w:rsidRPr="00D84D40" w:rsidRDefault="00156472" w:rsidP="00F70C5B">
            <w:pPr>
              <w:pStyle w:val="a1"/>
              <w:numPr>
                <w:ilvl w:val="0"/>
                <w:numId w:val="0"/>
              </w:numPr>
              <w:jc w:val="left"/>
            </w:pPr>
            <w:r>
              <w:rPr>
                <w:rFonts w:hint="eastAsia"/>
              </w:rPr>
              <w:t>日誌</w:t>
            </w:r>
          </w:p>
          <w:p w14:paraId="794AA7CD" w14:textId="77777777" w:rsidR="00156472" w:rsidRDefault="00156472" w:rsidP="00F70C5B">
            <w:pPr>
              <w:pStyle w:val="a1"/>
              <w:numPr>
                <w:ilvl w:val="0"/>
                <w:numId w:val="0"/>
              </w:numPr>
              <w:jc w:val="left"/>
            </w:pPr>
            <w:r>
              <w:rPr>
                <w:rFonts w:hint="eastAsia"/>
              </w:rPr>
              <w:t>數位金</w:t>
            </w:r>
            <w:proofErr w:type="gramStart"/>
            <w:r>
              <w:rPr>
                <w:rFonts w:hint="eastAsia"/>
              </w:rPr>
              <w:t>鑰</w:t>
            </w:r>
            <w:proofErr w:type="gramEnd"/>
          </w:p>
          <w:p w14:paraId="40145763" w14:textId="77777777" w:rsidR="00156472" w:rsidRDefault="00156472" w:rsidP="00F70C5B">
            <w:pPr>
              <w:pStyle w:val="a1"/>
              <w:numPr>
                <w:ilvl w:val="0"/>
                <w:numId w:val="0"/>
              </w:numPr>
              <w:jc w:val="left"/>
            </w:pPr>
            <w:r>
              <w:rPr>
                <w:rFonts w:hint="eastAsia"/>
              </w:rPr>
              <w:t>其它資訊</w:t>
            </w:r>
          </w:p>
        </w:tc>
        <w:tc>
          <w:tcPr>
            <w:tcW w:w="3331" w:type="dxa"/>
            <w:shd w:val="clear" w:color="auto" w:fill="auto"/>
          </w:tcPr>
          <w:p w14:paraId="67694ACD" w14:textId="77777777" w:rsidR="00156472" w:rsidRPr="000C40D7" w:rsidRDefault="00156472" w:rsidP="00F70C5B">
            <w:pPr>
              <w:pStyle w:val="a1"/>
              <w:numPr>
                <w:ilvl w:val="0"/>
                <w:numId w:val="0"/>
              </w:numPr>
              <w:jc w:val="left"/>
            </w:pPr>
            <w:r w:rsidRPr="000C40D7">
              <w:rPr>
                <w:caps/>
                <w:szCs w:val="28"/>
              </w:rPr>
              <w:t>包含</w:t>
            </w:r>
            <w:r w:rsidRPr="000C40D7">
              <w:rPr>
                <w:szCs w:val="28"/>
              </w:rPr>
              <w:t>儲存於硬碟、磁帶、光碟等儲存媒介之數位資訊</w:t>
            </w:r>
            <w:r w:rsidRPr="000C40D7">
              <w:rPr>
                <w:rFonts w:hint="eastAsia"/>
                <w:szCs w:val="28"/>
              </w:rPr>
              <w:t>、紙本</w:t>
            </w:r>
            <w:r w:rsidRPr="000C40D7">
              <w:rPr>
                <w:caps/>
                <w:szCs w:val="28"/>
              </w:rPr>
              <w:t>資料、文件</w:t>
            </w:r>
            <w:r w:rsidRPr="000C40D7">
              <w:rPr>
                <w:rFonts w:hAnsi="標楷體"/>
                <w:szCs w:val="28"/>
              </w:rPr>
              <w:t>，</w:t>
            </w:r>
            <w:r w:rsidRPr="000C40D7">
              <w:rPr>
                <w:rFonts w:hAnsi="標楷體" w:hint="eastAsia"/>
                <w:szCs w:val="28"/>
              </w:rPr>
              <w:t>例如：</w:t>
            </w:r>
            <w:r w:rsidRPr="000C40D7">
              <w:rPr>
                <w:rFonts w:hAnsi="標楷體"/>
                <w:szCs w:val="28"/>
              </w:rPr>
              <w:t>公文、報表、表單、計畫等紙本文件</w:t>
            </w:r>
            <w:r w:rsidRPr="000C40D7">
              <w:rPr>
                <w:rFonts w:hAnsi="標楷體" w:hint="eastAsia"/>
                <w:szCs w:val="28"/>
              </w:rPr>
              <w:t>，或</w:t>
            </w:r>
            <w:r w:rsidRPr="000C40D7">
              <w:rPr>
                <w:rFonts w:hAnsi="標楷體"/>
                <w:szCs w:val="28"/>
              </w:rPr>
              <w:t>硬碟、磁帶、光碟</w:t>
            </w:r>
            <w:r w:rsidRPr="000C40D7">
              <w:rPr>
                <w:rFonts w:hAnsi="標楷體" w:hint="eastAsia"/>
                <w:szCs w:val="28"/>
              </w:rPr>
              <w:t>、數位憑證</w:t>
            </w:r>
            <w:r w:rsidRPr="000C40D7">
              <w:rPr>
                <w:rFonts w:hAnsi="標楷體"/>
                <w:szCs w:val="28"/>
              </w:rPr>
              <w:t>等</w:t>
            </w:r>
            <w:r w:rsidRPr="000C40D7">
              <w:rPr>
                <w:rFonts w:hAnsi="標楷體" w:hint="eastAsia"/>
                <w:szCs w:val="28"/>
              </w:rPr>
              <w:t>電子</w:t>
            </w:r>
            <w:r w:rsidRPr="000C40D7">
              <w:rPr>
                <w:rFonts w:hAnsi="標楷體"/>
                <w:szCs w:val="28"/>
              </w:rPr>
              <w:t>儲存媒</w:t>
            </w:r>
            <w:r w:rsidRPr="000C40D7">
              <w:rPr>
                <w:rFonts w:hAnsi="標楷體" w:hint="eastAsia"/>
                <w:szCs w:val="28"/>
              </w:rPr>
              <w:t>體</w:t>
            </w:r>
            <w:r w:rsidRPr="000C40D7">
              <w:rPr>
                <w:rFonts w:hAnsi="標楷體"/>
                <w:szCs w:val="28"/>
              </w:rPr>
              <w:t>之</w:t>
            </w:r>
            <w:r w:rsidRPr="000C40D7">
              <w:rPr>
                <w:rFonts w:hAnsi="標楷體" w:hint="eastAsia"/>
                <w:szCs w:val="28"/>
              </w:rPr>
              <w:t>資料</w:t>
            </w:r>
            <w:r w:rsidRPr="000C40D7">
              <w:rPr>
                <w:rFonts w:hAnsi="標楷體"/>
                <w:szCs w:val="28"/>
              </w:rPr>
              <w:t>。</w:t>
            </w:r>
            <w:r w:rsidRPr="000C40D7">
              <w:rPr>
                <w:rFonts w:hAnsi="標楷體" w:hint="eastAsia"/>
                <w:szCs w:val="28"/>
              </w:rPr>
              <w:t>資訊資料實施資產盤點時，應依照資料保留的政策並考量相關法令法規及實際需要定義其保存年限、銷毀週期，以利後續執行銷毀與刪除作業。資訊資料相關作業細節，應參照「資料安全管理程序書（</w:t>
            </w:r>
            <w:r w:rsidRPr="000C40D7">
              <w:rPr>
                <w:rFonts w:hAnsi="標楷體" w:hint="eastAsia"/>
                <w:szCs w:val="28"/>
              </w:rPr>
              <w:t>I-2-10</w:t>
            </w:r>
            <w:r w:rsidRPr="000C40D7">
              <w:rPr>
                <w:rFonts w:hAnsi="標楷體" w:hint="eastAsia"/>
                <w:szCs w:val="28"/>
              </w:rPr>
              <w:t>）」。</w:t>
            </w:r>
          </w:p>
        </w:tc>
        <w:tc>
          <w:tcPr>
            <w:tcW w:w="969" w:type="dxa"/>
            <w:shd w:val="clear" w:color="auto" w:fill="auto"/>
          </w:tcPr>
          <w:p w14:paraId="4D679282" w14:textId="77777777" w:rsidR="00156472" w:rsidRDefault="00156472" w:rsidP="00F70C5B">
            <w:pPr>
              <w:pStyle w:val="a1"/>
              <w:numPr>
                <w:ilvl w:val="0"/>
                <w:numId w:val="0"/>
              </w:numPr>
              <w:jc w:val="left"/>
            </w:pPr>
          </w:p>
        </w:tc>
      </w:tr>
      <w:tr w:rsidR="00156472" w14:paraId="074EEEA1" w14:textId="77777777" w:rsidTr="00F70C5B">
        <w:trPr>
          <w:trHeight w:val="1468"/>
          <w:jc w:val="right"/>
        </w:trPr>
        <w:tc>
          <w:tcPr>
            <w:tcW w:w="1838" w:type="dxa"/>
            <w:shd w:val="clear" w:color="auto" w:fill="auto"/>
          </w:tcPr>
          <w:p w14:paraId="6D76A19F" w14:textId="77777777" w:rsidR="00156472" w:rsidRDefault="00156472" w:rsidP="00F70C5B">
            <w:pPr>
              <w:pStyle w:val="a1"/>
              <w:numPr>
                <w:ilvl w:val="0"/>
                <w:numId w:val="0"/>
              </w:numPr>
              <w:jc w:val="left"/>
              <w:rPr>
                <w:kern w:val="2"/>
                <w:szCs w:val="28"/>
              </w:rPr>
            </w:pPr>
            <w:r w:rsidRPr="00F80431">
              <w:rPr>
                <w:kern w:val="2"/>
                <w:szCs w:val="28"/>
              </w:rPr>
              <w:t>軟體</w:t>
            </w:r>
            <w:r>
              <w:rPr>
                <w:rFonts w:hint="eastAsia"/>
                <w:kern w:val="2"/>
                <w:szCs w:val="28"/>
              </w:rPr>
              <w:t>類</w:t>
            </w:r>
          </w:p>
          <w:p w14:paraId="7B2342E0" w14:textId="77777777" w:rsidR="00156472" w:rsidRDefault="00156472" w:rsidP="00F70C5B">
            <w:pPr>
              <w:pStyle w:val="a1"/>
              <w:numPr>
                <w:ilvl w:val="0"/>
                <w:numId w:val="0"/>
              </w:numPr>
              <w:jc w:val="left"/>
            </w:pPr>
            <w:r w:rsidRPr="00F80431">
              <w:rPr>
                <w:rFonts w:hint="eastAsia"/>
                <w:kern w:val="2"/>
                <w:szCs w:val="28"/>
              </w:rPr>
              <w:t>(</w:t>
            </w:r>
            <w:r w:rsidRPr="00F80431">
              <w:rPr>
                <w:kern w:val="2"/>
                <w:szCs w:val="28"/>
              </w:rPr>
              <w:t>Software</w:t>
            </w:r>
            <w:r w:rsidRPr="00F80431">
              <w:rPr>
                <w:rFonts w:hint="eastAsia"/>
                <w:kern w:val="2"/>
                <w:szCs w:val="28"/>
              </w:rPr>
              <w:t xml:space="preserve">/ </w:t>
            </w:r>
            <w:r w:rsidRPr="00F80431">
              <w:rPr>
                <w:kern w:val="2"/>
                <w:szCs w:val="28"/>
              </w:rPr>
              <w:t>SW</w:t>
            </w:r>
            <w:r w:rsidRPr="00F80431">
              <w:rPr>
                <w:rFonts w:hint="eastAsia"/>
                <w:kern w:val="2"/>
                <w:szCs w:val="28"/>
              </w:rPr>
              <w:t>)</w:t>
            </w:r>
          </w:p>
        </w:tc>
        <w:tc>
          <w:tcPr>
            <w:tcW w:w="2656" w:type="dxa"/>
            <w:shd w:val="clear" w:color="auto" w:fill="auto"/>
          </w:tcPr>
          <w:p w14:paraId="12C97DCB" w14:textId="77777777" w:rsidR="00156472" w:rsidRDefault="00156472" w:rsidP="00F70C5B">
            <w:pPr>
              <w:pStyle w:val="a1"/>
              <w:numPr>
                <w:ilvl w:val="0"/>
                <w:numId w:val="0"/>
              </w:numPr>
              <w:jc w:val="left"/>
            </w:pPr>
            <w:r>
              <w:rPr>
                <w:rFonts w:hint="eastAsia"/>
              </w:rPr>
              <w:t>作業系統</w:t>
            </w:r>
          </w:p>
          <w:p w14:paraId="56EB964F" w14:textId="77777777" w:rsidR="00156472" w:rsidRDefault="00156472" w:rsidP="00F70C5B">
            <w:pPr>
              <w:pStyle w:val="a1"/>
              <w:numPr>
                <w:ilvl w:val="0"/>
                <w:numId w:val="0"/>
              </w:numPr>
              <w:jc w:val="left"/>
            </w:pPr>
            <w:r>
              <w:rPr>
                <w:rFonts w:hint="eastAsia"/>
              </w:rPr>
              <w:t>應用系統</w:t>
            </w:r>
          </w:p>
          <w:p w14:paraId="26F22C11" w14:textId="77777777" w:rsidR="00156472" w:rsidRDefault="00156472" w:rsidP="00F70C5B">
            <w:pPr>
              <w:pStyle w:val="a1"/>
              <w:numPr>
                <w:ilvl w:val="0"/>
                <w:numId w:val="0"/>
              </w:numPr>
              <w:jc w:val="left"/>
            </w:pPr>
            <w:r>
              <w:rPr>
                <w:rFonts w:hint="eastAsia"/>
              </w:rPr>
              <w:t>套裝軟體</w:t>
            </w:r>
          </w:p>
          <w:p w14:paraId="33915A13" w14:textId="77777777" w:rsidR="00156472" w:rsidRDefault="00156472" w:rsidP="00F70C5B">
            <w:pPr>
              <w:pStyle w:val="a1"/>
              <w:numPr>
                <w:ilvl w:val="0"/>
                <w:numId w:val="0"/>
              </w:numPr>
              <w:jc w:val="left"/>
            </w:pPr>
            <w:r>
              <w:rPr>
                <w:rFonts w:hint="eastAsia"/>
              </w:rPr>
              <w:t>軟體開發工具</w:t>
            </w:r>
          </w:p>
          <w:p w14:paraId="6A3952D5" w14:textId="77777777" w:rsidR="00156472" w:rsidRDefault="00156472" w:rsidP="00F70C5B">
            <w:pPr>
              <w:pStyle w:val="a1"/>
              <w:numPr>
                <w:ilvl w:val="0"/>
                <w:numId w:val="0"/>
              </w:numPr>
              <w:jc w:val="left"/>
            </w:pPr>
            <w:r>
              <w:rPr>
                <w:rFonts w:hint="eastAsia"/>
              </w:rPr>
              <w:t>雲端服務</w:t>
            </w:r>
          </w:p>
          <w:p w14:paraId="342B9D9B" w14:textId="77777777" w:rsidR="00156472" w:rsidRDefault="00156472" w:rsidP="00F70C5B">
            <w:pPr>
              <w:pStyle w:val="a1"/>
              <w:numPr>
                <w:ilvl w:val="0"/>
                <w:numId w:val="0"/>
              </w:numPr>
              <w:jc w:val="left"/>
            </w:pPr>
            <w:r>
              <w:rPr>
                <w:rFonts w:hint="eastAsia"/>
              </w:rPr>
              <w:t>其它軟體</w:t>
            </w:r>
          </w:p>
        </w:tc>
        <w:tc>
          <w:tcPr>
            <w:tcW w:w="3331" w:type="dxa"/>
            <w:shd w:val="clear" w:color="auto" w:fill="auto"/>
          </w:tcPr>
          <w:p w14:paraId="084A1030" w14:textId="77777777" w:rsidR="00156472" w:rsidRPr="000C40D7" w:rsidRDefault="00156472" w:rsidP="00F70C5B">
            <w:pPr>
              <w:pStyle w:val="a1"/>
              <w:numPr>
                <w:ilvl w:val="0"/>
                <w:numId w:val="0"/>
              </w:numPr>
              <w:jc w:val="left"/>
            </w:pPr>
            <w:r w:rsidRPr="000C40D7">
              <w:rPr>
                <w:rFonts w:hAnsi="標楷體"/>
                <w:szCs w:val="28"/>
              </w:rPr>
              <w:t>作業系統、套裝軟體</w:t>
            </w:r>
            <w:r w:rsidRPr="000C40D7">
              <w:rPr>
                <w:rFonts w:hAnsi="標楷體" w:hint="eastAsia"/>
                <w:szCs w:val="28"/>
              </w:rPr>
              <w:t>、客製化、雲端服務或自行開發之軟體，</w:t>
            </w:r>
            <w:r w:rsidRPr="000C40D7">
              <w:rPr>
                <w:rFonts w:hAnsi="標楷體"/>
                <w:szCs w:val="28"/>
              </w:rPr>
              <w:t>包含原始程式碼、應用程式執行碼、資料庫</w:t>
            </w:r>
            <w:r w:rsidRPr="000C40D7">
              <w:rPr>
                <w:rFonts w:hAnsi="標楷體" w:hint="eastAsia"/>
                <w:szCs w:val="28"/>
              </w:rPr>
              <w:t>、執行平台</w:t>
            </w:r>
            <w:r w:rsidRPr="000C40D7">
              <w:rPr>
                <w:rFonts w:hAnsi="標楷體"/>
                <w:szCs w:val="28"/>
              </w:rPr>
              <w:t>等</w:t>
            </w:r>
          </w:p>
        </w:tc>
        <w:tc>
          <w:tcPr>
            <w:tcW w:w="969" w:type="dxa"/>
            <w:shd w:val="clear" w:color="auto" w:fill="auto"/>
          </w:tcPr>
          <w:p w14:paraId="1C5BC2DA" w14:textId="77777777" w:rsidR="00156472" w:rsidRDefault="00156472" w:rsidP="00F70C5B">
            <w:pPr>
              <w:pStyle w:val="a1"/>
              <w:numPr>
                <w:ilvl w:val="0"/>
                <w:numId w:val="0"/>
              </w:numPr>
              <w:jc w:val="left"/>
            </w:pPr>
          </w:p>
        </w:tc>
      </w:tr>
      <w:tr w:rsidR="00156472" w14:paraId="5B306E7C" w14:textId="77777777" w:rsidTr="00F70C5B">
        <w:trPr>
          <w:trHeight w:val="1832"/>
          <w:jc w:val="right"/>
        </w:trPr>
        <w:tc>
          <w:tcPr>
            <w:tcW w:w="1838" w:type="dxa"/>
            <w:shd w:val="clear" w:color="auto" w:fill="auto"/>
          </w:tcPr>
          <w:p w14:paraId="7A254A43" w14:textId="77777777" w:rsidR="00156472" w:rsidRDefault="00156472" w:rsidP="00F70C5B">
            <w:pPr>
              <w:pStyle w:val="a1"/>
              <w:numPr>
                <w:ilvl w:val="0"/>
                <w:numId w:val="0"/>
              </w:numPr>
              <w:jc w:val="left"/>
            </w:pPr>
            <w:r w:rsidRPr="00F80431">
              <w:rPr>
                <w:kern w:val="2"/>
                <w:szCs w:val="28"/>
              </w:rPr>
              <w:t>硬體</w:t>
            </w:r>
            <w:r>
              <w:rPr>
                <w:rFonts w:hint="eastAsia"/>
                <w:kern w:val="2"/>
                <w:szCs w:val="28"/>
              </w:rPr>
              <w:t>類</w:t>
            </w:r>
            <w:r w:rsidRPr="00F80431">
              <w:rPr>
                <w:rFonts w:hint="eastAsia"/>
                <w:kern w:val="2"/>
                <w:szCs w:val="28"/>
              </w:rPr>
              <w:t>(</w:t>
            </w:r>
            <w:r w:rsidRPr="00F80431">
              <w:rPr>
                <w:kern w:val="2"/>
                <w:szCs w:val="28"/>
              </w:rPr>
              <w:t>Hardware</w:t>
            </w:r>
            <w:r w:rsidRPr="00F80431">
              <w:rPr>
                <w:rFonts w:hint="eastAsia"/>
                <w:kern w:val="2"/>
                <w:szCs w:val="28"/>
              </w:rPr>
              <w:t>/</w:t>
            </w:r>
            <w:r w:rsidRPr="00F80431">
              <w:rPr>
                <w:kern w:val="2"/>
                <w:szCs w:val="28"/>
              </w:rPr>
              <w:t>HW</w:t>
            </w:r>
            <w:r w:rsidRPr="00F80431">
              <w:rPr>
                <w:rFonts w:hint="eastAsia"/>
                <w:kern w:val="2"/>
                <w:szCs w:val="28"/>
              </w:rPr>
              <w:t>)</w:t>
            </w:r>
          </w:p>
        </w:tc>
        <w:tc>
          <w:tcPr>
            <w:tcW w:w="2656" w:type="dxa"/>
            <w:shd w:val="clear" w:color="auto" w:fill="auto"/>
          </w:tcPr>
          <w:p w14:paraId="039ED9E4" w14:textId="77777777" w:rsidR="00156472" w:rsidRDefault="00156472" w:rsidP="00F70C5B">
            <w:pPr>
              <w:pStyle w:val="a1"/>
              <w:numPr>
                <w:ilvl w:val="0"/>
                <w:numId w:val="0"/>
              </w:numPr>
              <w:jc w:val="left"/>
            </w:pPr>
            <w:r>
              <w:rPr>
                <w:rFonts w:hint="eastAsia"/>
              </w:rPr>
              <w:t>個人電腦</w:t>
            </w:r>
          </w:p>
          <w:p w14:paraId="0019A286" w14:textId="77777777" w:rsidR="00156472" w:rsidRDefault="00156472" w:rsidP="00F70C5B">
            <w:pPr>
              <w:pStyle w:val="a1"/>
              <w:numPr>
                <w:ilvl w:val="0"/>
                <w:numId w:val="0"/>
              </w:numPr>
              <w:jc w:val="left"/>
            </w:pPr>
            <w:r>
              <w:rPr>
                <w:rFonts w:hint="eastAsia"/>
              </w:rPr>
              <w:t>筆記型電腦</w:t>
            </w:r>
          </w:p>
          <w:p w14:paraId="727CA5F9" w14:textId="77777777" w:rsidR="00156472" w:rsidRDefault="00156472" w:rsidP="00F70C5B">
            <w:pPr>
              <w:pStyle w:val="a1"/>
              <w:numPr>
                <w:ilvl w:val="0"/>
                <w:numId w:val="0"/>
              </w:numPr>
              <w:jc w:val="left"/>
            </w:pPr>
            <w:r>
              <w:rPr>
                <w:rFonts w:hint="eastAsia"/>
              </w:rPr>
              <w:t>伺服器</w:t>
            </w:r>
          </w:p>
          <w:p w14:paraId="32F8439C" w14:textId="77777777" w:rsidR="00156472" w:rsidRDefault="00156472" w:rsidP="00F70C5B">
            <w:pPr>
              <w:pStyle w:val="a1"/>
              <w:numPr>
                <w:ilvl w:val="0"/>
                <w:numId w:val="0"/>
              </w:numPr>
              <w:jc w:val="left"/>
            </w:pPr>
            <w:r>
              <w:rPr>
                <w:rFonts w:hint="eastAsia"/>
              </w:rPr>
              <w:t>可攜式儲存媒體</w:t>
            </w:r>
          </w:p>
          <w:p w14:paraId="79468C6A" w14:textId="77777777" w:rsidR="00156472" w:rsidRDefault="00156472" w:rsidP="00F70C5B">
            <w:pPr>
              <w:pStyle w:val="a1"/>
              <w:numPr>
                <w:ilvl w:val="0"/>
                <w:numId w:val="0"/>
              </w:numPr>
              <w:jc w:val="left"/>
            </w:pPr>
            <w:r>
              <w:rPr>
                <w:rFonts w:hint="eastAsia"/>
              </w:rPr>
              <w:t>電腦保護設施</w:t>
            </w:r>
          </w:p>
          <w:p w14:paraId="2285A90F" w14:textId="77777777" w:rsidR="00156472" w:rsidRDefault="00156472" w:rsidP="00F70C5B">
            <w:pPr>
              <w:pStyle w:val="a1"/>
              <w:numPr>
                <w:ilvl w:val="0"/>
                <w:numId w:val="0"/>
              </w:numPr>
              <w:jc w:val="left"/>
            </w:pPr>
            <w:r>
              <w:rPr>
                <w:rFonts w:hint="eastAsia"/>
              </w:rPr>
              <w:t>其他硬體</w:t>
            </w:r>
          </w:p>
        </w:tc>
        <w:tc>
          <w:tcPr>
            <w:tcW w:w="3331" w:type="dxa"/>
            <w:shd w:val="clear" w:color="auto" w:fill="auto"/>
          </w:tcPr>
          <w:p w14:paraId="7CB36350" w14:textId="77777777" w:rsidR="00156472" w:rsidRDefault="00156472" w:rsidP="00F70C5B">
            <w:pPr>
              <w:pStyle w:val="a1"/>
              <w:numPr>
                <w:ilvl w:val="0"/>
                <w:numId w:val="0"/>
              </w:numPr>
              <w:jc w:val="left"/>
            </w:pPr>
            <w:r>
              <w:rPr>
                <w:rFonts w:hint="eastAsia"/>
                <w:kern w:val="2"/>
                <w:szCs w:val="28"/>
              </w:rPr>
              <w:t>電腦、伺服器、</w:t>
            </w:r>
            <w:r w:rsidRPr="00F80431">
              <w:rPr>
                <w:kern w:val="2"/>
                <w:szCs w:val="28"/>
              </w:rPr>
              <w:t>主機設備等相關硬體設施。</w:t>
            </w:r>
          </w:p>
        </w:tc>
        <w:tc>
          <w:tcPr>
            <w:tcW w:w="969" w:type="dxa"/>
            <w:shd w:val="clear" w:color="auto" w:fill="auto"/>
          </w:tcPr>
          <w:p w14:paraId="08F5DD1E" w14:textId="77777777" w:rsidR="00156472" w:rsidRDefault="00156472" w:rsidP="00F70C5B">
            <w:pPr>
              <w:pStyle w:val="a1"/>
              <w:numPr>
                <w:ilvl w:val="0"/>
                <w:numId w:val="0"/>
              </w:numPr>
              <w:jc w:val="left"/>
            </w:pPr>
          </w:p>
        </w:tc>
      </w:tr>
      <w:tr w:rsidR="00156472" w14:paraId="731594E0" w14:textId="77777777" w:rsidTr="00F70C5B">
        <w:trPr>
          <w:trHeight w:val="144"/>
          <w:jc w:val="right"/>
        </w:trPr>
        <w:tc>
          <w:tcPr>
            <w:tcW w:w="1838" w:type="dxa"/>
            <w:shd w:val="clear" w:color="auto" w:fill="auto"/>
          </w:tcPr>
          <w:p w14:paraId="6C0B79CA" w14:textId="77777777" w:rsidR="00156472" w:rsidRDefault="00156472" w:rsidP="00F70C5B">
            <w:pPr>
              <w:pStyle w:val="a1"/>
              <w:numPr>
                <w:ilvl w:val="0"/>
                <w:numId w:val="0"/>
              </w:numPr>
              <w:jc w:val="left"/>
            </w:pPr>
            <w:r w:rsidRPr="00F80431">
              <w:rPr>
                <w:kern w:val="2"/>
                <w:szCs w:val="28"/>
              </w:rPr>
              <w:t>通訊</w:t>
            </w:r>
            <w:r>
              <w:rPr>
                <w:rFonts w:hint="eastAsia"/>
                <w:kern w:val="2"/>
                <w:szCs w:val="28"/>
              </w:rPr>
              <w:t>類</w:t>
            </w:r>
            <w:r w:rsidRPr="00F80431">
              <w:rPr>
                <w:rFonts w:hint="eastAsia"/>
                <w:kern w:val="2"/>
                <w:szCs w:val="28"/>
              </w:rPr>
              <w:t>(</w:t>
            </w:r>
            <w:r w:rsidRPr="00F80431">
              <w:rPr>
                <w:kern w:val="2"/>
                <w:szCs w:val="28"/>
              </w:rPr>
              <w:t>Communication</w:t>
            </w:r>
            <w:r w:rsidRPr="00F80431">
              <w:rPr>
                <w:rFonts w:hint="eastAsia"/>
                <w:kern w:val="2"/>
                <w:szCs w:val="28"/>
              </w:rPr>
              <w:t>/</w:t>
            </w:r>
            <w:r w:rsidRPr="00F80431">
              <w:rPr>
                <w:kern w:val="2"/>
                <w:szCs w:val="28"/>
              </w:rPr>
              <w:t>CM</w:t>
            </w:r>
            <w:r w:rsidRPr="00F80431">
              <w:rPr>
                <w:rFonts w:hint="eastAsia"/>
                <w:kern w:val="2"/>
                <w:szCs w:val="28"/>
              </w:rPr>
              <w:t>)</w:t>
            </w:r>
          </w:p>
        </w:tc>
        <w:tc>
          <w:tcPr>
            <w:tcW w:w="2656" w:type="dxa"/>
            <w:shd w:val="clear" w:color="auto" w:fill="auto"/>
          </w:tcPr>
          <w:p w14:paraId="0F4C260F" w14:textId="77777777" w:rsidR="00156472" w:rsidRDefault="00156472" w:rsidP="00F70C5B">
            <w:pPr>
              <w:pStyle w:val="a1"/>
              <w:numPr>
                <w:ilvl w:val="0"/>
                <w:numId w:val="0"/>
              </w:numPr>
              <w:jc w:val="left"/>
            </w:pPr>
            <w:r>
              <w:rPr>
                <w:rFonts w:hint="eastAsia"/>
              </w:rPr>
              <w:t>網路設備</w:t>
            </w:r>
          </w:p>
          <w:p w14:paraId="775CC1AC" w14:textId="77777777" w:rsidR="00156472" w:rsidRDefault="00156472" w:rsidP="00F70C5B">
            <w:pPr>
              <w:pStyle w:val="a1"/>
              <w:numPr>
                <w:ilvl w:val="0"/>
                <w:numId w:val="0"/>
              </w:numPr>
              <w:jc w:val="left"/>
            </w:pPr>
            <w:r>
              <w:rPr>
                <w:rFonts w:hint="eastAsia"/>
              </w:rPr>
              <w:t>傳輸線路服務</w:t>
            </w:r>
          </w:p>
          <w:p w14:paraId="3C7ED47A" w14:textId="77777777" w:rsidR="00156472" w:rsidRDefault="00156472" w:rsidP="00F70C5B">
            <w:pPr>
              <w:pStyle w:val="a1"/>
              <w:numPr>
                <w:ilvl w:val="0"/>
                <w:numId w:val="0"/>
              </w:numPr>
              <w:jc w:val="left"/>
            </w:pPr>
            <w:r>
              <w:rPr>
                <w:rFonts w:hint="eastAsia"/>
              </w:rPr>
              <w:t>其它通訊</w:t>
            </w:r>
          </w:p>
        </w:tc>
        <w:tc>
          <w:tcPr>
            <w:tcW w:w="3331" w:type="dxa"/>
            <w:shd w:val="clear" w:color="auto" w:fill="auto"/>
          </w:tcPr>
          <w:p w14:paraId="68AA22DC" w14:textId="77777777" w:rsidR="00156472" w:rsidRDefault="00156472" w:rsidP="00F70C5B">
            <w:pPr>
              <w:pStyle w:val="a1"/>
              <w:numPr>
                <w:ilvl w:val="0"/>
                <w:numId w:val="0"/>
              </w:numPr>
              <w:jc w:val="left"/>
            </w:pPr>
            <w:r w:rsidRPr="00F80431">
              <w:rPr>
                <w:rFonts w:hint="eastAsia"/>
                <w:kern w:val="2"/>
                <w:szCs w:val="28"/>
              </w:rPr>
              <w:t>網路設備、</w:t>
            </w:r>
            <w:r w:rsidRPr="00F80431">
              <w:rPr>
                <w:kern w:val="2"/>
                <w:szCs w:val="28"/>
              </w:rPr>
              <w:t>提供資訊傳輸、交換之</w:t>
            </w:r>
            <w:r w:rsidRPr="00F80431">
              <w:rPr>
                <w:rFonts w:hint="eastAsia"/>
                <w:kern w:val="2"/>
                <w:szCs w:val="28"/>
              </w:rPr>
              <w:t>線路</w:t>
            </w:r>
            <w:r w:rsidRPr="00F80431">
              <w:rPr>
                <w:kern w:val="2"/>
                <w:szCs w:val="28"/>
              </w:rPr>
              <w:t>或服務。</w:t>
            </w:r>
          </w:p>
        </w:tc>
        <w:tc>
          <w:tcPr>
            <w:tcW w:w="969" w:type="dxa"/>
            <w:shd w:val="clear" w:color="auto" w:fill="auto"/>
          </w:tcPr>
          <w:p w14:paraId="62084A41" w14:textId="77777777" w:rsidR="00156472" w:rsidRDefault="00156472" w:rsidP="00F70C5B">
            <w:pPr>
              <w:pStyle w:val="a1"/>
              <w:numPr>
                <w:ilvl w:val="0"/>
                <w:numId w:val="0"/>
              </w:numPr>
              <w:jc w:val="left"/>
            </w:pPr>
          </w:p>
        </w:tc>
      </w:tr>
      <w:tr w:rsidR="00156472" w14:paraId="3D710FC4" w14:textId="77777777" w:rsidTr="00F70C5B">
        <w:trPr>
          <w:trHeight w:val="2566"/>
          <w:jc w:val="right"/>
        </w:trPr>
        <w:tc>
          <w:tcPr>
            <w:tcW w:w="1838" w:type="dxa"/>
            <w:shd w:val="clear" w:color="auto" w:fill="auto"/>
          </w:tcPr>
          <w:p w14:paraId="1DFD397B" w14:textId="77777777" w:rsidR="00156472" w:rsidRDefault="00156472" w:rsidP="00F70C5B">
            <w:pPr>
              <w:pStyle w:val="a1"/>
              <w:numPr>
                <w:ilvl w:val="0"/>
                <w:numId w:val="0"/>
              </w:numPr>
              <w:jc w:val="left"/>
            </w:pPr>
            <w:r w:rsidRPr="00AD0F86">
              <w:lastRenderedPageBreak/>
              <w:t>環境</w:t>
            </w:r>
            <w:r>
              <w:rPr>
                <w:rFonts w:hint="eastAsia"/>
              </w:rPr>
              <w:t>類</w:t>
            </w:r>
            <w:r>
              <w:rPr>
                <w:rFonts w:hint="eastAsia"/>
              </w:rPr>
              <w:t>(</w:t>
            </w:r>
            <w:r w:rsidRPr="00F80431">
              <w:rPr>
                <w:kern w:val="2"/>
                <w:szCs w:val="28"/>
              </w:rPr>
              <w:t>Environment</w:t>
            </w:r>
            <w:r w:rsidRPr="00F80431">
              <w:rPr>
                <w:rFonts w:hint="eastAsia"/>
                <w:kern w:val="2"/>
                <w:szCs w:val="28"/>
              </w:rPr>
              <w:t>/</w:t>
            </w:r>
            <w:r w:rsidRPr="00DA33BC">
              <w:t>EV</w:t>
            </w:r>
            <w:r>
              <w:rPr>
                <w:rFonts w:hint="eastAsia"/>
              </w:rPr>
              <w:t>)</w:t>
            </w:r>
          </w:p>
        </w:tc>
        <w:tc>
          <w:tcPr>
            <w:tcW w:w="2656" w:type="dxa"/>
            <w:shd w:val="clear" w:color="auto" w:fill="auto"/>
          </w:tcPr>
          <w:p w14:paraId="1692F0F0" w14:textId="77777777" w:rsidR="00156472" w:rsidRDefault="00156472" w:rsidP="00F70C5B">
            <w:pPr>
              <w:pStyle w:val="a1"/>
              <w:numPr>
                <w:ilvl w:val="0"/>
                <w:numId w:val="0"/>
              </w:numPr>
              <w:jc w:val="left"/>
            </w:pPr>
            <w:r>
              <w:rPr>
                <w:rFonts w:hint="eastAsia"/>
              </w:rPr>
              <w:t>一般辦公區域</w:t>
            </w:r>
          </w:p>
          <w:p w14:paraId="1E31E515" w14:textId="77777777" w:rsidR="00156472" w:rsidRDefault="00156472" w:rsidP="00F70C5B">
            <w:pPr>
              <w:pStyle w:val="a1"/>
              <w:numPr>
                <w:ilvl w:val="0"/>
                <w:numId w:val="0"/>
              </w:numPr>
              <w:jc w:val="left"/>
            </w:pPr>
            <w:r>
              <w:rPr>
                <w:rFonts w:hint="eastAsia"/>
              </w:rPr>
              <w:t>特殊辦公區域</w:t>
            </w:r>
          </w:p>
          <w:p w14:paraId="7B2E0B73" w14:textId="77777777" w:rsidR="00156472" w:rsidRDefault="00156472" w:rsidP="00F70C5B">
            <w:pPr>
              <w:pStyle w:val="a1"/>
              <w:numPr>
                <w:ilvl w:val="0"/>
                <w:numId w:val="0"/>
              </w:numPr>
              <w:jc w:val="left"/>
            </w:pPr>
            <w:r>
              <w:rPr>
                <w:rFonts w:hint="eastAsia"/>
              </w:rPr>
              <w:t>資訊機房</w:t>
            </w:r>
          </w:p>
          <w:p w14:paraId="307A3D27" w14:textId="77777777" w:rsidR="00156472" w:rsidRDefault="00156472" w:rsidP="00F70C5B">
            <w:pPr>
              <w:pStyle w:val="a1"/>
              <w:numPr>
                <w:ilvl w:val="0"/>
                <w:numId w:val="0"/>
              </w:numPr>
              <w:jc w:val="left"/>
            </w:pPr>
            <w:r>
              <w:rPr>
                <w:rFonts w:hint="eastAsia"/>
              </w:rPr>
              <w:t>電力設備</w:t>
            </w:r>
          </w:p>
          <w:p w14:paraId="5C88DD1B" w14:textId="77777777" w:rsidR="00156472" w:rsidRDefault="00156472" w:rsidP="00F70C5B">
            <w:pPr>
              <w:pStyle w:val="a1"/>
              <w:numPr>
                <w:ilvl w:val="0"/>
                <w:numId w:val="0"/>
              </w:numPr>
              <w:jc w:val="left"/>
            </w:pPr>
            <w:r>
              <w:rPr>
                <w:rFonts w:hint="eastAsia"/>
              </w:rPr>
              <w:t>消防設施</w:t>
            </w:r>
          </w:p>
          <w:p w14:paraId="099729C8" w14:textId="77777777" w:rsidR="00156472" w:rsidRDefault="00156472" w:rsidP="00F70C5B">
            <w:pPr>
              <w:pStyle w:val="a1"/>
              <w:numPr>
                <w:ilvl w:val="0"/>
                <w:numId w:val="0"/>
              </w:numPr>
              <w:jc w:val="left"/>
            </w:pPr>
            <w:r>
              <w:rPr>
                <w:rFonts w:hint="eastAsia"/>
              </w:rPr>
              <w:t>倉庫</w:t>
            </w:r>
          </w:p>
          <w:p w14:paraId="072A9063" w14:textId="77777777" w:rsidR="00156472" w:rsidRDefault="00156472" w:rsidP="00F70C5B">
            <w:pPr>
              <w:pStyle w:val="a1"/>
              <w:numPr>
                <w:ilvl w:val="0"/>
                <w:numId w:val="0"/>
              </w:numPr>
              <w:jc w:val="left"/>
            </w:pPr>
            <w:r>
              <w:rPr>
                <w:rFonts w:hint="eastAsia"/>
              </w:rPr>
              <w:t>建築保護設施</w:t>
            </w:r>
          </w:p>
          <w:p w14:paraId="06F1D852" w14:textId="77777777" w:rsidR="00156472" w:rsidRDefault="00156472" w:rsidP="00F70C5B">
            <w:pPr>
              <w:pStyle w:val="a1"/>
              <w:numPr>
                <w:ilvl w:val="0"/>
                <w:numId w:val="0"/>
              </w:numPr>
              <w:jc w:val="left"/>
            </w:pPr>
            <w:r>
              <w:rPr>
                <w:rFonts w:hint="eastAsia"/>
              </w:rPr>
              <w:t>其它環境</w:t>
            </w:r>
          </w:p>
        </w:tc>
        <w:tc>
          <w:tcPr>
            <w:tcW w:w="3331" w:type="dxa"/>
            <w:shd w:val="clear" w:color="auto" w:fill="auto"/>
          </w:tcPr>
          <w:p w14:paraId="070477AB" w14:textId="77777777" w:rsidR="00156472" w:rsidRDefault="00156472" w:rsidP="00F70C5B">
            <w:pPr>
              <w:pStyle w:val="a1"/>
              <w:numPr>
                <w:ilvl w:val="0"/>
                <w:numId w:val="0"/>
              </w:numPr>
              <w:jc w:val="left"/>
            </w:pPr>
            <w:r>
              <w:rPr>
                <w:rFonts w:hint="eastAsia"/>
              </w:rPr>
              <w:t>相關</w:t>
            </w:r>
            <w:r w:rsidRPr="00AD0F86">
              <w:t>基</w:t>
            </w:r>
            <w:r>
              <w:rPr>
                <w:rFonts w:hint="eastAsia"/>
              </w:rPr>
              <w:t>礎</w:t>
            </w:r>
            <w:r w:rsidRPr="00AD0F86">
              <w:t>設施及服務，包含辦公室實體、實體機房、電力</w:t>
            </w:r>
            <w:r>
              <w:rPr>
                <w:rFonts w:hint="eastAsia"/>
              </w:rPr>
              <w:t>(</w:t>
            </w:r>
            <w:r>
              <w:rPr>
                <w:rFonts w:hint="eastAsia"/>
              </w:rPr>
              <w:t>含</w:t>
            </w:r>
            <w:r>
              <w:rPr>
                <w:rFonts w:hint="eastAsia"/>
              </w:rPr>
              <w:t>U</w:t>
            </w:r>
            <w:r>
              <w:t>PS)</w:t>
            </w:r>
            <w:r w:rsidRPr="00AD0F86">
              <w:t>、消防設施等。</w:t>
            </w:r>
          </w:p>
        </w:tc>
        <w:tc>
          <w:tcPr>
            <w:tcW w:w="969" w:type="dxa"/>
            <w:shd w:val="clear" w:color="auto" w:fill="auto"/>
          </w:tcPr>
          <w:p w14:paraId="516F7F3C" w14:textId="77777777" w:rsidR="00156472" w:rsidRDefault="00156472" w:rsidP="00F70C5B">
            <w:pPr>
              <w:pStyle w:val="a1"/>
              <w:numPr>
                <w:ilvl w:val="0"/>
                <w:numId w:val="0"/>
              </w:numPr>
              <w:jc w:val="left"/>
            </w:pPr>
          </w:p>
        </w:tc>
      </w:tr>
    </w:tbl>
    <w:p w14:paraId="2990A2D7" w14:textId="2CC3C9B4" w:rsidR="00156472" w:rsidRPr="00156472" w:rsidRDefault="00156472" w:rsidP="005A132F">
      <w:pPr>
        <w:pStyle w:val="a1"/>
        <w:numPr>
          <w:ilvl w:val="0"/>
          <w:numId w:val="0"/>
        </w:numPr>
        <w:ind w:left="567"/>
      </w:pPr>
    </w:p>
    <w:p w14:paraId="6E1DCFAF" w14:textId="77777777" w:rsidR="00156472" w:rsidRPr="00C33062" w:rsidRDefault="00156472" w:rsidP="005A132F">
      <w:pPr>
        <w:pStyle w:val="a1"/>
        <w:numPr>
          <w:ilvl w:val="0"/>
          <w:numId w:val="0"/>
        </w:numPr>
        <w:ind w:left="567"/>
      </w:pPr>
    </w:p>
    <w:p w14:paraId="75EE3D0C" w14:textId="62FF9C26" w:rsidR="005A132F" w:rsidRPr="003562CF" w:rsidRDefault="005A132F" w:rsidP="005A132F">
      <w:pPr>
        <w:pStyle w:val="a0"/>
        <w:numPr>
          <w:ilvl w:val="1"/>
          <w:numId w:val="1"/>
        </w:numPr>
        <w:spacing w:after="0"/>
        <w:ind w:left="878" w:hanging="765"/>
        <w:rPr>
          <w:color w:val="000000"/>
          <w:kern w:val="2"/>
          <w:szCs w:val="28"/>
        </w:rPr>
      </w:pPr>
      <w:r w:rsidRPr="003562CF">
        <w:rPr>
          <w:rFonts w:hint="eastAsia"/>
          <w:color w:val="000000"/>
          <w:kern w:val="2"/>
          <w:szCs w:val="28"/>
        </w:rPr>
        <w:t>資訊資產分級</w:t>
      </w:r>
    </w:p>
    <w:p w14:paraId="4FA8E560" w14:textId="2669CB7D" w:rsidR="005A132F" w:rsidRDefault="005A132F" w:rsidP="005A132F">
      <w:pPr>
        <w:pStyle w:val="a1"/>
        <w:numPr>
          <w:ilvl w:val="2"/>
          <w:numId w:val="1"/>
        </w:numPr>
        <w:rPr>
          <w:kern w:val="2"/>
          <w:szCs w:val="28"/>
        </w:rPr>
      </w:pPr>
      <w:r w:rsidRPr="003562CF">
        <w:rPr>
          <w:rFonts w:hint="eastAsia"/>
          <w:kern w:val="2"/>
          <w:szCs w:val="28"/>
        </w:rPr>
        <w:t>依</w:t>
      </w:r>
      <w:r w:rsidRPr="003562CF">
        <w:rPr>
          <w:rFonts w:hint="eastAsia"/>
          <w:color w:val="000000"/>
          <w:kern w:val="2"/>
          <w:szCs w:val="28"/>
        </w:rPr>
        <w:t>資訊類</w:t>
      </w:r>
      <w:r w:rsidRPr="003562CF">
        <w:rPr>
          <w:rFonts w:hint="eastAsia"/>
          <w:kern w:val="2"/>
          <w:szCs w:val="28"/>
        </w:rPr>
        <w:t>資訊資產之機密程度及影響程度進行分級。</w:t>
      </w:r>
    </w:p>
    <w:p w14:paraId="43B04809" w14:textId="58E046C1" w:rsidR="0031719B" w:rsidRPr="0031719B" w:rsidRDefault="0031719B" w:rsidP="0031719B">
      <w:pPr>
        <w:pStyle w:val="a"/>
        <w:numPr>
          <w:ilvl w:val="0"/>
          <w:numId w:val="0"/>
        </w:numPr>
        <w:ind w:left="2410"/>
        <w:jc w:val="left"/>
        <w:rPr>
          <w:kern w:val="2"/>
          <w:szCs w:val="28"/>
        </w:rPr>
      </w:pPr>
      <w:r>
        <w:rPr>
          <w:rFonts w:hint="eastAsia"/>
          <w:color w:val="000000"/>
        </w:rPr>
        <w:t>表</w:t>
      </w:r>
      <w:proofErr w:type="gramStart"/>
      <w:r w:rsidR="00C33062">
        <w:rPr>
          <w:rFonts w:hint="eastAsia"/>
          <w:color w:val="000000"/>
        </w:rPr>
        <w:t>一</w:t>
      </w:r>
      <w:proofErr w:type="gramEnd"/>
      <w:r>
        <w:rPr>
          <w:rFonts w:hint="eastAsia"/>
          <w:color w:val="000000"/>
        </w:rPr>
        <w:t>：</w:t>
      </w:r>
      <w:r>
        <w:rPr>
          <w:rFonts w:hint="eastAsia"/>
        </w:rPr>
        <w:t>資訊資產機密分級表</w:t>
      </w:r>
    </w:p>
    <w:tbl>
      <w:tblPr>
        <w:tblW w:w="68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56"/>
        <w:gridCol w:w="2690"/>
        <w:gridCol w:w="2490"/>
      </w:tblGrid>
      <w:tr w:rsidR="005A132F" w:rsidRPr="003562CF" w14:paraId="09A851C3" w14:textId="77777777" w:rsidTr="00381E52">
        <w:trPr>
          <w:cantSplit/>
          <w:trHeight w:val="70"/>
          <w:tblHeader/>
          <w:jc w:val="center"/>
        </w:trPr>
        <w:tc>
          <w:tcPr>
            <w:tcW w:w="1656" w:type="dxa"/>
            <w:tcBorders>
              <w:top w:val="single" w:sz="4" w:space="0" w:color="auto"/>
              <w:left w:val="single" w:sz="4" w:space="0" w:color="auto"/>
              <w:bottom w:val="single" w:sz="4" w:space="0" w:color="auto"/>
              <w:right w:val="single" w:sz="4" w:space="0" w:color="auto"/>
            </w:tcBorders>
            <w:shd w:val="clear" w:color="auto" w:fill="E6E6E6"/>
            <w:vAlign w:val="center"/>
          </w:tcPr>
          <w:p w14:paraId="1D7482FF" w14:textId="77777777" w:rsidR="005A132F" w:rsidRPr="009921ED" w:rsidRDefault="005A132F" w:rsidP="00381E52">
            <w:pPr>
              <w:tabs>
                <w:tab w:val="left" w:pos="1434"/>
              </w:tabs>
              <w:ind w:left="-6" w:rightChars="130" w:right="364"/>
              <w:jc w:val="center"/>
              <w:rPr>
                <w:color w:val="000000"/>
                <w:szCs w:val="28"/>
              </w:rPr>
            </w:pPr>
            <w:r w:rsidRPr="009921ED">
              <w:rPr>
                <w:color w:val="000000"/>
                <w:szCs w:val="28"/>
              </w:rPr>
              <w:t>等級</w:t>
            </w:r>
          </w:p>
        </w:tc>
        <w:tc>
          <w:tcPr>
            <w:tcW w:w="2690" w:type="dxa"/>
            <w:tcBorders>
              <w:top w:val="single" w:sz="4" w:space="0" w:color="auto"/>
              <w:left w:val="single" w:sz="4" w:space="0" w:color="auto"/>
              <w:bottom w:val="single" w:sz="4" w:space="0" w:color="auto"/>
              <w:right w:val="single" w:sz="4" w:space="0" w:color="auto"/>
            </w:tcBorders>
            <w:shd w:val="clear" w:color="auto" w:fill="E6E6E6"/>
            <w:vAlign w:val="center"/>
          </w:tcPr>
          <w:p w14:paraId="19D2326D" w14:textId="77777777" w:rsidR="005A132F" w:rsidRPr="009921ED" w:rsidRDefault="005A132F" w:rsidP="00381E52">
            <w:pPr>
              <w:ind w:left="0"/>
              <w:jc w:val="center"/>
              <w:rPr>
                <w:color w:val="000000"/>
                <w:szCs w:val="28"/>
              </w:rPr>
            </w:pPr>
            <w:r w:rsidRPr="009921ED">
              <w:rPr>
                <w:color w:val="000000"/>
                <w:szCs w:val="28"/>
              </w:rPr>
              <w:t>影響程度</w:t>
            </w:r>
          </w:p>
        </w:tc>
        <w:tc>
          <w:tcPr>
            <w:tcW w:w="2490" w:type="dxa"/>
            <w:tcBorders>
              <w:top w:val="single" w:sz="4" w:space="0" w:color="auto"/>
              <w:left w:val="single" w:sz="4" w:space="0" w:color="auto"/>
              <w:bottom w:val="single" w:sz="4" w:space="0" w:color="auto"/>
              <w:right w:val="single" w:sz="4" w:space="0" w:color="auto"/>
            </w:tcBorders>
            <w:shd w:val="clear" w:color="auto" w:fill="E6E6E6"/>
            <w:vAlign w:val="center"/>
          </w:tcPr>
          <w:p w14:paraId="2FE54582" w14:textId="77777777" w:rsidR="005A132F" w:rsidRPr="009921ED" w:rsidRDefault="005A132F" w:rsidP="00381E52">
            <w:pPr>
              <w:ind w:left="0"/>
              <w:jc w:val="center"/>
              <w:rPr>
                <w:color w:val="000000"/>
                <w:szCs w:val="28"/>
              </w:rPr>
            </w:pPr>
            <w:r w:rsidRPr="009921ED">
              <w:rPr>
                <w:color w:val="000000"/>
                <w:szCs w:val="28"/>
              </w:rPr>
              <w:t>範例</w:t>
            </w:r>
          </w:p>
        </w:tc>
      </w:tr>
      <w:tr w:rsidR="005A132F" w:rsidRPr="003562CF" w14:paraId="223C7CA8" w14:textId="77777777" w:rsidTr="00381E52">
        <w:trPr>
          <w:cantSplit/>
          <w:trHeight w:val="883"/>
          <w:jc w:val="center"/>
        </w:trPr>
        <w:tc>
          <w:tcPr>
            <w:tcW w:w="1656" w:type="dxa"/>
            <w:tcBorders>
              <w:top w:val="single" w:sz="4" w:space="0" w:color="auto"/>
              <w:left w:val="single" w:sz="4" w:space="0" w:color="auto"/>
              <w:bottom w:val="single" w:sz="4" w:space="0" w:color="auto"/>
              <w:right w:val="single" w:sz="4" w:space="0" w:color="auto"/>
            </w:tcBorders>
            <w:vAlign w:val="center"/>
          </w:tcPr>
          <w:p w14:paraId="19556EE6" w14:textId="77777777" w:rsidR="005A132F" w:rsidRPr="009921ED" w:rsidRDefault="005A132F" w:rsidP="00381E52">
            <w:pPr>
              <w:widowControl/>
              <w:ind w:left="0"/>
              <w:jc w:val="center"/>
              <w:rPr>
                <w:rFonts w:cs="Arial"/>
                <w:color w:val="000000"/>
                <w:kern w:val="0"/>
                <w:szCs w:val="28"/>
              </w:rPr>
            </w:pPr>
            <w:r w:rsidRPr="009921ED">
              <w:rPr>
                <w:rFonts w:cs="Arial"/>
                <w:color w:val="000000"/>
                <w:kern w:val="0"/>
                <w:szCs w:val="28"/>
              </w:rPr>
              <w:t>密</w:t>
            </w:r>
          </w:p>
        </w:tc>
        <w:tc>
          <w:tcPr>
            <w:tcW w:w="2690" w:type="dxa"/>
            <w:tcBorders>
              <w:top w:val="single" w:sz="4" w:space="0" w:color="auto"/>
              <w:left w:val="single" w:sz="4" w:space="0" w:color="auto"/>
              <w:bottom w:val="single" w:sz="4" w:space="0" w:color="auto"/>
              <w:right w:val="single" w:sz="4" w:space="0" w:color="auto"/>
            </w:tcBorders>
          </w:tcPr>
          <w:p w14:paraId="7D8C24D9" w14:textId="77777777" w:rsidR="005A132F" w:rsidRPr="009921ED" w:rsidRDefault="005A132F" w:rsidP="00381E52">
            <w:pPr>
              <w:widowControl/>
              <w:ind w:left="0"/>
              <w:jc w:val="both"/>
              <w:rPr>
                <w:rFonts w:cs="Arial"/>
                <w:color w:val="000000"/>
                <w:kern w:val="0"/>
                <w:szCs w:val="28"/>
              </w:rPr>
            </w:pPr>
            <w:r w:rsidRPr="009921ED">
              <w:rPr>
                <w:rFonts w:cs="Arial"/>
                <w:color w:val="000000"/>
                <w:kern w:val="0"/>
                <w:szCs w:val="28"/>
              </w:rPr>
              <w:t>為組織、主管機關</w:t>
            </w:r>
            <w:r w:rsidRPr="009921ED">
              <w:rPr>
                <w:rFonts w:cs="Arial" w:hint="eastAsia"/>
                <w:color w:val="000000"/>
                <w:kern w:val="0"/>
                <w:szCs w:val="28"/>
              </w:rPr>
              <w:t>或法律</w:t>
            </w:r>
            <w:r w:rsidRPr="009921ED">
              <w:rPr>
                <w:rFonts w:cs="Arial"/>
                <w:color w:val="000000"/>
                <w:kern w:val="0"/>
                <w:szCs w:val="28"/>
              </w:rPr>
              <w:t>所規範之機密資訊</w:t>
            </w:r>
            <w:r>
              <w:rPr>
                <w:rFonts w:cs="Arial" w:hint="eastAsia"/>
                <w:color w:val="000000"/>
                <w:kern w:val="0"/>
                <w:szCs w:val="28"/>
              </w:rPr>
              <w:t>，</w:t>
            </w:r>
            <w:r w:rsidRPr="009921ED">
              <w:rPr>
                <w:rFonts w:cs="Arial"/>
                <w:color w:val="000000"/>
                <w:kern w:val="0"/>
                <w:szCs w:val="28"/>
              </w:rPr>
              <w:t>屬敏感資訊，僅供組織內部相關業務承辦人員存取</w:t>
            </w:r>
          </w:p>
        </w:tc>
        <w:tc>
          <w:tcPr>
            <w:tcW w:w="2490" w:type="dxa"/>
            <w:tcBorders>
              <w:top w:val="single" w:sz="4" w:space="0" w:color="auto"/>
              <w:left w:val="single" w:sz="4" w:space="0" w:color="auto"/>
              <w:bottom w:val="single" w:sz="4" w:space="0" w:color="auto"/>
              <w:right w:val="single" w:sz="4" w:space="0" w:color="auto"/>
            </w:tcBorders>
          </w:tcPr>
          <w:p w14:paraId="046E9AFD" w14:textId="104E29D3" w:rsidR="005A132F" w:rsidRPr="009921ED" w:rsidRDefault="005A132F" w:rsidP="00381E52">
            <w:pPr>
              <w:pStyle w:val="a6"/>
              <w:widowControl/>
              <w:snapToGrid w:val="0"/>
              <w:ind w:left="0"/>
              <w:rPr>
                <w:rFonts w:cs="Arial"/>
                <w:color w:val="000000"/>
                <w:kern w:val="0"/>
                <w:szCs w:val="28"/>
              </w:rPr>
            </w:pPr>
            <w:r w:rsidRPr="009921ED">
              <w:rPr>
                <w:rFonts w:cs="Arial" w:hint="eastAsia"/>
                <w:color w:val="000000"/>
                <w:kern w:val="0"/>
                <w:szCs w:val="28"/>
              </w:rPr>
              <w:t>營</w:t>
            </w:r>
            <w:r w:rsidR="005165D6">
              <w:rPr>
                <w:rFonts w:cs="Arial" w:hint="eastAsia"/>
                <w:color w:val="000000"/>
                <w:kern w:val="0"/>
                <w:szCs w:val="28"/>
              </w:rPr>
              <w:t>業</w:t>
            </w:r>
            <w:r w:rsidRPr="009921ED">
              <w:rPr>
                <w:rFonts w:cs="Arial" w:hint="eastAsia"/>
                <w:color w:val="000000"/>
                <w:kern w:val="0"/>
                <w:szCs w:val="28"/>
              </w:rPr>
              <w:t>秘密</w:t>
            </w:r>
            <w:r>
              <w:rPr>
                <w:rFonts w:cs="Arial" w:hint="eastAsia"/>
                <w:color w:val="000000"/>
                <w:kern w:val="0"/>
                <w:szCs w:val="28"/>
              </w:rPr>
              <w:t>、</w:t>
            </w:r>
            <w:r w:rsidRPr="009921ED">
              <w:rPr>
                <w:rFonts w:cs="Arial" w:hint="eastAsia"/>
                <w:color w:val="000000"/>
                <w:kern w:val="0"/>
                <w:szCs w:val="28"/>
              </w:rPr>
              <w:t>個人資</w:t>
            </w:r>
            <w:r w:rsidR="00BC5374">
              <w:rPr>
                <w:rFonts w:cs="Arial" w:hint="eastAsia"/>
                <w:color w:val="000000"/>
                <w:kern w:val="0"/>
                <w:szCs w:val="28"/>
              </w:rPr>
              <w:t>料</w:t>
            </w:r>
          </w:p>
        </w:tc>
      </w:tr>
      <w:tr w:rsidR="005A132F" w:rsidRPr="003562CF" w14:paraId="5E43E146" w14:textId="77777777" w:rsidTr="00381E52">
        <w:trPr>
          <w:cantSplit/>
          <w:trHeight w:val="344"/>
          <w:jc w:val="center"/>
        </w:trPr>
        <w:tc>
          <w:tcPr>
            <w:tcW w:w="1656" w:type="dxa"/>
            <w:tcBorders>
              <w:top w:val="single" w:sz="4" w:space="0" w:color="auto"/>
              <w:left w:val="single" w:sz="4" w:space="0" w:color="auto"/>
              <w:bottom w:val="single" w:sz="4" w:space="0" w:color="auto"/>
              <w:right w:val="single" w:sz="4" w:space="0" w:color="auto"/>
            </w:tcBorders>
            <w:vAlign w:val="center"/>
          </w:tcPr>
          <w:p w14:paraId="0586FAF9" w14:textId="77777777" w:rsidR="005A132F" w:rsidRPr="009921ED" w:rsidRDefault="005A132F" w:rsidP="00381E52">
            <w:pPr>
              <w:widowControl/>
              <w:ind w:left="0"/>
              <w:jc w:val="center"/>
              <w:rPr>
                <w:rFonts w:cs="Arial"/>
                <w:color w:val="000000"/>
                <w:kern w:val="0"/>
                <w:szCs w:val="28"/>
              </w:rPr>
            </w:pPr>
            <w:r w:rsidRPr="009921ED">
              <w:rPr>
                <w:rFonts w:cs="Arial" w:hint="eastAsia"/>
                <w:color w:val="000000"/>
                <w:kern w:val="0"/>
                <w:szCs w:val="28"/>
              </w:rPr>
              <w:t>內部使用</w:t>
            </w:r>
          </w:p>
        </w:tc>
        <w:tc>
          <w:tcPr>
            <w:tcW w:w="2690" w:type="dxa"/>
            <w:tcBorders>
              <w:top w:val="single" w:sz="4" w:space="0" w:color="auto"/>
              <w:left w:val="single" w:sz="4" w:space="0" w:color="auto"/>
              <w:bottom w:val="single" w:sz="4" w:space="0" w:color="auto"/>
              <w:right w:val="single" w:sz="4" w:space="0" w:color="auto"/>
            </w:tcBorders>
          </w:tcPr>
          <w:p w14:paraId="2656CFF1" w14:textId="684AE06D" w:rsidR="005A132F" w:rsidRPr="00BC5374" w:rsidRDefault="005A132F" w:rsidP="00381E52">
            <w:pPr>
              <w:widowControl/>
              <w:ind w:left="0"/>
              <w:jc w:val="both"/>
              <w:rPr>
                <w:rFonts w:hAnsi="標楷體"/>
              </w:rPr>
            </w:pPr>
            <w:r w:rsidRPr="00AD0F86">
              <w:rPr>
                <w:rFonts w:hAnsi="標楷體"/>
              </w:rPr>
              <w:t>無特殊之機密性要求，</w:t>
            </w:r>
            <w:r w:rsidRPr="005D7B1A">
              <w:rPr>
                <w:rFonts w:hAnsi="標楷體"/>
              </w:rPr>
              <w:t>僅</w:t>
            </w:r>
            <w:r w:rsidRPr="0018283E">
              <w:rPr>
                <w:rFonts w:hAnsi="標楷體"/>
              </w:rPr>
              <w:t>供組織內部人員</w:t>
            </w:r>
            <w:r w:rsidRPr="0018283E">
              <w:rPr>
                <w:rFonts w:hAnsi="標楷體" w:hint="eastAsia"/>
              </w:rPr>
              <w:t>或被授權之外部單位</w:t>
            </w:r>
            <w:r w:rsidRPr="0018283E">
              <w:rPr>
                <w:rFonts w:hAnsi="標楷體"/>
              </w:rPr>
              <w:t>使用</w:t>
            </w:r>
          </w:p>
        </w:tc>
        <w:tc>
          <w:tcPr>
            <w:tcW w:w="2490" w:type="dxa"/>
            <w:tcBorders>
              <w:top w:val="single" w:sz="4" w:space="0" w:color="auto"/>
              <w:left w:val="single" w:sz="4" w:space="0" w:color="auto"/>
              <w:bottom w:val="single" w:sz="4" w:space="0" w:color="auto"/>
              <w:right w:val="single" w:sz="4" w:space="0" w:color="auto"/>
            </w:tcBorders>
          </w:tcPr>
          <w:p w14:paraId="6B740DD7" w14:textId="77777777" w:rsidR="005A132F" w:rsidRPr="009921ED" w:rsidRDefault="005A132F" w:rsidP="00381E52">
            <w:pPr>
              <w:pStyle w:val="a6"/>
              <w:widowControl/>
              <w:snapToGrid w:val="0"/>
              <w:ind w:left="0"/>
              <w:rPr>
                <w:rFonts w:cs="Arial"/>
                <w:color w:val="000000"/>
                <w:kern w:val="0"/>
                <w:szCs w:val="28"/>
              </w:rPr>
            </w:pPr>
            <w:r w:rsidRPr="009921ED">
              <w:rPr>
                <w:rFonts w:cs="Arial" w:hint="eastAsia"/>
                <w:color w:val="000000"/>
                <w:kern w:val="0"/>
                <w:szCs w:val="28"/>
              </w:rPr>
              <w:t>作業文件與紀錄</w:t>
            </w:r>
          </w:p>
        </w:tc>
      </w:tr>
      <w:tr w:rsidR="005A132F" w:rsidRPr="003562CF" w14:paraId="1E1B606F" w14:textId="77777777" w:rsidTr="00381E52">
        <w:trPr>
          <w:cantSplit/>
          <w:trHeight w:val="318"/>
          <w:jc w:val="center"/>
        </w:trPr>
        <w:tc>
          <w:tcPr>
            <w:tcW w:w="1656" w:type="dxa"/>
            <w:tcBorders>
              <w:top w:val="single" w:sz="4" w:space="0" w:color="auto"/>
              <w:left w:val="single" w:sz="4" w:space="0" w:color="auto"/>
              <w:bottom w:val="single" w:sz="4" w:space="0" w:color="auto"/>
              <w:right w:val="single" w:sz="4" w:space="0" w:color="auto"/>
            </w:tcBorders>
            <w:vAlign w:val="center"/>
          </w:tcPr>
          <w:p w14:paraId="6D26111F" w14:textId="77777777" w:rsidR="005A132F" w:rsidRPr="009921ED" w:rsidRDefault="005A132F" w:rsidP="00381E52">
            <w:pPr>
              <w:widowControl/>
              <w:ind w:left="0"/>
              <w:jc w:val="center"/>
              <w:rPr>
                <w:rFonts w:cs="Arial"/>
                <w:color w:val="000000"/>
                <w:kern w:val="0"/>
                <w:szCs w:val="28"/>
              </w:rPr>
            </w:pPr>
            <w:r w:rsidRPr="009921ED">
              <w:rPr>
                <w:rFonts w:cs="Arial"/>
                <w:color w:val="000000"/>
                <w:kern w:val="0"/>
                <w:szCs w:val="28"/>
              </w:rPr>
              <w:t>一般</w:t>
            </w:r>
          </w:p>
        </w:tc>
        <w:tc>
          <w:tcPr>
            <w:tcW w:w="2690" w:type="dxa"/>
            <w:tcBorders>
              <w:top w:val="single" w:sz="4" w:space="0" w:color="auto"/>
              <w:left w:val="single" w:sz="4" w:space="0" w:color="auto"/>
              <w:bottom w:val="single" w:sz="4" w:space="0" w:color="auto"/>
              <w:right w:val="single" w:sz="4" w:space="0" w:color="auto"/>
            </w:tcBorders>
          </w:tcPr>
          <w:p w14:paraId="686BB22B" w14:textId="77777777" w:rsidR="005A132F" w:rsidRPr="009921ED" w:rsidRDefault="005A132F" w:rsidP="00381E52">
            <w:pPr>
              <w:widowControl/>
              <w:ind w:left="0"/>
              <w:jc w:val="both"/>
              <w:rPr>
                <w:rFonts w:cs="Arial"/>
                <w:color w:val="000000"/>
                <w:kern w:val="0"/>
                <w:szCs w:val="28"/>
              </w:rPr>
            </w:pPr>
            <w:r w:rsidRPr="009921ED">
              <w:rPr>
                <w:rFonts w:cs="Arial" w:hint="eastAsia"/>
                <w:color w:val="000000"/>
                <w:kern w:val="0"/>
                <w:szCs w:val="28"/>
              </w:rPr>
              <w:t>可對外公開之資訊</w:t>
            </w:r>
          </w:p>
        </w:tc>
        <w:tc>
          <w:tcPr>
            <w:tcW w:w="2490" w:type="dxa"/>
            <w:tcBorders>
              <w:top w:val="single" w:sz="4" w:space="0" w:color="auto"/>
              <w:left w:val="single" w:sz="4" w:space="0" w:color="auto"/>
              <w:bottom w:val="single" w:sz="4" w:space="0" w:color="auto"/>
              <w:right w:val="single" w:sz="4" w:space="0" w:color="auto"/>
            </w:tcBorders>
          </w:tcPr>
          <w:p w14:paraId="069F08A5" w14:textId="77777777" w:rsidR="005A132F" w:rsidRPr="009921ED" w:rsidRDefault="005A132F" w:rsidP="00381E52">
            <w:pPr>
              <w:pStyle w:val="a6"/>
              <w:widowControl/>
              <w:snapToGrid w:val="0"/>
              <w:ind w:left="0"/>
              <w:rPr>
                <w:rFonts w:cs="Arial"/>
                <w:color w:val="000000"/>
                <w:kern w:val="0"/>
                <w:szCs w:val="28"/>
              </w:rPr>
            </w:pPr>
            <w:r w:rsidRPr="009921ED">
              <w:rPr>
                <w:rFonts w:cs="Arial" w:hint="eastAsia"/>
                <w:color w:val="000000"/>
                <w:kern w:val="0"/>
                <w:szCs w:val="28"/>
              </w:rPr>
              <w:t>網站公告資訊</w:t>
            </w:r>
          </w:p>
        </w:tc>
      </w:tr>
    </w:tbl>
    <w:p w14:paraId="4B9E6AD0" w14:textId="17FA8C2B" w:rsidR="005A132F" w:rsidRPr="00AD0F86" w:rsidRDefault="005A132F" w:rsidP="005A132F">
      <w:pPr>
        <w:pStyle w:val="a0"/>
        <w:numPr>
          <w:ilvl w:val="1"/>
          <w:numId w:val="1"/>
        </w:numPr>
        <w:spacing w:after="0"/>
        <w:ind w:left="878" w:hanging="765"/>
      </w:pPr>
      <w:bookmarkStart w:id="7" w:name="_Toc159839071"/>
      <w:bookmarkStart w:id="8" w:name="_Toc173674811"/>
      <w:r w:rsidRPr="00AD0F86">
        <w:rPr>
          <w:rFonts w:hAnsi="標楷體"/>
        </w:rPr>
        <w:t>資訊資產價值鑑別</w:t>
      </w:r>
      <w:bookmarkEnd w:id="7"/>
      <w:bookmarkEnd w:id="8"/>
    </w:p>
    <w:p w14:paraId="17748C80" w14:textId="77777777" w:rsidR="005A132F" w:rsidRPr="00337F82" w:rsidRDefault="005A132F" w:rsidP="005A132F">
      <w:pPr>
        <w:pStyle w:val="a1"/>
        <w:numPr>
          <w:ilvl w:val="2"/>
          <w:numId w:val="1"/>
        </w:numPr>
        <w:ind w:left="1120" w:hanging="640"/>
        <w:rPr>
          <w:kern w:val="2"/>
          <w:szCs w:val="28"/>
        </w:rPr>
      </w:pPr>
      <w:r w:rsidRPr="00AD0F86">
        <w:rPr>
          <w:rFonts w:hAnsi="標楷體"/>
        </w:rPr>
        <w:t>資訊資</w:t>
      </w:r>
      <w:r w:rsidRPr="00337F82">
        <w:rPr>
          <w:kern w:val="2"/>
          <w:szCs w:val="28"/>
        </w:rPr>
        <w:t>產權責單位應鑑別其所管轄內所有資訊資產之價值。</w:t>
      </w:r>
    </w:p>
    <w:p w14:paraId="6D3EC34B" w14:textId="5FD15F7E" w:rsidR="005A132F" w:rsidRDefault="005A132F" w:rsidP="005A132F">
      <w:pPr>
        <w:pStyle w:val="a1"/>
        <w:numPr>
          <w:ilvl w:val="2"/>
          <w:numId w:val="1"/>
        </w:numPr>
        <w:ind w:left="1120" w:hanging="640"/>
        <w:rPr>
          <w:color w:val="000000"/>
          <w:kern w:val="2"/>
          <w:szCs w:val="28"/>
        </w:rPr>
      </w:pPr>
      <w:r w:rsidRPr="00337F82">
        <w:rPr>
          <w:kern w:val="2"/>
          <w:szCs w:val="28"/>
        </w:rPr>
        <w:t>資訊資產價值除考</w:t>
      </w:r>
      <w:r w:rsidRPr="00AD0F86">
        <w:rPr>
          <w:rFonts w:hAnsi="標楷體"/>
        </w:rPr>
        <w:t>量資訊資產機密等級之外，尚需</w:t>
      </w:r>
      <w:r w:rsidR="00D95292">
        <w:rPr>
          <w:rFonts w:hAnsi="標楷體" w:hint="eastAsia"/>
        </w:rPr>
        <w:t>同時</w:t>
      </w:r>
      <w:r w:rsidRPr="00AD0F86">
        <w:rPr>
          <w:rFonts w:hAnsi="標楷體"/>
        </w:rPr>
        <w:t>考量資訊資產之可用性及完整性，其評估標準</w:t>
      </w:r>
      <w:r>
        <w:rPr>
          <w:rFonts w:hAnsi="標楷體" w:hint="eastAsia"/>
        </w:rPr>
        <w:t>如「</w:t>
      </w:r>
      <w:r w:rsidRPr="00337F82">
        <w:rPr>
          <w:rFonts w:hAnsi="標楷體"/>
        </w:rPr>
        <w:t>資訊資產</w:t>
      </w:r>
      <w:r>
        <w:rPr>
          <w:rFonts w:hAnsi="標楷體" w:hint="eastAsia"/>
        </w:rPr>
        <w:t>價值</w:t>
      </w:r>
      <w:r w:rsidRPr="00D95292">
        <w:rPr>
          <w:rFonts w:hAnsi="標楷體" w:hint="eastAsia"/>
        </w:rPr>
        <w:t>評分表</w:t>
      </w:r>
      <w:r w:rsidRPr="00337F82">
        <w:rPr>
          <w:rFonts w:hAnsi="標楷體" w:hint="eastAsia"/>
        </w:rPr>
        <w:t>」（附表一）</w:t>
      </w:r>
      <w:r w:rsidR="00D95292">
        <w:rPr>
          <w:rFonts w:hAnsi="標楷體" w:hint="eastAsia"/>
        </w:rPr>
        <w:t>，</w:t>
      </w:r>
      <w:r w:rsidR="00D95292" w:rsidRPr="00D95292">
        <w:rPr>
          <w:rFonts w:hAnsi="標楷體"/>
        </w:rPr>
        <w:t>以</w:t>
      </w:r>
      <w:r w:rsidR="00D95292" w:rsidRPr="00D95292">
        <w:rPr>
          <w:rFonts w:hAnsi="標楷體" w:hint="eastAsia"/>
        </w:rPr>
        <w:t>各類加總</w:t>
      </w:r>
      <w:r w:rsidR="00D95292" w:rsidRPr="00D95292">
        <w:rPr>
          <w:rFonts w:hAnsi="標楷體"/>
        </w:rPr>
        <w:t>的方式做為</w:t>
      </w:r>
      <w:r w:rsidR="00D95292" w:rsidRPr="00337F82">
        <w:rPr>
          <w:kern w:val="2"/>
          <w:szCs w:val="28"/>
        </w:rPr>
        <w:t>資產價值</w:t>
      </w:r>
      <w:r w:rsidR="00D95292" w:rsidRPr="00D95292">
        <w:rPr>
          <w:rFonts w:hAnsi="標楷體"/>
        </w:rPr>
        <w:t>評量標準</w:t>
      </w:r>
      <w:r w:rsidRPr="00337F82">
        <w:rPr>
          <w:rFonts w:hAnsi="標楷體" w:hint="eastAsia"/>
        </w:rPr>
        <w:t>。</w:t>
      </w:r>
    </w:p>
    <w:p w14:paraId="1BD70850" w14:textId="77777777" w:rsidR="005A132F" w:rsidRPr="003562CF" w:rsidRDefault="005A132F" w:rsidP="005A132F">
      <w:pPr>
        <w:pStyle w:val="a0"/>
        <w:numPr>
          <w:ilvl w:val="1"/>
          <w:numId w:val="1"/>
        </w:numPr>
        <w:spacing w:after="0"/>
        <w:ind w:left="878" w:hanging="765"/>
        <w:rPr>
          <w:color w:val="000000"/>
          <w:kern w:val="2"/>
          <w:szCs w:val="28"/>
        </w:rPr>
      </w:pPr>
      <w:r w:rsidRPr="003562CF">
        <w:rPr>
          <w:rFonts w:hint="eastAsia"/>
          <w:color w:val="000000"/>
          <w:kern w:val="2"/>
          <w:szCs w:val="28"/>
        </w:rPr>
        <w:t>資訊資產控管</w:t>
      </w:r>
    </w:p>
    <w:p w14:paraId="2366A67A" w14:textId="311DE260" w:rsidR="0031719B" w:rsidRDefault="005A132F" w:rsidP="005A132F">
      <w:pPr>
        <w:pStyle w:val="a1"/>
        <w:numPr>
          <w:ilvl w:val="2"/>
          <w:numId w:val="1"/>
        </w:numPr>
        <w:ind w:left="1120" w:hanging="640"/>
        <w:rPr>
          <w:kern w:val="2"/>
          <w:szCs w:val="28"/>
        </w:rPr>
      </w:pPr>
      <w:r w:rsidRPr="003562CF">
        <w:rPr>
          <w:rFonts w:hint="eastAsia"/>
          <w:kern w:val="2"/>
          <w:szCs w:val="28"/>
        </w:rPr>
        <w:t>針對不同等級的</w:t>
      </w:r>
      <w:r w:rsidRPr="003562CF">
        <w:rPr>
          <w:rFonts w:hint="eastAsia"/>
          <w:color w:val="000000"/>
          <w:kern w:val="2"/>
          <w:szCs w:val="28"/>
        </w:rPr>
        <w:t>資訊類</w:t>
      </w:r>
      <w:r w:rsidRPr="003562CF">
        <w:rPr>
          <w:rFonts w:hint="eastAsia"/>
          <w:kern w:val="2"/>
          <w:szCs w:val="28"/>
        </w:rPr>
        <w:t>資訊資產，建立適當的資訊控管程序，以確保資訊資產受到適當等級之保護。</w:t>
      </w:r>
    </w:p>
    <w:p w14:paraId="62825524" w14:textId="77777777" w:rsidR="0031719B" w:rsidRDefault="0031719B">
      <w:pPr>
        <w:widowControl/>
        <w:ind w:left="0"/>
        <w:rPr>
          <w:szCs w:val="28"/>
        </w:rPr>
      </w:pPr>
      <w:r>
        <w:rPr>
          <w:szCs w:val="28"/>
        </w:rPr>
        <w:br w:type="page"/>
      </w:r>
    </w:p>
    <w:p w14:paraId="54F9169F" w14:textId="689ABCAD" w:rsidR="0031719B" w:rsidRPr="0031719B" w:rsidRDefault="0031719B" w:rsidP="0031719B">
      <w:pPr>
        <w:pStyle w:val="a"/>
        <w:numPr>
          <w:ilvl w:val="0"/>
          <w:numId w:val="0"/>
        </w:numPr>
        <w:ind w:left="2410"/>
        <w:jc w:val="left"/>
        <w:rPr>
          <w:kern w:val="2"/>
          <w:szCs w:val="28"/>
        </w:rPr>
      </w:pPr>
      <w:r>
        <w:rPr>
          <w:rFonts w:hint="eastAsia"/>
          <w:color w:val="000000"/>
        </w:rPr>
        <w:lastRenderedPageBreak/>
        <w:t>表二：</w:t>
      </w:r>
      <w:r w:rsidRPr="003562CF">
        <w:rPr>
          <w:rFonts w:hint="eastAsia"/>
          <w:color w:val="000000"/>
          <w:kern w:val="2"/>
          <w:szCs w:val="28"/>
        </w:rPr>
        <w:t>資</w:t>
      </w:r>
      <w:r w:rsidRPr="00C33062">
        <w:rPr>
          <w:rFonts w:hint="eastAsia"/>
          <w:color w:val="000000"/>
          <w:kern w:val="2"/>
          <w:szCs w:val="28"/>
        </w:rPr>
        <w:t>訊類</w:t>
      </w:r>
      <w:r w:rsidRPr="00C33062">
        <w:rPr>
          <w:rFonts w:hint="eastAsia"/>
          <w:kern w:val="2"/>
          <w:szCs w:val="28"/>
        </w:rPr>
        <w:t>資訊資產控管</w:t>
      </w:r>
      <w:r w:rsidR="00393504" w:rsidRPr="00C33062">
        <w:rPr>
          <w:rFonts w:hint="eastAsia"/>
          <w:kern w:val="2"/>
          <w:szCs w:val="28"/>
        </w:rPr>
        <w:t>措施</w:t>
      </w:r>
      <w:r>
        <w:rPr>
          <w:rFonts w:hint="eastAsia"/>
        </w:rPr>
        <w:t>表</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6"/>
        <w:gridCol w:w="1389"/>
        <w:gridCol w:w="1389"/>
        <w:gridCol w:w="1400"/>
        <w:gridCol w:w="1390"/>
        <w:gridCol w:w="1390"/>
        <w:gridCol w:w="1606"/>
      </w:tblGrid>
      <w:tr w:rsidR="005A132F" w:rsidRPr="003562CF" w14:paraId="2CFA408B" w14:textId="77777777" w:rsidTr="0031719B">
        <w:trPr>
          <w:cantSplit/>
          <w:trHeight w:val="516"/>
          <w:tblHeader/>
        </w:trPr>
        <w:tc>
          <w:tcPr>
            <w:tcW w:w="616" w:type="dxa"/>
            <w:tcBorders>
              <w:top w:val="single" w:sz="4" w:space="0" w:color="auto"/>
              <w:left w:val="single" w:sz="4" w:space="0" w:color="auto"/>
              <w:bottom w:val="single" w:sz="4" w:space="0" w:color="auto"/>
              <w:right w:val="single" w:sz="4" w:space="0" w:color="auto"/>
            </w:tcBorders>
            <w:shd w:val="clear" w:color="auto" w:fill="E6E6E6"/>
            <w:vAlign w:val="center"/>
          </w:tcPr>
          <w:p w14:paraId="340D5FC0" w14:textId="77777777" w:rsidR="005A132F" w:rsidRPr="003562CF" w:rsidRDefault="005A132F" w:rsidP="00381E52">
            <w:pPr>
              <w:pStyle w:val="a6"/>
              <w:snapToGrid w:val="0"/>
              <w:ind w:left="0"/>
              <w:jc w:val="center"/>
              <w:rPr>
                <w:sz w:val="24"/>
                <w:szCs w:val="24"/>
              </w:rPr>
            </w:pPr>
            <w:r w:rsidRPr="003562CF">
              <w:rPr>
                <w:sz w:val="24"/>
                <w:szCs w:val="24"/>
              </w:rPr>
              <w:t>等級</w:t>
            </w:r>
          </w:p>
        </w:tc>
        <w:tc>
          <w:tcPr>
            <w:tcW w:w="1389" w:type="dxa"/>
            <w:tcBorders>
              <w:top w:val="single" w:sz="4" w:space="0" w:color="auto"/>
              <w:left w:val="single" w:sz="4" w:space="0" w:color="auto"/>
              <w:bottom w:val="single" w:sz="4" w:space="0" w:color="auto"/>
              <w:right w:val="single" w:sz="4" w:space="0" w:color="auto"/>
            </w:tcBorders>
            <w:shd w:val="clear" w:color="auto" w:fill="E6E6E6"/>
            <w:vAlign w:val="center"/>
          </w:tcPr>
          <w:p w14:paraId="001F22E5" w14:textId="77777777" w:rsidR="005A132F" w:rsidRPr="003562CF" w:rsidRDefault="005A132F" w:rsidP="00381E52">
            <w:pPr>
              <w:pStyle w:val="a6"/>
              <w:snapToGrid w:val="0"/>
              <w:ind w:left="0"/>
              <w:jc w:val="center"/>
              <w:rPr>
                <w:sz w:val="24"/>
                <w:szCs w:val="24"/>
              </w:rPr>
            </w:pPr>
            <w:r w:rsidRPr="003562CF">
              <w:rPr>
                <w:sz w:val="24"/>
                <w:szCs w:val="24"/>
              </w:rPr>
              <w:t>使用</w:t>
            </w:r>
            <w:r w:rsidRPr="003562CF">
              <w:rPr>
                <w:rFonts w:hint="eastAsia"/>
                <w:sz w:val="24"/>
                <w:szCs w:val="24"/>
              </w:rPr>
              <w:t>授權</w:t>
            </w:r>
          </w:p>
        </w:tc>
        <w:tc>
          <w:tcPr>
            <w:tcW w:w="1389" w:type="dxa"/>
            <w:tcBorders>
              <w:top w:val="single" w:sz="4" w:space="0" w:color="auto"/>
              <w:left w:val="single" w:sz="4" w:space="0" w:color="auto"/>
              <w:bottom w:val="single" w:sz="4" w:space="0" w:color="auto"/>
              <w:right w:val="single" w:sz="4" w:space="0" w:color="auto"/>
            </w:tcBorders>
            <w:shd w:val="clear" w:color="auto" w:fill="E6E6E6"/>
            <w:vAlign w:val="center"/>
          </w:tcPr>
          <w:p w14:paraId="458A4C03" w14:textId="77777777" w:rsidR="005A132F" w:rsidRPr="003562CF" w:rsidRDefault="005A132F" w:rsidP="00381E52">
            <w:pPr>
              <w:pStyle w:val="a6"/>
              <w:snapToGrid w:val="0"/>
              <w:ind w:left="0"/>
              <w:jc w:val="center"/>
              <w:rPr>
                <w:sz w:val="24"/>
                <w:szCs w:val="24"/>
              </w:rPr>
            </w:pPr>
            <w:r w:rsidRPr="003562CF">
              <w:rPr>
                <w:sz w:val="24"/>
                <w:szCs w:val="24"/>
              </w:rPr>
              <w:t>外部分送</w:t>
            </w:r>
          </w:p>
        </w:tc>
        <w:tc>
          <w:tcPr>
            <w:tcW w:w="1400" w:type="dxa"/>
            <w:tcBorders>
              <w:top w:val="single" w:sz="4" w:space="0" w:color="auto"/>
              <w:left w:val="single" w:sz="4" w:space="0" w:color="auto"/>
              <w:bottom w:val="single" w:sz="4" w:space="0" w:color="auto"/>
              <w:right w:val="single" w:sz="4" w:space="0" w:color="auto"/>
            </w:tcBorders>
            <w:shd w:val="clear" w:color="auto" w:fill="E6E6E6"/>
            <w:vAlign w:val="center"/>
          </w:tcPr>
          <w:p w14:paraId="6592D7FF" w14:textId="77777777" w:rsidR="005A132F" w:rsidRPr="003562CF" w:rsidRDefault="005A132F" w:rsidP="00381E52">
            <w:pPr>
              <w:pStyle w:val="a6"/>
              <w:snapToGrid w:val="0"/>
              <w:ind w:left="0"/>
              <w:jc w:val="center"/>
              <w:rPr>
                <w:sz w:val="24"/>
                <w:szCs w:val="24"/>
              </w:rPr>
            </w:pPr>
            <w:r w:rsidRPr="003562CF">
              <w:rPr>
                <w:sz w:val="24"/>
                <w:szCs w:val="24"/>
              </w:rPr>
              <w:t>內部分送</w:t>
            </w:r>
          </w:p>
        </w:tc>
        <w:tc>
          <w:tcPr>
            <w:tcW w:w="1390" w:type="dxa"/>
            <w:tcBorders>
              <w:top w:val="single" w:sz="4" w:space="0" w:color="auto"/>
              <w:left w:val="single" w:sz="4" w:space="0" w:color="auto"/>
              <w:bottom w:val="single" w:sz="4" w:space="0" w:color="auto"/>
              <w:right w:val="single" w:sz="4" w:space="0" w:color="auto"/>
            </w:tcBorders>
            <w:shd w:val="clear" w:color="auto" w:fill="E6E6E6"/>
            <w:vAlign w:val="center"/>
          </w:tcPr>
          <w:p w14:paraId="4D752FBF" w14:textId="77777777" w:rsidR="005A132F" w:rsidRPr="003562CF" w:rsidRDefault="005A132F" w:rsidP="00381E52">
            <w:pPr>
              <w:pStyle w:val="a6"/>
              <w:snapToGrid w:val="0"/>
              <w:ind w:left="0"/>
              <w:jc w:val="center"/>
              <w:rPr>
                <w:sz w:val="24"/>
                <w:szCs w:val="24"/>
              </w:rPr>
            </w:pPr>
            <w:r w:rsidRPr="003562CF">
              <w:rPr>
                <w:sz w:val="24"/>
                <w:szCs w:val="24"/>
              </w:rPr>
              <w:t>複製</w:t>
            </w:r>
          </w:p>
        </w:tc>
        <w:tc>
          <w:tcPr>
            <w:tcW w:w="1390" w:type="dxa"/>
            <w:tcBorders>
              <w:top w:val="single" w:sz="4" w:space="0" w:color="auto"/>
              <w:left w:val="single" w:sz="4" w:space="0" w:color="auto"/>
              <w:bottom w:val="single" w:sz="4" w:space="0" w:color="auto"/>
              <w:right w:val="single" w:sz="4" w:space="0" w:color="auto"/>
            </w:tcBorders>
            <w:shd w:val="clear" w:color="auto" w:fill="E6E6E6"/>
            <w:vAlign w:val="center"/>
          </w:tcPr>
          <w:p w14:paraId="23B5919F" w14:textId="77777777" w:rsidR="005A132F" w:rsidRPr="003562CF" w:rsidRDefault="005A132F" w:rsidP="00381E52">
            <w:pPr>
              <w:pStyle w:val="a6"/>
              <w:snapToGrid w:val="0"/>
              <w:ind w:left="0"/>
              <w:jc w:val="center"/>
              <w:rPr>
                <w:bCs/>
                <w:sz w:val="24"/>
                <w:szCs w:val="24"/>
              </w:rPr>
            </w:pPr>
            <w:r w:rsidRPr="003562CF">
              <w:rPr>
                <w:sz w:val="24"/>
                <w:szCs w:val="24"/>
              </w:rPr>
              <w:t>保存</w:t>
            </w:r>
          </w:p>
        </w:tc>
        <w:tc>
          <w:tcPr>
            <w:tcW w:w="1606" w:type="dxa"/>
            <w:tcBorders>
              <w:top w:val="single" w:sz="4" w:space="0" w:color="auto"/>
              <w:left w:val="single" w:sz="4" w:space="0" w:color="auto"/>
              <w:bottom w:val="single" w:sz="4" w:space="0" w:color="auto"/>
              <w:right w:val="single" w:sz="4" w:space="0" w:color="auto"/>
            </w:tcBorders>
            <w:shd w:val="clear" w:color="auto" w:fill="E6E6E6"/>
            <w:vAlign w:val="center"/>
          </w:tcPr>
          <w:p w14:paraId="07A0556F" w14:textId="77777777" w:rsidR="005A132F" w:rsidRPr="003562CF" w:rsidRDefault="005A132F" w:rsidP="00381E52">
            <w:pPr>
              <w:pStyle w:val="a6"/>
              <w:snapToGrid w:val="0"/>
              <w:ind w:left="0"/>
              <w:jc w:val="center"/>
              <w:rPr>
                <w:bCs/>
                <w:sz w:val="24"/>
                <w:szCs w:val="24"/>
              </w:rPr>
            </w:pPr>
            <w:r w:rsidRPr="003562CF">
              <w:rPr>
                <w:rFonts w:hint="eastAsia"/>
                <w:bCs/>
                <w:sz w:val="24"/>
                <w:szCs w:val="24"/>
              </w:rPr>
              <w:t>銷毀</w:t>
            </w:r>
          </w:p>
        </w:tc>
      </w:tr>
      <w:tr w:rsidR="005A132F" w:rsidRPr="003562CF" w14:paraId="25710362" w14:textId="77777777" w:rsidTr="0031719B">
        <w:trPr>
          <w:cantSplit/>
          <w:trHeight w:val="2408"/>
        </w:trPr>
        <w:tc>
          <w:tcPr>
            <w:tcW w:w="616" w:type="dxa"/>
            <w:tcBorders>
              <w:top w:val="single" w:sz="4" w:space="0" w:color="auto"/>
              <w:left w:val="single" w:sz="4" w:space="0" w:color="auto"/>
              <w:bottom w:val="single" w:sz="4" w:space="0" w:color="auto"/>
              <w:right w:val="single" w:sz="4" w:space="0" w:color="auto"/>
            </w:tcBorders>
            <w:vAlign w:val="center"/>
          </w:tcPr>
          <w:p w14:paraId="178AD756" w14:textId="77777777" w:rsidR="005A132F" w:rsidRPr="003562CF" w:rsidRDefault="005A132F" w:rsidP="00381E52">
            <w:pPr>
              <w:pStyle w:val="a6"/>
              <w:snapToGrid w:val="0"/>
              <w:spacing w:line="360" w:lineRule="auto"/>
              <w:ind w:left="0"/>
              <w:jc w:val="center"/>
              <w:rPr>
                <w:sz w:val="24"/>
                <w:szCs w:val="24"/>
              </w:rPr>
            </w:pPr>
            <w:r w:rsidRPr="003562CF">
              <w:rPr>
                <w:sz w:val="24"/>
                <w:szCs w:val="24"/>
              </w:rPr>
              <w:t>密</w:t>
            </w:r>
            <w:r>
              <w:rPr>
                <w:rFonts w:hint="eastAsia"/>
                <w:sz w:val="24"/>
                <w:szCs w:val="24"/>
              </w:rPr>
              <w:t xml:space="preserve"> (</w:t>
            </w:r>
            <w:r>
              <w:rPr>
                <w:rFonts w:hint="eastAsia"/>
                <w:sz w:val="24"/>
                <w:szCs w:val="24"/>
              </w:rPr>
              <w:t>高</w:t>
            </w:r>
            <w:r>
              <w:rPr>
                <w:sz w:val="24"/>
                <w:szCs w:val="24"/>
              </w:rPr>
              <w:t>)</w:t>
            </w:r>
          </w:p>
        </w:tc>
        <w:tc>
          <w:tcPr>
            <w:tcW w:w="1389" w:type="dxa"/>
            <w:tcBorders>
              <w:top w:val="single" w:sz="4" w:space="0" w:color="auto"/>
              <w:left w:val="single" w:sz="4" w:space="0" w:color="auto"/>
              <w:bottom w:val="single" w:sz="4" w:space="0" w:color="auto"/>
              <w:right w:val="single" w:sz="4" w:space="0" w:color="auto"/>
            </w:tcBorders>
          </w:tcPr>
          <w:p w14:paraId="4473B29E" w14:textId="77777777" w:rsidR="005A132F" w:rsidRPr="003562CF" w:rsidRDefault="005A132F" w:rsidP="00381E52">
            <w:pPr>
              <w:pStyle w:val="a6"/>
              <w:snapToGrid w:val="0"/>
              <w:spacing w:line="280" w:lineRule="exact"/>
              <w:ind w:left="0"/>
              <w:rPr>
                <w:sz w:val="20"/>
              </w:rPr>
            </w:pPr>
            <w:r w:rsidRPr="003562CF">
              <w:rPr>
                <w:rFonts w:hint="eastAsia"/>
                <w:sz w:val="20"/>
              </w:rPr>
              <w:t>由</w:t>
            </w:r>
            <w:r>
              <w:rPr>
                <w:rFonts w:hint="eastAsia"/>
                <w:sz w:val="20"/>
              </w:rPr>
              <w:t>資訊安全小組</w:t>
            </w:r>
            <w:r>
              <w:rPr>
                <w:sz w:val="20"/>
              </w:rPr>
              <w:t>核准</w:t>
            </w:r>
            <w:r w:rsidRPr="003562CF">
              <w:rPr>
                <w:rFonts w:hint="eastAsia"/>
                <w:sz w:val="20"/>
              </w:rPr>
              <w:t>。</w:t>
            </w:r>
          </w:p>
        </w:tc>
        <w:tc>
          <w:tcPr>
            <w:tcW w:w="1389" w:type="dxa"/>
            <w:tcBorders>
              <w:top w:val="single" w:sz="4" w:space="0" w:color="auto"/>
              <w:left w:val="single" w:sz="4" w:space="0" w:color="auto"/>
              <w:bottom w:val="single" w:sz="4" w:space="0" w:color="auto"/>
              <w:right w:val="single" w:sz="4" w:space="0" w:color="auto"/>
            </w:tcBorders>
          </w:tcPr>
          <w:p w14:paraId="25982FF7" w14:textId="77777777" w:rsidR="005A132F" w:rsidRPr="003562CF" w:rsidRDefault="005A132F" w:rsidP="001B762D">
            <w:pPr>
              <w:pStyle w:val="a6"/>
              <w:numPr>
                <w:ilvl w:val="0"/>
                <w:numId w:val="5"/>
              </w:numPr>
              <w:tabs>
                <w:tab w:val="clear" w:pos="480"/>
              </w:tabs>
              <w:snapToGrid w:val="0"/>
              <w:spacing w:line="280" w:lineRule="exact"/>
              <w:ind w:left="191" w:hanging="191"/>
              <w:rPr>
                <w:sz w:val="20"/>
              </w:rPr>
            </w:pPr>
            <w:r w:rsidRPr="003562CF">
              <w:rPr>
                <w:rFonts w:hint="eastAsia"/>
                <w:sz w:val="20"/>
              </w:rPr>
              <w:t>任何型式分送，須</w:t>
            </w:r>
            <w:r w:rsidRPr="003562CF">
              <w:rPr>
                <w:sz w:val="20"/>
              </w:rPr>
              <w:t>經</w:t>
            </w:r>
            <w:r>
              <w:rPr>
                <w:rFonts w:hint="eastAsia"/>
                <w:sz w:val="20"/>
              </w:rPr>
              <w:t>資訊安全小組</w:t>
            </w:r>
            <w:r>
              <w:rPr>
                <w:rFonts w:hint="eastAsia"/>
                <w:sz w:val="20"/>
              </w:rPr>
              <w:t>.</w:t>
            </w:r>
            <w:r w:rsidRPr="003562CF">
              <w:rPr>
                <w:sz w:val="20"/>
              </w:rPr>
              <w:t>同意</w:t>
            </w:r>
            <w:r w:rsidRPr="003562CF">
              <w:rPr>
                <w:rFonts w:hint="eastAsia"/>
                <w:sz w:val="20"/>
              </w:rPr>
              <w:t>。</w:t>
            </w:r>
          </w:p>
          <w:p w14:paraId="5A74E507" w14:textId="77777777" w:rsidR="005A132F" w:rsidRPr="003562CF" w:rsidRDefault="005A132F" w:rsidP="001B762D">
            <w:pPr>
              <w:pStyle w:val="a6"/>
              <w:numPr>
                <w:ilvl w:val="0"/>
                <w:numId w:val="5"/>
              </w:numPr>
              <w:tabs>
                <w:tab w:val="clear" w:pos="480"/>
              </w:tabs>
              <w:snapToGrid w:val="0"/>
              <w:spacing w:line="280" w:lineRule="exact"/>
              <w:ind w:left="191" w:hanging="191"/>
              <w:rPr>
                <w:sz w:val="20"/>
              </w:rPr>
            </w:pPr>
            <w:r w:rsidRPr="003562CF">
              <w:rPr>
                <w:rFonts w:hint="eastAsia"/>
                <w:sz w:val="20"/>
              </w:rPr>
              <w:t>分</w:t>
            </w:r>
            <w:r w:rsidRPr="003562CF">
              <w:rPr>
                <w:sz w:val="20"/>
              </w:rPr>
              <w:t>送</w:t>
            </w:r>
            <w:r w:rsidRPr="003562CF">
              <w:rPr>
                <w:rFonts w:hint="eastAsia"/>
                <w:sz w:val="20"/>
              </w:rPr>
              <w:t>時須加密或密封處理。</w:t>
            </w:r>
          </w:p>
        </w:tc>
        <w:tc>
          <w:tcPr>
            <w:tcW w:w="1400" w:type="dxa"/>
            <w:tcBorders>
              <w:top w:val="single" w:sz="4" w:space="0" w:color="auto"/>
              <w:left w:val="single" w:sz="4" w:space="0" w:color="auto"/>
              <w:bottom w:val="single" w:sz="4" w:space="0" w:color="auto"/>
              <w:right w:val="single" w:sz="4" w:space="0" w:color="auto"/>
            </w:tcBorders>
          </w:tcPr>
          <w:p w14:paraId="518336A0" w14:textId="0E74D7CE" w:rsidR="005A132F" w:rsidRPr="003562CF" w:rsidRDefault="005A132F" w:rsidP="001B762D">
            <w:pPr>
              <w:pStyle w:val="a6"/>
              <w:numPr>
                <w:ilvl w:val="0"/>
                <w:numId w:val="5"/>
              </w:numPr>
              <w:tabs>
                <w:tab w:val="clear" w:pos="480"/>
              </w:tabs>
              <w:snapToGrid w:val="0"/>
              <w:spacing w:line="280" w:lineRule="exact"/>
              <w:ind w:left="214" w:hanging="214"/>
              <w:rPr>
                <w:sz w:val="20"/>
              </w:rPr>
            </w:pPr>
            <w:r>
              <w:rPr>
                <w:rFonts w:hint="eastAsia"/>
                <w:sz w:val="20"/>
              </w:rPr>
              <w:t>「密」級</w:t>
            </w:r>
            <w:r w:rsidRPr="003562CF">
              <w:rPr>
                <w:sz w:val="20"/>
              </w:rPr>
              <w:t>傳送</w:t>
            </w:r>
            <w:r w:rsidRPr="003562CF">
              <w:rPr>
                <w:rFonts w:hint="eastAsia"/>
                <w:sz w:val="20"/>
              </w:rPr>
              <w:t>時須加密或密封處理。</w:t>
            </w:r>
          </w:p>
          <w:p w14:paraId="31D38659" w14:textId="77777777" w:rsidR="005A132F" w:rsidRPr="003562CF" w:rsidRDefault="005A132F" w:rsidP="001B762D">
            <w:pPr>
              <w:pStyle w:val="a6"/>
              <w:numPr>
                <w:ilvl w:val="0"/>
                <w:numId w:val="5"/>
              </w:numPr>
              <w:tabs>
                <w:tab w:val="clear" w:pos="480"/>
              </w:tabs>
              <w:snapToGrid w:val="0"/>
              <w:spacing w:line="280" w:lineRule="exact"/>
              <w:ind w:left="214" w:hanging="214"/>
              <w:rPr>
                <w:sz w:val="20"/>
              </w:rPr>
            </w:pPr>
            <w:r w:rsidRPr="003562CF">
              <w:rPr>
                <w:rFonts w:hint="eastAsia"/>
                <w:sz w:val="20"/>
              </w:rPr>
              <w:t>紙本</w:t>
            </w:r>
            <w:r>
              <w:rPr>
                <w:rFonts w:hint="eastAsia"/>
                <w:sz w:val="20"/>
              </w:rPr>
              <w:t>、</w:t>
            </w:r>
            <w:r w:rsidRPr="003562CF">
              <w:rPr>
                <w:rFonts w:hint="eastAsia"/>
                <w:sz w:val="20"/>
              </w:rPr>
              <w:t>電子檔或電子媒體</w:t>
            </w:r>
            <w:r w:rsidRPr="003562CF">
              <w:rPr>
                <w:sz w:val="20"/>
              </w:rPr>
              <w:t>透過</w:t>
            </w:r>
            <w:r>
              <w:rPr>
                <w:rFonts w:hint="eastAsia"/>
                <w:sz w:val="20"/>
              </w:rPr>
              <w:t>本公司</w:t>
            </w:r>
            <w:r w:rsidRPr="003562CF">
              <w:rPr>
                <w:rFonts w:hint="eastAsia"/>
                <w:sz w:val="20"/>
              </w:rPr>
              <w:t>專屬系統或流程分送。</w:t>
            </w:r>
          </w:p>
        </w:tc>
        <w:tc>
          <w:tcPr>
            <w:tcW w:w="1390" w:type="dxa"/>
            <w:tcBorders>
              <w:top w:val="single" w:sz="4" w:space="0" w:color="auto"/>
              <w:left w:val="single" w:sz="4" w:space="0" w:color="auto"/>
              <w:bottom w:val="single" w:sz="4" w:space="0" w:color="auto"/>
              <w:right w:val="single" w:sz="4" w:space="0" w:color="auto"/>
            </w:tcBorders>
          </w:tcPr>
          <w:p w14:paraId="1AD5BF3A" w14:textId="77777777" w:rsidR="005A132F" w:rsidRPr="003562CF" w:rsidRDefault="005A132F" w:rsidP="00381E52">
            <w:pPr>
              <w:pStyle w:val="a6"/>
              <w:snapToGrid w:val="0"/>
              <w:spacing w:line="280" w:lineRule="exact"/>
              <w:ind w:left="0"/>
              <w:rPr>
                <w:sz w:val="20"/>
              </w:rPr>
            </w:pPr>
            <w:r w:rsidRPr="003562CF">
              <w:rPr>
                <w:rFonts w:hint="eastAsia"/>
                <w:sz w:val="20"/>
              </w:rPr>
              <w:t>任何型式複製，須</w:t>
            </w:r>
            <w:r w:rsidRPr="003562CF">
              <w:rPr>
                <w:sz w:val="20"/>
              </w:rPr>
              <w:t>經</w:t>
            </w:r>
            <w:r>
              <w:rPr>
                <w:rFonts w:hint="eastAsia"/>
                <w:sz w:val="20"/>
              </w:rPr>
              <w:t>資訊安全小組</w:t>
            </w:r>
            <w:r w:rsidRPr="003562CF">
              <w:rPr>
                <w:sz w:val="20"/>
              </w:rPr>
              <w:t>同意</w:t>
            </w:r>
            <w:r w:rsidRPr="003562CF">
              <w:rPr>
                <w:rFonts w:hint="eastAsia"/>
                <w:sz w:val="20"/>
              </w:rPr>
              <w:t>。</w:t>
            </w:r>
          </w:p>
        </w:tc>
        <w:tc>
          <w:tcPr>
            <w:tcW w:w="1390" w:type="dxa"/>
            <w:tcBorders>
              <w:top w:val="single" w:sz="4" w:space="0" w:color="auto"/>
              <w:left w:val="single" w:sz="4" w:space="0" w:color="auto"/>
              <w:bottom w:val="single" w:sz="4" w:space="0" w:color="auto"/>
              <w:right w:val="single" w:sz="4" w:space="0" w:color="auto"/>
            </w:tcBorders>
          </w:tcPr>
          <w:p w14:paraId="1515E512" w14:textId="77777777" w:rsidR="005A132F" w:rsidRPr="003562CF" w:rsidRDefault="005A132F" w:rsidP="00381E52">
            <w:pPr>
              <w:pStyle w:val="a6"/>
              <w:snapToGrid w:val="0"/>
              <w:spacing w:line="280" w:lineRule="exact"/>
              <w:ind w:left="0"/>
              <w:rPr>
                <w:sz w:val="20"/>
              </w:rPr>
            </w:pPr>
            <w:r w:rsidRPr="003562CF">
              <w:rPr>
                <w:rFonts w:hint="eastAsia"/>
                <w:sz w:val="20"/>
              </w:rPr>
              <w:t>任何型式須</w:t>
            </w:r>
            <w:r w:rsidRPr="003562CF">
              <w:rPr>
                <w:sz w:val="20"/>
              </w:rPr>
              <w:t>置於</w:t>
            </w:r>
            <w:r w:rsidRPr="003562CF">
              <w:rPr>
                <w:rFonts w:hint="eastAsia"/>
                <w:sz w:val="20"/>
              </w:rPr>
              <w:t>上鎖區域保管，並設有存取控制。</w:t>
            </w:r>
          </w:p>
        </w:tc>
        <w:tc>
          <w:tcPr>
            <w:tcW w:w="1606" w:type="dxa"/>
            <w:tcBorders>
              <w:top w:val="single" w:sz="4" w:space="0" w:color="auto"/>
              <w:left w:val="single" w:sz="4" w:space="0" w:color="auto"/>
              <w:bottom w:val="single" w:sz="4" w:space="0" w:color="auto"/>
              <w:right w:val="single" w:sz="4" w:space="0" w:color="auto"/>
            </w:tcBorders>
          </w:tcPr>
          <w:p w14:paraId="0401A495" w14:textId="77777777" w:rsidR="005A132F" w:rsidRPr="0095587A" w:rsidRDefault="005A132F" w:rsidP="001B762D">
            <w:pPr>
              <w:pStyle w:val="a6"/>
              <w:numPr>
                <w:ilvl w:val="0"/>
                <w:numId w:val="5"/>
              </w:numPr>
              <w:tabs>
                <w:tab w:val="clear" w:pos="480"/>
              </w:tabs>
              <w:snapToGrid w:val="0"/>
              <w:spacing w:line="280" w:lineRule="exact"/>
              <w:ind w:left="214" w:hanging="214"/>
              <w:rPr>
                <w:sz w:val="20"/>
              </w:rPr>
            </w:pPr>
            <w:proofErr w:type="gramStart"/>
            <w:r w:rsidRPr="0095587A">
              <w:rPr>
                <w:rFonts w:hint="eastAsia"/>
                <w:sz w:val="20"/>
              </w:rPr>
              <w:t>紙本須</w:t>
            </w:r>
            <w:r w:rsidRPr="0095587A">
              <w:rPr>
                <w:sz w:val="20"/>
              </w:rPr>
              <w:t>以</w:t>
            </w:r>
            <w:proofErr w:type="gramEnd"/>
            <w:r w:rsidRPr="0095587A">
              <w:rPr>
                <w:sz w:val="20"/>
              </w:rPr>
              <w:t>碎紙機銷毀</w:t>
            </w:r>
            <w:r>
              <w:rPr>
                <w:rFonts w:hint="eastAsia"/>
                <w:sz w:val="20"/>
              </w:rPr>
              <w:t>，並留存紀錄。</w:t>
            </w:r>
          </w:p>
          <w:p w14:paraId="4E138EB7" w14:textId="77777777" w:rsidR="005A132F" w:rsidRPr="003562CF" w:rsidRDefault="005A132F" w:rsidP="001B762D">
            <w:pPr>
              <w:pStyle w:val="a6"/>
              <w:numPr>
                <w:ilvl w:val="0"/>
                <w:numId w:val="5"/>
              </w:numPr>
              <w:tabs>
                <w:tab w:val="clear" w:pos="480"/>
              </w:tabs>
              <w:snapToGrid w:val="0"/>
              <w:spacing w:line="280" w:lineRule="exact"/>
              <w:ind w:left="214" w:hanging="214"/>
              <w:rPr>
                <w:sz w:val="20"/>
              </w:rPr>
            </w:pPr>
            <w:proofErr w:type="gramStart"/>
            <w:r w:rsidRPr="003562CF">
              <w:rPr>
                <w:rFonts w:hint="eastAsia"/>
                <w:sz w:val="20"/>
              </w:rPr>
              <w:t>電子檔須刪除</w:t>
            </w:r>
            <w:proofErr w:type="gramEnd"/>
            <w:r w:rsidRPr="003562CF">
              <w:rPr>
                <w:rFonts w:hint="eastAsia"/>
                <w:sz w:val="20"/>
              </w:rPr>
              <w:t>並清除暫存區。</w:t>
            </w:r>
          </w:p>
          <w:p w14:paraId="5F56F139" w14:textId="77777777" w:rsidR="005A132F" w:rsidRPr="003562CF" w:rsidRDefault="005A132F" w:rsidP="001B762D">
            <w:pPr>
              <w:pStyle w:val="a6"/>
              <w:numPr>
                <w:ilvl w:val="0"/>
                <w:numId w:val="5"/>
              </w:numPr>
              <w:tabs>
                <w:tab w:val="clear" w:pos="480"/>
              </w:tabs>
              <w:snapToGrid w:val="0"/>
              <w:spacing w:line="280" w:lineRule="exact"/>
              <w:ind w:left="214" w:hanging="214"/>
              <w:rPr>
                <w:sz w:val="20"/>
              </w:rPr>
            </w:pPr>
            <w:r w:rsidRPr="003562CF">
              <w:rPr>
                <w:rFonts w:hint="eastAsia"/>
                <w:sz w:val="20"/>
              </w:rPr>
              <w:t>電子媒體需進行低階</w:t>
            </w:r>
            <w:r w:rsidRPr="003562CF">
              <w:rPr>
                <w:sz w:val="20"/>
              </w:rPr>
              <w:t>格式化</w:t>
            </w:r>
            <w:r w:rsidRPr="003562CF">
              <w:rPr>
                <w:rFonts w:hint="eastAsia"/>
                <w:sz w:val="20"/>
              </w:rPr>
              <w:t>或實體破壞。</w:t>
            </w:r>
          </w:p>
        </w:tc>
      </w:tr>
      <w:tr w:rsidR="005A132F" w:rsidRPr="003562CF" w14:paraId="292AADA5" w14:textId="77777777" w:rsidTr="0031719B">
        <w:trPr>
          <w:cantSplit/>
          <w:trHeight w:val="680"/>
        </w:trPr>
        <w:tc>
          <w:tcPr>
            <w:tcW w:w="616" w:type="dxa"/>
            <w:tcBorders>
              <w:top w:val="single" w:sz="4" w:space="0" w:color="auto"/>
              <w:left w:val="single" w:sz="4" w:space="0" w:color="auto"/>
              <w:bottom w:val="single" w:sz="4" w:space="0" w:color="auto"/>
              <w:right w:val="single" w:sz="4" w:space="0" w:color="auto"/>
            </w:tcBorders>
            <w:vAlign w:val="center"/>
          </w:tcPr>
          <w:p w14:paraId="7B9B7AC0" w14:textId="77777777" w:rsidR="005A132F" w:rsidRPr="003562CF" w:rsidRDefault="005A132F" w:rsidP="00381E52">
            <w:pPr>
              <w:pStyle w:val="a6"/>
              <w:snapToGrid w:val="0"/>
              <w:spacing w:line="360" w:lineRule="auto"/>
              <w:ind w:left="0"/>
              <w:jc w:val="center"/>
              <w:rPr>
                <w:sz w:val="24"/>
                <w:szCs w:val="24"/>
              </w:rPr>
            </w:pPr>
            <w:r w:rsidRPr="003562CF">
              <w:rPr>
                <w:rFonts w:hint="eastAsia"/>
                <w:sz w:val="24"/>
                <w:szCs w:val="24"/>
              </w:rPr>
              <w:t>內部使用</w:t>
            </w:r>
            <w:r>
              <w:rPr>
                <w:rFonts w:hint="eastAsia"/>
                <w:sz w:val="24"/>
                <w:szCs w:val="24"/>
              </w:rPr>
              <w:t>(</w:t>
            </w:r>
            <w:r>
              <w:rPr>
                <w:rFonts w:hint="eastAsia"/>
                <w:sz w:val="24"/>
                <w:szCs w:val="24"/>
              </w:rPr>
              <w:t>中</w:t>
            </w:r>
            <w:r>
              <w:rPr>
                <w:sz w:val="24"/>
                <w:szCs w:val="24"/>
              </w:rPr>
              <w:t>)</w:t>
            </w:r>
          </w:p>
        </w:tc>
        <w:tc>
          <w:tcPr>
            <w:tcW w:w="1389" w:type="dxa"/>
            <w:tcBorders>
              <w:top w:val="single" w:sz="4" w:space="0" w:color="auto"/>
              <w:left w:val="single" w:sz="4" w:space="0" w:color="auto"/>
              <w:bottom w:val="single" w:sz="4" w:space="0" w:color="auto"/>
              <w:right w:val="single" w:sz="4" w:space="0" w:color="auto"/>
            </w:tcBorders>
          </w:tcPr>
          <w:p w14:paraId="16C101C7" w14:textId="77777777" w:rsidR="005A132F" w:rsidRPr="003562CF" w:rsidRDefault="005A132F" w:rsidP="00381E52">
            <w:pPr>
              <w:pStyle w:val="a6"/>
              <w:snapToGrid w:val="0"/>
              <w:spacing w:line="280" w:lineRule="exact"/>
              <w:ind w:left="0"/>
              <w:rPr>
                <w:sz w:val="20"/>
              </w:rPr>
            </w:pPr>
            <w:r w:rsidRPr="003562CF">
              <w:rPr>
                <w:rFonts w:hint="eastAsia"/>
                <w:sz w:val="20"/>
              </w:rPr>
              <w:t>由</w:t>
            </w:r>
            <w:r w:rsidRPr="003562CF">
              <w:rPr>
                <w:sz w:val="20"/>
              </w:rPr>
              <w:t>資訊資產擁有者</w:t>
            </w:r>
            <w:r w:rsidRPr="003562CF">
              <w:rPr>
                <w:rFonts w:hint="eastAsia"/>
                <w:sz w:val="20"/>
              </w:rPr>
              <w:t>或單位權責主管以上人員</w:t>
            </w:r>
            <w:r>
              <w:rPr>
                <w:sz w:val="20"/>
              </w:rPr>
              <w:t>核准</w:t>
            </w:r>
            <w:r w:rsidRPr="003562CF">
              <w:rPr>
                <w:rFonts w:hint="eastAsia"/>
                <w:sz w:val="20"/>
              </w:rPr>
              <w:t>。</w:t>
            </w:r>
          </w:p>
        </w:tc>
        <w:tc>
          <w:tcPr>
            <w:tcW w:w="1389" w:type="dxa"/>
            <w:tcBorders>
              <w:top w:val="single" w:sz="4" w:space="0" w:color="auto"/>
              <w:left w:val="single" w:sz="4" w:space="0" w:color="auto"/>
              <w:bottom w:val="single" w:sz="4" w:space="0" w:color="auto"/>
              <w:right w:val="single" w:sz="4" w:space="0" w:color="auto"/>
            </w:tcBorders>
          </w:tcPr>
          <w:p w14:paraId="056DE3AC" w14:textId="77777777" w:rsidR="005A132F" w:rsidRPr="003562CF" w:rsidRDefault="005A132F" w:rsidP="00381E52">
            <w:pPr>
              <w:pStyle w:val="a6"/>
              <w:snapToGrid w:val="0"/>
              <w:spacing w:line="280" w:lineRule="exact"/>
              <w:ind w:left="0"/>
              <w:rPr>
                <w:sz w:val="20"/>
              </w:rPr>
            </w:pPr>
            <w:r w:rsidRPr="003562CF">
              <w:rPr>
                <w:rFonts w:hint="eastAsia"/>
                <w:sz w:val="20"/>
              </w:rPr>
              <w:t>任何型式分送，須</w:t>
            </w:r>
            <w:r w:rsidRPr="003562CF">
              <w:rPr>
                <w:sz w:val="20"/>
              </w:rPr>
              <w:t>經資訊資產擁有者</w:t>
            </w:r>
            <w:r w:rsidRPr="003562CF">
              <w:rPr>
                <w:rFonts w:hint="eastAsia"/>
                <w:sz w:val="20"/>
              </w:rPr>
              <w:t>或單位權責主管以上人員</w:t>
            </w:r>
            <w:r w:rsidRPr="003562CF">
              <w:rPr>
                <w:sz w:val="20"/>
              </w:rPr>
              <w:t>同意</w:t>
            </w:r>
            <w:r w:rsidRPr="003562CF">
              <w:rPr>
                <w:rFonts w:hint="eastAsia"/>
                <w:sz w:val="20"/>
              </w:rPr>
              <w:t>。</w:t>
            </w:r>
          </w:p>
        </w:tc>
        <w:tc>
          <w:tcPr>
            <w:tcW w:w="1400" w:type="dxa"/>
            <w:tcBorders>
              <w:top w:val="single" w:sz="4" w:space="0" w:color="auto"/>
              <w:left w:val="single" w:sz="4" w:space="0" w:color="auto"/>
              <w:bottom w:val="single" w:sz="4" w:space="0" w:color="auto"/>
              <w:right w:val="single" w:sz="4" w:space="0" w:color="auto"/>
            </w:tcBorders>
          </w:tcPr>
          <w:p w14:paraId="63C3EFAF" w14:textId="77777777" w:rsidR="005A132F" w:rsidRPr="003562CF" w:rsidRDefault="005A132F" w:rsidP="00381E52">
            <w:pPr>
              <w:pStyle w:val="a6"/>
              <w:snapToGrid w:val="0"/>
              <w:spacing w:line="280" w:lineRule="exact"/>
              <w:ind w:left="0"/>
              <w:rPr>
                <w:sz w:val="20"/>
              </w:rPr>
            </w:pPr>
            <w:r w:rsidRPr="003562CF">
              <w:rPr>
                <w:rFonts w:hint="eastAsia"/>
                <w:sz w:val="20"/>
              </w:rPr>
              <w:t>紙本</w:t>
            </w:r>
            <w:r>
              <w:rPr>
                <w:rFonts w:hint="eastAsia"/>
                <w:sz w:val="20"/>
              </w:rPr>
              <w:t>、</w:t>
            </w:r>
            <w:r w:rsidRPr="003562CF">
              <w:rPr>
                <w:rFonts w:hint="eastAsia"/>
                <w:sz w:val="20"/>
              </w:rPr>
              <w:t>電子檔或電子媒體</w:t>
            </w:r>
            <w:r w:rsidRPr="003562CF">
              <w:rPr>
                <w:sz w:val="20"/>
              </w:rPr>
              <w:t>透過</w:t>
            </w:r>
            <w:r>
              <w:rPr>
                <w:rFonts w:hint="eastAsia"/>
                <w:sz w:val="20"/>
              </w:rPr>
              <w:t>本公司</w:t>
            </w:r>
            <w:r w:rsidRPr="003562CF">
              <w:rPr>
                <w:rFonts w:hint="eastAsia"/>
                <w:sz w:val="20"/>
              </w:rPr>
              <w:t>專屬系統或流程分送。</w:t>
            </w:r>
          </w:p>
        </w:tc>
        <w:tc>
          <w:tcPr>
            <w:tcW w:w="1390" w:type="dxa"/>
            <w:tcBorders>
              <w:top w:val="single" w:sz="4" w:space="0" w:color="auto"/>
              <w:left w:val="single" w:sz="4" w:space="0" w:color="auto"/>
              <w:bottom w:val="single" w:sz="4" w:space="0" w:color="auto"/>
              <w:right w:val="single" w:sz="4" w:space="0" w:color="auto"/>
            </w:tcBorders>
          </w:tcPr>
          <w:p w14:paraId="6ECF013C" w14:textId="77777777" w:rsidR="005A132F" w:rsidRPr="003562CF" w:rsidRDefault="005A132F" w:rsidP="00381E52">
            <w:pPr>
              <w:pStyle w:val="a6"/>
              <w:snapToGrid w:val="0"/>
              <w:spacing w:line="280" w:lineRule="exact"/>
              <w:ind w:left="0"/>
              <w:rPr>
                <w:sz w:val="20"/>
              </w:rPr>
            </w:pPr>
            <w:r w:rsidRPr="003562CF">
              <w:rPr>
                <w:rFonts w:hint="eastAsia"/>
                <w:sz w:val="20"/>
              </w:rPr>
              <w:t>任何型式複製，須</w:t>
            </w:r>
            <w:r w:rsidRPr="003562CF">
              <w:rPr>
                <w:sz w:val="20"/>
              </w:rPr>
              <w:t>經資訊資產擁有者</w:t>
            </w:r>
            <w:r w:rsidRPr="003562CF">
              <w:rPr>
                <w:rFonts w:hint="eastAsia"/>
                <w:sz w:val="20"/>
              </w:rPr>
              <w:t>或單位權責主管以上人員</w:t>
            </w:r>
            <w:r w:rsidRPr="003562CF">
              <w:rPr>
                <w:sz w:val="20"/>
              </w:rPr>
              <w:t>同意</w:t>
            </w:r>
            <w:r w:rsidRPr="003562CF">
              <w:rPr>
                <w:rFonts w:hint="eastAsia"/>
                <w:sz w:val="20"/>
              </w:rPr>
              <w:t>。</w:t>
            </w:r>
          </w:p>
        </w:tc>
        <w:tc>
          <w:tcPr>
            <w:tcW w:w="1390" w:type="dxa"/>
            <w:tcBorders>
              <w:top w:val="single" w:sz="4" w:space="0" w:color="auto"/>
              <w:left w:val="single" w:sz="4" w:space="0" w:color="auto"/>
              <w:bottom w:val="single" w:sz="4" w:space="0" w:color="auto"/>
              <w:right w:val="single" w:sz="4" w:space="0" w:color="auto"/>
            </w:tcBorders>
          </w:tcPr>
          <w:p w14:paraId="166F53E2" w14:textId="77777777" w:rsidR="005A132F" w:rsidRPr="003562CF" w:rsidRDefault="005A132F" w:rsidP="00381E52">
            <w:pPr>
              <w:pStyle w:val="a6"/>
              <w:snapToGrid w:val="0"/>
              <w:spacing w:line="280" w:lineRule="exact"/>
              <w:ind w:left="0"/>
              <w:rPr>
                <w:sz w:val="20"/>
              </w:rPr>
            </w:pPr>
            <w:r w:rsidRPr="003562CF">
              <w:rPr>
                <w:rFonts w:hint="eastAsia"/>
                <w:sz w:val="20"/>
              </w:rPr>
              <w:t>任何型式須</w:t>
            </w:r>
            <w:r w:rsidRPr="003562CF">
              <w:rPr>
                <w:sz w:val="20"/>
              </w:rPr>
              <w:t>置於</w:t>
            </w:r>
            <w:r w:rsidRPr="003562CF">
              <w:rPr>
                <w:rFonts w:hint="eastAsia"/>
                <w:sz w:val="20"/>
              </w:rPr>
              <w:t>適當之</w:t>
            </w:r>
            <w:r w:rsidRPr="003562CF">
              <w:rPr>
                <w:sz w:val="20"/>
              </w:rPr>
              <w:t>安全區域</w:t>
            </w:r>
            <w:r w:rsidRPr="003562CF">
              <w:rPr>
                <w:rFonts w:hint="eastAsia"/>
                <w:sz w:val="20"/>
              </w:rPr>
              <w:t>，並設有存取控制。</w:t>
            </w:r>
          </w:p>
        </w:tc>
        <w:tc>
          <w:tcPr>
            <w:tcW w:w="1606" w:type="dxa"/>
            <w:tcBorders>
              <w:top w:val="single" w:sz="4" w:space="0" w:color="auto"/>
              <w:left w:val="single" w:sz="4" w:space="0" w:color="auto"/>
              <w:bottom w:val="single" w:sz="4" w:space="0" w:color="auto"/>
              <w:right w:val="single" w:sz="4" w:space="0" w:color="auto"/>
            </w:tcBorders>
          </w:tcPr>
          <w:p w14:paraId="47F1CCF5" w14:textId="77777777" w:rsidR="005A132F" w:rsidRPr="003562CF" w:rsidRDefault="005A132F" w:rsidP="001B762D">
            <w:pPr>
              <w:pStyle w:val="a6"/>
              <w:numPr>
                <w:ilvl w:val="0"/>
                <w:numId w:val="5"/>
              </w:numPr>
              <w:tabs>
                <w:tab w:val="clear" w:pos="480"/>
              </w:tabs>
              <w:snapToGrid w:val="0"/>
              <w:spacing w:line="280" w:lineRule="exact"/>
              <w:ind w:left="186" w:hanging="186"/>
              <w:rPr>
                <w:sz w:val="20"/>
              </w:rPr>
            </w:pPr>
            <w:proofErr w:type="gramStart"/>
            <w:r w:rsidRPr="003562CF">
              <w:rPr>
                <w:rFonts w:hint="eastAsia"/>
                <w:sz w:val="20"/>
              </w:rPr>
              <w:t>紙本須</w:t>
            </w:r>
            <w:r w:rsidRPr="003562CF">
              <w:rPr>
                <w:sz w:val="20"/>
              </w:rPr>
              <w:t>以</w:t>
            </w:r>
            <w:proofErr w:type="gramEnd"/>
            <w:r w:rsidRPr="003562CF">
              <w:rPr>
                <w:sz w:val="20"/>
              </w:rPr>
              <w:t>碎紙機銷毀</w:t>
            </w:r>
            <w:r w:rsidRPr="003562CF">
              <w:rPr>
                <w:rFonts w:hint="eastAsia"/>
                <w:sz w:val="20"/>
              </w:rPr>
              <w:t>。</w:t>
            </w:r>
          </w:p>
          <w:p w14:paraId="2250B443" w14:textId="77777777" w:rsidR="005A132F" w:rsidRPr="003562CF" w:rsidRDefault="005A132F" w:rsidP="001B762D">
            <w:pPr>
              <w:pStyle w:val="a6"/>
              <w:numPr>
                <w:ilvl w:val="0"/>
                <w:numId w:val="5"/>
              </w:numPr>
              <w:tabs>
                <w:tab w:val="clear" w:pos="480"/>
              </w:tabs>
              <w:snapToGrid w:val="0"/>
              <w:spacing w:line="280" w:lineRule="exact"/>
              <w:ind w:left="186" w:hanging="186"/>
              <w:rPr>
                <w:sz w:val="20"/>
              </w:rPr>
            </w:pPr>
            <w:proofErr w:type="gramStart"/>
            <w:r w:rsidRPr="003562CF">
              <w:rPr>
                <w:rFonts w:hint="eastAsia"/>
                <w:sz w:val="20"/>
              </w:rPr>
              <w:t>電子檔須刪除</w:t>
            </w:r>
            <w:proofErr w:type="gramEnd"/>
            <w:r w:rsidRPr="003562CF">
              <w:rPr>
                <w:rFonts w:hint="eastAsia"/>
                <w:sz w:val="20"/>
              </w:rPr>
              <w:t>。</w:t>
            </w:r>
          </w:p>
          <w:p w14:paraId="0D203F57" w14:textId="77777777" w:rsidR="005A132F" w:rsidRPr="003562CF" w:rsidRDefault="005A132F" w:rsidP="001B762D">
            <w:pPr>
              <w:pStyle w:val="a6"/>
              <w:numPr>
                <w:ilvl w:val="0"/>
                <w:numId w:val="5"/>
              </w:numPr>
              <w:tabs>
                <w:tab w:val="clear" w:pos="480"/>
              </w:tabs>
              <w:snapToGrid w:val="0"/>
              <w:spacing w:line="280" w:lineRule="exact"/>
              <w:ind w:left="186" w:hanging="186"/>
              <w:rPr>
                <w:sz w:val="20"/>
              </w:rPr>
            </w:pPr>
            <w:r w:rsidRPr="003562CF">
              <w:rPr>
                <w:rFonts w:hint="eastAsia"/>
                <w:sz w:val="20"/>
              </w:rPr>
              <w:t>電子媒體需進行</w:t>
            </w:r>
            <w:r w:rsidRPr="003562CF">
              <w:rPr>
                <w:sz w:val="20"/>
              </w:rPr>
              <w:t>格式化</w:t>
            </w:r>
            <w:r w:rsidRPr="003562CF">
              <w:rPr>
                <w:rFonts w:hint="eastAsia"/>
                <w:sz w:val="20"/>
              </w:rPr>
              <w:t>或實體破壞。</w:t>
            </w:r>
          </w:p>
        </w:tc>
      </w:tr>
      <w:tr w:rsidR="005A132F" w:rsidRPr="003562CF" w14:paraId="1761B8B5" w14:textId="77777777" w:rsidTr="0031719B">
        <w:trPr>
          <w:cantSplit/>
          <w:trHeight w:val="807"/>
        </w:trPr>
        <w:tc>
          <w:tcPr>
            <w:tcW w:w="616" w:type="dxa"/>
            <w:tcBorders>
              <w:top w:val="single" w:sz="4" w:space="0" w:color="auto"/>
              <w:left w:val="single" w:sz="4" w:space="0" w:color="auto"/>
              <w:bottom w:val="single" w:sz="4" w:space="0" w:color="auto"/>
              <w:right w:val="single" w:sz="4" w:space="0" w:color="auto"/>
            </w:tcBorders>
            <w:vAlign w:val="center"/>
          </w:tcPr>
          <w:p w14:paraId="65545FE4" w14:textId="77777777" w:rsidR="005A132F" w:rsidRPr="003562CF" w:rsidRDefault="005A132F" w:rsidP="00381E52">
            <w:pPr>
              <w:pStyle w:val="a6"/>
              <w:snapToGrid w:val="0"/>
              <w:spacing w:line="360" w:lineRule="auto"/>
              <w:ind w:left="0"/>
              <w:jc w:val="center"/>
              <w:rPr>
                <w:sz w:val="24"/>
                <w:szCs w:val="24"/>
              </w:rPr>
            </w:pPr>
            <w:r w:rsidRPr="003562CF">
              <w:rPr>
                <w:sz w:val="24"/>
                <w:szCs w:val="24"/>
              </w:rPr>
              <w:t>一般</w:t>
            </w:r>
            <w:r>
              <w:rPr>
                <w:rFonts w:hint="eastAsia"/>
                <w:sz w:val="24"/>
                <w:szCs w:val="24"/>
              </w:rPr>
              <w:t>(</w:t>
            </w:r>
            <w:r>
              <w:rPr>
                <w:rFonts w:hint="eastAsia"/>
                <w:sz w:val="24"/>
                <w:szCs w:val="24"/>
              </w:rPr>
              <w:t>低</w:t>
            </w:r>
            <w:r>
              <w:rPr>
                <w:sz w:val="24"/>
                <w:szCs w:val="24"/>
              </w:rPr>
              <w:t>)</w:t>
            </w:r>
          </w:p>
        </w:tc>
        <w:tc>
          <w:tcPr>
            <w:tcW w:w="8564" w:type="dxa"/>
            <w:gridSpan w:val="6"/>
            <w:tcBorders>
              <w:top w:val="single" w:sz="4" w:space="0" w:color="auto"/>
              <w:left w:val="single" w:sz="4" w:space="0" w:color="auto"/>
              <w:bottom w:val="single" w:sz="4" w:space="0" w:color="auto"/>
              <w:right w:val="single" w:sz="4" w:space="0" w:color="auto"/>
            </w:tcBorders>
            <w:vAlign w:val="center"/>
          </w:tcPr>
          <w:p w14:paraId="70EF9C92" w14:textId="77777777" w:rsidR="005A132F" w:rsidRPr="003562CF" w:rsidRDefault="005A132F" w:rsidP="00381E52">
            <w:pPr>
              <w:pStyle w:val="a6"/>
              <w:snapToGrid w:val="0"/>
              <w:spacing w:line="280" w:lineRule="exact"/>
              <w:ind w:left="0"/>
              <w:jc w:val="center"/>
              <w:rPr>
                <w:sz w:val="20"/>
              </w:rPr>
            </w:pPr>
            <w:r w:rsidRPr="003562CF">
              <w:rPr>
                <w:rFonts w:hint="eastAsia"/>
                <w:sz w:val="20"/>
              </w:rPr>
              <w:t>由資料擁有者規定，並以不違反組織作業程序與法令、法規為原則。</w:t>
            </w:r>
          </w:p>
          <w:p w14:paraId="335678B6" w14:textId="77777777" w:rsidR="005A132F" w:rsidRPr="003562CF" w:rsidRDefault="005A132F" w:rsidP="00381E52">
            <w:pPr>
              <w:pStyle w:val="a6"/>
              <w:snapToGrid w:val="0"/>
              <w:spacing w:line="280" w:lineRule="exact"/>
              <w:ind w:left="0"/>
              <w:rPr>
                <w:sz w:val="20"/>
              </w:rPr>
            </w:pPr>
          </w:p>
        </w:tc>
      </w:tr>
    </w:tbl>
    <w:p w14:paraId="1AF7C263" w14:textId="77777777" w:rsidR="005A132F" w:rsidRPr="003562CF" w:rsidRDefault="005A132F" w:rsidP="005A132F">
      <w:pPr>
        <w:pStyle w:val="a1"/>
        <w:numPr>
          <w:ilvl w:val="0"/>
          <w:numId w:val="0"/>
        </w:numPr>
        <w:ind w:left="480"/>
        <w:rPr>
          <w:kern w:val="2"/>
          <w:sz w:val="24"/>
          <w:szCs w:val="24"/>
        </w:rPr>
      </w:pPr>
    </w:p>
    <w:p w14:paraId="2DE90025" w14:textId="44264A4E" w:rsidR="005A132F" w:rsidRPr="003562CF" w:rsidRDefault="005A132F" w:rsidP="005A132F">
      <w:pPr>
        <w:pStyle w:val="a0"/>
        <w:numPr>
          <w:ilvl w:val="1"/>
          <w:numId w:val="1"/>
        </w:numPr>
        <w:spacing w:after="0"/>
        <w:ind w:left="878" w:hanging="765"/>
        <w:rPr>
          <w:color w:val="000000"/>
          <w:kern w:val="2"/>
          <w:szCs w:val="28"/>
        </w:rPr>
      </w:pPr>
      <w:r w:rsidRPr="003562CF">
        <w:rPr>
          <w:rFonts w:hint="eastAsia"/>
          <w:color w:val="000000"/>
          <w:kern w:val="2"/>
          <w:szCs w:val="28"/>
        </w:rPr>
        <w:t>資訊資產標示</w:t>
      </w:r>
    </w:p>
    <w:p w14:paraId="5EB75D69" w14:textId="77777777" w:rsidR="005A132F" w:rsidRPr="003562CF" w:rsidRDefault="005A132F" w:rsidP="005A132F">
      <w:pPr>
        <w:pStyle w:val="a1"/>
        <w:numPr>
          <w:ilvl w:val="2"/>
          <w:numId w:val="1"/>
        </w:numPr>
        <w:tabs>
          <w:tab w:val="clear" w:pos="1843"/>
        </w:tabs>
        <w:ind w:left="1120" w:hanging="640"/>
        <w:rPr>
          <w:kern w:val="2"/>
          <w:szCs w:val="28"/>
        </w:rPr>
      </w:pPr>
      <w:r w:rsidRPr="003562CF">
        <w:rPr>
          <w:rFonts w:hint="eastAsia"/>
          <w:kern w:val="2"/>
          <w:szCs w:val="28"/>
        </w:rPr>
        <w:t>紙本文件須依資訊資產分級標示其機密等級，電子文件若無法於本體標示，則應列冊控管，或存取資訊時由系統提供資訊之機密等級，以供人員作業。</w:t>
      </w:r>
    </w:p>
    <w:p w14:paraId="3B877A68" w14:textId="42D6787F" w:rsidR="005A132F" w:rsidRPr="00353A22" w:rsidRDefault="005A132F" w:rsidP="005A132F">
      <w:pPr>
        <w:pStyle w:val="a1"/>
        <w:numPr>
          <w:ilvl w:val="2"/>
          <w:numId w:val="1"/>
        </w:numPr>
        <w:tabs>
          <w:tab w:val="clear" w:pos="1843"/>
        </w:tabs>
        <w:ind w:left="1120" w:hanging="640"/>
        <w:rPr>
          <w:kern w:val="2"/>
          <w:szCs w:val="28"/>
        </w:rPr>
      </w:pPr>
      <w:r w:rsidRPr="0055656D">
        <w:t>實體設備</w:t>
      </w:r>
      <w:r w:rsidRPr="00AD0F86">
        <w:t>之重要等級應以</w:t>
      </w:r>
      <w:r w:rsidRPr="005D7B1A">
        <w:t>不同顏色標籤區分</w:t>
      </w:r>
      <w:r>
        <w:rPr>
          <w:rFonts w:hint="eastAsia"/>
        </w:rPr>
        <w:t>(</w:t>
      </w:r>
      <w:r w:rsidRPr="0055656D">
        <w:rPr>
          <w:rFonts w:hint="eastAsia"/>
        </w:rPr>
        <w:t>資產價值</w:t>
      </w:r>
      <w:r>
        <w:rPr>
          <w:rFonts w:hint="eastAsia"/>
        </w:rPr>
        <w:t>3</w:t>
      </w:r>
      <w:r>
        <w:t>(</w:t>
      </w:r>
      <w:r>
        <w:rPr>
          <w:rFonts w:hint="eastAsia"/>
        </w:rPr>
        <w:t>含</w:t>
      </w:r>
      <w:r>
        <w:rPr>
          <w:rFonts w:hint="eastAsia"/>
        </w:rPr>
        <w:t>)</w:t>
      </w:r>
      <w:r>
        <w:rPr>
          <w:rFonts w:hint="eastAsia"/>
        </w:rPr>
        <w:t>分以下不標示</w:t>
      </w:r>
      <w:r w:rsidRPr="0055656D">
        <w:rPr>
          <w:rFonts w:hint="eastAsia"/>
        </w:rPr>
        <w:t>，資產價值</w:t>
      </w:r>
      <w:r>
        <w:t>4</w:t>
      </w:r>
      <w:r>
        <w:rPr>
          <w:rFonts w:hint="eastAsia"/>
        </w:rPr>
        <w:t>至</w:t>
      </w:r>
      <w:r>
        <w:rPr>
          <w:rFonts w:hint="eastAsia"/>
        </w:rPr>
        <w:t>6</w:t>
      </w:r>
      <w:r>
        <w:rPr>
          <w:rFonts w:hint="eastAsia"/>
        </w:rPr>
        <w:t>分</w:t>
      </w:r>
      <w:r w:rsidRPr="0055656D">
        <w:rPr>
          <w:rFonts w:hint="eastAsia"/>
        </w:rPr>
        <w:t>為黃色標籤，資產價值</w:t>
      </w:r>
      <w:r>
        <w:t>7</w:t>
      </w:r>
      <w:r>
        <w:rPr>
          <w:rFonts w:hint="eastAsia"/>
        </w:rPr>
        <w:t>至</w:t>
      </w:r>
      <w:r>
        <w:rPr>
          <w:rFonts w:hint="eastAsia"/>
        </w:rPr>
        <w:t>9</w:t>
      </w:r>
      <w:r>
        <w:rPr>
          <w:rFonts w:hint="eastAsia"/>
        </w:rPr>
        <w:t>分</w:t>
      </w:r>
      <w:r w:rsidRPr="0055656D">
        <w:rPr>
          <w:rFonts w:hint="eastAsia"/>
        </w:rPr>
        <w:t>為紅色標籤</w:t>
      </w:r>
      <w:r w:rsidRPr="0055656D">
        <w:rPr>
          <w:rFonts w:hint="eastAsia"/>
        </w:rPr>
        <w:t>)</w:t>
      </w:r>
      <w:r w:rsidR="00D95292">
        <w:rPr>
          <w:rFonts w:hint="eastAsia"/>
        </w:rPr>
        <w:t>，若無法標示者，得以其他方式替代</w:t>
      </w:r>
      <w:r w:rsidRPr="00AD0F86">
        <w:t>。</w:t>
      </w:r>
    </w:p>
    <w:p w14:paraId="576FCBE2" w14:textId="6255E09A" w:rsidR="005A132F" w:rsidRPr="003562CF" w:rsidRDefault="00EF4E44" w:rsidP="005A132F">
      <w:pPr>
        <w:pStyle w:val="a0"/>
        <w:numPr>
          <w:ilvl w:val="1"/>
          <w:numId w:val="1"/>
        </w:numPr>
        <w:spacing w:after="0"/>
        <w:ind w:left="878" w:hanging="765"/>
        <w:rPr>
          <w:color w:val="000000"/>
          <w:kern w:val="2"/>
          <w:szCs w:val="28"/>
        </w:rPr>
      </w:pPr>
      <w:r w:rsidRPr="003562CF">
        <w:rPr>
          <w:rFonts w:hint="eastAsia"/>
          <w:color w:val="000000"/>
          <w:kern w:val="2"/>
          <w:szCs w:val="28"/>
        </w:rPr>
        <w:t>資訊資產</w:t>
      </w:r>
      <w:r>
        <w:rPr>
          <w:rFonts w:hint="eastAsia"/>
          <w:color w:val="000000"/>
          <w:kern w:val="2"/>
          <w:szCs w:val="28"/>
        </w:rPr>
        <w:t>清冊</w:t>
      </w:r>
      <w:r w:rsidR="005A132F" w:rsidRPr="003562CF">
        <w:rPr>
          <w:rFonts w:hint="eastAsia"/>
          <w:color w:val="000000"/>
          <w:kern w:val="2"/>
          <w:szCs w:val="28"/>
        </w:rPr>
        <w:t>製作與維護</w:t>
      </w:r>
    </w:p>
    <w:p w14:paraId="600A3B13" w14:textId="6ABD292A" w:rsidR="00EF4E44" w:rsidRDefault="00EF4E44" w:rsidP="002C1715">
      <w:pPr>
        <w:pStyle w:val="a1"/>
        <w:numPr>
          <w:ilvl w:val="2"/>
          <w:numId w:val="1"/>
        </w:numPr>
        <w:tabs>
          <w:tab w:val="clear" w:pos="1843"/>
        </w:tabs>
        <w:ind w:left="1120" w:hanging="640"/>
        <w:rPr>
          <w:kern w:val="2"/>
          <w:szCs w:val="28"/>
        </w:rPr>
      </w:pPr>
      <w:r>
        <w:rPr>
          <w:rFonts w:hint="eastAsia"/>
          <w:kern w:val="2"/>
          <w:szCs w:val="28"/>
        </w:rPr>
        <w:t>各類資訊</w:t>
      </w:r>
      <w:proofErr w:type="gramStart"/>
      <w:r>
        <w:rPr>
          <w:rFonts w:hint="eastAsia"/>
          <w:kern w:val="2"/>
          <w:szCs w:val="28"/>
        </w:rPr>
        <w:t>資產均</w:t>
      </w:r>
      <w:r w:rsidRPr="003562CF">
        <w:rPr>
          <w:rFonts w:hint="eastAsia"/>
          <w:kern w:val="2"/>
          <w:szCs w:val="28"/>
        </w:rPr>
        <w:t>應登錄</w:t>
      </w:r>
      <w:proofErr w:type="gramEnd"/>
      <w:r w:rsidRPr="003562CF">
        <w:rPr>
          <w:rFonts w:hint="eastAsia"/>
          <w:kern w:val="2"/>
          <w:szCs w:val="28"/>
        </w:rPr>
        <w:t>「</w:t>
      </w:r>
      <w:r>
        <w:rPr>
          <w:rFonts w:hint="eastAsia"/>
          <w:kern w:val="2"/>
          <w:szCs w:val="28"/>
        </w:rPr>
        <w:t>資產及風險評鑑表</w:t>
      </w:r>
      <w:r w:rsidRPr="003562CF">
        <w:rPr>
          <w:rFonts w:hint="eastAsia"/>
          <w:kern w:val="2"/>
          <w:szCs w:val="28"/>
        </w:rPr>
        <w:t>」納管</w:t>
      </w:r>
      <w:r>
        <w:rPr>
          <w:rFonts w:hint="eastAsia"/>
          <w:kern w:val="2"/>
          <w:szCs w:val="28"/>
        </w:rPr>
        <w:t>，於年度內定期審核並維持最新狀況</w:t>
      </w:r>
      <w:r w:rsidRPr="003562CF">
        <w:rPr>
          <w:rFonts w:hint="eastAsia"/>
          <w:kern w:val="2"/>
          <w:szCs w:val="28"/>
        </w:rPr>
        <w:t>。</w:t>
      </w:r>
    </w:p>
    <w:p w14:paraId="70F15BCC" w14:textId="522FC089" w:rsidR="005A132F" w:rsidRPr="00B12F2E" w:rsidRDefault="005A132F" w:rsidP="00B12F2E">
      <w:pPr>
        <w:pStyle w:val="a1"/>
        <w:numPr>
          <w:ilvl w:val="2"/>
          <w:numId w:val="1"/>
        </w:numPr>
        <w:tabs>
          <w:tab w:val="clear" w:pos="1843"/>
        </w:tabs>
        <w:ind w:left="1120" w:hanging="640"/>
        <w:rPr>
          <w:kern w:val="2"/>
          <w:szCs w:val="28"/>
        </w:rPr>
      </w:pPr>
      <w:r w:rsidRPr="004147FA">
        <w:rPr>
          <w:rFonts w:hint="eastAsia"/>
          <w:kern w:val="2"/>
          <w:szCs w:val="28"/>
        </w:rPr>
        <w:t>新購置</w:t>
      </w:r>
      <w:r w:rsidR="00B12F2E">
        <w:rPr>
          <w:rFonts w:hint="eastAsia"/>
          <w:kern w:val="2"/>
          <w:szCs w:val="28"/>
        </w:rPr>
        <w:t>、異動或報廢</w:t>
      </w:r>
      <w:r w:rsidRPr="004147FA">
        <w:rPr>
          <w:rFonts w:hint="eastAsia"/>
          <w:kern w:val="2"/>
          <w:szCs w:val="28"/>
        </w:rPr>
        <w:t>之資訊設備，</w:t>
      </w:r>
      <w:r w:rsidR="004147FA">
        <w:rPr>
          <w:rFonts w:hint="eastAsia"/>
          <w:kern w:val="2"/>
          <w:szCs w:val="28"/>
        </w:rPr>
        <w:t>填寫</w:t>
      </w:r>
      <w:r w:rsidR="004147FA" w:rsidRPr="003232C7">
        <w:rPr>
          <w:rFonts w:hint="eastAsia"/>
          <w:kern w:val="2"/>
          <w:szCs w:val="28"/>
        </w:rPr>
        <w:t>「</w:t>
      </w:r>
      <w:r w:rsidR="00534E05">
        <w:rPr>
          <w:rFonts w:hint="eastAsia"/>
          <w:kern w:val="2"/>
          <w:szCs w:val="28"/>
        </w:rPr>
        <w:t>資訊服務申請單</w:t>
      </w:r>
      <w:r w:rsidR="004147FA" w:rsidRPr="003232C7">
        <w:rPr>
          <w:rFonts w:hint="eastAsia"/>
          <w:kern w:val="2"/>
          <w:szCs w:val="28"/>
        </w:rPr>
        <w:t>」經審</w:t>
      </w:r>
      <w:r w:rsidR="004147FA" w:rsidRPr="00DD3020">
        <w:rPr>
          <w:rFonts w:hint="eastAsia"/>
        </w:rPr>
        <w:t>核後，</w:t>
      </w:r>
      <w:r w:rsidRPr="004147FA">
        <w:rPr>
          <w:rFonts w:hint="eastAsia"/>
          <w:kern w:val="2"/>
          <w:szCs w:val="28"/>
        </w:rPr>
        <w:t>辦理資產</w:t>
      </w:r>
      <w:r w:rsidR="00B12F2E">
        <w:rPr>
          <w:rFonts w:hint="eastAsia"/>
          <w:kern w:val="2"/>
          <w:szCs w:val="28"/>
        </w:rPr>
        <w:t>清冊</w:t>
      </w:r>
      <w:r w:rsidRPr="004147FA">
        <w:rPr>
          <w:rFonts w:hint="eastAsia"/>
          <w:kern w:val="2"/>
          <w:szCs w:val="28"/>
        </w:rPr>
        <w:t>登錄</w:t>
      </w:r>
      <w:r w:rsidR="00B12F2E">
        <w:rPr>
          <w:rFonts w:hint="eastAsia"/>
          <w:kern w:val="2"/>
          <w:szCs w:val="28"/>
        </w:rPr>
        <w:t>、調整或移除</w:t>
      </w:r>
      <w:r w:rsidRPr="004147FA">
        <w:rPr>
          <w:rFonts w:hint="eastAsia"/>
          <w:kern w:val="2"/>
          <w:szCs w:val="28"/>
        </w:rPr>
        <w:t>。</w:t>
      </w:r>
    </w:p>
    <w:p w14:paraId="765B9B2A" w14:textId="77777777" w:rsidR="005A132F" w:rsidRPr="001E7D8B" w:rsidRDefault="005A132F" w:rsidP="005A132F">
      <w:pPr>
        <w:pStyle w:val="a0"/>
        <w:numPr>
          <w:ilvl w:val="1"/>
          <w:numId w:val="1"/>
        </w:numPr>
        <w:spacing w:after="0"/>
        <w:ind w:left="878" w:hanging="765"/>
        <w:rPr>
          <w:szCs w:val="28"/>
        </w:rPr>
      </w:pPr>
      <w:r w:rsidRPr="001E7D8B">
        <w:rPr>
          <w:rFonts w:hint="eastAsia"/>
          <w:szCs w:val="28"/>
        </w:rPr>
        <w:t>資產歸還管理</w:t>
      </w:r>
    </w:p>
    <w:p w14:paraId="335C966A" w14:textId="5856FE07" w:rsidR="005A132F" w:rsidRPr="001E7D8B" w:rsidRDefault="005A132F" w:rsidP="005A132F">
      <w:pPr>
        <w:pStyle w:val="a1"/>
        <w:numPr>
          <w:ilvl w:val="2"/>
          <w:numId w:val="1"/>
        </w:numPr>
        <w:ind w:left="1134" w:hanging="654"/>
        <w:rPr>
          <w:szCs w:val="28"/>
        </w:rPr>
      </w:pPr>
      <w:r w:rsidRPr="001E7D8B">
        <w:rPr>
          <w:rFonts w:hint="eastAsia"/>
          <w:szCs w:val="28"/>
        </w:rPr>
        <w:t>所有的員工與外部團體使用者，在其聘僱、契約或協定終止</w:t>
      </w:r>
      <w:r w:rsidR="00EF4E44">
        <w:rPr>
          <w:rFonts w:hint="eastAsia"/>
          <w:szCs w:val="28"/>
        </w:rPr>
        <w:lastRenderedPageBreak/>
        <w:t>或調職時，</w:t>
      </w:r>
      <w:r w:rsidRPr="001E7D8B">
        <w:rPr>
          <w:rFonts w:hint="eastAsia"/>
          <w:szCs w:val="28"/>
        </w:rPr>
        <w:t>應歸還全部的</w:t>
      </w:r>
      <w:r>
        <w:rPr>
          <w:rFonts w:hint="eastAsia"/>
          <w:szCs w:val="28"/>
        </w:rPr>
        <w:t>資訊</w:t>
      </w:r>
      <w:r w:rsidRPr="001E7D8B">
        <w:rPr>
          <w:rFonts w:hint="eastAsia"/>
          <w:szCs w:val="28"/>
        </w:rPr>
        <w:t>資產</w:t>
      </w:r>
      <w:r w:rsidR="00EF4E44">
        <w:rPr>
          <w:rFonts w:hint="eastAsia"/>
          <w:szCs w:val="28"/>
        </w:rPr>
        <w:t>，並</w:t>
      </w:r>
      <w:r w:rsidR="00EF4E44">
        <w:rPr>
          <w:rFonts w:hint="eastAsia"/>
          <w:kern w:val="2"/>
          <w:szCs w:val="28"/>
        </w:rPr>
        <w:t>辦理</w:t>
      </w:r>
      <w:r w:rsidR="00EF4E44">
        <w:rPr>
          <w:kern w:val="2"/>
          <w:szCs w:val="28"/>
        </w:rPr>
        <w:t>移交</w:t>
      </w:r>
      <w:r w:rsidR="00EF4E44">
        <w:rPr>
          <w:rFonts w:hint="eastAsia"/>
          <w:kern w:val="2"/>
          <w:szCs w:val="28"/>
        </w:rPr>
        <w:t>作業</w:t>
      </w:r>
      <w:r w:rsidR="00EF4E44" w:rsidRPr="003562CF">
        <w:rPr>
          <w:rFonts w:hint="eastAsia"/>
          <w:kern w:val="2"/>
          <w:szCs w:val="28"/>
        </w:rPr>
        <w:t>。</w:t>
      </w:r>
      <w:r w:rsidRPr="001E7D8B">
        <w:rPr>
          <w:rFonts w:hint="eastAsia"/>
          <w:szCs w:val="28"/>
        </w:rPr>
        <w:t>。</w:t>
      </w:r>
    </w:p>
    <w:p w14:paraId="0203399A" w14:textId="1A34E12D" w:rsidR="005A132F" w:rsidRPr="001E7D8B" w:rsidRDefault="005A132F" w:rsidP="005A132F">
      <w:pPr>
        <w:pStyle w:val="a1"/>
        <w:numPr>
          <w:ilvl w:val="2"/>
          <w:numId w:val="1"/>
        </w:numPr>
        <w:ind w:left="1134" w:hanging="654"/>
        <w:rPr>
          <w:szCs w:val="28"/>
        </w:rPr>
      </w:pPr>
      <w:r w:rsidRPr="001E7D8B">
        <w:rPr>
          <w:rFonts w:hint="eastAsia"/>
          <w:kern w:val="2"/>
          <w:szCs w:val="28"/>
        </w:rPr>
        <w:t>資訊設備需外借時，經主管核准後，始可外借。外借歸還時由承辦人檢查無誤後辦理歸還作業。</w:t>
      </w:r>
    </w:p>
    <w:p w14:paraId="2AF62934" w14:textId="77777777" w:rsidR="00F71163" w:rsidRPr="0031719B" w:rsidRDefault="00F71163" w:rsidP="0031719B">
      <w:pPr>
        <w:pStyle w:val="a0"/>
        <w:numPr>
          <w:ilvl w:val="1"/>
          <w:numId w:val="1"/>
        </w:numPr>
        <w:spacing w:after="0"/>
        <w:ind w:left="878" w:hanging="765"/>
        <w:rPr>
          <w:szCs w:val="28"/>
        </w:rPr>
      </w:pPr>
      <w:bookmarkStart w:id="9" w:name="_Toc161220768"/>
      <w:bookmarkStart w:id="10" w:name="_Toc160351332"/>
      <w:bookmarkStart w:id="11" w:name="_Toc191843649"/>
      <w:bookmarkStart w:id="12" w:name="_Toc160351334"/>
      <w:bookmarkStart w:id="13" w:name="_Toc191843650"/>
      <w:bookmarkStart w:id="14" w:name="_Toc51680070"/>
      <w:r w:rsidRPr="0031719B">
        <w:rPr>
          <w:rFonts w:hint="eastAsia"/>
          <w:szCs w:val="28"/>
        </w:rPr>
        <w:t>可攜式電腦及儲存媒體管理</w:t>
      </w:r>
      <w:bookmarkEnd w:id="9"/>
      <w:bookmarkEnd w:id="10"/>
      <w:bookmarkEnd w:id="11"/>
      <w:bookmarkEnd w:id="12"/>
      <w:bookmarkEnd w:id="13"/>
      <w:bookmarkEnd w:id="14"/>
    </w:p>
    <w:p w14:paraId="7460D86A" w14:textId="6659C578" w:rsidR="00F71163" w:rsidRPr="00B24847" w:rsidRDefault="00B24847" w:rsidP="0031719B">
      <w:pPr>
        <w:pStyle w:val="a1"/>
        <w:numPr>
          <w:ilvl w:val="2"/>
          <w:numId w:val="1"/>
        </w:numPr>
        <w:ind w:left="1134" w:hanging="654"/>
        <w:rPr>
          <w:rFonts w:ascii="Arial" w:hAnsi="Arial" w:cs="Arial"/>
          <w:color w:val="000000" w:themeColor="text1"/>
        </w:rPr>
      </w:pPr>
      <w:r>
        <w:rPr>
          <w:rFonts w:hint="eastAsia"/>
        </w:rPr>
        <w:t>應</w:t>
      </w:r>
      <w:r w:rsidR="00534E05">
        <w:rPr>
          <w:rFonts w:hint="eastAsia"/>
        </w:rPr>
        <w:t>登錄</w:t>
      </w:r>
      <w:r w:rsidR="00534E05" w:rsidRPr="003562CF">
        <w:rPr>
          <w:rFonts w:hint="eastAsia"/>
          <w:kern w:val="2"/>
          <w:szCs w:val="28"/>
        </w:rPr>
        <w:t>「</w:t>
      </w:r>
      <w:r w:rsidR="00534E05">
        <w:rPr>
          <w:rFonts w:hint="eastAsia"/>
          <w:kern w:val="2"/>
          <w:szCs w:val="28"/>
        </w:rPr>
        <w:t>資產及風險評鑑表</w:t>
      </w:r>
      <w:r w:rsidR="00534E05" w:rsidRPr="003562CF">
        <w:rPr>
          <w:rFonts w:hint="eastAsia"/>
          <w:kern w:val="2"/>
          <w:szCs w:val="28"/>
        </w:rPr>
        <w:t>」</w:t>
      </w:r>
      <w:r>
        <w:rPr>
          <w:rFonts w:hint="eastAsia"/>
        </w:rPr>
        <w:t>管制並維持最新狀況，</w:t>
      </w:r>
      <w:r w:rsidR="00F71163" w:rsidRPr="00393504">
        <w:rPr>
          <w:rFonts w:hint="eastAsia"/>
          <w:color w:val="000000" w:themeColor="text1"/>
        </w:rPr>
        <w:t>借用時</w:t>
      </w:r>
      <w:r w:rsidR="00F71163" w:rsidRPr="00393504">
        <w:rPr>
          <w:color w:val="000000" w:themeColor="text1"/>
        </w:rPr>
        <w:t>，</w:t>
      </w:r>
      <w:r w:rsidR="00F71163" w:rsidRPr="00393504">
        <w:rPr>
          <w:rFonts w:hint="eastAsia"/>
          <w:color w:val="000000" w:themeColor="text1"/>
        </w:rPr>
        <w:t>應填</w:t>
      </w:r>
      <w:r w:rsidR="00F71163" w:rsidRPr="00393504">
        <w:rPr>
          <w:color w:val="000000" w:themeColor="text1"/>
        </w:rPr>
        <w:t>寫</w:t>
      </w:r>
      <w:r w:rsidR="00F71163" w:rsidRPr="00393504">
        <w:rPr>
          <w:rFonts w:hint="eastAsia"/>
          <w:color w:val="000000" w:themeColor="text1"/>
        </w:rPr>
        <w:t>「</w:t>
      </w:r>
      <w:r w:rsidR="00D448DD" w:rsidRPr="0027623E">
        <w:rPr>
          <w:rFonts w:hint="eastAsia"/>
          <w:color w:val="000000"/>
        </w:rPr>
        <w:t>資訊</w:t>
      </w:r>
      <w:r w:rsidR="00D448DD">
        <w:rPr>
          <w:rFonts w:hint="eastAsia"/>
          <w:color w:val="000000"/>
        </w:rPr>
        <w:t>服務申請單</w:t>
      </w:r>
      <w:r w:rsidR="00F71163" w:rsidRPr="00393504">
        <w:rPr>
          <w:rFonts w:hint="eastAsia"/>
          <w:color w:val="000000" w:themeColor="text1"/>
        </w:rPr>
        <w:t>」，</w:t>
      </w:r>
      <w:r w:rsidR="00F71163" w:rsidRPr="00393504">
        <w:rPr>
          <w:color w:val="000000" w:themeColor="text1"/>
        </w:rPr>
        <w:t>經簽核後</w:t>
      </w:r>
      <w:r w:rsidR="00F71163" w:rsidRPr="00393504">
        <w:rPr>
          <w:rFonts w:hint="eastAsia"/>
          <w:color w:val="000000" w:themeColor="text1"/>
        </w:rPr>
        <w:t>借</w:t>
      </w:r>
      <w:r w:rsidR="00F71163" w:rsidRPr="00393504">
        <w:rPr>
          <w:color w:val="000000" w:themeColor="text1"/>
        </w:rPr>
        <w:t>用</w:t>
      </w:r>
      <w:r w:rsidR="00B12F2E">
        <w:rPr>
          <w:rFonts w:hint="eastAsia"/>
          <w:color w:val="000000" w:themeColor="text1"/>
        </w:rPr>
        <w:t>，</w:t>
      </w:r>
      <w:r w:rsidR="00B12F2E" w:rsidRPr="001E7D8B">
        <w:rPr>
          <w:rFonts w:hint="eastAsia"/>
          <w:kern w:val="2"/>
          <w:szCs w:val="28"/>
        </w:rPr>
        <w:t>歸還時，應執行掃毒動作</w:t>
      </w:r>
      <w:r w:rsidR="00B12F2E">
        <w:rPr>
          <w:rFonts w:hint="eastAsia"/>
          <w:kern w:val="2"/>
          <w:szCs w:val="28"/>
        </w:rPr>
        <w:t>並清除資料</w:t>
      </w:r>
      <w:r w:rsidR="00B12F2E" w:rsidRPr="001E7D8B">
        <w:rPr>
          <w:rFonts w:hint="eastAsia"/>
          <w:kern w:val="2"/>
          <w:szCs w:val="28"/>
        </w:rPr>
        <w:t>，降低被惡意程式碼感染的風險</w:t>
      </w:r>
      <w:r w:rsidR="00F71163" w:rsidRPr="00393504">
        <w:rPr>
          <w:color w:val="000000" w:themeColor="text1"/>
        </w:rPr>
        <w:t>。</w:t>
      </w:r>
    </w:p>
    <w:p w14:paraId="596CECB9" w14:textId="5B951F22" w:rsidR="00B24847" w:rsidRPr="00393504" w:rsidRDefault="008C202E" w:rsidP="0031719B">
      <w:pPr>
        <w:pStyle w:val="a1"/>
        <w:numPr>
          <w:ilvl w:val="2"/>
          <w:numId w:val="1"/>
        </w:numPr>
        <w:ind w:left="1134" w:hanging="654"/>
        <w:rPr>
          <w:rFonts w:ascii="Arial" w:hAnsi="Arial" w:cs="Arial"/>
          <w:color w:val="000000" w:themeColor="text1"/>
        </w:rPr>
      </w:pPr>
      <w:r w:rsidRPr="00DA7C41">
        <w:rPr>
          <w:rFonts w:hint="eastAsia"/>
        </w:rPr>
        <w:t>可重複使用</w:t>
      </w:r>
      <w:r>
        <w:rPr>
          <w:rFonts w:hint="eastAsia"/>
        </w:rPr>
        <w:t>之</w:t>
      </w:r>
      <w:r w:rsidRPr="00DA7C41">
        <w:rPr>
          <w:rFonts w:hint="eastAsia"/>
        </w:rPr>
        <w:t>資料儲存媒體，</w:t>
      </w:r>
      <w:r>
        <w:rPr>
          <w:rFonts w:hint="eastAsia"/>
        </w:rPr>
        <w:t>於</w:t>
      </w:r>
      <w:r w:rsidRPr="00DA7C41">
        <w:rPr>
          <w:rFonts w:hint="eastAsia"/>
        </w:rPr>
        <w:t>不再繼續使用時，應將儲存</w:t>
      </w:r>
      <w:r>
        <w:rPr>
          <w:rFonts w:hint="eastAsia"/>
        </w:rPr>
        <w:t>之</w:t>
      </w:r>
      <w:r w:rsidRPr="00DA7C41">
        <w:rPr>
          <w:rFonts w:hint="eastAsia"/>
        </w:rPr>
        <w:t>內容完全消除</w:t>
      </w:r>
      <w:r>
        <w:rPr>
          <w:rFonts w:hint="eastAsia"/>
        </w:rPr>
        <w:t>。</w:t>
      </w:r>
    </w:p>
    <w:p w14:paraId="425B595D" w14:textId="21FC0CC0" w:rsidR="00F71163" w:rsidRPr="00DD6AEF" w:rsidRDefault="00F71163" w:rsidP="0031719B">
      <w:pPr>
        <w:pStyle w:val="a1"/>
        <w:numPr>
          <w:ilvl w:val="2"/>
          <w:numId w:val="1"/>
        </w:numPr>
        <w:ind w:left="1134" w:hanging="654"/>
        <w:rPr>
          <w:rFonts w:ascii="Arial" w:hAnsi="Arial" w:cs="Arial"/>
        </w:rPr>
      </w:pPr>
      <w:r w:rsidRPr="00DD6AEF">
        <w:rPr>
          <w:rFonts w:hAnsi="Arial" w:hint="eastAsia"/>
          <w:szCs w:val="28"/>
        </w:rPr>
        <w:t>使用可攜式電腦及儲存媒體時，若因業務需存取外來可卸除式儲存裝置之檔案，應先行</w:t>
      </w:r>
      <w:proofErr w:type="gramStart"/>
      <w:r w:rsidRPr="00DD6AEF">
        <w:rPr>
          <w:rFonts w:hAnsi="Arial" w:hint="eastAsia"/>
          <w:szCs w:val="28"/>
        </w:rPr>
        <w:t>掃瞄該磁碟</w:t>
      </w:r>
      <w:proofErr w:type="gramEnd"/>
      <w:r w:rsidRPr="00DD6AEF">
        <w:rPr>
          <w:rFonts w:hAnsi="Arial" w:hint="eastAsia"/>
          <w:szCs w:val="28"/>
        </w:rPr>
        <w:t>或檔案是否存有病毒感染，且應防止該磁碟的自動執行檔被執行。</w:t>
      </w:r>
    </w:p>
    <w:p w14:paraId="5C60919C" w14:textId="3818DA78" w:rsidR="00F71163" w:rsidRPr="00534E05" w:rsidRDefault="00F71163" w:rsidP="0031719B">
      <w:pPr>
        <w:pStyle w:val="a1"/>
        <w:numPr>
          <w:ilvl w:val="2"/>
          <w:numId w:val="1"/>
        </w:numPr>
        <w:ind w:left="1134" w:hanging="654"/>
        <w:rPr>
          <w:rFonts w:ascii="Arial" w:hAnsi="Arial" w:cs="Arial"/>
        </w:rPr>
      </w:pPr>
      <w:r w:rsidRPr="00DD6AEF">
        <w:rPr>
          <w:rFonts w:hAnsi="Arial" w:hint="eastAsia"/>
          <w:szCs w:val="28"/>
        </w:rPr>
        <w:t>委外廠商如需攜帶可攜式電腦或儲存媒體進入資訊機房使用時，需經權責主管同意後方可攜入</w:t>
      </w:r>
      <w:r w:rsidR="00B12F2E">
        <w:rPr>
          <w:rFonts w:hAnsi="Arial" w:hint="eastAsia"/>
          <w:szCs w:val="28"/>
        </w:rPr>
        <w:t>，作業期間應派員陪同</w:t>
      </w:r>
      <w:r w:rsidRPr="00DD6AEF">
        <w:rPr>
          <w:rFonts w:hAnsi="Arial"/>
          <w:szCs w:val="28"/>
        </w:rPr>
        <w:t>。</w:t>
      </w:r>
    </w:p>
    <w:p w14:paraId="5C25C2D8" w14:textId="5BB489D7" w:rsidR="00F71163" w:rsidRPr="0031719B" w:rsidRDefault="00F71163" w:rsidP="0031719B">
      <w:pPr>
        <w:pStyle w:val="a1"/>
        <w:numPr>
          <w:ilvl w:val="2"/>
          <w:numId w:val="1"/>
        </w:numPr>
        <w:ind w:left="1134" w:hanging="654"/>
        <w:rPr>
          <w:szCs w:val="28"/>
        </w:rPr>
      </w:pPr>
      <w:r w:rsidRPr="00534E05">
        <w:rPr>
          <w:rFonts w:hint="eastAsia"/>
          <w:szCs w:val="28"/>
        </w:rPr>
        <w:t>如遭病毒感</w:t>
      </w:r>
      <w:r w:rsidRPr="0031719B">
        <w:rPr>
          <w:rFonts w:hint="eastAsia"/>
          <w:szCs w:val="28"/>
        </w:rPr>
        <w:t>染，應立即與網路離線，直到系統管理人員確認病毒已消除後，才可重新連線。</w:t>
      </w:r>
    </w:p>
    <w:p w14:paraId="40FA41A1" w14:textId="77777777" w:rsidR="00B24847" w:rsidRPr="00DD6AEF" w:rsidRDefault="00B24847" w:rsidP="00B24847">
      <w:pPr>
        <w:pStyle w:val="a1"/>
        <w:numPr>
          <w:ilvl w:val="2"/>
          <w:numId w:val="1"/>
        </w:numPr>
        <w:ind w:left="1134" w:hanging="654"/>
        <w:rPr>
          <w:rFonts w:ascii="Arial" w:hAnsi="Arial" w:cs="Arial"/>
        </w:rPr>
      </w:pPr>
      <w:r w:rsidRPr="00DD6AEF">
        <w:rPr>
          <w:rFonts w:hAnsi="Arial" w:hint="eastAsia"/>
          <w:szCs w:val="28"/>
        </w:rPr>
        <w:t>於</w:t>
      </w:r>
      <w:r>
        <w:rPr>
          <w:rFonts w:hAnsi="Arial" w:hint="eastAsia"/>
          <w:szCs w:val="28"/>
        </w:rPr>
        <w:t>本公司</w:t>
      </w:r>
      <w:r w:rsidRPr="00DD6AEF">
        <w:rPr>
          <w:rFonts w:hAnsi="Arial" w:hint="eastAsia"/>
          <w:szCs w:val="28"/>
        </w:rPr>
        <w:t>外部</w:t>
      </w:r>
      <w:r w:rsidRPr="0031719B">
        <w:rPr>
          <w:rFonts w:hint="eastAsia"/>
          <w:szCs w:val="28"/>
        </w:rPr>
        <w:t>遞送</w:t>
      </w:r>
      <w:r>
        <w:rPr>
          <w:rFonts w:hint="eastAsia"/>
          <w:szCs w:val="28"/>
        </w:rPr>
        <w:t>或</w:t>
      </w:r>
      <w:r w:rsidRPr="0031719B">
        <w:rPr>
          <w:rFonts w:hint="eastAsia"/>
          <w:szCs w:val="28"/>
        </w:rPr>
        <w:t>使用</w:t>
      </w:r>
      <w:r w:rsidRPr="00DD6AEF">
        <w:rPr>
          <w:rFonts w:hAnsi="Arial" w:hint="eastAsia"/>
          <w:szCs w:val="28"/>
        </w:rPr>
        <w:t>可攜式電腦及儲存媒體時，應做好安全管理工作，避免遺失、無人管理或資料遭</w:t>
      </w:r>
      <w:r>
        <w:rPr>
          <w:rFonts w:hAnsi="Arial" w:hint="eastAsia"/>
          <w:szCs w:val="28"/>
        </w:rPr>
        <w:t>窺探、</w:t>
      </w:r>
      <w:r w:rsidRPr="00DD6AEF">
        <w:rPr>
          <w:rFonts w:hAnsi="Arial" w:hint="eastAsia"/>
          <w:szCs w:val="28"/>
        </w:rPr>
        <w:t>竊取等。</w:t>
      </w:r>
    </w:p>
    <w:p w14:paraId="50C57B4C" w14:textId="21CEB5E3" w:rsidR="005A132F" w:rsidRPr="001E7D8B" w:rsidRDefault="005A132F" w:rsidP="005A132F">
      <w:pPr>
        <w:pStyle w:val="a0"/>
        <w:numPr>
          <w:ilvl w:val="1"/>
          <w:numId w:val="1"/>
        </w:numPr>
        <w:spacing w:after="0"/>
        <w:ind w:left="878" w:hanging="765"/>
      </w:pPr>
      <w:r w:rsidRPr="001E7D8B">
        <w:t>資訊</w:t>
      </w:r>
      <w:r w:rsidR="008C202E">
        <w:rPr>
          <w:rFonts w:hint="eastAsia"/>
          <w:szCs w:val="28"/>
        </w:rPr>
        <w:t>資產</w:t>
      </w:r>
      <w:r w:rsidRPr="001E7D8B">
        <w:t>報廢作業</w:t>
      </w:r>
    </w:p>
    <w:p w14:paraId="7D5FC930" w14:textId="52779CCF" w:rsidR="008C202E" w:rsidRPr="00D76EBE" w:rsidRDefault="008C202E" w:rsidP="008C202E">
      <w:pPr>
        <w:pStyle w:val="a1"/>
        <w:numPr>
          <w:ilvl w:val="2"/>
          <w:numId w:val="1"/>
        </w:numPr>
        <w:ind w:left="1134" w:hanging="654"/>
        <w:rPr>
          <w:rFonts w:ascii="Arial" w:hAnsi="Arial" w:cs="Arial"/>
        </w:rPr>
      </w:pPr>
      <w:r w:rsidRPr="003232C7">
        <w:rPr>
          <w:rFonts w:hint="eastAsia"/>
          <w:kern w:val="2"/>
          <w:szCs w:val="28"/>
        </w:rPr>
        <w:t>資訊資產</w:t>
      </w:r>
      <w:r>
        <w:rPr>
          <w:rFonts w:hint="eastAsia"/>
          <w:kern w:val="2"/>
          <w:szCs w:val="28"/>
        </w:rPr>
        <w:t>權責</w:t>
      </w:r>
      <w:r w:rsidRPr="003232C7">
        <w:rPr>
          <w:rFonts w:hint="eastAsia"/>
          <w:kern w:val="2"/>
          <w:szCs w:val="28"/>
        </w:rPr>
        <w:t>單位</w:t>
      </w:r>
      <w:r>
        <w:rPr>
          <w:rFonts w:hint="eastAsia"/>
          <w:kern w:val="2"/>
          <w:szCs w:val="28"/>
        </w:rPr>
        <w:t>填寫</w:t>
      </w:r>
      <w:r w:rsidRPr="003232C7">
        <w:rPr>
          <w:rFonts w:hint="eastAsia"/>
          <w:kern w:val="2"/>
          <w:szCs w:val="28"/>
        </w:rPr>
        <w:t>「</w:t>
      </w:r>
      <w:r w:rsidR="00FB150B">
        <w:rPr>
          <w:rFonts w:hint="eastAsia"/>
          <w:kern w:val="2"/>
          <w:szCs w:val="28"/>
        </w:rPr>
        <w:t>資訊服務申請單</w:t>
      </w:r>
      <w:r w:rsidRPr="003232C7">
        <w:rPr>
          <w:rFonts w:hint="eastAsia"/>
          <w:kern w:val="2"/>
          <w:szCs w:val="28"/>
        </w:rPr>
        <w:t>」經審</w:t>
      </w:r>
      <w:r w:rsidRPr="00DD3020">
        <w:rPr>
          <w:rFonts w:hint="eastAsia"/>
        </w:rPr>
        <w:t>核後，更新</w:t>
      </w:r>
      <w:r>
        <w:rPr>
          <w:rFonts w:hint="eastAsia"/>
        </w:rPr>
        <w:t>「</w:t>
      </w:r>
      <w:r>
        <w:rPr>
          <w:rFonts w:hint="eastAsia"/>
          <w:kern w:val="2"/>
          <w:szCs w:val="28"/>
        </w:rPr>
        <w:t>資產及風險評鑑表</w:t>
      </w:r>
      <w:r>
        <w:rPr>
          <w:rFonts w:hint="eastAsia"/>
        </w:rPr>
        <w:t>」</w:t>
      </w:r>
      <w:r w:rsidRPr="00DA7C41">
        <w:rPr>
          <w:rFonts w:hint="eastAsia"/>
        </w:rPr>
        <w:t>。</w:t>
      </w:r>
    </w:p>
    <w:p w14:paraId="3D8C733A" w14:textId="6526A059" w:rsidR="004A4F1A" w:rsidRPr="000C40D7" w:rsidRDefault="008C202E" w:rsidP="003232C7">
      <w:pPr>
        <w:pStyle w:val="a1"/>
        <w:numPr>
          <w:ilvl w:val="2"/>
          <w:numId w:val="1"/>
        </w:numPr>
        <w:ind w:left="1134" w:hanging="654"/>
        <w:rPr>
          <w:kern w:val="2"/>
          <w:szCs w:val="28"/>
        </w:rPr>
      </w:pPr>
      <w:r>
        <w:rPr>
          <w:rFonts w:hint="eastAsia"/>
        </w:rPr>
        <w:t>硬體、</w:t>
      </w:r>
      <w:r w:rsidR="004A4F1A">
        <w:rPr>
          <w:rFonts w:hint="eastAsia"/>
        </w:rPr>
        <w:t>儲存媒體</w:t>
      </w:r>
      <w:r w:rsidR="004A4F1A">
        <w:t>如要報廢或移作他用</w:t>
      </w:r>
      <w:r w:rsidR="004A4F1A">
        <w:rPr>
          <w:rFonts w:hint="eastAsia"/>
        </w:rPr>
        <w:t>時</w:t>
      </w:r>
      <w:r w:rsidR="004A4F1A">
        <w:t>，</w:t>
      </w:r>
      <w:r w:rsidR="004A4F1A">
        <w:rPr>
          <w:rFonts w:hint="eastAsia"/>
        </w:rPr>
        <w:t>儲存媒體上</w:t>
      </w:r>
      <w:r w:rsidR="004A4F1A">
        <w:t>之資料</w:t>
      </w:r>
      <w:r w:rsidR="004A4F1A" w:rsidRPr="000C40D7">
        <w:t>必</w:t>
      </w:r>
      <w:r w:rsidR="004A4F1A" w:rsidRPr="000C40D7">
        <w:rPr>
          <w:rFonts w:hint="eastAsia"/>
        </w:rPr>
        <w:t>須</w:t>
      </w:r>
      <w:r w:rsidR="004A4F1A" w:rsidRPr="000C40D7">
        <w:t>清</w:t>
      </w:r>
      <w:r w:rsidR="004A4F1A" w:rsidRPr="000C40D7">
        <w:rPr>
          <w:kern w:val="2"/>
          <w:szCs w:val="28"/>
        </w:rPr>
        <w:t>除</w:t>
      </w:r>
      <w:r w:rsidR="004A4F1A" w:rsidRPr="000C40D7">
        <w:rPr>
          <w:rFonts w:hint="eastAsia"/>
          <w:kern w:val="2"/>
          <w:szCs w:val="28"/>
        </w:rPr>
        <w:t>。</w:t>
      </w:r>
    </w:p>
    <w:p w14:paraId="15E266F4" w14:textId="65BED641" w:rsidR="0047314E" w:rsidRPr="000C40D7" w:rsidRDefault="00B266AF" w:rsidP="003232C7">
      <w:pPr>
        <w:pStyle w:val="a1"/>
        <w:numPr>
          <w:ilvl w:val="2"/>
          <w:numId w:val="1"/>
        </w:numPr>
        <w:ind w:left="1134" w:hanging="654"/>
        <w:rPr>
          <w:kern w:val="2"/>
          <w:szCs w:val="28"/>
        </w:rPr>
      </w:pPr>
      <w:r w:rsidRPr="000C40D7">
        <w:rPr>
          <w:rFonts w:hint="eastAsia"/>
          <w:kern w:val="2"/>
          <w:szCs w:val="28"/>
        </w:rPr>
        <w:t>資訊資料</w:t>
      </w:r>
      <w:r w:rsidR="00A7568F" w:rsidRPr="000C40D7">
        <w:rPr>
          <w:rFonts w:hint="eastAsia"/>
          <w:kern w:val="2"/>
          <w:szCs w:val="28"/>
        </w:rPr>
        <w:t>銷毀刪除</w:t>
      </w:r>
      <w:r w:rsidR="0047314E" w:rsidRPr="000C40D7">
        <w:rPr>
          <w:rFonts w:hint="eastAsia"/>
          <w:kern w:val="2"/>
          <w:szCs w:val="28"/>
        </w:rPr>
        <w:t>注意事項：</w:t>
      </w:r>
    </w:p>
    <w:p w14:paraId="736C7125" w14:textId="41A97482" w:rsidR="003013FC" w:rsidRPr="000C40D7" w:rsidRDefault="003013FC" w:rsidP="00741A65">
      <w:pPr>
        <w:pStyle w:val="a2"/>
        <w:ind w:left="1701" w:hanging="936"/>
      </w:pPr>
      <w:r w:rsidRPr="000C40D7">
        <w:rPr>
          <w:rFonts w:hint="eastAsia"/>
        </w:rPr>
        <w:t>資訊資料銷毀刪除，需確保符合法令法規或營運上所規範之銷毀刪除方式及資料保存期限要求。</w:t>
      </w:r>
    </w:p>
    <w:p w14:paraId="77027402" w14:textId="5D57B50D" w:rsidR="00741A65" w:rsidRPr="000C40D7" w:rsidRDefault="00741A65" w:rsidP="00741A65">
      <w:pPr>
        <w:pStyle w:val="a2"/>
        <w:ind w:left="1701" w:hanging="936"/>
      </w:pPr>
      <w:r w:rsidRPr="000C40D7">
        <w:rPr>
          <w:rFonts w:hint="eastAsia"/>
        </w:rPr>
        <w:t>填寫「資料銷毀紀錄表」，以記錄銷毀刪除結果以作為證據</w:t>
      </w:r>
    </w:p>
    <w:p w14:paraId="589DE5D8" w14:textId="346D5886" w:rsidR="006E3032" w:rsidRPr="000C40D7" w:rsidRDefault="00666A94" w:rsidP="000D5B97">
      <w:pPr>
        <w:pStyle w:val="a2"/>
      </w:pPr>
      <w:r w:rsidRPr="000C40D7">
        <w:rPr>
          <w:rFonts w:hint="eastAsia"/>
        </w:rPr>
        <w:t>儲存媒體或文件銷毀</w:t>
      </w:r>
      <w:proofErr w:type="gramStart"/>
      <w:r w:rsidRPr="000C40D7">
        <w:rPr>
          <w:rFonts w:hint="eastAsia"/>
        </w:rPr>
        <w:t>如需委外</w:t>
      </w:r>
      <w:proofErr w:type="gramEnd"/>
      <w:r w:rsidRPr="000C40D7">
        <w:rPr>
          <w:rFonts w:hint="eastAsia"/>
        </w:rPr>
        <w:t>處理時，</w:t>
      </w:r>
      <w:r w:rsidR="00B266AF" w:rsidRPr="000C40D7">
        <w:rPr>
          <w:rFonts w:hint="eastAsia"/>
        </w:rPr>
        <w:t>應取得適切證明，</w:t>
      </w:r>
      <w:r w:rsidR="00B266AF" w:rsidRPr="000C40D7">
        <w:t>以確保安全地銷毀。</w:t>
      </w:r>
    </w:p>
    <w:p w14:paraId="38975406" w14:textId="77777777" w:rsidR="0047314E" w:rsidRPr="006E3032" w:rsidRDefault="0047314E" w:rsidP="00B266AF">
      <w:pPr>
        <w:pStyle w:val="a1"/>
        <w:numPr>
          <w:ilvl w:val="0"/>
          <w:numId w:val="0"/>
        </w:numPr>
        <w:rPr>
          <w:color w:val="FF0000"/>
          <w:kern w:val="2"/>
          <w:szCs w:val="28"/>
        </w:rPr>
      </w:pPr>
    </w:p>
    <w:p w14:paraId="5A3FD0B2" w14:textId="5B05FEF5" w:rsidR="005A132F" w:rsidRDefault="005A132F" w:rsidP="005A132F">
      <w:pPr>
        <w:pStyle w:val="a"/>
        <w:numPr>
          <w:ilvl w:val="0"/>
          <w:numId w:val="1"/>
        </w:numPr>
        <w:tabs>
          <w:tab w:val="num" w:pos="-600"/>
        </w:tabs>
        <w:ind w:right="-567" w:hanging="1633"/>
        <w:outlineLvl w:val="0"/>
        <w:rPr>
          <w:rFonts w:ascii="Times New Roman"/>
          <w:b/>
          <w:bCs/>
          <w:color w:val="000000"/>
        </w:rPr>
      </w:pPr>
      <w:bookmarkStart w:id="15" w:name="_Toc206927324"/>
      <w:bookmarkEnd w:id="6"/>
      <w:r w:rsidRPr="003562CF">
        <w:rPr>
          <w:rFonts w:ascii="Times New Roman" w:hint="eastAsia"/>
          <w:b/>
          <w:bCs/>
          <w:color w:val="000000"/>
        </w:rPr>
        <w:t>附件</w:t>
      </w:r>
      <w:bookmarkEnd w:id="15"/>
    </w:p>
    <w:p w14:paraId="4DF7556E" w14:textId="5F75E746" w:rsidR="00FB37A0" w:rsidRPr="00AD440F" w:rsidRDefault="00FD436C" w:rsidP="00FD436C">
      <w:pPr>
        <w:pStyle w:val="a0"/>
        <w:numPr>
          <w:ilvl w:val="0"/>
          <w:numId w:val="0"/>
        </w:numPr>
        <w:ind w:left="879" w:hanging="766"/>
        <w:rPr>
          <w:szCs w:val="28"/>
        </w:rPr>
      </w:pPr>
      <w:r>
        <w:rPr>
          <w:rFonts w:hint="eastAsia"/>
          <w:szCs w:val="28"/>
        </w:rPr>
        <w:t>無</w:t>
      </w:r>
    </w:p>
    <w:p w14:paraId="1012E77B" w14:textId="24954317" w:rsidR="00534E05" w:rsidRPr="00B7144D" w:rsidRDefault="00534E05" w:rsidP="00B7144D">
      <w:pPr>
        <w:pStyle w:val="a"/>
        <w:numPr>
          <w:ilvl w:val="0"/>
          <w:numId w:val="0"/>
        </w:numPr>
        <w:ind w:left="1021" w:right="-567" w:hanging="1021"/>
        <w:outlineLvl w:val="0"/>
        <w:rPr>
          <w:rFonts w:ascii="Times New Roman"/>
          <w:b/>
          <w:bCs/>
          <w:color w:val="000000"/>
        </w:rPr>
      </w:pPr>
    </w:p>
    <w:p w14:paraId="1F8A405C" w14:textId="7A8D5ACF" w:rsidR="005A132F" w:rsidRDefault="005A132F" w:rsidP="00D448DD">
      <w:pPr>
        <w:pStyle w:val="a0"/>
        <w:numPr>
          <w:ilvl w:val="1"/>
          <w:numId w:val="1"/>
        </w:numPr>
        <w:rPr>
          <w:rFonts w:ascii="新細明體" w:hAnsi="新細明體"/>
          <w:b/>
          <w:color w:val="FF0000"/>
          <w:szCs w:val="24"/>
        </w:rPr>
      </w:pPr>
      <w:r>
        <w:rPr>
          <w:kern w:val="2"/>
          <w:szCs w:val="28"/>
        </w:rPr>
        <w:br w:type="page"/>
      </w:r>
      <w:r>
        <w:rPr>
          <w:rFonts w:hint="eastAsia"/>
          <w:kern w:val="2"/>
          <w:szCs w:val="28"/>
        </w:rPr>
        <w:lastRenderedPageBreak/>
        <w:t>附</w:t>
      </w:r>
      <w:r>
        <w:rPr>
          <w:rFonts w:hAnsi="新細明體" w:hint="eastAsia"/>
          <w:kern w:val="2"/>
          <w:szCs w:val="28"/>
        </w:rPr>
        <w:t>表</w:t>
      </w:r>
      <w:proofErr w:type="gramStart"/>
      <w:r>
        <w:rPr>
          <w:rFonts w:hAnsi="新細明體" w:hint="eastAsia"/>
          <w:kern w:val="2"/>
          <w:szCs w:val="28"/>
        </w:rPr>
        <w:t>一</w:t>
      </w:r>
      <w:proofErr w:type="gramEnd"/>
      <w:r>
        <w:rPr>
          <w:rFonts w:hAnsi="新細明體" w:hint="eastAsia"/>
          <w:kern w:val="2"/>
          <w:szCs w:val="28"/>
        </w:rPr>
        <w:t>：</w:t>
      </w:r>
    </w:p>
    <w:tbl>
      <w:tblPr>
        <w:tblW w:w="0" w:type="auto"/>
        <w:tblInd w:w="28" w:type="dxa"/>
        <w:tblLayout w:type="fixed"/>
        <w:tblCellMar>
          <w:left w:w="28" w:type="dxa"/>
          <w:right w:w="28" w:type="dxa"/>
        </w:tblCellMar>
        <w:tblLook w:val="0000" w:firstRow="0" w:lastRow="0" w:firstColumn="0" w:lastColumn="0" w:noHBand="0" w:noVBand="0"/>
      </w:tblPr>
      <w:tblGrid>
        <w:gridCol w:w="567"/>
        <w:gridCol w:w="2815"/>
        <w:gridCol w:w="3261"/>
        <w:gridCol w:w="2855"/>
      </w:tblGrid>
      <w:tr w:rsidR="005A132F" w:rsidRPr="00963BEC" w14:paraId="7B7AA1C0" w14:textId="77777777" w:rsidTr="00381E52">
        <w:trPr>
          <w:trHeight w:val="460"/>
        </w:trPr>
        <w:tc>
          <w:tcPr>
            <w:tcW w:w="9498" w:type="dxa"/>
            <w:gridSpan w:val="4"/>
            <w:tcBorders>
              <w:top w:val="single" w:sz="8" w:space="0" w:color="auto"/>
              <w:left w:val="single" w:sz="8" w:space="0" w:color="auto"/>
              <w:bottom w:val="single" w:sz="8" w:space="0" w:color="auto"/>
              <w:right w:val="single" w:sz="8" w:space="0" w:color="000000"/>
            </w:tcBorders>
            <w:shd w:val="clear" w:color="auto" w:fill="B3B3B3"/>
            <w:vAlign w:val="center"/>
          </w:tcPr>
          <w:p w14:paraId="15D3DAB9" w14:textId="24BED293" w:rsidR="005A132F" w:rsidRPr="00963BEC" w:rsidRDefault="005A132F" w:rsidP="00381E52">
            <w:pPr>
              <w:widowControl/>
              <w:spacing w:line="240" w:lineRule="atLeast"/>
              <w:jc w:val="center"/>
              <w:rPr>
                <w:b/>
                <w:bCs/>
                <w:kern w:val="0"/>
                <w:szCs w:val="28"/>
              </w:rPr>
            </w:pPr>
            <w:r>
              <w:rPr>
                <w:rFonts w:hAnsi="新細明體"/>
                <w:b/>
                <w:bCs/>
                <w:kern w:val="0"/>
                <w:szCs w:val="28"/>
              </w:rPr>
              <w:t>資訊資產價值</w:t>
            </w:r>
            <w:r>
              <w:rPr>
                <w:rFonts w:hAnsi="新細明體" w:hint="eastAsia"/>
                <w:b/>
                <w:bCs/>
                <w:kern w:val="0"/>
                <w:szCs w:val="28"/>
              </w:rPr>
              <w:t>評分</w:t>
            </w:r>
            <w:r>
              <w:rPr>
                <w:rFonts w:hAnsi="新細明體"/>
                <w:b/>
                <w:bCs/>
                <w:kern w:val="0"/>
                <w:szCs w:val="28"/>
              </w:rPr>
              <w:t>表</w:t>
            </w:r>
            <w:r w:rsidRPr="00963BEC">
              <w:rPr>
                <w:b/>
                <w:bCs/>
                <w:kern w:val="0"/>
                <w:szCs w:val="28"/>
              </w:rPr>
              <w:t>(</w:t>
            </w:r>
            <w:r>
              <w:rPr>
                <w:rFonts w:hint="eastAsia"/>
                <w:b/>
                <w:bCs/>
                <w:kern w:val="0"/>
                <w:szCs w:val="28"/>
              </w:rPr>
              <w:t>軟體</w:t>
            </w:r>
            <w:r>
              <w:rPr>
                <w:rFonts w:hint="eastAsia"/>
                <w:b/>
                <w:bCs/>
                <w:kern w:val="0"/>
                <w:szCs w:val="28"/>
              </w:rPr>
              <w:t>/</w:t>
            </w:r>
            <w:r w:rsidR="002C4945">
              <w:rPr>
                <w:rFonts w:hAnsi="新細明體"/>
                <w:b/>
                <w:bCs/>
                <w:kern w:val="0"/>
                <w:szCs w:val="28"/>
              </w:rPr>
              <w:t>硬體</w:t>
            </w:r>
            <w:r w:rsidRPr="00963BEC">
              <w:rPr>
                <w:b/>
                <w:bCs/>
                <w:kern w:val="0"/>
                <w:szCs w:val="28"/>
              </w:rPr>
              <w:t>/</w:t>
            </w:r>
            <w:r w:rsidR="00E174F2">
              <w:rPr>
                <w:rFonts w:hAnsi="新細明體" w:hint="eastAsia"/>
                <w:b/>
                <w:bCs/>
                <w:kern w:val="0"/>
                <w:szCs w:val="28"/>
              </w:rPr>
              <w:t>服務</w:t>
            </w:r>
            <w:r w:rsidRPr="00B35A7F">
              <w:rPr>
                <w:b/>
                <w:bCs/>
                <w:kern w:val="0"/>
                <w:szCs w:val="28"/>
              </w:rPr>
              <w:t>/</w:t>
            </w:r>
            <w:r w:rsidRPr="00B35A7F">
              <w:rPr>
                <w:b/>
              </w:rPr>
              <w:t>環境</w:t>
            </w:r>
            <w:r w:rsidRPr="00963BEC">
              <w:rPr>
                <w:rFonts w:hAnsi="新細明體"/>
                <w:b/>
                <w:bCs/>
                <w:kern w:val="0"/>
                <w:szCs w:val="28"/>
              </w:rPr>
              <w:t>類</w:t>
            </w:r>
            <w:r w:rsidRPr="00963BEC">
              <w:rPr>
                <w:b/>
                <w:bCs/>
                <w:kern w:val="0"/>
                <w:szCs w:val="28"/>
              </w:rPr>
              <w:t>)</w:t>
            </w:r>
          </w:p>
        </w:tc>
      </w:tr>
      <w:tr w:rsidR="005A132F" w:rsidRPr="00963BEC" w14:paraId="20086863" w14:textId="77777777" w:rsidTr="00381E52">
        <w:trPr>
          <w:trHeight w:val="676"/>
        </w:trPr>
        <w:tc>
          <w:tcPr>
            <w:tcW w:w="9498" w:type="dxa"/>
            <w:gridSpan w:val="4"/>
            <w:tcBorders>
              <w:top w:val="single" w:sz="8" w:space="0" w:color="auto"/>
              <w:left w:val="nil"/>
              <w:bottom w:val="nil"/>
              <w:right w:val="nil"/>
            </w:tcBorders>
            <w:vAlign w:val="center"/>
          </w:tcPr>
          <w:p w14:paraId="2A9C4BF2" w14:textId="77777777" w:rsidR="005A132F" w:rsidRPr="00963BEC" w:rsidRDefault="005A132F" w:rsidP="00381E52">
            <w:pPr>
              <w:widowControl/>
              <w:spacing w:line="240" w:lineRule="exact"/>
              <w:jc w:val="both"/>
              <w:rPr>
                <w:kern w:val="0"/>
                <w:sz w:val="20"/>
              </w:rPr>
            </w:pPr>
            <w:r w:rsidRPr="00963BEC">
              <w:rPr>
                <w:rFonts w:hAnsi="新細明體"/>
                <w:b/>
                <w:bCs/>
                <w:kern w:val="0"/>
                <w:sz w:val="20"/>
              </w:rPr>
              <w:t>說明：</w:t>
            </w:r>
            <w:r w:rsidRPr="00963BEC">
              <w:rPr>
                <w:rFonts w:hAnsi="新細明體"/>
                <w:kern w:val="0"/>
                <w:sz w:val="20"/>
              </w:rPr>
              <w:t>請依據認知來確認，對資訊資產進行評分。</w:t>
            </w:r>
          </w:p>
          <w:p w14:paraId="491A4CDE" w14:textId="77777777" w:rsidR="005A132F" w:rsidRDefault="005A132F" w:rsidP="00381E52">
            <w:pPr>
              <w:widowControl/>
              <w:spacing w:line="240" w:lineRule="exact"/>
              <w:ind w:firstLine="585"/>
              <w:jc w:val="both"/>
              <w:rPr>
                <w:rFonts w:hAnsi="新細明體"/>
                <w:kern w:val="0"/>
                <w:sz w:val="20"/>
              </w:rPr>
            </w:pPr>
            <w:r w:rsidRPr="00963BEC">
              <w:rPr>
                <w:rFonts w:hAnsi="新細明體"/>
                <w:kern w:val="0"/>
                <w:sz w:val="20"/>
              </w:rPr>
              <w:t>依據</w:t>
            </w:r>
            <w:r w:rsidRPr="00963BEC">
              <w:rPr>
                <w:kern w:val="0"/>
                <w:sz w:val="20"/>
              </w:rPr>
              <w:t xml:space="preserve"> </w:t>
            </w:r>
            <w:r>
              <w:rPr>
                <w:rFonts w:hint="eastAsia"/>
                <w:kern w:val="0"/>
                <w:sz w:val="20"/>
              </w:rPr>
              <w:t>3</w:t>
            </w:r>
            <w:r w:rsidRPr="00963BEC">
              <w:rPr>
                <w:kern w:val="0"/>
                <w:sz w:val="20"/>
              </w:rPr>
              <w:t xml:space="preserve"> (</w:t>
            </w:r>
            <w:r w:rsidRPr="00963BEC">
              <w:rPr>
                <w:rFonts w:hAnsi="新細明體"/>
                <w:kern w:val="0"/>
                <w:sz w:val="20"/>
              </w:rPr>
              <w:t>高</w:t>
            </w:r>
            <w:r w:rsidRPr="00963BEC">
              <w:rPr>
                <w:kern w:val="0"/>
                <w:sz w:val="20"/>
              </w:rPr>
              <w:t>)</w:t>
            </w:r>
            <w:r w:rsidRPr="00963BEC">
              <w:rPr>
                <w:rFonts w:hAnsi="新細明體"/>
                <w:kern w:val="0"/>
                <w:sz w:val="20"/>
              </w:rPr>
              <w:t>、</w:t>
            </w:r>
            <w:r>
              <w:rPr>
                <w:rFonts w:hint="eastAsia"/>
                <w:kern w:val="0"/>
                <w:sz w:val="20"/>
              </w:rPr>
              <w:t>2</w:t>
            </w:r>
            <w:r w:rsidRPr="00963BEC">
              <w:rPr>
                <w:kern w:val="0"/>
                <w:sz w:val="20"/>
              </w:rPr>
              <w:t xml:space="preserve"> (</w:t>
            </w:r>
            <w:r w:rsidRPr="00963BEC">
              <w:rPr>
                <w:rFonts w:hAnsi="新細明體"/>
                <w:kern w:val="0"/>
                <w:sz w:val="20"/>
              </w:rPr>
              <w:t>中</w:t>
            </w:r>
            <w:r w:rsidRPr="00963BEC">
              <w:rPr>
                <w:kern w:val="0"/>
                <w:sz w:val="20"/>
              </w:rPr>
              <w:t>)</w:t>
            </w:r>
            <w:r w:rsidRPr="00963BEC">
              <w:rPr>
                <w:rFonts w:hAnsi="新細明體"/>
                <w:kern w:val="0"/>
                <w:sz w:val="20"/>
              </w:rPr>
              <w:t>、</w:t>
            </w:r>
            <w:r w:rsidRPr="00963BEC">
              <w:rPr>
                <w:kern w:val="0"/>
                <w:sz w:val="20"/>
              </w:rPr>
              <w:t>1 (</w:t>
            </w:r>
            <w:r w:rsidRPr="00963BEC">
              <w:rPr>
                <w:rFonts w:hAnsi="新細明體"/>
                <w:kern w:val="0"/>
                <w:sz w:val="20"/>
              </w:rPr>
              <w:t>低</w:t>
            </w:r>
            <w:r w:rsidRPr="00963BEC">
              <w:rPr>
                <w:kern w:val="0"/>
                <w:sz w:val="20"/>
              </w:rPr>
              <w:t>)</w:t>
            </w:r>
            <w:r w:rsidRPr="00963BEC">
              <w:rPr>
                <w:rFonts w:hAnsi="新細明體"/>
                <w:kern w:val="0"/>
                <w:sz w:val="20"/>
              </w:rPr>
              <w:t>三種影響程度先做第一判斷。</w:t>
            </w:r>
          </w:p>
          <w:p w14:paraId="1103C535" w14:textId="1E9691EE" w:rsidR="005A132F" w:rsidRDefault="005A132F" w:rsidP="00381E52">
            <w:pPr>
              <w:widowControl/>
              <w:spacing w:line="240" w:lineRule="exact"/>
              <w:ind w:firstLine="585"/>
              <w:jc w:val="both"/>
              <w:rPr>
                <w:rFonts w:hAnsi="新細明體"/>
                <w:kern w:val="0"/>
                <w:sz w:val="20"/>
              </w:rPr>
            </w:pPr>
            <w:r>
              <w:rPr>
                <w:rFonts w:hAnsi="新細明體" w:hint="eastAsia"/>
                <w:kern w:val="0"/>
                <w:sz w:val="20"/>
              </w:rPr>
              <w:t>機密等級：</w:t>
            </w:r>
            <w:r w:rsidR="00BC5374">
              <w:rPr>
                <w:rFonts w:hAnsi="新細明體" w:hint="eastAsia"/>
                <w:kern w:val="0"/>
                <w:sz w:val="20"/>
              </w:rPr>
              <w:t>密：</w:t>
            </w:r>
            <w:r>
              <w:rPr>
                <w:rFonts w:hint="eastAsia"/>
                <w:kern w:val="0"/>
                <w:sz w:val="20"/>
              </w:rPr>
              <w:t>3</w:t>
            </w:r>
            <w:r w:rsidRPr="00963BEC">
              <w:rPr>
                <w:kern w:val="0"/>
                <w:sz w:val="20"/>
              </w:rPr>
              <w:t xml:space="preserve"> (</w:t>
            </w:r>
            <w:r w:rsidRPr="00963BEC">
              <w:rPr>
                <w:rFonts w:hAnsi="新細明體"/>
                <w:kern w:val="0"/>
                <w:sz w:val="20"/>
              </w:rPr>
              <w:t>高</w:t>
            </w:r>
            <w:r w:rsidRPr="00963BEC">
              <w:rPr>
                <w:kern w:val="0"/>
                <w:sz w:val="20"/>
              </w:rPr>
              <w:t>)</w:t>
            </w:r>
            <w:r w:rsidRPr="00963BEC">
              <w:rPr>
                <w:rFonts w:hAnsi="新細明體"/>
                <w:kern w:val="0"/>
                <w:sz w:val="20"/>
              </w:rPr>
              <w:t>、</w:t>
            </w:r>
            <w:r>
              <w:rPr>
                <w:rFonts w:hAnsi="新細明體" w:hint="eastAsia"/>
                <w:kern w:val="0"/>
                <w:sz w:val="20"/>
              </w:rPr>
              <w:t>內部使用：</w:t>
            </w:r>
            <w:r>
              <w:rPr>
                <w:rFonts w:hint="eastAsia"/>
                <w:kern w:val="0"/>
                <w:sz w:val="20"/>
              </w:rPr>
              <w:t>2</w:t>
            </w:r>
            <w:r w:rsidRPr="00963BEC">
              <w:rPr>
                <w:kern w:val="0"/>
                <w:sz w:val="20"/>
              </w:rPr>
              <w:t xml:space="preserve"> (</w:t>
            </w:r>
            <w:r w:rsidRPr="00963BEC">
              <w:rPr>
                <w:rFonts w:hAnsi="新細明體"/>
                <w:kern w:val="0"/>
                <w:sz w:val="20"/>
              </w:rPr>
              <w:t>中</w:t>
            </w:r>
            <w:r w:rsidRPr="00963BEC">
              <w:rPr>
                <w:kern w:val="0"/>
                <w:sz w:val="20"/>
              </w:rPr>
              <w:t>)</w:t>
            </w:r>
            <w:r w:rsidRPr="00963BEC">
              <w:rPr>
                <w:rFonts w:hAnsi="新細明體"/>
                <w:kern w:val="0"/>
                <w:sz w:val="20"/>
              </w:rPr>
              <w:t>、</w:t>
            </w:r>
            <w:r>
              <w:rPr>
                <w:rFonts w:hAnsi="新細明體" w:hint="eastAsia"/>
                <w:kern w:val="0"/>
                <w:sz w:val="20"/>
              </w:rPr>
              <w:t>一般：</w:t>
            </w:r>
            <w:r w:rsidRPr="00963BEC">
              <w:rPr>
                <w:kern w:val="0"/>
                <w:sz w:val="20"/>
              </w:rPr>
              <w:t>1 (</w:t>
            </w:r>
            <w:r w:rsidRPr="00963BEC">
              <w:rPr>
                <w:rFonts w:hAnsi="新細明體"/>
                <w:kern w:val="0"/>
                <w:sz w:val="20"/>
              </w:rPr>
              <w:t>低</w:t>
            </w:r>
            <w:r w:rsidRPr="00963BEC">
              <w:rPr>
                <w:kern w:val="0"/>
                <w:sz w:val="20"/>
              </w:rPr>
              <w:t>)</w:t>
            </w:r>
          </w:p>
          <w:p w14:paraId="58B12C96" w14:textId="77777777" w:rsidR="005A132F" w:rsidRPr="00963BEC" w:rsidRDefault="005A132F" w:rsidP="00381E52">
            <w:pPr>
              <w:widowControl/>
              <w:spacing w:line="240" w:lineRule="exact"/>
              <w:ind w:firstLine="585"/>
              <w:jc w:val="both"/>
              <w:rPr>
                <w:b/>
                <w:bCs/>
                <w:kern w:val="0"/>
                <w:sz w:val="20"/>
              </w:rPr>
            </w:pPr>
            <w:r w:rsidRPr="00963BEC">
              <w:rPr>
                <w:rFonts w:hAnsi="新細明體"/>
                <w:kern w:val="0"/>
                <w:sz w:val="20"/>
              </w:rPr>
              <w:t>若無法明確判斷時，再參考相關範例。</w:t>
            </w:r>
          </w:p>
        </w:tc>
      </w:tr>
      <w:tr w:rsidR="005A132F" w:rsidRPr="00963BEC" w14:paraId="7E602783" w14:textId="77777777" w:rsidTr="00381E52">
        <w:trPr>
          <w:trHeight w:val="325"/>
        </w:trPr>
        <w:tc>
          <w:tcPr>
            <w:tcW w:w="9498" w:type="dxa"/>
            <w:gridSpan w:val="4"/>
            <w:tcBorders>
              <w:top w:val="nil"/>
              <w:left w:val="nil"/>
              <w:bottom w:val="nil"/>
              <w:right w:val="nil"/>
            </w:tcBorders>
            <w:vAlign w:val="center"/>
          </w:tcPr>
          <w:p w14:paraId="7D995509" w14:textId="77777777" w:rsidR="005A132F" w:rsidRPr="00963BEC" w:rsidRDefault="005A132F" w:rsidP="00381E52">
            <w:pPr>
              <w:widowControl/>
              <w:spacing w:line="200" w:lineRule="exact"/>
              <w:jc w:val="both"/>
              <w:rPr>
                <w:kern w:val="0"/>
                <w:sz w:val="20"/>
              </w:rPr>
            </w:pPr>
          </w:p>
        </w:tc>
      </w:tr>
      <w:tr w:rsidR="005A132F" w:rsidRPr="00963BEC" w14:paraId="1C43E45C" w14:textId="77777777" w:rsidTr="00381E52">
        <w:trPr>
          <w:trHeight w:val="325"/>
        </w:trPr>
        <w:tc>
          <w:tcPr>
            <w:tcW w:w="9498" w:type="dxa"/>
            <w:gridSpan w:val="4"/>
            <w:tcBorders>
              <w:top w:val="nil"/>
              <w:left w:val="nil"/>
              <w:bottom w:val="nil"/>
              <w:right w:val="nil"/>
            </w:tcBorders>
            <w:vAlign w:val="center"/>
          </w:tcPr>
          <w:p w14:paraId="49D8C67F" w14:textId="77777777" w:rsidR="005A132F" w:rsidRPr="00963BEC" w:rsidRDefault="005A132F" w:rsidP="00381E52">
            <w:pPr>
              <w:widowControl/>
              <w:spacing w:line="200" w:lineRule="exact"/>
              <w:jc w:val="both"/>
              <w:rPr>
                <w:kern w:val="0"/>
                <w:sz w:val="20"/>
              </w:rPr>
            </w:pPr>
            <w:r w:rsidRPr="00963BEC">
              <w:rPr>
                <w:rFonts w:hAnsi="新細明體"/>
                <w:kern w:val="0"/>
                <w:sz w:val="20"/>
              </w:rPr>
              <w:t>評分標準說明：</w:t>
            </w:r>
            <w:r w:rsidRPr="00963BEC">
              <w:rPr>
                <w:kern w:val="0"/>
                <w:sz w:val="20"/>
              </w:rPr>
              <w:t>(</w:t>
            </w:r>
            <w:r w:rsidRPr="00963BEC">
              <w:rPr>
                <w:rFonts w:hAnsi="新細明體"/>
                <w:kern w:val="0"/>
                <w:sz w:val="20"/>
              </w:rPr>
              <w:t>以</w:t>
            </w:r>
            <w:r>
              <w:rPr>
                <w:rFonts w:hAnsi="新細明體" w:hint="eastAsia"/>
                <w:kern w:val="0"/>
                <w:sz w:val="20"/>
              </w:rPr>
              <w:t>各類</w:t>
            </w:r>
            <w:r w:rsidRPr="00963BEC">
              <w:rPr>
                <w:rFonts w:hAnsi="新細明體"/>
                <w:kern w:val="0"/>
                <w:sz w:val="20"/>
              </w:rPr>
              <w:t>風險</w:t>
            </w:r>
            <w:r>
              <w:rPr>
                <w:rFonts w:hAnsi="新細明體" w:hint="eastAsia"/>
                <w:kern w:val="0"/>
                <w:sz w:val="20"/>
              </w:rPr>
              <w:t>加總</w:t>
            </w:r>
            <w:r w:rsidRPr="00963BEC">
              <w:rPr>
                <w:rFonts w:hAnsi="新細明體"/>
                <w:kern w:val="0"/>
                <w:sz w:val="20"/>
              </w:rPr>
              <w:t>的方式做為評量標準。</w:t>
            </w:r>
            <w:r w:rsidRPr="00963BEC">
              <w:rPr>
                <w:kern w:val="0"/>
                <w:sz w:val="20"/>
              </w:rPr>
              <w:t>)</w:t>
            </w:r>
          </w:p>
        </w:tc>
      </w:tr>
      <w:tr w:rsidR="005A132F" w:rsidRPr="00963BEC" w14:paraId="4FF4EC6C" w14:textId="77777777" w:rsidTr="00381E52">
        <w:trPr>
          <w:trHeight w:val="347"/>
        </w:trPr>
        <w:tc>
          <w:tcPr>
            <w:tcW w:w="9498" w:type="dxa"/>
            <w:gridSpan w:val="4"/>
            <w:tcBorders>
              <w:top w:val="nil"/>
              <w:left w:val="nil"/>
              <w:bottom w:val="nil"/>
              <w:right w:val="nil"/>
            </w:tcBorders>
            <w:vAlign w:val="center"/>
          </w:tcPr>
          <w:p w14:paraId="739C5850" w14:textId="77777777" w:rsidR="005A132F" w:rsidRPr="00963BEC" w:rsidRDefault="005A132F" w:rsidP="00381E52">
            <w:pPr>
              <w:widowControl/>
              <w:spacing w:line="200" w:lineRule="exact"/>
              <w:ind w:leftChars="140" w:left="392"/>
              <w:jc w:val="both"/>
              <w:rPr>
                <w:kern w:val="0"/>
                <w:sz w:val="20"/>
              </w:rPr>
            </w:pPr>
            <w:r>
              <w:rPr>
                <w:rFonts w:hint="eastAsia"/>
                <w:kern w:val="0"/>
                <w:sz w:val="20"/>
              </w:rPr>
              <w:t>3</w:t>
            </w:r>
            <w:r w:rsidRPr="00963BEC">
              <w:rPr>
                <w:kern w:val="0"/>
                <w:sz w:val="20"/>
              </w:rPr>
              <w:t xml:space="preserve"> </w:t>
            </w:r>
            <w:r w:rsidRPr="00963BEC">
              <w:rPr>
                <w:rFonts w:hAnsi="新細明體"/>
                <w:kern w:val="0"/>
                <w:sz w:val="20"/>
              </w:rPr>
              <w:t>高：若資產遭受損害將嚴重影響</w:t>
            </w:r>
            <w:r>
              <w:rPr>
                <w:rFonts w:hAnsi="新細明體"/>
                <w:kern w:val="0"/>
                <w:sz w:val="20"/>
              </w:rPr>
              <w:t>本公司</w:t>
            </w:r>
            <w:r w:rsidRPr="00963BEC">
              <w:rPr>
                <w:rFonts w:hAnsi="新細明體"/>
                <w:kern w:val="0"/>
                <w:sz w:val="20"/>
              </w:rPr>
              <w:t>運作、嚴重影響</w:t>
            </w:r>
            <w:r>
              <w:rPr>
                <w:rFonts w:hAnsi="新細明體"/>
                <w:kern w:val="0"/>
                <w:sz w:val="20"/>
              </w:rPr>
              <w:t>本公司</w:t>
            </w:r>
            <w:r w:rsidRPr="00963BEC">
              <w:rPr>
                <w:rFonts w:hAnsi="新細明體"/>
                <w:kern w:val="0"/>
                <w:sz w:val="20"/>
              </w:rPr>
              <w:t>聲譽或造成財務損失。</w:t>
            </w:r>
          </w:p>
        </w:tc>
      </w:tr>
      <w:tr w:rsidR="005A132F" w:rsidRPr="00963BEC" w14:paraId="73866409" w14:textId="77777777" w:rsidTr="00381E52">
        <w:trPr>
          <w:trHeight w:val="358"/>
        </w:trPr>
        <w:tc>
          <w:tcPr>
            <w:tcW w:w="9498" w:type="dxa"/>
            <w:gridSpan w:val="4"/>
            <w:tcBorders>
              <w:top w:val="nil"/>
              <w:left w:val="nil"/>
              <w:bottom w:val="nil"/>
              <w:right w:val="nil"/>
            </w:tcBorders>
            <w:vAlign w:val="center"/>
          </w:tcPr>
          <w:p w14:paraId="021ED2B7" w14:textId="77777777" w:rsidR="005A132F" w:rsidRPr="00963BEC" w:rsidRDefault="005A132F" w:rsidP="00381E52">
            <w:pPr>
              <w:widowControl/>
              <w:spacing w:line="200" w:lineRule="exact"/>
              <w:ind w:leftChars="140" w:left="1082" w:hangingChars="345" w:hanging="690"/>
              <w:jc w:val="both"/>
              <w:rPr>
                <w:kern w:val="0"/>
                <w:sz w:val="20"/>
              </w:rPr>
            </w:pPr>
            <w:r>
              <w:rPr>
                <w:rFonts w:hint="eastAsia"/>
                <w:kern w:val="0"/>
                <w:sz w:val="20"/>
              </w:rPr>
              <w:t>2</w:t>
            </w:r>
            <w:r w:rsidRPr="00963BEC">
              <w:rPr>
                <w:kern w:val="0"/>
                <w:sz w:val="20"/>
              </w:rPr>
              <w:t xml:space="preserve"> </w:t>
            </w:r>
            <w:r w:rsidRPr="00963BEC">
              <w:rPr>
                <w:rFonts w:hAnsi="新細明體"/>
                <w:kern w:val="0"/>
                <w:sz w:val="20"/>
              </w:rPr>
              <w:t>中：若資產遭受損害將影響</w:t>
            </w:r>
            <w:r>
              <w:rPr>
                <w:rFonts w:hAnsi="新細明體"/>
                <w:kern w:val="0"/>
                <w:sz w:val="20"/>
              </w:rPr>
              <w:t>本公司</w:t>
            </w:r>
            <w:r w:rsidRPr="00963BEC">
              <w:rPr>
                <w:rFonts w:hAnsi="新細明體"/>
                <w:kern w:val="0"/>
                <w:sz w:val="20"/>
              </w:rPr>
              <w:t>運作、影響</w:t>
            </w:r>
            <w:r>
              <w:rPr>
                <w:rFonts w:hAnsi="新細明體"/>
                <w:kern w:val="0"/>
                <w:sz w:val="20"/>
              </w:rPr>
              <w:t>本公司</w:t>
            </w:r>
            <w:r w:rsidRPr="00963BEC">
              <w:rPr>
                <w:rFonts w:hAnsi="新細明體"/>
                <w:kern w:val="0"/>
                <w:sz w:val="20"/>
              </w:rPr>
              <w:t>聲譽受損或輕微財務損失。</w:t>
            </w:r>
          </w:p>
        </w:tc>
      </w:tr>
      <w:tr w:rsidR="005A132F" w:rsidRPr="00963BEC" w14:paraId="15A808E1" w14:textId="77777777" w:rsidTr="00381E52">
        <w:trPr>
          <w:trHeight w:val="367"/>
        </w:trPr>
        <w:tc>
          <w:tcPr>
            <w:tcW w:w="9498" w:type="dxa"/>
            <w:gridSpan w:val="4"/>
            <w:tcBorders>
              <w:top w:val="nil"/>
              <w:left w:val="nil"/>
              <w:right w:val="nil"/>
            </w:tcBorders>
            <w:vAlign w:val="center"/>
          </w:tcPr>
          <w:p w14:paraId="05B897E6" w14:textId="77777777" w:rsidR="005A132F" w:rsidRPr="00963BEC" w:rsidRDefault="005A132F" w:rsidP="00381E52">
            <w:pPr>
              <w:widowControl/>
              <w:spacing w:line="200" w:lineRule="exact"/>
              <w:ind w:leftChars="140" w:left="392"/>
              <w:jc w:val="both"/>
              <w:rPr>
                <w:kern w:val="0"/>
                <w:sz w:val="20"/>
              </w:rPr>
            </w:pPr>
            <w:r w:rsidRPr="00963BEC">
              <w:rPr>
                <w:kern w:val="0"/>
                <w:sz w:val="20"/>
              </w:rPr>
              <w:t xml:space="preserve">1 </w:t>
            </w:r>
            <w:r w:rsidRPr="00963BEC">
              <w:rPr>
                <w:rFonts w:hAnsi="新細明體"/>
                <w:kern w:val="0"/>
                <w:sz w:val="20"/>
              </w:rPr>
              <w:t>低：若資產遭受損害，</w:t>
            </w:r>
            <w:r>
              <w:rPr>
                <w:rFonts w:hAnsi="新細明體"/>
                <w:kern w:val="0"/>
                <w:sz w:val="20"/>
              </w:rPr>
              <w:t>本公司</w:t>
            </w:r>
            <w:r w:rsidRPr="00963BEC">
              <w:rPr>
                <w:rFonts w:hAnsi="新細明體"/>
                <w:kern w:val="0"/>
                <w:sz w:val="20"/>
              </w:rPr>
              <w:t>運作不受影響或所受影響甚低。</w:t>
            </w:r>
          </w:p>
        </w:tc>
      </w:tr>
      <w:tr w:rsidR="005A132F" w:rsidRPr="00963BEC" w14:paraId="2EF558DB" w14:textId="77777777" w:rsidTr="00381E52">
        <w:trPr>
          <w:trHeight w:val="522"/>
        </w:trPr>
        <w:tc>
          <w:tcPr>
            <w:tcW w:w="567" w:type="dxa"/>
            <w:tcBorders>
              <w:top w:val="single" w:sz="12" w:space="0" w:color="auto"/>
              <w:left w:val="single" w:sz="12" w:space="0" w:color="auto"/>
              <w:bottom w:val="single" w:sz="6" w:space="0" w:color="auto"/>
              <w:right w:val="single" w:sz="6" w:space="0" w:color="auto"/>
            </w:tcBorders>
            <w:vAlign w:val="center"/>
          </w:tcPr>
          <w:p w14:paraId="6A696DA9" w14:textId="77777777" w:rsidR="005A132F" w:rsidRPr="00963BEC" w:rsidRDefault="005A132F" w:rsidP="00381E52">
            <w:pPr>
              <w:widowControl/>
              <w:spacing w:line="300" w:lineRule="exact"/>
              <w:ind w:leftChars="14" w:left="39"/>
              <w:jc w:val="center"/>
              <w:textAlignment w:val="center"/>
              <w:rPr>
                <w:kern w:val="0"/>
                <w:sz w:val="20"/>
              </w:rPr>
            </w:pPr>
            <w:r w:rsidRPr="00963BEC">
              <w:rPr>
                <w:rFonts w:hAnsi="新細明體"/>
                <w:kern w:val="0"/>
                <w:sz w:val="20"/>
              </w:rPr>
              <w:t>風險標準</w:t>
            </w:r>
          </w:p>
        </w:tc>
        <w:tc>
          <w:tcPr>
            <w:tcW w:w="2815" w:type="dxa"/>
            <w:tcBorders>
              <w:top w:val="single" w:sz="12" w:space="0" w:color="auto"/>
              <w:left w:val="single" w:sz="6" w:space="0" w:color="auto"/>
              <w:bottom w:val="single" w:sz="6" w:space="0" w:color="auto"/>
              <w:right w:val="single" w:sz="6" w:space="0" w:color="auto"/>
            </w:tcBorders>
            <w:vAlign w:val="center"/>
          </w:tcPr>
          <w:p w14:paraId="69A0E900" w14:textId="77777777" w:rsidR="005A132F" w:rsidRPr="00963BEC" w:rsidRDefault="005A132F" w:rsidP="00381E52">
            <w:pPr>
              <w:widowControl/>
              <w:spacing w:line="300" w:lineRule="exact"/>
              <w:ind w:leftChars="20" w:left="56"/>
              <w:jc w:val="center"/>
              <w:rPr>
                <w:b/>
                <w:bCs/>
                <w:kern w:val="0"/>
                <w:sz w:val="20"/>
              </w:rPr>
            </w:pPr>
            <w:r w:rsidRPr="00963BEC">
              <w:rPr>
                <w:b/>
                <w:bCs/>
                <w:kern w:val="0"/>
                <w:sz w:val="20"/>
              </w:rPr>
              <w:t xml:space="preserve">C ( </w:t>
            </w:r>
            <w:r w:rsidRPr="00963BEC">
              <w:rPr>
                <w:rFonts w:hAnsi="新細明體"/>
                <w:b/>
                <w:bCs/>
                <w:kern w:val="0"/>
                <w:sz w:val="20"/>
              </w:rPr>
              <w:t>機密性</w:t>
            </w:r>
            <w:r w:rsidRPr="00963BEC">
              <w:rPr>
                <w:b/>
                <w:bCs/>
                <w:kern w:val="0"/>
                <w:sz w:val="20"/>
              </w:rPr>
              <w:t xml:space="preserve"> )</w:t>
            </w:r>
          </w:p>
        </w:tc>
        <w:tc>
          <w:tcPr>
            <w:tcW w:w="3261" w:type="dxa"/>
            <w:tcBorders>
              <w:top w:val="single" w:sz="12" w:space="0" w:color="auto"/>
              <w:left w:val="single" w:sz="6" w:space="0" w:color="auto"/>
              <w:bottom w:val="single" w:sz="6" w:space="0" w:color="auto"/>
              <w:right w:val="single" w:sz="6" w:space="0" w:color="auto"/>
            </w:tcBorders>
            <w:vAlign w:val="center"/>
          </w:tcPr>
          <w:p w14:paraId="5D178176" w14:textId="77777777" w:rsidR="005A132F" w:rsidRPr="00963BEC" w:rsidRDefault="005A132F" w:rsidP="00381E52">
            <w:pPr>
              <w:widowControl/>
              <w:spacing w:line="300" w:lineRule="exact"/>
              <w:ind w:leftChars="-7" w:left="-20"/>
              <w:jc w:val="center"/>
              <w:rPr>
                <w:b/>
                <w:bCs/>
                <w:kern w:val="0"/>
                <w:sz w:val="20"/>
              </w:rPr>
            </w:pPr>
            <w:r w:rsidRPr="00963BEC">
              <w:rPr>
                <w:b/>
                <w:bCs/>
                <w:kern w:val="0"/>
                <w:sz w:val="20"/>
              </w:rPr>
              <w:t xml:space="preserve">I ( </w:t>
            </w:r>
            <w:r w:rsidRPr="00963BEC">
              <w:rPr>
                <w:rFonts w:hAnsi="新細明體"/>
                <w:b/>
                <w:bCs/>
                <w:kern w:val="0"/>
                <w:sz w:val="20"/>
              </w:rPr>
              <w:t>完整性</w:t>
            </w:r>
            <w:r w:rsidRPr="00963BEC">
              <w:rPr>
                <w:b/>
                <w:bCs/>
                <w:kern w:val="0"/>
                <w:sz w:val="20"/>
              </w:rPr>
              <w:t xml:space="preserve"> )</w:t>
            </w:r>
          </w:p>
        </w:tc>
        <w:tc>
          <w:tcPr>
            <w:tcW w:w="2855" w:type="dxa"/>
            <w:tcBorders>
              <w:top w:val="single" w:sz="12" w:space="0" w:color="auto"/>
              <w:left w:val="single" w:sz="6" w:space="0" w:color="auto"/>
              <w:bottom w:val="single" w:sz="6" w:space="0" w:color="auto"/>
              <w:right w:val="single" w:sz="12" w:space="0" w:color="auto"/>
            </w:tcBorders>
            <w:vAlign w:val="center"/>
          </w:tcPr>
          <w:p w14:paraId="69CE6B40" w14:textId="77777777" w:rsidR="005A132F" w:rsidRPr="00963BEC" w:rsidRDefault="005A132F" w:rsidP="00381E52">
            <w:pPr>
              <w:widowControl/>
              <w:spacing w:line="300" w:lineRule="exact"/>
              <w:ind w:leftChars="-7" w:left="-20"/>
              <w:jc w:val="center"/>
              <w:rPr>
                <w:b/>
                <w:bCs/>
                <w:kern w:val="0"/>
                <w:sz w:val="20"/>
              </w:rPr>
            </w:pPr>
            <w:r w:rsidRPr="00963BEC">
              <w:rPr>
                <w:b/>
                <w:bCs/>
                <w:kern w:val="0"/>
                <w:sz w:val="20"/>
              </w:rPr>
              <w:t xml:space="preserve">A ( </w:t>
            </w:r>
            <w:r w:rsidRPr="00963BEC">
              <w:rPr>
                <w:rFonts w:hAnsi="新細明體"/>
                <w:b/>
                <w:bCs/>
                <w:kern w:val="0"/>
                <w:sz w:val="20"/>
              </w:rPr>
              <w:t>可用性</w:t>
            </w:r>
            <w:r w:rsidRPr="00963BEC">
              <w:rPr>
                <w:b/>
                <w:bCs/>
                <w:kern w:val="0"/>
                <w:sz w:val="20"/>
              </w:rPr>
              <w:t xml:space="preserve"> )</w:t>
            </w:r>
          </w:p>
        </w:tc>
      </w:tr>
      <w:tr w:rsidR="005A132F" w:rsidRPr="00963BEC" w14:paraId="5AA97239" w14:textId="77777777" w:rsidTr="00381E52">
        <w:trPr>
          <w:trHeight w:val="683"/>
        </w:trPr>
        <w:tc>
          <w:tcPr>
            <w:tcW w:w="567" w:type="dxa"/>
            <w:tcBorders>
              <w:top w:val="single" w:sz="6" w:space="0" w:color="auto"/>
              <w:left w:val="single" w:sz="12" w:space="0" w:color="auto"/>
              <w:bottom w:val="single" w:sz="6" w:space="0" w:color="auto"/>
              <w:right w:val="single" w:sz="6" w:space="0" w:color="auto"/>
            </w:tcBorders>
            <w:vAlign w:val="center"/>
          </w:tcPr>
          <w:p w14:paraId="155EA4E6" w14:textId="77777777" w:rsidR="005A132F" w:rsidRPr="00963BEC" w:rsidRDefault="005A132F" w:rsidP="00381E52">
            <w:pPr>
              <w:widowControl/>
              <w:spacing w:line="300" w:lineRule="exact"/>
              <w:ind w:leftChars="14" w:left="39"/>
              <w:jc w:val="center"/>
              <w:textAlignment w:val="center"/>
              <w:rPr>
                <w:kern w:val="0"/>
                <w:sz w:val="20"/>
              </w:rPr>
            </w:pPr>
            <w:r w:rsidRPr="00963BEC">
              <w:rPr>
                <w:rFonts w:hAnsi="新細明體"/>
                <w:kern w:val="0"/>
                <w:sz w:val="20"/>
              </w:rPr>
              <w:t>定義說明</w:t>
            </w:r>
          </w:p>
        </w:tc>
        <w:tc>
          <w:tcPr>
            <w:tcW w:w="2815" w:type="dxa"/>
            <w:tcBorders>
              <w:top w:val="single" w:sz="6" w:space="0" w:color="auto"/>
              <w:left w:val="single" w:sz="6" w:space="0" w:color="auto"/>
              <w:bottom w:val="single" w:sz="6" w:space="0" w:color="auto"/>
              <w:right w:val="single" w:sz="6" w:space="0" w:color="auto"/>
            </w:tcBorders>
            <w:vAlign w:val="center"/>
          </w:tcPr>
          <w:p w14:paraId="6AE8CF23" w14:textId="77777777" w:rsidR="005A132F" w:rsidRPr="00963BEC" w:rsidRDefault="005A132F" w:rsidP="00381E52">
            <w:pPr>
              <w:widowControl/>
              <w:spacing w:line="300" w:lineRule="exact"/>
              <w:ind w:leftChars="17" w:left="48" w:rightChars="17" w:right="48"/>
              <w:jc w:val="both"/>
              <w:rPr>
                <w:kern w:val="0"/>
                <w:sz w:val="20"/>
              </w:rPr>
            </w:pPr>
            <w:r w:rsidRPr="00963BEC">
              <w:rPr>
                <w:rFonts w:hAnsi="新細明體"/>
                <w:kern w:val="0"/>
                <w:sz w:val="20"/>
              </w:rPr>
              <w:t>著重於保護資訊資產之機密性，以避免資訊資產不當存取</w:t>
            </w:r>
          </w:p>
        </w:tc>
        <w:tc>
          <w:tcPr>
            <w:tcW w:w="3261" w:type="dxa"/>
            <w:tcBorders>
              <w:top w:val="single" w:sz="6" w:space="0" w:color="auto"/>
              <w:left w:val="single" w:sz="6" w:space="0" w:color="auto"/>
              <w:bottom w:val="single" w:sz="6" w:space="0" w:color="auto"/>
              <w:right w:val="single" w:sz="6" w:space="0" w:color="auto"/>
            </w:tcBorders>
            <w:vAlign w:val="center"/>
          </w:tcPr>
          <w:p w14:paraId="005F6BC7" w14:textId="77777777" w:rsidR="005A132F" w:rsidRPr="00963BEC" w:rsidRDefault="005A132F" w:rsidP="00381E52">
            <w:pPr>
              <w:widowControl/>
              <w:spacing w:line="300" w:lineRule="exact"/>
              <w:ind w:leftChars="17" w:left="48" w:rightChars="17" w:right="48"/>
              <w:jc w:val="both"/>
              <w:rPr>
                <w:kern w:val="0"/>
                <w:sz w:val="20"/>
              </w:rPr>
            </w:pPr>
            <w:r w:rsidRPr="00963BEC">
              <w:rPr>
                <w:rFonts w:hAnsi="新細明體"/>
                <w:kern w:val="0"/>
                <w:sz w:val="20"/>
              </w:rPr>
              <w:t>著重於保護資訊資產之完整性，以避免資訊資產錯誤存取</w:t>
            </w:r>
          </w:p>
        </w:tc>
        <w:tc>
          <w:tcPr>
            <w:tcW w:w="2855" w:type="dxa"/>
            <w:tcBorders>
              <w:top w:val="single" w:sz="6" w:space="0" w:color="auto"/>
              <w:left w:val="single" w:sz="6" w:space="0" w:color="auto"/>
              <w:bottom w:val="single" w:sz="6" w:space="0" w:color="auto"/>
              <w:right w:val="single" w:sz="12" w:space="0" w:color="auto"/>
            </w:tcBorders>
            <w:vAlign w:val="center"/>
          </w:tcPr>
          <w:p w14:paraId="67B660B8" w14:textId="77777777" w:rsidR="005A132F" w:rsidRPr="00963BEC" w:rsidRDefault="005A132F" w:rsidP="00381E52">
            <w:pPr>
              <w:widowControl/>
              <w:spacing w:line="300" w:lineRule="exact"/>
              <w:ind w:leftChars="17" w:left="48" w:rightChars="17" w:right="48"/>
              <w:jc w:val="both"/>
              <w:rPr>
                <w:kern w:val="0"/>
                <w:sz w:val="20"/>
              </w:rPr>
            </w:pPr>
            <w:r w:rsidRPr="00963BEC">
              <w:rPr>
                <w:rFonts w:hAnsi="新細明體"/>
                <w:kern w:val="0"/>
                <w:sz w:val="20"/>
              </w:rPr>
              <w:t>著重於保護資訊資產之可用性，以避免資訊資產無法存取</w:t>
            </w:r>
          </w:p>
        </w:tc>
      </w:tr>
      <w:tr w:rsidR="005A132F" w:rsidRPr="00963BEC" w14:paraId="288B3814" w14:textId="77777777" w:rsidTr="00381E52">
        <w:trPr>
          <w:trHeight w:val="1642"/>
        </w:trPr>
        <w:tc>
          <w:tcPr>
            <w:tcW w:w="567" w:type="dxa"/>
            <w:tcBorders>
              <w:top w:val="single" w:sz="6" w:space="0" w:color="auto"/>
              <w:left w:val="single" w:sz="12" w:space="0" w:color="auto"/>
              <w:bottom w:val="single" w:sz="6" w:space="0" w:color="auto"/>
              <w:right w:val="single" w:sz="6" w:space="0" w:color="auto"/>
            </w:tcBorders>
            <w:vAlign w:val="center"/>
          </w:tcPr>
          <w:p w14:paraId="318FD4D7" w14:textId="77777777" w:rsidR="005A132F" w:rsidRPr="00963BEC" w:rsidRDefault="005A132F" w:rsidP="00381E52">
            <w:pPr>
              <w:widowControl/>
              <w:spacing w:line="300" w:lineRule="exact"/>
              <w:ind w:leftChars="14" w:left="39"/>
              <w:jc w:val="center"/>
              <w:textAlignment w:val="center"/>
              <w:rPr>
                <w:kern w:val="0"/>
                <w:sz w:val="20"/>
              </w:rPr>
            </w:pPr>
            <w:r w:rsidRPr="00963BEC">
              <w:rPr>
                <w:kern w:val="0"/>
                <w:sz w:val="20"/>
              </w:rPr>
              <w:t>(</w:t>
            </w:r>
            <w:r>
              <w:rPr>
                <w:rFonts w:hint="eastAsia"/>
                <w:kern w:val="0"/>
                <w:sz w:val="20"/>
              </w:rPr>
              <w:t>3</w:t>
            </w:r>
            <w:r w:rsidRPr="00963BEC">
              <w:rPr>
                <w:kern w:val="0"/>
                <w:sz w:val="20"/>
              </w:rPr>
              <w:t xml:space="preserve">) </w:t>
            </w:r>
            <w:r w:rsidRPr="00963BEC">
              <w:rPr>
                <w:rFonts w:hAnsi="新細明體"/>
                <w:kern w:val="0"/>
                <w:sz w:val="20"/>
              </w:rPr>
              <w:t>高</w:t>
            </w:r>
          </w:p>
        </w:tc>
        <w:tc>
          <w:tcPr>
            <w:tcW w:w="2815" w:type="dxa"/>
            <w:tcBorders>
              <w:top w:val="single" w:sz="6" w:space="0" w:color="auto"/>
              <w:left w:val="single" w:sz="6" w:space="0" w:color="auto"/>
              <w:bottom w:val="single" w:sz="6" w:space="0" w:color="auto"/>
              <w:right w:val="single" w:sz="6" w:space="0" w:color="auto"/>
            </w:tcBorders>
            <w:vAlign w:val="center"/>
          </w:tcPr>
          <w:p w14:paraId="75E517AA"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資訊資產之機密等級較高</w:t>
            </w:r>
          </w:p>
          <w:p w14:paraId="70C9D39C"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資訊資產不當存取將嚴重影響</w:t>
            </w:r>
            <w:r>
              <w:rPr>
                <w:rFonts w:hAnsi="新細明體"/>
                <w:kern w:val="0"/>
                <w:sz w:val="20"/>
              </w:rPr>
              <w:t>本公司</w:t>
            </w:r>
            <w:r w:rsidRPr="00963BEC">
              <w:rPr>
                <w:rFonts w:hAnsi="新細明體"/>
                <w:kern w:val="0"/>
                <w:sz w:val="20"/>
              </w:rPr>
              <w:t>運作、嚴重影響</w:t>
            </w:r>
            <w:r>
              <w:rPr>
                <w:rFonts w:hAnsi="新細明體"/>
                <w:kern w:val="0"/>
                <w:sz w:val="20"/>
              </w:rPr>
              <w:t>本公司</w:t>
            </w:r>
            <w:r w:rsidRPr="00963BEC">
              <w:rPr>
                <w:rFonts w:hAnsi="新細明體"/>
                <w:kern w:val="0"/>
                <w:sz w:val="20"/>
              </w:rPr>
              <w:t>聲譽或造成財務損失、法律行動及訴訟</w:t>
            </w:r>
          </w:p>
        </w:tc>
        <w:tc>
          <w:tcPr>
            <w:tcW w:w="3261" w:type="dxa"/>
            <w:tcBorders>
              <w:top w:val="single" w:sz="6" w:space="0" w:color="auto"/>
              <w:left w:val="single" w:sz="6" w:space="0" w:color="auto"/>
              <w:bottom w:val="single" w:sz="6" w:space="0" w:color="auto"/>
              <w:right w:val="single" w:sz="6" w:space="0" w:color="auto"/>
            </w:tcBorders>
            <w:vAlign w:val="center"/>
          </w:tcPr>
          <w:p w14:paraId="09C7F572"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對資訊資產之完整性要求較高</w:t>
            </w:r>
          </w:p>
          <w:p w14:paraId="571FCDEF"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資訊資產錯誤存取將嚴重影響</w:t>
            </w:r>
            <w:r>
              <w:rPr>
                <w:rFonts w:hAnsi="新細明體"/>
                <w:kern w:val="0"/>
                <w:sz w:val="20"/>
              </w:rPr>
              <w:t>本公司</w:t>
            </w:r>
            <w:r w:rsidRPr="00963BEC">
              <w:rPr>
                <w:rFonts w:hAnsi="新細明體"/>
                <w:kern w:val="0"/>
                <w:sz w:val="20"/>
              </w:rPr>
              <w:t>運作、嚴重影響</w:t>
            </w:r>
            <w:r>
              <w:rPr>
                <w:rFonts w:hAnsi="新細明體"/>
                <w:kern w:val="0"/>
                <w:sz w:val="20"/>
              </w:rPr>
              <w:t>本公司</w:t>
            </w:r>
            <w:r w:rsidRPr="00963BEC">
              <w:rPr>
                <w:rFonts w:hAnsi="新細明體"/>
                <w:kern w:val="0"/>
                <w:sz w:val="20"/>
              </w:rPr>
              <w:t>聲譽或造成財務損失、法律行動及訴訟</w:t>
            </w:r>
          </w:p>
        </w:tc>
        <w:tc>
          <w:tcPr>
            <w:tcW w:w="2855" w:type="dxa"/>
            <w:tcBorders>
              <w:top w:val="single" w:sz="6" w:space="0" w:color="auto"/>
              <w:left w:val="single" w:sz="6" w:space="0" w:color="auto"/>
              <w:bottom w:val="single" w:sz="6" w:space="0" w:color="auto"/>
              <w:right w:val="single" w:sz="12" w:space="0" w:color="auto"/>
            </w:tcBorders>
            <w:vAlign w:val="center"/>
          </w:tcPr>
          <w:p w14:paraId="7A2C3A83"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對資訊資產之可用性要求較高</w:t>
            </w:r>
          </w:p>
          <w:p w14:paraId="0DCDBAFD"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資訊資產無法存取將嚴重影響</w:t>
            </w:r>
            <w:r>
              <w:rPr>
                <w:rFonts w:hAnsi="新細明體"/>
                <w:kern w:val="0"/>
                <w:sz w:val="20"/>
              </w:rPr>
              <w:t>本公司</w:t>
            </w:r>
            <w:r w:rsidRPr="00963BEC">
              <w:rPr>
                <w:rFonts w:hAnsi="新細明體"/>
                <w:kern w:val="0"/>
                <w:sz w:val="20"/>
              </w:rPr>
              <w:t>運作、嚴重影響</w:t>
            </w:r>
            <w:r>
              <w:rPr>
                <w:rFonts w:hAnsi="新細明體"/>
                <w:kern w:val="0"/>
                <w:sz w:val="20"/>
              </w:rPr>
              <w:t>本公司</w:t>
            </w:r>
            <w:r w:rsidRPr="00963BEC">
              <w:rPr>
                <w:rFonts w:hAnsi="新細明體"/>
                <w:kern w:val="0"/>
                <w:sz w:val="20"/>
              </w:rPr>
              <w:t>聲譽或造成財務損失、法律行動及訴訟</w:t>
            </w:r>
          </w:p>
        </w:tc>
      </w:tr>
      <w:tr w:rsidR="005A132F" w:rsidRPr="00963BEC" w14:paraId="26787D25" w14:textId="77777777" w:rsidTr="00381E52">
        <w:trPr>
          <w:trHeight w:val="1582"/>
        </w:trPr>
        <w:tc>
          <w:tcPr>
            <w:tcW w:w="567" w:type="dxa"/>
            <w:tcBorders>
              <w:top w:val="single" w:sz="6" w:space="0" w:color="auto"/>
              <w:left w:val="single" w:sz="12" w:space="0" w:color="auto"/>
              <w:bottom w:val="single" w:sz="6" w:space="0" w:color="auto"/>
              <w:right w:val="single" w:sz="6" w:space="0" w:color="auto"/>
            </w:tcBorders>
            <w:vAlign w:val="center"/>
          </w:tcPr>
          <w:p w14:paraId="7FF32BA2" w14:textId="77777777" w:rsidR="005A132F" w:rsidRPr="00963BEC" w:rsidRDefault="005A132F" w:rsidP="00381E52">
            <w:pPr>
              <w:widowControl/>
              <w:spacing w:line="300" w:lineRule="exact"/>
              <w:ind w:leftChars="14" w:left="39"/>
              <w:jc w:val="center"/>
              <w:textAlignment w:val="center"/>
              <w:rPr>
                <w:kern w:val="0"/>
                <w:sz w:val="20"/>
              </w:rPr>
            </w:pPr>
            <w:r w:rsidRPr="00963BEC">
              <w:rPr>
                <w:kern w:val="0"/>
                <w:sz w:val="20"/>
              </w:rPr>
              <w:br w:type="page"/>
              <w:t>(</w:t>
            </w:r>
            <w:r>
              <w:rPr>
                <w:rFonts w:hint="eastAsia"/>
                <w:kern w:val="0"/>
                <w:sz w:val="20"/>
              </w:rPr>
              <w:t>2</w:t>
            </w:r>
            <w:r w:rsidRPr="00963BEC">
              <w:rPr>
                <w:kern w:val="0"/>
                <w:sz w:val="20"/>
              </w:rPr>
              <w:t xml:space="preserve">) </w:t>
            </w:r>
            <w:r w:rsidRPr="00963BEC">
              <w:rPr>
                <w:rFonts w:hAnsi="新細明體"/>
                <w:kern w:val="0"/>
                <w:sz w:val="20"/>
              </w:rPr>
              <w:t>中</w:t>
            </w:r>
          </w:p>
        </w:tc>
        <w:tc>
          <w:tcPr>
            <w:tcW w:w="2815" w:type="dxa"/>
            <w:tcBorders>
              <w:top w:val="single" w:sz="6" w:space="0" w:color="auto"/>
              <w:left w:val="single" w:sz="6" w:space="0" w:color="auto"/>
              <w:bottom w:val="single" w:sz="6" w:space="0" w:color="auto"/>
              <w:right w:val="single" w:sz="6" w:space="0" w:color="auto"/>
            </w:tcBorders>
            <w:vAlign w:val="center"/>
          </w:tcPr>
          <w:p w14:paraId="2EDDD3EC"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資訊資產之機密等級較低</w:t>
            </w:r>
          </w:p>
          <w:p w14:paraId="0F17D822"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資訊資產不當存取影響</w:t>
            </w:r>
            <w:r>
              <w:rPr>
                <w:rFonts w:hAnsi="新細明體"/>
                <w:kern w:val="0"/>
                <w:sz w:val="20"/>
              </w:rPr>
              <w:t>本公司</w:t>
            </w:r>
            <w:r w:rsidRPr="00963BEC">
              <w:rPr>
                <w:rFonts w:hAnsi="新細明體"/>
                <w:kern w:val="0"/>
                <w:sz w:val="20"/>
              </w:rPr>
              <w:t>運作、影響</w:t>
            </w:r>
            <w:r>
              <w:rPr>
                <w:rFonts w:hAnsi="新細明體"/>
                <w:kern w:val="0"/>
                <w:sz w:val="20"/>
              </w:rPr>
              <w:t>本公司</w:t>
            </w:r>
            <w:r w:rsidRPr="00963BEC">
              <w:rPr>
                <w:rFonts w:hAnsi="新細明體"/>
                <w:kern w:val="0"/>
                <w:sz w:val="20"/>
              </w:rPr>
              <w:t>聲譽受損或輕微財務損失或行政處分</w:t>
            </w:r>
          </w:p>
        </w:tc>
        <w:tc>
          <w:tcPr>
            <w:tcW w:w="3261" w:type="dxa"/>
            <w:tcBorders>
              <w:top w:val="single" w:sz="6" w:space="0" w:color="auto"/>
              <w:left w:val="single" w:sz="6" w:space="0" w:color="auto"/>
              <w:bottom w:val="single" w:sz="6" w:space="0" w:color="auto"/>
              <w:right w:val="single" w:sz="6" w:space="0" w:color="auto"/>
            </w:tcBorders>
            <w:vAlign w:val="center"/>
          </w:tcPr>
          <w:p w14:paraId="20CB4A33"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對資訊資產之完整性要求中等</w:t>
            </w:r>
          </w:p>
          <w:p w14:paraId="31EA42B2"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資訊資產錯誤存取影響</w:t>
            </w:r>
            <w:r>
              <w:rPr>
                <w:rFonts w:hAnsi="新細明體"/>
                <w:kern w:val="0"/>
                <w:sz w:val="20"/>
              </w:rPr>
              <w:t>本公司</w:t>
            </w:r>
            <w:r w:rsidRPr="00963BEC">
              <w:rPr>
                <w:rFonts w:hAnsi="新細明體"/>
                <w:kern w:val="0"/>
                <w:sz w:val="20"/>
              </w:rPr>
              <w:t>運作、影響</w:t>
            </w:r>
            <w:r>
              <w:rPr>
                <w:rFonts w:hAnsi="新細明體"/>
                <w:kern w:val="0"/>
                <w:sz w:val="20"/>
              </w:rPr>
              <w:t>本公司</w:t>
            </w:r>
            <w:r w:rsidRPr="00963BEC">
              <w:rPr>
                <w:rFonts w:hAnsi="新細明體"/>
                <w:kern w:val="0"/>
                <w:sz w:val="20"/>
              </w:rPr>
              <w:t>聲譽受損或輕微財務損失或行政處分</w:t>
            </w:r>
          </w:p>
        </w:tc>
        <w:tc>
          <w:tcPr>
            <w:tcW w:w="2855" w:type="dxa"/>
            <w:tcBorders>
              <w:top w:val="single" w:sz="6" w:space="0" w:color="auto"/>
              <w:left w:val="single" w:sz="6" w:space="0" w:color="auto"/>
              <w:bottom w:val="single" w:sz="6" w:space="0" w:color="auto"/>
              <w:right w:val="single" w:sz="12" w:space="0" w:color="auto"/>
            </w:tcBorders>
            <w:vAlign w:val="center"/>
          </w:tcPr>
          <w:p w14:paraId="030D7B0A"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對資訊資產之可用性要求中等</w:t>
            </w:r>
          </w:p>
          <w:p w14:paraId="3735CFFA"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資訊資產無法存取影響</w:t>
            </w:r>
            <w:r>
              <w:rPr>
                <w:rFonts w:hAnsi="新細明體"/>
                <w:kern w:val="0"/>
                <w:sz w:val="20"/>
              </w:rPr>
              <w:t>本公司</w:t>
            </w:r>
            <w:r w:rsidRPr="00963BEC">
              <w:rPr>
                <w:rFonts w:hAnsi="新細明體"/>
                <w:kern w:val="0"/>
                <w:sz w:val="20"/>
              </w:rPr>
              <w:t>運作、影響</w:t>
            </w:r>
            <w:r>
              <w:rPr>
                <w:rFonts w:hAnsi="新細明體"/>
                <w:kern w:val="0"/>
                <w:sz w:val="20"/>
              </w:rPr>
              <w:t>本公司</w:t>
            </w:r>
            <w:r w:rsidRPr="00963BEC">
              <w:rPr>
                <w:rFonts w:hAnsi="新細明體"/>
                <w:kern w:val="0"/>
                <w:sz w:val="20"/>
              </w:rPr>
              <w:t>聲譽受損或輕微財務損失或行政處分</w:t>
            </w:r>
          </w:p>
        </w:tc>
      </w:tr>
      <w:tr w:rsidR="005A132F" w:rsidRPr="00963BEC" w14:paraId="104DB3AD" w14:textId="77777777" w:rsidTr="00381E52">
        <w:trPr>
          <w:trHeight w:val="1082"/>
        </w:trPr>
        <w:tc>
          <w:tcPr>
            <w:tcW w:w="567" w:type="dxa"/>
            <w:tcBorders>
              <w:top w:val="single" w:sz="6" w:space="0" w:color="auto"/>
              <w:left w:val="single" w:sz="12" w:space="0" w:color="auto"/>
              <w:bottom w:val="single" w:sz="12" w:space="0" w:color="auto"/>
              <w:right w:val="single" w:sz="6" w:space="0" w:color="auto"/>
            </w:tcBorders>
            <w:vAlign w:val="center"/>
          </w:tcPr>
          <w:p w14:paraId="7765BE51" w14:textId="77777777" w:rsidR="005A132F" w:rsidRPr="00963BEC" w:rsidRDefault="005A132F" w:rsidP="00381E52">
            <w:pPr>
              <w:widowControl/>
              <w:spacing w:line="300" w:lineRule="exact"/>
              <w:ind w:leftChars="14" w:left="39"/>
              <w:jc w:val="center"/>
              <w:textAlignment w:val="center"/>
              <w:rPr>
                <w:kern w:val="0"/>
                <w:sz w:val="20"/>
              </w:rPr>
            </w:pPr>
            <w:r w:rsidRPr="00963BEC">
              <w:rPr>
                <w:kern w:val="0"/>
                <w:sz w:val="20"/>
              </w:rPr>
              <w:t xml:space="preserve">(1) </w:t>
            </w:r>
            <w:r w:rsidRPr="00963BEC">
              <w:rPr>
                <w:rFonts w:hAnsi="新細明體"/>
                <w:kern w:val="0"/>
                <w:sz w:val="20"/>
              </w:rPr>
              <w:t>低</w:t>
            </w:r>
          </w:p>
        </w:tc>
        <w:tc>
          <w:tcPr>
            <w:tcW w:w="2815" w:type="dxa"/>
            <w:tcBorders>
              <w:top w:val="single" w:sz="6" w:space="0" w:color="auto"/>
              <w:left w:val="single" w:sz="6" w:space="0" w:color="auto"/>
              <w:bottom w:val="single" w:sz="12" w:space="0" w:color="auto"/>
              <w:right w:val="single" w:sz="6" w:space="0" w:color="auto"/>
            </w:tcBorders>
            <w:vAlign w:val="center"/>
          </w:tcPr>
          <w:p w14:paraId="15432D61"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資訊資產不具機密性</w:t>
            </w:r>
          </w:p>
          <w:p w14:paraId="4D3090C5"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資訊資產不當存取</w:t>
            </w:r>
            <w:r>
              <w:rPr>
                <w:rFonts w:hAnsi="新細明體"/>
                <w:kern w:val="0"/>
                <w:sz w:val="20"/>
              </w:rPr>
              <w:t>本公司</w:t>
            </w:r>
            <w:r w:rsidRPr="00963BEC">
              <w:rPr>
                <w:rFonts w:hAnsi="新細明體"/>
                <w:kern w:val="0"/>
                <w:sz w:val="20"/>
              </w:rPr>
              <w:t>運作不受影響或所受影響甚低或無法滿足內部程序或相關標準要求</w:t>
            </w:r>
          </w:p>
        </w:tc>
        <w:tc>
          <w:tcPr>
            <w:tcW w:w="3261" w:type="dxa"/>
            <w:tcBorders>
              <w:top w:val="single" w:sz="6" w:space="0" w:color="auto"/>
              <w:left w:val="single" w:sz="6" w:space="0" w:color="auto"/>
              <w:bottom w:val="single" w:sz="12" w:space="0" w:color="auto"/>
              <w:right w:val="single" w:sz="6" w:space="0" w:color="auto"/>
            </w:tcBorders>
            <w:vAlign w:val="center"/>
          </w:tcPr>
          <w:p w14:paraId="5B2EA7B0"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對資訊資產之完整性要求較低</w:t>
            </w:r>
          </w:p>
          <w:p w14:paraId="27E3E7C7"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資訊資產錯誤存取</w:t>
            </w:r>
            <w:r>
              <w:rPr>
                <w:rFonts w:hAnsi="新細明體"/>
                <w:kern w:val="0"/>
                <w:sz w:val="20"/>
              </w:rPr>
              <w:t>本公司</w:t>
            </w:r>
            <w:r w:rsidRPr="00963BEC">
              <w:rPr>
                <w:rFonts w:hAnsi="新細明體"/>
                <w:kern w:val="0"/>
                <w:sz w:val="20"/>
              </w:rPr>
              <w:t>運作不受影響或所受影響甚低或無法滿足內部程序或相關標準要求</w:t>
            </w:r>
          </w:p>
        </w:tc>
        <w:tc>
          <w:tcPr>
            <w:tcW w:w="2855" w:type="dxa"/>
            <w:tcBorders>
              <w:top w:val="single" w:sz="6" w:space="0" w:color="auto"/>
              <w:left w:val="single" w:sz="6" w:space="0" w:color="auto"/>
              <w:bottom w:val="single" w:sz="12" w:space="0" w:color="auto"/>
              <w:right w:val="single" w:sz="12" w:space="0" w:color="auto"/>
            </w:tcBorders>
            <w:vAlign w:val="center"/>
          </w:tcPr>
          <w:p w14:paraId="6D3F72CA"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對資訊資產之可用性要求較低</w:t>
            </w:r>
          </w:p>
          <w:p w14:paraId="3623A3BF"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資訊資產無法存取</w:t>
            </w:r>
            <w:r>
              <w:rPr>
                <w:rFonts w:hAnsi="新細明體"/>
                <w:kern w:val="0"/>
                <w:sz w:val="20"/>
              </w:rPr>
              <w:t>本公司</w:t>
            </w:r>
            <w:r w:rsidRPr="00963BEC">
              <w:rPr>
                <w:rFonts w:hAnsi="新細明體"/>
                <w:kern w:val="0"/>
                <w:sz w:val="20"/>
              </w:rPr>
              <w:t>運作不受影響或所受影響甚低或無法滿足內部程序或相關標準要求</w:t>
            </w:r>
          </w:p>
        </w:tc>
      </w:tr>
    </w:tbl>
    <w:p w14:paraId="0FF2ACCC" w14:textId="77777777" w:rsidR="005A132F" w:rsidRDefault="005A132F" w:rsidP="005A132F">
      <w:pPr>
        <w:pStyle w:val="a0"/>
        <w:numPr>
          <w:ilvl w:val="0"/>
          <w:numId w:val="0"/>
        </w:numPr>
        <w:ind w:left="879"/>
        <w:rPr>
          <w:b/>
          <w:bCs/>
        </w:rPr>
      </w:pPr>
    </w:p>
    <w:p w14:paraId="6BDBC362" w14:textId="77777777" w:rsidR="005A132F" w:rsidRDefault="005A132F" w:rsidP="005A132F">
      <w:pPr>
        <w:pStyle w:val="a0"/>
        <w:numPr>
          <w:ilvl w:val="0"/>
          <w:numId w:val="0"/>
        </w:numPr>
        <w:ind w:left="879"/>
        <w:rPr>
          <w:kern w:val="2"/>
          <w:sz w:val="24"/>
          <w:szCs w:val="24"/>
        </w:rPr>
      </w:pPr>
      <w:r>
        <w:rPr>
          <w:b/>
          <w:bCs/>
        </w:rPr>
        <w:br w:type="page"/>
      </w:r>
    </w:p>
    <w:tbl>
      <w:tblPr>
        <w:tblW w:w="4964" w:type="pct"/>
        <w:tblLayout w:type="fixed"/>
        <w:tblCellMar>
          <w:left w:w="28" w:type="dxa"/>
          <w:right w:w="28" w:type="dxa"/>
        </w:tblCellMar>
        <w:tblLook w:val="0000" w:firstRow="0" w:lastRow="0" w:firstColumn="0" w:lastColumn="0" w:noHBand="0" w:noVBand="0"/>
      </w:tblPr>
      <w:tblGrid>
        <w:gridCol w:w="467"/>
        <w:gridCol w:w="2545"/>
        <w:gridCol w:w="2861"/>
        <w:gridCol w:w="2359"/>
      </w:tblGrid>
      <w:tr w:rsidR="005A132F" w:rsidRPr="00963BEC" w14:paraId="76CF372C" w14:textId="77777777" w:rsidTr="00381E52">
        <w:trPr>
          <w:trHeight w:val="320"/>
        </w:trPr>
        <w:tc>
          <w:tcPr>
            <w:tcW w:w="5000" w:type="pct"/>
            <w:gridSpan w:val="4"/>
            <w:tcBorders>
              <w:top w:val="single" w:sz="8" w:space="0" w:color="auto"/>
              <w:left w:val="single" w:sz="8" w:space="0" w:color="auto"/>
              <w:bottom w:val="single" w:sz="8" w:space="0" w:color="auto"/>
              <w:right w:val="single" w:sz="8" w:space="0" w:color="000000"/>
            </w:tcBorders>
            <w:shd w:val="clear" w:color="auto" w:fill="B3B3B3"/>
            <w:vAlign w:val="center"/>
          </w:tcPr>
          <w:p w14:paraId="68E3660F" w14:textId="77777777" w:rsidR="005A132F" w:rsidRPr="00963BEC" w:rsidRDefault="005A132F" w:rsidP="00381E52">
            <w:pPr>
              <w:widowControl/>
              <w:spacing w:line="240" w:lineRule="atLeast"/>
              <w:jc w:val="center"/>
              <w:rPr>
                <w:b/>
                <w:bCs/>
                <w:kern w:val="0"/>
                <w:szCs w:val="28"/>
              </w:rPr>
            </w:pPr>
            <w:r>
              <w:rPr>
                <w:rFonts w:hAnsi="新細明體"/>
                <w:b/>
                <w:bCs/>
                <w:kern w:val="0"/>
                <w:szCs w:val="28"/>
              </w:rPr>
              <w:lastRenderedPageBreak/>
              <w:t>資訊資產價值</w:t>
            </w:r>
            <w:r>
              <w:rPr>
                <w:rFonts w:hAnsi="新細明體" w:hint="eastAsia"/>
                <w:b/>
                <w:bCs/>
                <w:kern w:val="0"/>
                <w:szCs w:val="28"/>
              </w:rPr>
              <w:t>評分</w:t>
            </w:r>
            <w:r>
              <w:rPr>
                <w:rFonts w:hAnsi="新細明體"/>
                <w:b/>
                <w:bCs/>
                <w:kern w:val="0"/>
                <w:szCs w:val="28"/>
              </w:rPr>
              <w:t>表</w:t>
            </w:r>
            <w:r w:rsidRPr="00963BEC">
              <w:rPr>
                <w:b/>
                <w:bCs/>
                <w:kern w:val="0"/>
                <w:szCs w:val="28"/>
              </w:rPr>
              <w:t>(</w:t>
            </w:r>
            <w:r>
              <w:rPr>
                <w:rFonts w:hint="eastAsia"/>
                <w:b/>
                <w:bCs/>
                <w:kern w:val="0"/>
                <w:szCs w:val="28"/>
              </w:rPr>
              <w:t>資訊</w:t>
            </w:r>
            <w:r w:rsidRPr="00963BEC">
              <w:rPr>
                <w:rFonts w:hAnsi="新細明體"/>
                <w:b/>
                <w:bCs/>
                <w:kern w:val="0"/>
                <w:szCs w:val="28"/>
              </w:rPr>
              <w:t>類</w:t>
            </w:r>
            <w:r w:rsidRPr="00963BEC">
              <w:rPr>
                <w:b/>
                <w:bCs/>
                <w:kern w:val="0"/>
                <w:szCs w:val="28"/>
              </w:rPr>
              <w:t>)</w:t>
            </w:r>
          </w:p>
        </w:tc>
      </w:tr>
      <w:tr w:rsidR="005A132F" w:rsidRPr="00963BEC" w14:paraId="7591B515" w14:textId="77777777" w:rsidTr="00381E52">
        <w:trPr>
          <w:trHeight w:val="470"/>
        </w:trPr>
        <w:tc>
          <w:tcPr>
            <w:tcW w:w="5000" w:type="pct"/>
            <w:gridSpan w:val="4"/>
            <w:tcBorders>
              <w:top w:val="single" w:sz="8" w:space="0" w:color="auto"/>
              <w:left w:val="nil"/>
              <w:bottom w:val="nil"/>
              <w:right w:val="nil"/>
            </w:tcBorders>
            <w:vAlign w:val="center"/>
          </w:tcPr>
          <w:p w14:paraId="06847824" w14:textId="77777777" w:rsidR="005A132F" w:rsidRPr="00963BEC" w:rsidRDefault="005A132F" w:rsidP="00381E52">
            <w:pPr>
              <w:widowControl/>
              <w:spacing w:line="240" w:lineRule="exact"/>
              <w:jc w:val="both"/>
              <w:rPr>
                <w:kern w:val="0"/>
                <w:sz w:val="20"/>
              </w:rPr>
            </w:pPr>
            <w:r w:rsidRPr="00963BEC">
              <w:rPr>
                <w:rFonts w:hAnsi="新細明體"/>
                <w:b/>
                <w:bCs/>
                <w:kern w:val="0"/>
                <w:sz w:val="20"/>
              </w:rPr>
              <w:t>說明：</w:t>
            </w:r>
            <w:r w:rsidRPr="00963BEC">
              <w:rPr>
                <w:rFonts w:hAnsi="新細明體"/>
                <w:kern w:val="0"/>
                <w:sz w:val="20"/>
              </w:rPr>
              <w:t>請依據認知來確認，對資訊資產進行評分。</w:t>
            </w:r>
          </w:p>
          <w:p w14:paraId="2301B8F3" w14:textId="77777777" w:rsidR="005A132F" w:rsidRDefault="005A132F" w:rsidP="00381E52">
            <w:pPr>
              <w:widowControl/>
              <w:spacing w:line="240" w:lineRule="exact"/>
              <w:ind w:firstLine="585"/>
              <w:jc w:val="both"/>
              <w:rPr>
                <w:rFonts w:hAnsi="新細明體"/>
                <w:kern w:val="0"/>
                <w:sz w:val="20"/>
              </w:rPr>
            </w:pPr>
            <w:r w:rsidRPr="00963BEC">
              <w:rPr>
                <w:rFonts w:hAnsi="新細明體"/>
                <w:kern w:val="0"/>
                <w:sz w:val="20"/>
              </w:rPr>
              <w:t>依據</w:t>
            </w:r>
            <w:r w:rsidRPr="00963BEC">
              <w:rPr>
                <w:kern w:val="0"/>
                <w:sz w:val="20"/>
              </w:rPr>
              <w:t xml:space="preserve"> </w:t>
            </w:r>
            <w:r>
              <w:rPr>
                <w:rFonts w:hint="eastAsia"/>
                <w:kern w:val="0"/>
                <w:sz w:val="20"/>
              </w:rPr>
              <w:t>3</w:t>
            </w:r>
            <w:r w:rsidRPr="00963BEC">
              <w:rPr>
                <w:kern w:val="0"/>
                <w:sz w:val="20"/>
              </w:rPr>
              <w:t xml:space="preserve"> (</w:t>
            </w:r>
            <w:r w:rsidRPr="00963BEC">
              <w:rPr>
                <w:rFonts w:hAnsi="新細明體"/>
                <w:kern w:val="0"/>
                <w:sz w:val="20"/>
              </w:rPr>
              <w:t>高</w:t>
            </w:r>
            <w:r w:rsidRPr="00963BEC">
              <w:rPr>
                <w:kern w:val="0"/>
                <w:sz w:val="20"/>
              </w:rPr>
              <w:t>)</w:t>
            </w:r>
            <w:r w:rsidRPr="00963BEC">
              <w:rPr>
                <w:rFonts w:hAnsi="新細明體"/>
                <w:kern w:val="0"/>
                <w:sz w:val="20"/>
              </w:rPr>
              <w:t>、</w:t>
            </w:r>
            <w:r>
              <w:rPr>
                <w:rFonts w:hint="eastAsia"/>
                <w:kern w:val="0"/>
                <w:sz w:val="20"/>
              </w:rPr>
              <w:t>2</w:t>
            </w:r>
            <w:r w:rsidRPr="00963BEC">
              <w:rPr>
                <w:kern w:val="0"/>
                <w:sz w:val="20"/>
              </w:rPr>
              <w:t xml:space="preserve"> (</w:t>
            </w:r>
            <w:r w:rsidRPr="00963BEC">
              <w:rPr>
                <w:rFonts w:hAnsi="新細明體"/>
                <w:kern w:val="0"/>
                <w:sz w:val="20"/>
              </w:rPr>
              <w:t>中</w:t>
            </w:r>
            <w:r w:rsidRPr="00963BEC">
              <w:rPr>
                <w:kern w:val="0"/>
                <w:sz w:val="20"/>
              </w:rPr>
              <w:t>)</w:t>
            </w:r>
            <w:r w:rsidRPr="00963BEC">
              <w:rPr>
                <w:rFonts w:hAnsi="新細明體"/>
                <w:kern w:val="0"/>
                <w:sz w:val="20"/>
              </w:rPr>
              <w:t>、</w:t>
            </w:r>
            <w:r w:rsidRPr="00963BEC">
              <w:rPr>
                <w:kern w:val="0"/>
                <w:sz w:val="20"/>
              </w:rPr>
              <w:t>1 (</w:t>
            </w:r>
            <w:r w:rsidRPr="00963BEC">
              <w:rPr>
                <w:rFonts w:hAnsi="新細明體"/>
                <w:kern w:val="0"/>
                <w:sz w:val="20"/>
              </w:rPr>
              <w:t>低</w:t>
            </w:r>
            <w:r w:rsidRPr="00963BEC">
              <w:rPr>
                <w:kern w:val="0"/>
                <w:sz w:val="20"/>
              </w:rPr>
              <w:t>)</w:t>
            </w:r>
            <w:r w:rsidRPr="00963BEC">
              <w:rPr>
                <w:rFonts w:hAnsi="新細明體"/>
                <w:kern w:val="0"/>
                <w:sz w:val="20"/>
              </w:rPr>
              <w:t>三種影響程度先做第一判斷。</w:t>
            </w:r>
          </w:p>
          <w:p w14:paraId="1420FAC7" w14:textId="0276FB95" w:rsidR="005A132F" w:rsidRDefault="005A132F" w:rsidP="00381E52">
            <w:pPr>
              <w:widowControl/>
              <w:spacing w:line="240" w:lineRule="exact"/>
              <w:ind w:firstLine="585"/>
              <w:jc w:val="both"/>
              <w:rPr>
                <w:rFonts w:hAnsi="新細明體"/>
                <w:kern w:val="0"/>
                <w:sz w:val="20"/>
              </w:rPr>
            </w:pPr>
            <w:r>
              <w:rPr>
                <w:rFonts w:hAnsi="新細明體" w:hint="eastAsia"/>
                <w:kern w:val="0"/>
                <w:sz w:val="20"/>
              </w:rPr>
              <w:t>機密等級：</w:t>
            </w:r>
            <w:r w:rsidR="00BC5374">
              <w:rPr>
                <w:rFonts w:hAnsi="新細明體" w:hint="eastAsia"/>
                <w:kern w:val="0"/>
                <w:sz w:val="20"/>
              </w:rPr>
              <w:t>密</w:t>
            </w:r>
            <w:r>
              <w:rPr>
                <w:rFonts w:hAnsi="新細明體" w:hint="eastAsia"/>
                <w:kern w:val="0"/>
                <w:sz w:val="20"/>
              </w:rPr>
              <w:t>：</w:t>
            </w:r>
            <w:r>
              <w:rPr>
                <w:rFonts w:hint="eastAsia"/>
                <w:kern w:val="0"/>
                <w:sz w:val="20"/>
              </w:rPr>
              <w:t>3</w:t>
            </w:r>
            <w:r w:rsidRPr="00963BEC">
              <w:rPr>
                <w:kern w:val="0"/>
                <w:sz w:val="20"/>
              </w:rPr>
              <w:t xml:space="preserve"> (</w:t>
            </w:r>
            <w:r w:rsidRPr="00963BEC">
              <w:rPr>
                <w:rFonts w:hAnsi="新細明體"/>
                <w:kern w:val="0"/>
                <w:sz w:val="20"/>
              </w:rPr>
              <w:t>高</w:t>
            </w:r>
            <w:r w:rsidRPr="00963BEC">
              <w:rPr>
                <w:kern w:val="0"/>
                <w:sz w:val="20"/>
              </w:rPr>
              <w:t>)</w:t>
            </w:r>
            <w:r w:rsidRPr="00963BEC">
              <w:rPr>
                <w:rFonts w:hAnsi="新細明體"/>
                <w:kern w:val="0"/>
                <w:sz w:val="20"/>
              </w:rPr>
              <w:t>、</w:t>
            </w:r>
            <w:r>
              <w:rPr>
                <w:rFonts w:hAnsi="新細明體" w:hint="eastAsia"/>
                <w:kern w:val="0"/>
                <w:sz w:val="20"/>
              </w:rPr>
              <w:t>內部使用：</w:t>
            </w:r>
            <w:r>
              <w:rPr>
                <w:rFonts w:hint="eastAsia"/>
                <w:kern w:val="0"/>
                <w:sz w:val="20"/>
              </w:rPr>
              <w:t>2</w:t>
            </w:r>
            <w:r w:rsidRPr="00963BEC">
              <w:rPr>
                <w:kern w:val="0"/>
                <w:sz w:val="20"/>
              </w:rPr>
              <w:t xml:space="preserve"> (</w:t>
            </w:r>
            <w:r w:rsidRPr="00963BEC">
              <w:rPr>
                <w:rFonts w:hAnsi="新細明體"/>
                <w:kern w:val="0"/>
                <w:sz w:val="20"/>
              </w:rPr>
              <w:t>中</w:t>
            </w:r>
            <w:r w:rsidRPr="00963BEC">
              <w:rPr>
                <w:kern w:val="0"/>
                <w:sz w:val="20"/>
              </w:rPr>
              <w:t>)</w:t>
            </w:r>
            <w:r w:rsidRPr="00963BEC">
              <w:rPr>
                <w:rFonts w:hAnsi="新細明體"/>
                <w:kern w:val="0"/>
                <w:sz w:val="20"/>
              </w:rPr>
              <w:t>、</w:t>
            </w:r>
            <w:r>
              <w:rPr>
                <w:rFonts w:hAnsi="新細明體" w:hint="eastAsia"/>
                <w:kern w:val="0"/>
                <w:sz w:val="20"/>
              </w:rPr>
              <w:t>一般：</w:t>
            </w:r>
            <w:r w:rsidRPr="00963BEC">
              <w:rPr>
                <w:kern w:val="0"/>
                <w:sz w:val="20"/>
              </w:rPr>
              <w:t>1 (</w:t>
            </w:r>
            <w:r w:rsidRPr="00963BEC">
              <w:rPr>
                <w:rFonts w:hAnsi="新細明體"/>
                <w:kern w:val="0"/>
                <w:sz w:val="20"/>
              </w:rPr>
              <w:t>低</w:t>
            </w:r>
            <w:r w:rsidRPr="00963BEC">
              <w:rPr>
                <w:kern w:val="0"/>
                <w:sz w:val="20"/>
              </w:rPr>
              <w:t>)</w:t>
            </w:r>
          </w:p>
          <w:p w14:paraId="5041561F" w14:textId="77777777" w:rsidR="005A132F" w:rsidRPr="00963BEC" w:rsidRDefault="005A132F" w:rsidP="00381E52">
            <w:pPr>
              <w:widowControl/>
              <w:spacing w:line="240" w:lineRule="exact"/>
              <w:ind w:firstLine="585"/>
              <w:jc w:val="both"/>
              <w:rPr>
                <w:b/>
                <w:bCs/>
                <w:kern w:val="0"/>
                <w:sz w:val="20"/>
              </w:rPr>
            </w:pPr>
            <w:r w:rsidRPr="00963BEC">
              <w:rPr>
                <w:rFonts w:hAnsi="新細明體"/>
                <w:kern w:val="0"/>
                <w:sz w:val="20"/>
              </w:rPr>
              <w:t>若無法明確判斷時，再參考相關範例。</w:t>
            </w:r>
          </w:p>
        </w:tc>
      </w:tr>
      <w:tr w:rsidR="005A132F" w:rsidRPr="00963BEC" w14:paraId="3ED5F610" w14:textId="77777777" w:rsidTr="00381E52">
        <w:trPr>
          <w:trHeight w:val="226"/>
        </w:trPr>
        <w:tc>
          <w:tcPr>
            <w:tcW w:w="5000" w:type="pct"/>
            <w:gridSpan w:val="4"/>
            <w:tcBorders>
              <w:top w:val="nil"/>
              <w:left w:val="nil"/>
              <w:bottom w:val="nil"/>
              <w:right w:val="nil"/>
            </w:tcBorders>
            <w:vAlign w:val="center"/>
          </w:tcPr>
          <w:p w14:paraId="71DCCDF4" w14:textId="77777777" w:rsidR="005A132F" w:rsidRPr="00963BEC" w:rsidRDefault="005A132F" w:rsidP="00381E52">
            <w:pPr>
              <w:widowControl/>
              <w:spacing w:line="200" w:lineRule="exact"/>
              <w:jc w:val="both"/>
              <w:rPr>
                <w:kern w:val="0"/>
                <w:sz w:val="20"/>
              </w:rPr>
            </w:pPr>
          </w:p>
        </w:tc>
      </w:tr>
      <w:tr w:rsidR="005A132F" w:rsidRPr="00963BEC" w14:paraId="08B46C35" w14:textId="77777777" w:rsidTr="00381E52">
        <w:trPr>
          <w:trHeight w:val="226"/>
        </w:trPr>
        <w:tc>
          <w:tcPr>
            <w:tcW w:w="5000" w:type="pct"/>
            <w:gridSpan w:val="4"/>
            <w:tcBorders>
              <w:top w:val="nil"/>
              <w:left w:val="nil"/>
              <w:bottom w:val="nil"/>
              <w:right w:val="nil"/>
            </w:tcBorders>
            <w:vAlign w:val="center"/>
          </w:tcPr>
          <w:p w14:paraId="314D975C" w14:textId="77777777" w:rsidR="005A132F" w:rsidRPr="00963BEC" w:rsidRDefault="005A132F" w:rsidP="00381E52">
            <w:pPr>
              <w:widowControl/>
              <w:spacing w:line="200" w:lineRule="exact"/>
              <w:jc w:val="both"/>
              <w:rPr>
                <w:kern w:val="0"/>
                <w:sz w:val="20"/>
              </w:rPr>
            </w:pPr>
            <w:r w:rsidRPr="00963BEC">
              <w:rPr>
                <w:rFonts w:hAnsi="新細明體"/>
                <w:kern w:val="0"/>
                <w:sz w:val="20"/>
              </w:rPr>
              <w:t>評分標準說明：</w:t>
            </w:r>
            <w:r w:rsidRPr="00963BEC">
              <w:rPr>
                <w:kern w:val="0"/>
                <w:sz w:val="20"/>
              </w:rPr>
              <w:t>(</w:t>
            </w:r>
            <w:r w:rsidRPr="00963BEC">
              <w:rPr>
                <w:rFonts w:hAnsi="新細明體"/>
                <w:kern w:val="0"/>
                <w:sz w:val="20"/>
              </w:rPr>
              <w:t>以</w:t>
            </w:r>
            <w:r>
              <w:rPr>
                <w:rFonts w:hAnsi="新細明體" w:hint="eastAsia"/>
                <w:kern w:val="0"/>
                <w:sz w:val="20"/>
              </w:rPr>
              <w:t>各類</w:t>
            </w:r>
            <w:r w:rsidRPr="00963BEC">
              <w:rPr>
                <w:rFonts w:hAnsi="新細明體"/>
                <w:kern w:val="0"/>
                <w:sz w:val="20"/>
              </w:rPr>
              <w:t>風險</w:t>
            </w:r>
            <w:r>
              <w:rPr>
                <w:rFonts w:hAnsi="新細明體" w:hint="eastAsia"/>
                <w:kern w:val="0"/>
                <w:sz w:val="20"/>
              </w:rPr>
              <w:t>加總</w:t>
            </w:r>
            <w:r w:rsidRPr="00963BEC">
              <w:rPr>
                <w:rFonts w:hAnsi="新細明體"/>
                <w:kern w:val="0"/>
                <w:sz w:val="20"/>
              </w:rPr>
              <w:t>的方式做為評量標準。</w:t>
            </w:r>
            <w:r w:rsidRPr="00963BEC">
              <w:rPr>
                <w:kern w:val="0"/>
                <w:sz w:val="20"/>
              </w:rPr>
              <w:t>)</w:t>
            </w:r>
          </w:p>
        </w:tc>
      </w:tr>
      <w:tr w:rsidR="005A132F" w:rsidRPr="00963BEC" w14:paraId="1F7676D5" w14:textId="77777777" w:rsidTr="00381E52">
        <w:trPr>
          <w:trHeight w:val="242"/>
        </w:trPr>
        <w:tc>
          <w:tcPr>
            <w:tcW w:w="5000" w:type="pct"/>
            <w:gridSpan w:val="4"/>
            <w:tcBorders>
              <w:top w:val="nil"/>
              <w:left w:val="nil"/>
              <w:bottom w:val="nil"/>
              <w:right w:val="nil"/>
            </w:tcBorders>
            <w:vAlign w:val="center"/>
          </w:tcPr>
          <w:p w14:paraId="0CA7E12F" w14:textId="77777777" w:rsidR="005A132F" w:rsidRPr="00963BEC" w:rsidRDefault="005A132F" w:rsidP="00381E52">
            <w:pPr>
              <w:widowControl/>
              <w:spacing w:line="200" w:lineRule="exact"/>
              <w:ind w:leftChars="140" w:left="392"/>
              <w:jc w:val="both"/>
              <w:rPr>
                <w:kern w:val="0"/>
                <w:sz w:val="20"/>
              </w:rPr>
            </w:pPr>
            <w:r>
              <w:rPr>
                <w:rFonts w:hint="eastAsia"/>
                <w:kern w:val="0"/>
                <w:sz w:val="20"/>
              </w:rPr>
              <w:t>3</w:t>
            </w:r>
            <w:r w:rsidRPr="00963BEC">
              <w:rPr>
                <w:kern w:val="0"/>
                <w:sz w:val="20"/>
              </w:rPr>
              <w:t xml:space="preserve"> </w:t>
            </w:r>
            <w:r w:rsidRPr="00963BEC">
              <w:rPr>
                <w:rFonts w:hAnsi="新細明體"/>
                <w:kern w:val="0"/>
                <w:sz w:val="20"/>
              </w:rPr>
              <w:t>高：若資產遭受損害將嚴重影響</w:t>
            </w:r>
            <w:r>
              <w:rPr>
                <w:rFonts w:hAnsi="新細明體"/>
                <w:kern w:val="0"/>
                <w:sz w:val="20"/>
              </w:rPr>
              <w:t>本公司</w:t>
            </w:r>
            <w:r w:rsidRPr="00963BEC">
              <w:rPr>
                <w:rFonts w:hAnsi="新細明體"/>
                <w:kern w:val="0"/>
                <w:sz w:val="20"/>
              </w:rPr>
              <w:t>運作、嚴重影響</w:t>
            </w:r>
            <w:r>
              <w:rPr>
                <w:rFonts w:hAnsi="新細明體"/>
                <w:kern w:val="0"/>
                <w:sz w:val="20"/>
              </w:rPr>
              <w:t>本公司</w:t>
            </w:r>
            <w:r w:rsidRPr="00963BEC">
              <w:rPr>
                <w:rFonts w:hAnsi="新細明體"/>
                <w:kern w:val="0"/>
                <w:sz w:val="20"/>
              </w:rPr>
              <w:t>聲譽或造成財務損失。</w:t>
            </w:r>
          </w:p>
        </w:tc>
      </w:tr>
      <w:tr w:rsidR="005A132F" w:rsidRPr="00963BEC" w14:paraId="4EF19878" w14:textId="77777777" w:rsidTr="00381E52">
        <w:trPr>
          <w:trHeight w:val="249"/>
        </w:trPr>
        <w:tc>
          <w:tcPr>
            <w:tcW w:w="5000" w:type="pct"/>
            <w:gridSpan w:val="4"/>
            <w:tcBorders>
              <w:top w:val="nil"/>
              <w:left w:val="nil"/>
              <w:bottom w:val="nil"/>
              <w:right w:val="nil"/>
            </w:tcBorders>
            <w:vAlign w:val="center"/>
          </w:tcPr>
          <w:p w14:paraId="1EB98A0B" w14:textId="77777777" w:rsidR="005A132F" w:rsidRPr="00963BEC" w:rsidRDefault="005A132F" w:rsidP="00381E52">
            <w:pPr>
              <w:widowControl/>
              <w:spacing w:line="200" w:lineRule="exact"/>
              <w:ind w:leftChars="140" w:left="1082" w:hangingChars="345" w:hanging="690"/>
              <w:jc w:val="both"/>
              <w:rPr>
                <w:kern w:val="0"/>
                <w:sz w:val="20"/>
              </w:rPr>
            </w:pPr>
            <w:r>
              <w:rPr>
                <w:rFonts w:hint="eastAsia"/>
                <w:kern w:val="0"/>
                <w:sz w:val="20"/>
              </w:rPr>
              <w:t>2</w:t>
            </w:r>
            <w:r w:rsidRPr="00963BEC">
              <w:rPr>
                <w:kern w:val="0"/>
                <w:sz w:val="20"/>
              </w:rPr>
              <w:t xml:space="preserve"> </w:t>
            </w:r>
            <w:r w:rsidRPr="00963BEC">
              <w:rPr>
                <w:rFonts w:hAnsi="新細明體"/>
                <w:kern w:val="0"/>
                <w:sz w:val="20"/>
              </w:rPr>
              <w:t>中：若資產遭受損害將影響</w:t>
            </w:r>
            <w:r>
              <w:rPr>
                <w:rFonts w:hAnsi="新細明體"/>
                <w:kern w:val="0"/>
                <w:sz w:val="20"/>
              </w:rPr>
              <w:t>本公司</w:t>
            </w:r>
            <w:r w:rsidRPr="00963BEC">
              <w:rPr>
                <w:rFonts w:hAnsi="新細明體"/>
                <w:kern w:val="0"/>
                <w:sz w:val="20"/>
              </w:rPr>
              <w:t>運作、影響</w:t>
            </w:r>
            <w:r>
              <w:rPr>
                <w:rFonts w:hAnsi="新細明體"/>
                <w:kern w:val="0"/>
                <w:sz w:val="20"/>
              </w:rPr>
              <w:t>本公司</w:t>
            </w:r>
            <w:r w:rsidRPr="00963BEC">
              <w:rPr>
                <w:rFonts w:hAnsi="新細明體"/>
                <w:kern w:val="0"/>
                <w:sz w:val="20"/>
              </w:rPr>
              <w:t>聲譽受損或輕微財務損失。</w:t>
            </w:r>
          </w:p>
        </w:tc>
      </w:tr>
      <w:tr w:rsidR="005A132F" w:rsidRPr="00963BEC" w14:paraId="4A4FE790" w14:textId="77777777" w:rsidTr="00381E52">
        <w:trPr>
          <w:trHeight w:val="256"/>
        </w:trPr>
        <w:tc>
          <w:tcPr>
            <w:tcW w:w="5000" w:type="pct"/>
            <w:gridSpan w:val="4"/>
            <w:tcBorders>
              <w:top w:val="nil"/>
              <w:left w:val="nil"/>
              <w:right w:val="nil"/>
            </w:tcBorders>
            <w:vAlign w:val="center"/>
          </w:tcPr>
          <w:p w14:paraId="25731095" w14:textId="77777777" w:rsidR="005A132F" w:rsidRPr="00963BEC" w:rsidRDefault="005A132F" w:rsidP="00381E52">
            <w:pPr>
              <w:widowControl/>
              <w:spacing w:line="200" w:lineRule="exact"/>
              <w:ind w:leftChars="140" w:left="392"/>
              <w:jc w:val="both"/>
              <w:rPr>
                <w:kern w:val="0"/>
                <w:sz w:val="20"/>
              </w:rPr>
            </w:pPr>
            <w:r w:rsidRPr="00963BEC">
              <w:rPr>
                <w:kern w:val="0"/>
                <w:sz w:val="20"/>
              </w:rPr>
              <w:t xml:space="preserve">1 </w:t>
            </w:r>
            <w:r w:rsidRPr="00963BEC">
              <w:rPr>
                <w:rFonts w:hAnsi="新細明體"/>
                <w:kern w:val="0"/>
                <w:sz w:val="20"/>
              </w:rPr>
              <w:t>低：若資產遭受損害，</w:t>
            </w:r>
            <w:r>
              <w:rPr>
                <w:rFonts w:hAnsi="新細明體"/>
                <w:kern w:val="0"/>
                <w:sz w:val="20"/>
              </w:rPr>
              <w:t>本公司</w:t>
            </w:r>
            <w:r w:rsidRPr="00963BEC">
              <w:rPr>
                <w:rFonts w:hAnsi="新細明體"/>
                <w:kern w:val="0"/>
                <w:sz w:val="20"/>
              </w:rPr>
              <w:t>運作不受影響或所受影響甚低。</w:t>
            </w:r>
          </w:p>
        </w:tc>
      </w:tr>
      <w:tr w:rsidR="005A132F" w:rsidRPr="00963BEC" w14:paraId="4B98E25B" w14:textId="77777777" w:rsidTr="00381E52">
        <w:trPr>
          <w:trHeight w:val="363"/>
        </w:trPr>
        <w:tc>
          <w:tcPr>
            <w:tcW w:w="283" w:type="pct"/>
            <w:tcBorders>
              <w:top w:val="single" w:sz="12" w:space="0" w:color="auto"/>
              <w:left w:val="single" w:sz="12" w:space="0" w:color="auto"/>
              <w:bottom w:val="single" w:sz="6" w:space="0" w:color="auto"/>
              <w:right w:val="single" w:sz="6" w:space="0" w:color="auto"/>
            </w:tcBorders>
            <w:vAlign w:val="center"/>
          </w:tcPr>
          <w:p w14:paraId="76736B6E" w14:textId="77777777" w:rsidR="005A132F" w:rsidRPr="00963BEC" w:rsidRDefault="005A132F" w:rsidP="00381E52">
            <w:pPr>
              <w:widowControl/>
              <w:spacing w:line="300" w:lineRule="exact"/>
              <w:ind w:leftChars="14" w:left="39"/>
              <w:jc w:val="center"/>
              <w:textAlignment w:val="center"/>
              <w:rPr>
                <w:kern w:val="0"/>
                <w:sz w:val="20"/>
              </w:rPr>
            </w:pPr>
            <w:r w:rsidRPr="00963BEC">
              <w:rPr>
                <w:rFonts w:hAnsi="新細明體"/>
                <w:kern w:val="0"/>
                <w:sz w:val="20"/>
              </w:rPr>
              <w:t>風險標準</w:t>
            </w:r>
          </w:p>
        </w:tc>
        <w:tc>
          <w:tcPr>
            <w:tcW w:w="1546" w:type="pct"/>
            <w:tcBorders>
              <w:top w:val="single" w:sz="12" w:space="0" w:color="auto"/>
              <w:left w:val="single" w:sz="6" w:space="0" w:color="auto"/>
              <w:bottom w:val="single" w:sz="6" w:space="0" w:color="auto"/>
              <w:right w:val="single" w:sz="6" w:space="0" w:color="auto"/>
            </w:tcBorders>
            <w:vAlign w:val="center"/>
          </w:tcPr>
          <w:p w14:paraId="44ED5F49" w14:textId="77777777" w:rsidR="005A132F" w:rsidRPr="00963BEC" w:rsidRDefault="005A132F" w:rsidP="00381E52">
            <w:pPr>
              <w:widowControl/>
              <w:spacing w:line="300" w:lineRule="exact"/>
              <w:ind w:leftChars="20" w:left="56"/>
              <w:jc w:val="center"/>
              <w:rPr>
                <w:b/>
                <w:bCs/>
                <w:kern w:val="0"/>
                <w:sz w:val="20"/>
              </w:rPr>
            </w:pPr>
            <w:r w:rsidRPr="00963BEC">
              <w:rPr>
                <w:b/>
                <w:bCs/>
                <w:kern w:val="0"/>
                <w:sz w:val="20"/>
              </w:rPr>
              <w:t xml:space="preserve">C ( </w:t>
            </w:r>
            <w:r w:rsidRPr="00963BEC">
              <w:rPr>
                <w:rFonts w:hAnsi="新細明體"/>
                <w:b/>
                <w:bCs/>
                <w:kern w:val="0"/>
                <w:sz w:val="20"/>
              </w:rPr>
              <w:t>機密性</w:t>
            </w:r>
            <w:r w:rsidRPr="00963BEC">
              <w:rPr>
                <w:b/>
                <w:bCs/>
                <w:kern w:val="0"/>
                <w:sz w:val="20"/>
              </w:rPr>
              <w:t xml:space="preserve"> )</w:t>
            </w:r>
          </w:p>
        </w:tc>
        <w:tc>
          <w:tcPr>
            <w:tcW w:w="1738" w:type="pct"/>
            <w:tcBorders>
              <w:top w:val="single" w:sz="12" w:space="0" w:color="auto"/>
              <w:left w:val="single" w:sz="6" w:space="0" w:color="auto"/>
              <w:bottom w:val="single" w:sz="6" w:space="0" w:color="auto"/>
              <w:right w:val="single" w:sz="6" w:space="0" w:color="auto"/>
            </w:tcBorders>
            <w:vAlign w:val="center"/>
          </w:tcPr>
          <w:p w14:paraId="616D44F7" w14:textId="77777777" w:rsidR="005A132F" w:rsidRPr="00963BEC" w:rsidRDefault="005A132F" w:rsidP="00381E52">
            <w:pPr>
              <w:widowControl/>
              <w:spacing w:line="300" w:lineRule="exact"/>
              <w:ind w:leftChars="20" w:left="56"/>
              <w:jc w:val="center"/>
              <w:rPr>
                <w:b/>
                <w:bCs/>
                <w:kern w:val="0"/>
                <w:sz w:val="20"/>
              </w:rPr>
            </w:pPr>
            <w:r w:rsidRPr="00963BEC">
              <w:rPr>
                <w:b/>
                <w:bCs/>
                <w:kern w:val="0"/>
                <w:sz w:val="20"/>
              </w:rPr>
              <w:t xml:space="preserve">I ( </w:t>
            </w:r>
            <w:r w:rsidRPr="00963BEC">
              <w:rPr>
                <w:rFonts w:hAnsi="新細明體"/>
                <w:b/>
                <w:bCs/>
                <w:kern w:val="0"/>
                <w:sz w:val="20"/>
              </w:rPr>
              <w:t>完整性</w:t>
            </w:r>
            <w:r w:rsidRPr="00963BEC">
              <w:rPr>
                <w:b/>
                <w:bCs/>
                <w:kern w:val="0"/>
                <w:sz w:val="20"/>
              </w:rPr>
              <w:t xml:space="preserve"> )</w:t>
            </w:r>
          </w:p>
        </w:tc>
        <w:tc>
          <w:tcPr>
            <w:tcW w:w="1433" w:type="pct"/>
            <w:tcBorders>
              <w:top w:val="single" w:sz="12" w:space="0" w:color="auto"/>
              <w:left w:val="single" w:sz="6" w:space="0" w:color="auto"/>
              <w:bottom w:val="single" w:sz="6" w:space="0" w:color="auto"/>
              <w:right w:val="single" w:sz="12" w:space="0" w:color="auto"/>
            </w:tcBorders>
            <w:vAlign w:val="center"/>
          </w:tcPr>
          <w:p w14:paraId="37FBA294" w14:textId="77777777" w:rsidR="005A132F" w:rsidRPr="00963BEC" w:rsidRDefault="005A132F" w:rsidP="00381E52">
            <w:pPr>
              <w:widowControl/>
              <w:spacing w:line="300" w:lineRule="exact"/>
              <w:ind w:leftChars="20" w:left="56"/>
              <w:jc w:val="center"/>
              <w:rPr>
                <w:b/>
                <w:bCs/>
                <w:kern w:val="0"/>
                <w:sz w:val="20"/>
              </w:rPr>
            </w:pPr>
            <w:r w:rsidRPr="00963BEC">
              <w:rPr>
                <w:b/>
                <w:bCs/>
                <w:kern w:val="0"/>
                <w:sz w:val="20"/>
              </w:rPr>
              <w:t xml:space="preserve">A ( </w:t>
            </w:r>
            <w:r w:rsidRPr="00963BEC">
              <w:rPr>
                <w:rFonts w:hAnsi="新細明體"/>
                <w:b/>
                <w:bCs/>
                <w:kern w:val="0"/>
                <w:sz w:val="20"/>
              </w:rPr>
              <w:t>可用性</w:t>
            </w:r>
            <w:r w:rsidRPr="00963BEC">
              <w:rPr>
                <w:b/>
                <w:bCs/>
                <w:kern w:val="0"/>
                <w:sz w:val="20"/>
              </w:rPr>
              <w:t xml:space="preserve"> )</w:t>
            </w:r>
          </w:p>
        </w:tc>
      </w:tr>
      <w:tr w:rsidR="005A132F" w:rsidRPr="00963BEC" w14:paraId="25EB4291" w14:textId="77777777" w:rsidTr="00381E52">
        <w:trPr>
          <w:trHeight w:val="475"/>
        </w:trPr>
        <w:tc>
          <w:tcPr>
            <w:tcW w:w="283" w:type="pct"/>
            <w:tcBorders>
              <w:top w:val="single" w:sz="6" w:space="0" w:color="auto"/>
              <w:left w:val="single" w:sz="12" w:space="0" w:color="auto"/>
              <w:bottom w:val="single" w:sz="6" w:space="0" w:color="auto"/>
              <w:right w:val="single" w:sz="6" w:space="0" w:color="auto"/>
            </w:tcBorders>
            <w:vAlign w:val="center"/>
          </w:tcPr>
          <w:p w14:paraId="433087B0" w14:textId="77777777" w:rsidR="005A132F" w:rsidRPr="00963BEC" w:rsidRDefault="005A132F" w:rsidP="00381E52">
            <w:pPr>
              <w:widowControl/>
              <w:spacing w:line="300" w:lineRule="exact"/>
              <w:ind w:leftChars="14" w:left="39"/>
              <w:jc w:val="center"/>
              <w:textAlignment w:val="center"/>
              <w:rPr>
                <w:kern w:val="0"/>
                <w:sz w:val="20"/>
              </w:rPr>
            </w:pPr>
            <w:r w:rsidRPr="00963BEC">
              <w:rPr>
                <w:rFonts w:hAnsi="新細明體"/>
                <w:kern w:val="0"/>
                <w:sz w:val="20"/>
              </w:rPr>
              <w:t>定義說明</w:t>
            </w:r>
          </w:p>
        </w:tc>
        <w:tc>
          <w:tcPr>
            <w:tcW w:w="1546" w:type="pct"/>
            <w:tcBorders>
              <w:top w:val="single" w:sz="6" w:space="0" w:color="auto"/>
              <w:left w:val="single" w:sz="6" w:space="0" w:color="auto"/>
              <w:bottom w:val="single" w:sz="6" w:space="0" w:color="auto"/>
              <w:right w:val="single" w:sz="6" w:space="0" w:color="auto"/>
            </w:tcBorders>
            <w:vAlign w:val="center"/>
          </w:tcPr>
          <w:p w14:paraId="37D2417B" w14:textId="77777777" w:rsidR="005A132F" w:rsidRPr="00963BEC" w:rsidRDefault="005A132F" w:rsidP="00381E52">
            <w:pPr>
              <w:widowControl/>
              <w:spacing w:line="300" w:lineRule="exact"/>
              <w:ind w:leftChars="17" w:left="48" w:rightChars="17" w:right="48"/>
              <w:jc w:val="both"/>
              <w:rPr>
                <w:kern w:val="0"/>
                <w:sz w:val="20"/>
              </w:rPr>
            </w:pPr>
            <w:r w:rsidRPr="00963BEC">
              <w:rPr>
                <w:rFonts w:hAnsi="新細明體"/>
                <w:kern w:val="0"/>
                <w:sz w:val="20"/>
              </w:rPr>
              <w:t>著重於保護資訊資產之機密性，以避免資訊資產不當存取</w:t>
            </w:r>
          </w:p>
        </w:tc>
        <w:tc>
          <w:tcPr>
            <w:tcW w:w="1738" w:type="pct"/>
            <w:tcBorders>
              <w:top w:val="single" w:sz="6" w:space="0" w:color="auto"/>
              <w:left w:val="single" w:sz="6" w:space="0" w:color="auto"/>
              <w:bottom w:val="single" w:sz="6" w:space="0" w:color="auto"/>
              <w:right w:val="single" w:sz="6" w:space="0" w:color="auto"/>
            </w:tcBorders>
            <w:vAlign w:val="center"/>
          </w:tcPr>
          <w:p w14:paraId="1826DDA8" w14:textId="77777777" w:rsidR="005A132F" w:rsidRPr="00963BEC" w:rsidRDefault="005A132F" w:rsidP="00381E52">
            <w:pPr>
              <w:widowControl/>
              <w:spacing w:line="300" w:lineRule="exact"/>
              <w:ind w:leftChars="17" w:left="48" w:rightChars="17" w:right="48"/>
              <w:jc w:val="both"/>
              <w:rPr>
                <w:kern w:val="0"/>
                <w:sz w:val="20"/>
              </w:rPr>
            </w:pPr>
            <w:r w:rsidRPr="00963BEC">
              <w:rPr>
                <w:rFonts w:hAnsi="新細明體"/>
                <w:kern w:val="0"/>
                <w:sz w:val="20"/>
              </w:rPr>
              <w:t>著重於保護資訊資產之完整性，以避免資訊資產錯誤存取</w:t>
            </w:r>
          </w:p>
        </w:tc>
        <w:tc>
          <w:tcPr>
            <w:tcW w:w="1433" w:type="pct"/>
            <w:tcBorders>
              <w:top w:val="single" w:sz="6" w:space="0" w:color="auto"/>
              <w:left w:val="single" w:sz="6" w:space="0" w:color="auto"/>
              <w:bottom w:val="single" w:sz="6" w:space="0" w:color="auto"/>
              <w:right w:val="single" w:sz="12" w:space="0" w:color="auto"/>
            </w:tcBorders>
            <w:vAlign w:val="center"/>
          </w:tcPr>
          <w:p w14:paraId="261244EF" w14:textId="77777777" w:rsidR="005A132F" w:rsidRPr="00963BEC" w:rsidRDefault="005A132F" w:rsidP="00381E52">
            <w:pPr>
              <w:widowControl/>
              <w:spacing w:line="300" w:lineRule="exact"/>
              <w:ind w:leftChars="17" w:left="48" w:rightChars="17" w:right="48"/>
              <w:jc w:val="both"/>
              <w:rPr>
                <w:kern w:val="0"/>
                <w:sz w:val="20"/>
              </w:rPr>
            </w:pPr>
            <w:r w:rsidRPr="00963BEC">
              <w:rPr>
                <w:rFonts w:hAnsi="新細明體"/>
                <w:kern w:val="0"/>
                <w:sz w:val="20"/>
              </w:rPr>
              <w:t>著重於保護資訊資產之可用性，以避免資訊資產無法存取</w:t>
            </w:r>
          </w:p>
        </w:tc>
      </w:tr>
      <w:tr w:rsidR="005A132F" w:rsidRPr="00963BEC" w14:paraId="2DF61F3B" w14:textId="77777777" w:rsidTr="00381E52">
        <w:trPr>
          <w:trHeight w:val="1590"/>
        </w:trPr>
        <w:tc>
          <w:tcPr>
            <w:tcW w:w="283" w:type="pct"/>
            <w:tcBorders>
              <w:top w:val="single" w:sz="6" w:space="0" w:color="auto"/>
              <w:left w:val="single" w:sz="12" w:space="0" w:color="auto"/>
              <w:bottom w:val="single" w:sz="6" w:space="0" w:color="auto"/>
              <w:right w:val="single" w:sz="6" w:space="0" w:color="auto"/>
            </w:tcBorders>
            <w:vAlign w:val="center"/>
          </w:tcPr>
          <w:p w14:paraId="4D6581ED" w14:textId="77777777" w:rsidR="005A132F" w:rsidRPr="00963BEC" w:rsidRDefault="005A132F" w:rsidP="00381E52">
            <w:pPr>
              <w:widowControl/>
              <w:spacing w:line="300" w:lineRule="exact"/>
              <w:ind w:leftChars="14" w:left="39"/>
              <w:jc w:val="center"/>
              <w:textAlignment w:val="center"/>
              <w:rPr>
                <w:kern w:val="0"/>
                <w:sz w:val="20"/>
              </w:rPr>
            </w:pPr>
            <w:r w:rsidRPr="00963BEC">
              <w:rPr>
                <w:kern w:val="0"/>
                <w:sz w:val="20"/>
              </w:rPr>
              <w:t>(</w:t>
            </w:r>
            <w:r>
              <w:rPr>
                <w:rFonts w:hint="eastAsia"/>
                <w:kern w:val="0"/>
                <w:sz w:val="20"/>
              </w:rPr>
              <w:t>3</w:t>
            </w:r>
            <w:r w:rsidRPr="00963BEC">
              <w:rPr>
                <w:kern w:val="0"/>
                <w:sz w:val="20"/>
              </w:rPr>
              <w:t xml:space="preserve">) </w:t>
            </w:r>
            <w:r w:rsidRPr="00963BEC">
              <w:rPr>
                <w:rFonts w:hAnsi="新細明體"/>
                <w:kern w:val="0"/>
                <w:sz w:val="20"/>
              </w:rPr>
              <w:t>高</w:t>
            </w:r>
          </w:p>
        </w:tc>
        <w:tc>
          <w:tcPr>
            <w:tcW w:w="1546" w:type="pct"/>
            <w:tcBorders>
              <w:top w:val="single" w:sz="6" w:space="0" w:color="auto"/>
              <w:left w:val="single" w:sz="6" w:space="0" w:color="auto"/>
              <w:bottom w:val="single" w:sz="6" w:space="0" w:color="auto"/>
              <w:right w:val="single" w:sz="6" w:space="0" w:color="auto"/>
            </w:tcBorders>
            <w:vAlign w:val="center"/>
          </w:tcPr>
          <w:p w14:paraId="4A36455A"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資訊資產之分類為</w:t>
            </w:r>
            <w:r w:rsidRPr="00963BEC">
              <w:rPr>
                <w:rFonts w:hAnsi="新細明體"/>
                <w:b/>
                <w:kern w:val="0"/>
                <w:sz w:val="20"/>
              </w:rPr>
              <w:t>密</w:t>
            </w:r>
            <w:r w:rsidRPr="00963BEC">
              <w:rPr>
                <w:rFonts w:hAnsi="新細明體"/>
                <w:kern w:val="0"/>
                <w:sz w:val="20"/>
              </w:rPr>
              <w:t>等級</w:t>
            </w:r>
          </w:p>
          <w:p w14:paraId="1F0F68E3"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資訊資產不當存取將嚴重影響</w:t>
            </w:r>
            <w:r>
              <w:rPr>
                <w:rFonts w:hAnsi="新細明體"/>
                <w:kern w:val="0"/>
                <w:sz w:val="20"/>
              </w:rPr>
              <w:t>本公司</w:t>
            </w:r>
            <w:r w:rsidRPr="00963BEC">
              <w:rPr>
                <w:rFonts w:hAnsi="新細明體"/>
                <w:kern w:val="0"/>
                <w:sz w:val="20"/>
              </w:rPr>
              <w:t>運作、嚴重影響</w:t>
            </w:r>
            <w:r>
              <w:rPr>
                <w:rFonts w:hAnsi="新細明體"/>
                <w:kern w:val="0"/>
                <w:sz w:val="20"/>
              </w:rPr>
              <w:t>本公司</w:t>
            </w:r>
            <w:r w:rsidRPr="00963BEC">
              <w:rPr>
                <w:rFonts w:hAnsi="新細明體"/>
                <w:kern w:val="0"/>
                <w:sz w:val="20"/>
              </w:rPr>
              <w:t>聲譽或造成財務損失、法律行動及訴訟</w:t>
            </w:r>
          </w:p>
        </w:tc>
        <w:tc>
          <w:tcPr>
            <w:tcW w:w="1738" w:type="pct"/>
            <w:tcBorders>
              <w:top w:val="single" w:sz="6" w:space="0" w:color="auto"/>
              <w:left w:val="single" w:sz="6" w:space="0" w:color="auto"/>
              <w:bottom w:val="single" w:sz="6" w:space="0" w:color="auto"/>
              <w:right w:val="single" w:sz="6" w:space="0" w:color="auto"/>
            </w:tcBorders>
            <w:vAlign w:val="center"/>
          </w:tcPr>
          <w:p w14:paraId="2D37821D"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對資訊資產之完整性要求較高</w:t>
            </w:r>
          </w:p>
          <w:p w14:paraId="45876E79"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資訊資產錯誤存取將嚴重影響</w:t>
            </w:r>
            <w:r>
              <w:rPr>
                <w:rFonts w:hAnsi="新細明體"/>
                <w:kern w:val="0"/>
                <w:sz w:val="20"/>
              </w:rPr>
              <w:t>本公司</w:t>
            </w:r>
            <w:r w:rsidRPr="00963BEC">
              <w:rPr>
                <w:rFonts w:hAnsi="新細明體"/>
                <w:kern w:val="0"/>
                <w:sz w:val="20"/>
              </w:rPr>
              <w:t>運作、嚴重影響</w:t>
            </w:r>
            <w:r>
              <w:rPr>
                <w:rFonts w:hAnsi="新細明體"/>
                <w:kern w:val="0"/>
                <w:sz w:val="20"/>
              </w:rPr>
              <w:t>本公司</w:t>
            </w:r>
            <w:r w:rsidRPr="00963BEC">
              <w:rPr>
                <w:rFonts w:hAnsi="新細明體"/>
                <w:kern w:val="0"/>
                <w:sz w:val="20"/>
              </w:rPr>
              <w:t>聲譽或造成財務損失、法律行動及訴訟</w:t>
            </w:r>
          </w:p>
        </w:tc>
        <w:tc>
          <w:tcPr>
            <w:tcW w:w="1433" w:type="pct"/>
            <w:tcBorders>
              <w:top w:val="single" w:sz="6" w:space="0" w:color="auto"/>
              <w:left w:val="single" w:sz="6" w:space="0" w:color="auto"/>
              <w:bottom w:val="single" w:sz="6" w:space="0" w:color="auto"/>
              <w:right w:val="single" w:sz="12" w:space="0" w:color="auto"/>
            </w:tcBorders>
            <w:vAlign w:val="center"/>
          </w:tcPr>
          <w:p w14:paraId="77A5ECEC"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對資訊資產之可用性要求較高</w:t>
            </w:r>
          </w:p>
          <w:p w14:paraId="337F1930"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資訊資產無法存取將嚴重影響</w:t>
            </w:r>
            <w:r>
              <w:rPr>
                <w:rFonts w:hAnsi="新細明體"/>
                <w:kern w:val="0"/>
                <w:sz w:val="20"/>
              </w:rPr>
              <w:t>本公司</w:t>
            </w:r>
            <w:r w:rsidRPr="00963BEC">
              <w:rPr>
                <w:rFonts w:hAnsi="新細明體"/>
                <w:kern w:val="0"/>
                <w:sz w:val="20"/>
              </w:rPr>
              <w:t>運作、嚴重影響</w:t>
            </w:r>
            <w:r>
              <w:rPr>
                <w:rFonts w:hAnsi="新細明體"/>
                <w:kern w:val="0"/>
                <w:sz w:val="20"/>
              </w:rPr>
              <w:t>本公司</w:t>
            </w:r>
            <w:r w:rsidRPr="00963BEC">
              <w:rPr>
                <w:rFonts w:hAnsi="新細明體"/>
                <w:kern w:val="0"/>
                <w:sz w:val="20"/>
              </w:rPr>
              <w:t>聲譽或造成財務損失、法律行動及訴訟</w:t>
            </w:r>
          </w:p>
        </w:tc>
      </w:tr>
      <w:tr w:rsidR="005A132F" w:rsidRPr="00963BEC" w14:paraId="7DAB67E7" w14:textId="77777777" w:rsidTr="00381E52">
        <w:trPr>
          <w:trHeight w:val="1590"/>
        </w:trPr>
        <w:tc>
          <w:tcPr>
            <w:tcW w:w="283" w:type="pct"/>
            <w:tcBorders>
              <w:top w:val="single" w:sz="6" w:space="0" w:color="auto"/>
              <w:left w:val="single" w:sz="12" w:space="0" w:color="auto"/>
              <w:bottom w:val="single" w:sz="6" w:space="0" w:color="auto"/>
              <w:right w:val="single" w:sz="6" w:space="0" w:color="auto"/>
            </w:tcBorders>
            <w:vAlign w:val="center"/>
          </w:tcPr>
          <w:p w14:paraId="5618D746" w14:textId="77777777" w:rsidR="005A132F" w:rsidRPr="00963BEC" w:rsidRDefault="005A132F" w:rsidP="00381E52">
            <w:pPr>
              <w:widowControl/>
              <w:spacing w:line="300" w:lineRule="exact"/>
              <w:ind w:leftChars="14" w:left="39"/>
              <w:jc w:val="center"/>
              <w:textAlignment w:val="center"/>
              <w:rPr>
                <w:kern w:val="0"/>
                <w:sz w:val="20"/>
              </w:rPr>
            </w:pPr>
            <w:r w:rsidRPr="00963BEC">
              <w:rPr>
                <w:kern w:val="0"/>
                <w:sz w:val="20"/>
              </w:rPr>
              <w:br w:type="page"/>
              <w:t>(</w:t>
            </w:r>
            <w:r>
              <w:rPr>
                <w:rFonts w:hint="eastAsia"/>
                <w:kern w:val="0"/>
                <w:sz w:val="20"/>
              </w:rPr>
              <w:t>2</w:t>
            </w:r>
            <w:r w:rsidRPr="00963BEC">
              <w:rPr>
                <w:kern w:val="0"/>
                <w:sz w:val="20"/>
              </w:rPr>
              <w:t xml:space="preserve">) </w:t>
            </w:r>
            <w:r w:rsidRPr="00963BEC">
              <w:rPr>
                <w:rFonts w:hAnsi="新細明體"/>
                <w:kern w:val="0"/>
                <w:sz w:val="20"/>
              </w:rPr>
              <w:t>中</w:t>
            </w:r>
          </w:p>
        </w:tc>
        <w:tc>
          <w:tcPr>
            <w:tcW w:w="1546" w:type="pct"/>
            <w:tcBorders>
              <w:top w:val="single" w:sz="6" w:space="0" w:color="auto"/>
              <w:left w:val="single" w:sz="6" w:space="0" w:color="auto"/>
              <w:bottom w:val="single" w:sz="6" w:space="0" w:color="auto"/>
              <w:right w:val="single" w:sz="6" w:space="0" w:color="auto"/>
            </w:tcBorders>
            <w:vAlign w:val="center"/>
          </w:tcPr>
          <w:p w14:paraId="12078527"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資訊資產之分類為</w:t>
            </w:r>
            <w:r w:rsidRPr="00963BEC">
              <w:rPr>
                <w:rFonts w:hAnsi="新細明體"/>
                <w:b/>
                <w:kern w:val="0"/>
                <w:sz w:val="20"/>
              </w:rPr>
              <w:t>內部使用</w:t>
            </w:r>
            <w:r w:rsidRPr="00963BEC">
              <w:rPr>
                <w:rFonts w:hAnsi="新細明體"/>
                <w:kern w:val="0"/>
                <w:sz w:val="20"/>
              </w:rPr>
              <w:t>等級</w:t>
            </w:r>
          </w:p>
          <w:p w14:paraId="458BF226"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資訊資產不當存取影響</w:t>
            </w:r>
            <w:r>
              <w:rPr>
                <w:rFonts w:hAnsi="新細明體"/>
                <w:kern w:val="0"/>
                <w:sz w:val="20"/>
              </w:rPr>
              <w:t>本公司</w:t>
            </w:r>
            <w:r w:rsidRPr="00963BEC">
              <w:rPr>
                <w:rFonts w:hAnsi="新細明體"/>
                <w:kern w:val="0"/>
                <w:sz w:val="20"/>
              </w:rPr>
              <w:t>運作、影響</w:t>
            </w:r>
            <w:r>
              <w:rPr>
                <w:rFonts w:hAnsi="新細明體"/>
                <w:kern w:val="0"/>
                <w:sz w:val="20"/>
              </w:rPr>
              <w:t>本公司</w:t>
            </w:r>
            <w:r w:rsidRPr="00963BEC">
              <w:rPr>
                <w:rFonts w:hAnsi="新細明體"/>
                <w:kern w:val="0"/>
                <w:sz w:val="20"/>
              </w:rPr>
              <w:t>聲譽受損或輕微財務損失或行政處分</w:t>
            </w:r>
          </w:p>
        </w:tc>
        <w:tc>
          <w:tcPr>
            <w:tcW w:w="1738" w:type="pct"/>
            <w:tcBorders>
              <w:top w:val="single" w:sz="6" w:space="0" w:color="auto"/>
              <w:left w:val="single" w:sz="6" w:space="0" w:color="auto"/>
              <w:bottom w:val="single" w:sz="6" w:space="0" w:color="auto"/>
              <w:right w:val="single" w:sz="6" w:space="0" w:color="auto"/>
            </w:tcBorders>
            <w:vAlign w:val="center"/>
          </w:tcPr>
          <w:p w14:paraId="24D57280"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對資訊資產之完整性要求中等</w:t>
            </w:r>
          </w:p>
          <w:p w14:paraId="2B96520C"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資訊資產錯誤存取影響</w:t>
            </w:r>
            <w:r>
              <w:rPr>
                <w:rFonts w:hAnsi="新細明體"/>
                <w:kern w:val="0"/>
                <w:sz w:val="20"/>
              </w:rPr>
              <w:t>本公司</w:t>
            </w:r>
            <w:r w:rsidRPr="00963BEC">
              <w:rPr>
                <w:rFonts w:hAnsi="新細明體"/>
                <w:kern w:val="0"/>
                <w:sz w:val="20"/>
              </w:rPr>
              <w:t>運作、影響</w:t>
            </w:r>
            <w:r>
              <w:rPr>
                <w:rFonts w:hAnsi="新細明體"/>
                <w:kern w:val="0"/>
                <w:sz w:val="20"/>
              </w:rPr>
              <w:t>本公司</w:t>
            </w:r>
            <w:r w:rsidRPr="00963BEC">
              <w:rPr>
                <w:rFonts w:hAnsi="新細明體"/>
                <w:kern w:val="0"/>
                <w:sz w:val="20"/>
              </w:rPr>
              <w:t>聲譽受損或輕微財務損失或行政處分</w:t>
            </w:r>
          </w:p>
        </w:tc>
        <w:tc>
          <w:tcPr>
            <w:tcW w:w="1433" w:type="pct"/>
            <w:tcBorders>
              <w:top w:val="single" w:sz="6" w:space="0" w:color="auto"/>
              <w:left w:val="single" w:sz="6" w:space="0" w:color="auto"/>
              <w:bottom w:val="single" w:sz="6" w:space="0" w:color="auto"/>
              <w:right w:val="single" w:sz="12" w:space="0" w:color="auto"/>
            </w:tcBorders>
            <w:vAlign w:val="center"/>
          </w:tcPr>
          <w:p w14:paraId="40D65D04"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對資訊資產之可用性要求中等</w:t>
            </w:r>
          </w:p>
          <w:p w14:paraId="7ABB474E"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資訊資產無法存取影響</w:t>
            </w:r>
            <w:r>
              <w:rPr>
                <w:rFonts w:hAnsi="新細明體"/>
                <w:kern w:val="0"/>
                <w:sz w:val="20"/>
              </w:rPr>
              <w:t>本公司</w:t>
            </w:r>
            <w:r w:rsidRPr="00963BEC">
              <w:rPr>
                <w:rFonts w:hAnsi="新細明體"/>
                <w:kern w:val="0"/>
                <w:sz w:val="20"/>
              </w:rPr>
              <w:t>運作、影響</w:t>
            </w:r>
            <w:r>
              <w:rPr>
                <w:rFonts w:hAnsi="新細明體"/>
                <w:kern w:val="0"/>
                <w:sz w:val="20"/>
              </w:rPr>
              <w:t>本公司</w:t>
            </w:r>
            <w:r w:rsidRPr="00963BEC">
              <w:rPr>
                <w:rFonts w:hAnsi="新細明體"/>
                <w:kern w:val="0"/>
                <w:sz w:val="20"/>
              </w:rPr>
              <w:t>聲譽受損或輕微財務損失或行政處分</w:t>
            </w:r>
          </w:p>
        </w:tc>
      </w:tr>
      <w:tr w:rsidR="005A132F" w:rsidRPr="00963BEC" w14:paraId="272B2443" w14:textId="77777777" w:rsidTr="00381E52">
        <w:trPr>
          <w:trHeight w:val="1279"/>
        </w:trPr>
        <w:tc>
          <w:tcPr>
            <w:tcW w:w="283" w:type="pct"/>
            <w:tcBorders>
              <w:top w:val="single" w:sz="6" w:space="0" w:color="auto"/>
              <w:left w:val="single" w:sz="12" w:space="0" w:color="auto"/>
              <w:bottom w:val="single" w:sz="12" w:space="0" w:color="auto"/>
              <w:right w:val="single" w:sz="6" w:space="0" w:color="auto"/>
            </w:tcBorders>
            <w:vAlign w:val="center"/>
          </w:tcPr>
          <w:p w14:paraId="33BE10C4" w14:textId="77777777" w:rsidR="005A132F" w:rsidRPr="00963BEC" w:rsidRDefault="005A132F" w:rsidP="00381E52">
            <w:pPr>
              <w:widowControl/>
              <w:spacing w:line="300" w:lineRule="exact"/>
              <w:ind w:leftChars="14" w:left="39"/>
              <w:jc w:val="center"/>
              <w:textAlignment w:val="center"/>
              <w:rPr>
                <w:kern w:val="0"/>
                <w:sz w:val="20"/>
              </w:rPr>
            </w:pPr>
            <w:r w:rsidRPr="00963BEC">
              <w:rPr>
                <w:kern w:val="0"/>
                <w:sz w:val="20"/>
              </w:rPr>
              <w:t xml:space="preserve">(1) </w:t>
            </w:r>
            <w:r w:rsidRPr="00963BEC">
              <w:rPr>
                <w:rFonts w:hAnsi="新細明體"/>
                <w:kern w:val="0"/>
                <w:sz w:val="20"/>
              </w:rPr>
              <w:t>低</w:t>
            </w:r>
          </w:p>
        </w:tc>
        <w:tc>
          <w:tcPr>
            <w:tcW w:w="1546" w:type="pct"/>
            <w:tcBorders>
              <w:top w:val="single" w:sz="6" w:space="0" w:color="auto"/>
              <w:left w:val="single" w:sz="6" w:space="0" w:color="auto"/>
              <w:bottom w:val="single" w:sz="12" w:space="0" w:color="auto"/>
              <w:right w:val="single" w:sz="6" w:space="0" w:color="auto"/>
            </w:tcBorders>
            <w:vAlign w:val="center"/>
          </w:tcPr>
          <w:p w14:paraId="1D95EED2"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資訊資產之分類為</w:t>
            </w:r>
            <w:r w:rsidRPr="00963BEC">
              <w:rPr>
                <w:rFonts w:hAnsi="新細明體"/>
                <w:b/>
                <w:kern w:val="0"/>
                <w:sz w:val="20"/>
              </w:rPr>
              <w:t>一般</w:t>
            </w:r>
            <w:r w:rsidRPr="00963BEC">
              <w:rPr>
                <w:rFonts w:hAnsi="新細明體"/>
                <w:kern w:val="0"/>
                <w:sz w:val="20"/>
              </w:rPr>
              <w:t>等級</w:t>
            </w:r>
          </w:p>
          <w:p w14:paraId="1BF7A9EF"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資訊資產不當存取</w:t>
            </w:r>
            <w:r>
              <w:rPr>
                <w:rFonts w:hAnsi="新細明體"/>
                <w:kern w:val="0"/>
                <w:sz w:val="20"/>
              </w:rPr>
              <w:t>本公司</w:t>
            </w:r>
            <w:r w:rsidRPr="00963BEC">
              <w:rPr>
                <w:rFonts w:hAnsi="新細明體"/>
                <w:kern w:val="0"/>
                <w:sz w:val="20"/>
              </w:rPr>
              <w:t>運作不受影響或所受影響甚低或無法滿足內部程序或相關標準要求</w:t>
            </w:r>
          </w:p>
        </w:tc>
        <w:tc>
          <w:tcPr>
            <w:tcW w:w="1738" w:type="pct"/>
            <w:tcBorders>
              <w:top w:val="single" w:sz="6" w:space="0" w:color="auto"/>
              <w:left w:val="single" w:sz="6" w:space="0" w:color="auto"/>
              <w:bottom w:val="single" w:sz="12" w:space="0" w:color="auto"/>
              <w:right w:val="single" w:sz="6" w:space="0" w:color="auto"/>
            </w:tcBorders>
            <w:vAlign w:val="center"/>
          </w:tcPr>
          <w:p w14:paraId="073EFFC8"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對資訊資產之完整性要求較低</w:t>
            </w:r>
          </w:p>
          <w:p w14:paraId="16E759D9"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資訊資產錯誤存取</w:t>
            </w:r>
            <w:r>
              <w:rPr>
                <w:rFonts w:hAnsi="新細明體"/>
                <w:kern w:val="0"/>
                <w:sz w:val="20"/>
              </w:rPr>
              <w:t>本公司</w:t>
            </w:r>
            <w:r w:rsidRPr="00963BEC">
              <w:rPr>
                <w:rFonts w:hAnsi="新細明體"/>
                <w:kern w:val="0"/>
                <w:sz w:val="20"/>
              </w:rPr>
              <w:t>運作不受影響或所受影響甚低或無法滿足內部程序或相關標準要求</w:t>
            </w:r>
          </w:p>
        </w:tc>
        <w:tc>
          <w:tcPr>
            <w:tcW w:w="1433" w:type="pct"/>
            <w:tcBorders>
              <w:top w:val="single" w:sz="6" w:space="0" w:color="auto"/>
              <w:left w:val="single" w:sz="6" w:space="0" w:color="auto"/>
              <w:bottom w:val="single" w:sz="12" w:space="0" w:color="auto"/>
              <w:right w:val="single" w:sz="12" w:space="0" w:color="auto"/>
            </w:tcBorders>
            <w:vAlign w:val="center"/>
          </w:tcPr>
          <w:p w14:paraId="446EAA88"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對資訊資產之可用性要求較低</w:t>
            </w:r>
          </w:p>
          <w:p w14:paraId="6490EEEF"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資訊資產無法存取</w:t>
            </w:r>
            <w:r>
              <w:rPr>
                <w:rFonts w:hAnsi="新細明體"/>
                <w:kern w:val="0"/>
                <w:sz w:val="20"/>
              </w:rPr>
              <w:t>本公司</w:t>
            </w:r>
            <w:r w:rsidRPr="00963BEC">
              <w:rPr>
                <w:rFonts w:hAnsi="新細明體"/>
                <w:kern w:val="0"/>
                <w:sz w:val="20"/>
              </w:rPr>
              <w:t>運作不受影響或所受影響甚低或無法滿足內部程序或相關標準要求</w:t>
            </w:r>
          </w:p>
        </w:tc>
      </w:tr>
    </w:tbl>
    <w:p w14:paraId="3D1AE539" w14:textId="77777777" w:rsidR="005A132F" w:rsidRDefault="005A132F" w:rsidP="005A132F">
      <w:pPr>
        <w:pStyle w:val="a0"/>
        <w:numPr>
          <w:ilvl w:val="0"/>
          <w:numId w:val="0"/>
        </w:numPr>
        <w:ind w:left="879"/>
        <w:rPr>
          <w:b/>
          <w:bCs/>
        </w:rPr>
      </w:pPr>
    </w:p>
    <w:p w14:paraId="4BD88F1A" w14:textId="77777777" w:rsidR="005A132F" w:rsidRDefault="005A132F" w:rsidP="005A132F">
      <w:pPr>
        <w:pStyle w:val="a0"/>
        <w:numPr>
          <w:ilvl w:val="0"/>
          <w:numId w:val="0"/>
        </w:numPr>
        <w:ind w:left="879"/>
        <w:rPr>
          <w:kern w:val="2"/>
          <w:sz w:val="24"/>
          <w:szCs w:val="24"/>
        </w:rPr>
      </w:pPr>
      <w:r>
        <w:rPr>
          <w:b/>
          <w:bCs/>
        </w:rPr>
        <w:br w:type="page"/>
      </w:r>
    </w:p>
    <w:tbl>
      <w:tblPr>
        <w:tblW w:w="4965" w:type="pct"/>
        <w:tblLayout w:type="fixed"/>
        <w:tblCellMar>
          <w:left w:w="28" w:type="dxa"/>
          <w:right w:w="28" w:type="dxa"/>
        </w:tblCellMar>
        <w:tblLook w:val="0000" w:firstRow="0" w:lastRow="0" w:firstColumn="0" w:lastColumn="0" w:noHBand="0" w:noVBand="0"/>
      </w:tblPr>
      <w:tblGrid>
        <w:gridCol w:w="514"/>
        <w:gridCol w:w="2444"/>
        <w:gridCol w:w="2862"/>
        <w:gridCol w:w="2414"/>
      </w:tblGrid>
      <w:tr w:rsidR="005A132F" w:rsidRPr="00963BEC" w14:paraId="0D16C134" w14:textId="77777777" w:rsidTr="00381E52">
        <w:trPr>
          <w:trHeight w:val="375"/>
        </w:trPr>
        <w:tc>
          <w:tcPr>
            <w:tcW w:w="5000" w:type="pct"/>
            <w:gridSpan w:val="4"/>
            <w:tcBorders>
              <w:top w:val="single" w:sz="8" w:space="0" w:color="auto"/>
              <w:left w:val="single" w:sz="8" w:space="0" w:color="auto"/>
              <w:bottom w:val="single" w:sz="8" w:space="0" w:color="auto"/>
              <w:right w:val="single" w:sz="8" w:space="0" w:color="000000"/>
            </w:tcBorders>
            <w:shd w:val="clear" w:color="auto" w:fill="B3B3B3"/>
            <w:vAlign w:val="center"/>
          </w:tcPr>
          <w:p w14:paraId="4DF6B8A7" w14:textId="77777777" w:rsidR="005A132F" w:rsidRPr="00963BEC" w:rsidRDefault="005A132F" w:rsidP="00381E52">
            <w:pPr>
              <w:widowControl/>
              <w:spacing w:line="240" w:lineRule="atLeast"/>
              <w:jc w:val="center"/>
              <w:rPr>
                <w:b/>
                <w:bCs/>
                <w:kern w:val="0"/>
                <w:szCs w:val="28"/>
              </w:rPr>
            </w:pPr>
            <w:r w:rsidRPr="00963BEC">
              <w:lastRenderedPageBreak/>
              <w:br w:type="page"/>
            </w:r>
            <w:r>
              <w:rPr>
                <w:rFonts w:hAnsi="新細明體"/>
                <w:b/>
                <w:bCs/>
                <w:kern w:val="0"/>
                <w:szCs w:val="28"/>
              </w:rPr>
              <w:t>資訊資產價值</w:t>
            </w:r>
            <w:r>
              <w:rPr>
                <w:rFonts w:hAnsi="新細明體" w:hint="eastAsia"/>
                <w:b/>
                <w:bCs/>
                <w:kern w:val="0"/>
                <w:szCs w:val="28"/>
              </w:rPr>
              <w:t>評分</w:t>
            </w:r>
            <w:r>
              <w:rPr>
                <w:rFonts w:hAnsi="新細明體"/>
                <w:b/>
                <w:bCs/>
                <w:kern w:val="0"/>
                <w:szCs w:val="28"/>
              </w:rPr>
              <w:t>表</w:t>
            </w:r>
            <w:r w:rsidRPr="00963BEC">
              <w:rPr>
                <w:b/>
                <w:bCs/>
                <w:kern w:val="0"/>
                <w:szCs w:val="28"/>
              </w:rPr>
              <w:t>(</w:t>
            </w:r>
            <w:r w:rsidRPr="00963BEC">
              <w:rPr>
                <w:rFonts w:hAnsi="新細明體"/>
                <w:b/>
                <w:bCs/>
                <w:kern w:val="0"/>
                <w:szCs w:val="28"/>
              </w:rPr>
              <w:t>人員類</w:t>
            </w:r>
            <w:r w:rsidRPr="00963BEC">
              <w:rPr>
                <w:b/>
                <w:bCs/>
                <w:kern w:val="0"/>
                <w:szCs w:val="28"/>
              </w:rPr>
              <w:t>)</w:t>
            </w:r>
          </w:p>
        </w:tc>
      </w:tr>
      <w:tr w:rsidR="005A132F" w:rsidRPr="00963BEC" w14:paraId="63968E81" w14:textId="77777777" w:rsidTr="00381E52">
        <w:trPr>
          <w:trHeight w:val="549"/>
        </w:trPr>
        <w:tc>
          <w:tcPr>
            <w:tcW w:w="5000" w:type="pct"/>
            <w:gridSpan w:val="4"/>
            <w:tcBorders>
              <w:top w:val="single" w:sz="8" w:space="0" w:color="auto"/>
              <w:left w:val="nil"/>
              <w:bottom w:val="nil"/>
              <w:right w:val="nil"/>
            </w:tcBorders>
            <w:vAlign w:val="center"/>
          </w:tcPr>
          <w:p w14:paraId="3CFE95E6" w14:textId="77777777" w:rsidR="005A132F" w:rsidRPr="00963BEC" w:rsidRDefault="005A132F" w:rsidP="00381E52">
            <w:pPr>
              <w:widowControl/>
              <w:spacing w:line="240" w:lineRule="exact"/>
              <w:jc w:val="both"/>
              <w:rPr>
                <w:kern w:val="0"/>
                <w:sz w:val="20"/>
              </w:rPr>
            </w:pPr>
            <w:r w:rsidRPr="00963BEC">
              <w:rPr>
                <w:rFonts w:hAnsi="新細明體"/>
                <w:b/>
                <w:bCs/>
                <w:kern w:val="0"/>
                <w:sz w:val="20"/>
              </w:rPr>
              <w:t>說明：</w:t>
            </w:r>
            <w:r w:rsidRPr="00963BEC">
              <w:rPr>
                <w:rFonts w:hAnsi="新細明體"/>
                <w:kern w:val="0"/>
                <w:sz w:val="20"/>
              </w:rPr>
              <w:t>請依據認知來確認，對資訊資產進行評分。</w:t>
            </w:r>
          </w:p>
          <w:p w14:paraId="0DC96044" w14:textId="77777777" w:rsidR="005A132F" w:rsidRDefault="005A132F" w:rsidP="00381E52">
            <w:pPr>
              <w:widowControl/>
              <w:spacing w:line="240" w:lineRule="exact"/>
              <w:ind w:firstLine="585"/>
              <w:jc w:val="both"/>
              <w:rPr>
                <w:rFonts w:hAnsi="新細明體"/>
                <w:kern w:val="0"/>
                <w:sz w:val="20"/>
              </w:rPr>
            </w:pPr>
            <w:r w:rsidRPr="00963BEC">
              <w:rPr>
                <w:rFonts w:hAnsi="新細明體"/>
                <w:kern w:val="0"/>
                <w:sz w:val="20"/>
              </w:rPr>
              <w:t>依據</w:t>
            </w:r>
            <w:r w:rsidRPr="00963BEC">
              <w:rPr>
                <w:kern w:val="0"/>
                <w:sz w:val="20"/>
              </w:rPr>
              <w:t xml:space="preserve"> </w:t>
            </w:r>
            <w:r>
              <w:rPr>
                <w:rFonts w:hint="eastAsia"/>
                <w:kern w:val="0"/>
                <w:sz w:val="20"/>
              </w:rPr>
              <w:t>3</w:t>
            </w:r>
            <w:r w:rsidRPr="00963BEC">
              <w:rPr>
                <w:kern w:val="0"/>
                <w:sz w:val="20"/>
              </w:rPr>
              <w:t xml:space="preserve"> (</w:t>
            </w:r>
            <w:r w:rsidRPr="00963BEC">
              <w:rPr>
                <w:rFonts w:hAnsi="新細明體"/>
                <w:kern w:val="0"/>
                <w:sz w:val="20"/>
              </w:rPr>
              <w:t>高</w:t>
            </w:r>
            <w:r w:rsidRPr="00963BEC">
              <w:rPr>
                <w:kern w:val="0"/>
                <w:sz w:val="20"/>
              </w:rPr>
              <w:t>)</w:t>
            </w:r>
            <w:r w:rsidRPr="00963BEC">
              <w:rPr>
                <w:rFonts w:hAnsi="新細明體"/>
                <w:kern w:val="0"/>
                <w:sz w:val="20"/>
              </w:rPr>
              <w:t>、</w:t>
            </w:r>
            <w:r>
              <w:rPr>
                <w:rFonts w:hint="eastAsia"/>
                <w:kern w:val="0"/>
                <w:sz w:val="20"/>
              </w:rPr>
              <w:t>2</w:t>
            </w:r>
            <w:r w:rsidRPr="00963BEC">
              <w:rPr>
                <w:kern w:val="0"/>
                <w:sz w:val="20"/>
              </w:rPr>
              <w:t xml:space="preserve"> (</w:t>
            </w:r>
            <w:r w:rsidRPr="00963BEC">
              <w:rPr>
                <w:rFonts w:hAnsi="新細明體"/>
                <w:kern w:val="0"/>
                <w:sz w:val="20"/>
              </w:rPr>
              <w:t>中</w:t>
            </w:r>
            <w:r w:rsidRPr="00963BEC">
              <w:rPr>
                <w:kern w:val="0"/>
                <w:sz w:val="20"/>
              </w:rPr>
              <w:t>)</w:t>
            </w:r>
            <w:r w:rsidRPr="00963BEC">
              <w:rPr>
                <w:rFonts w:hAnsi="新細明體"/>
                <w:kern w:val="0"/>
                <w:sz w:val="20"/>
              </w:rPr>
              <w:t>、</w:t>
            </w:r>
            <w:r w:rsidRPr="00963BEC">
              <w:rPr>
                <w:kern w:val="0"/>
                <w:sz w:val="20"/>
              </w:rPr>
              <w:t>1 (</w:t>
            </w:r>
            <w:r w:rsidRPr="00963BEC">
              <w:rPr>
                <w:rFonts w:hAnsi="新細明體"/>
                <w:kern w:val="0"/>
                <w:sz w:val="20"/>
              </w:rPr>
              <w:t>低</w:t>
            </w:r>
            <w:r w:rsidRPr="00963BEC">
              <w:rPr>
                <w:kern w:val="0"/>
                <w:sz w:val="20"/>
              </w:rPr>
              <w:t>)</w:t>
            </w:r>
            <w:r w:rsidRPr="00963BEC">
              <w:rPr>
                <w:rFonts w:hAnsi="新細明體"/>
                <w:kern w:val="0"/>
                <w:sz w:val="20"/>
              </w:rPr>
              <w:t>三種影響程度先做第一判斷。</w:t>
            </w:r>
          </w:p>
          <w:p w14:paraId="017EBDAA" w14:textId="65F4DE92" w:rsidR="005A132F" w:rsidRDefault="005A132F" w:rsidP="00381E52">
            <w:pPr>
              <w:widowControl/>
              <w:spacing w:line="240" w:lineRule="exact"/>
              <w:ind w:firstLine="585"/>
              <w:jc w:val="both"/>
              <w:rPr>
                <w:rFonts w:hAnsi="新細明體"/>
                <w:kern w:val="0"/>
                <w:sz w:val="20"/>
              </w:rPr>
            </w:pPr>
            <w:r>
              <w:rPr>
                <w:rFonts w:hAnsi="新細明體" w:hint="eastAsia"/>
                <w:kern w:val="0"/>
                <w:sz w:val="20"/>
              </w:rPr>
              <w:t>機密等級：</w:t>
            </w:r>
            <w:r w:rsidR="00BC5374">
              <w:rPr>
                <w:rFonts w:hAnsi="新細明體" w:hint="eastAsia"/>
                <w:kern w:val="0"/>
                <w:sz w:val="20"/>
              </w:rPr>
              <w:t>密：</w:t>
            </w:r>
            <w:r>
              <w:rPr>
                <w:rFonts w:hint="eastAsia"/>
                <w:kern w:val="0"/>
                <w:sz w:val="20"/>
              </w:rPr>
              <w:t>3</w:t>
            </w:r>
            <w:r w:rsidRPr="00963BEC">
              <w:rPr>
                <w:kern w:val="0"/>
                <w:sz w:val="20"/>
              </w:rPr>
              <w:t xml:space="preserve"> (</w:t>
            </w:r>
            <w:r w:rsidRPr="00963BEC">
              <w:rPr>
                <w:rFonts w:hAnsi="新細明體"/>
                <w:kern w:val="0"/>
                <w:sz w:val="20"/>
              </w:rPr>
              <w:t>高</w:t>
            </w:r>
            <w:r w:rsidRPr="00963BEC">
              <w:rPr>
                <w:kern w:val="0"/>
                <w:sz w:val="20"/>
              </w:rPr>
              <w:t>)</w:t>
            </w:r>
            <w:r w:rsidRPr="00963BEC">
              <w:rPr>
                <w:rFonts w:hAnsi="新細明體"/>
                <w:kern w:val="0"/>
                <w:sz w:val="20"/>
              </w:rPr>
              <w:t>、</w:t>
            </w:r>
            <w:r>
              <w:rPr>
                <w:rFonts w:hAnsi="新細明體" w:hint="eastAsia"/>
                <w:kern w:val="0"/>
                <w:sz w:val="20"/>
              </w:rPr>
              <w:t>內部使用：</w:t>
            </w:r>
            <w:r>
              <w:rPr>
                <w:rFonts w:hint="eastAsia"/>
                <w:kern w:val="0"/>
                <w:sz w:val="20"/>
              </w:rPr>
              <w:t>2</w:t>
            </w:r>
            <w:r w:rsidRPr="00963BEC">
              <w:rPr>
                <w:kern w:val="0"/>
                <w:sz w:val="20"/>
              </w:rPr>
              <w:t xml:space="preserve"> (</w:t>
            </w:r>
            <w:r w:rsidRPr="00963BEC">
              <w:rPr>
                <w:rFonts w:hAnsi="新細明體"/>
                <w:kern w:val="0"/>
                <w:sz w:val="20"/>
              </w:rPr>
              <w:t>中</w:t>
            </w:r>
            <w:r w:rsidRPr="00963BEC">
              <w:rPr>
                <w:kern w:val="0"/>
                <w:sz w:val="20"/>
              </w:rPr>
              <w:t>)</w:t>
            </w:r>
            <w:r w:rsidRPr="00963BEC">
              <w:rPr>
                <w:rFonts w:hAnsi="新細明體"/>
                <w:kern w:val="0"/>
                <w:sz w:val="20"/>
              </w:rPr>
              <w:t>、</w:t>
            </w:r>
            <w:r>
              <w:rPr>
                <w:rFonts w:hAnsi="新細明體" w:hint="eastAsia"/>
                <w:kern w:val="0"/>
                <w:sz w:val="20"/>
              </w:rPr>
              <w:t>一般：</w:t>
            </w:r>
            <w:r w:rsidRPr="00963BEC">
              <w:rPr>
                <w:kern w:val="0"/>
                <w:sz w:val="20"/>
              </w:rPr>
              <w:t>1 (</w:t>
            </w:r>
            <w:r w:rsidRPr="00963BEC">
              <w:rPr>
                <w:rFonts w:hAnsi="新細明體"/>
                <w:kern w:val="0"/>
                <w:sz w:val="20"/>
              </w:rPr>
              <w:t>低</w:t>
            </w:r>
            <w:r w:rsidRPr="00963BEC">
              <w:rPr>
                <w:kern w:val="0"/>
                <w:sz w:val="20"/>
              </w:rPr>
              <w:t>)</w:t>
            </w:r>
          </w:p>
          <w:p w14:paraId="763ED5A2" w14:textId="77777777" w:rsidR="005A132F" w:rsidRPr="00963BEC" w:rsidRDefault="005A132F" w:rsidP="00381E52">
            <w:pPr>
              <w:widowControl/>
              <w:spacing w:line="240" w:lineRule="exact"/>
              <w:ind w:firstLine="585"/>
              <w:jc w:val="both"/>
              <w:rPr>
                <w:b/>
                <w:bCs/>
                <w:kern w:val="0"/>
                <w:sz w:val="20"/>
              </w:rPr>
            </w:pPr>
            <w:r w:rsidRPr="00963BEC">
              <w:rPr>
                <w:rFonts w:hAnsi="新細明體"/>
                <w:kern w:val="0"/>
                <w:sz w:val="20"/>
              </w:rPr>
              <w:t>若無法明確判斷時，再參考相關範例。</w:t>
            </w:r>
          </w:p>
        </w:tc>
      </w:tr>
      <w:tr w:rsidR="005A132F" w:rsidRPr="00963BEC" w14:paraId="0792753D" w14:textId="77777777" w:rsidTr="00381E52">
        <w:trPr>
          <w:trHeight w:val="326"/>
        </w:trPr>
        <w:tc>
          <w:tcPr>
            <w:tcW w:w="5000" w:type="pct"/>
            <w:gridSpan w:val="4"/>
            <w:tcBorders>
              <w:top w:val="nil"/>
              <w:left w:val="nil"/>
              <w:bottom w:val="nil"/>
              <w:right w:val="nil"/>
            </w:tcBorders>
            <w:vAlign w:val="center"/>
          </w:tcPr>
          <w:p w14:paraId="21E5CA66" w14:textId="77777777" w:rsidR="005A132F" w:rsidRPr="00963BEC" w:rsidRDefault="005A132F" w:rsidP="00381E52">
            <w:pPr>
              <w:widowControl/>
              <w:spacing w:line="200" w:lineRule="exact"/>
              <w:jc w:val="both"/>
              <w:rPr>
                <w:kern w:val="0"/>
                <w:sz w:val="20"/>
              </w:rPr>
            </w:pPr>
          </w:p>
        </w:tc>
      </w:tr>
      <w:tr w:rsidR="005A132F" w:rsidRPr="00963BEC" w14:paraId="0C5A8288" w14:textId="77777777" w:rsidTr="00381E52">
        <w:trPr>
          <w:trHeight w:val="326"/>
        </w:trPr>
        <w:tc>
          <w:tcPr>
            <w:tcW w:w="5000" w:type="pct"/>
            <w:gridSpan w:val="4"/>
            <w:tcBorders>
              <w:top w:val="nil"/>
              <w:left w:val="nil"/>
              <w:bottom w:val="nil"/>
              <w:right w:val="nil"/>
            </w:tcBorders>
            <w:vAlign w:val="center"/>
          </w:tcPr>
          <w:p w14:paraId="18A851E5" w14:textId="77777777" w:rsidR="005A132F" w:rsidRPr="00963BEC" w:rsidRDefault="005A132F" w:rsidP="00381E52">
            <w:pPr>
              <w:widowControl/>
              <w:spacing w:line="200" w:lineRule="exact"/>
              <w:jc w:val="both"/>
              <w:rPr>
                <w:kern w:val="0"/>
                <w:sz w:val="20"/>
              </w:rPr>
            </w:pPr>
            <w:r w:rsidRPr="00963BEC">
              <w:rPr>
                <w:rFonts w:hAnsi="新細明體"/>
                <w:kern w:val="0"/>
                <w:sz w:val="20"/>
              </w:rPr>
              <w:t>評分標準說明：</w:t>
            </w:r>
            <w:r w:rsidRPr="00963BEC">
              <w:rPr>
                <w:kern w:val="0"/>
                <w:sz w:val="20"/>
              </w:rPr>
              <w:t>(</w:t>
            </w:r>
            <w:r w:rsidRPr="00963BEC">
              <w:rPr>
                <w:rFonts w:hAnsi="新細明體"/>
                <w:kern w:val="0"/>
                <w:sz w:val="20"/>
              </w:rPr>
              <w:t>以</w:t>
            </w:r>
            <w:r>
              <w:rPr>
                <w:rFonts w:hAnsi="新細明體" w:hint="eastAsia"/>
                <w:kern w:val="0"/>
                <w:sz w:val="20"/>
              </w:rPr>
              <w:t>各類</w:t>
            </w:r>
            <w:r w:rsidRPr="00963BEC">
              <w:rPr>
                <w:rFonts w:hAnsi="新細明體"/>
                <w:kern w:val="0"/>
                <w:sz w:val="20"/>
              </w:rPr>
              <w:t>風險</w:t>
            </w:r>
            <w:r>
              <w:rPr>
                <w:rFonts w:hAnsi="新細明體" w:hint="eastAsia"/>
                <w:kern w:val="0"/>
                <w:sz w:val="20"/>
              </w:rPr>
              <w:t>加總</w:t>
            </w:r>
            <w:r w:rsidRPr="00963BEC">
              <w:rPr>
                <w:rFonts w:hAnsi="新細明體"/>
                <w:kern w:val="0"/>
                <w:sz w:val="20"/>
              </w:rPr>
              <w:t>的方式做為評量標準。</w:t>
            </w:r>
            <w:r w:rsidRPr="00963BEC">
              <w:rPr>
                <w:kern w:val="0"/>
                <w:sz w:val="20"/>
              </w:rPr>
              <w:t>)</w:t>
            </w:r>
          </w:p>
        </w:tc>
      </w:tr>
      <w:tr w:rsidR="005A132F" w:rsidRPr="00963BEC" w14:paraId="603B1C88" w14:textId="77777777" w:rsidTr="00381E52">
        <w:trPr>
          <w:trHeight w:val="283"/>
        </w:trPr>
        <w:tc>
          <w:tcPr>
            <w:tcW w:w="5000" w:type="pct"/>
            <w:gridSpan w:val="4"/>
            <w:tcBorders>
              <w:top w:val="nil"/>
              <w:left w:val="nil"/>
              <w:bottom w:val="nil"/>
              <w:right w:val="nil"/>
            </w:tcBorders>
            <w:vAlign w:val="center"/>
          </w:tcPr>
          <w:p w14:paraId="074E41B3" w14:textId="77777777" w:rsidR="005A132F" w:rsidRPr="00963BEC" w:rsidRDefault="005A132F" w:rsidP="00381E52">
            <w:pPr>
              <w:widowControl/>
              <w:spacing w:line="200" w:lineRule="exact"/>
              <w:ind w:leftChars="140" w:left="392"/>
              <w:jc w:val="both"/>
              <w:rPr>
                <w:kern w:val="0"/>
                <w:sz w:val="20"/>
              </w:rPr>
            </w:pPr>
            <w:r>
              <w:rPr>
                <w:rFonts w:hint="eastAsia"/>
                <w:kern w:val="0"/>
                <w:sz w:val="20"/>
              </w:rPr>
              <w:t>3</w:t>
            </w:r>
            <w:r w:rsidRPr="00963BEC">
              <w:rPr>
                <w:kern w:val="0"/>
                <w:sz w:val="20"/>
              </w:rPr>
              <w:t xml:space="preserve"> </w:t>
            </w:r>
            <w:r w:rsidRPr="00963BEC">
              <w:rPr>
                <w:rFonts w:hAnsi="新細明體"/>
                <w:kern w:val="0"/>
                <w:sz w:val="20"/>
              </w:rPr>
              <w:t>高：若資產遭受損害將嚴重影響</w:t>
            </w:r>
            <w:r>
              <w:rPr>
                <w:rFonts w:hAnsi="新細明體"/>
                <w:kern w:val="0"/>
                <w:sz w:val="20"/>
              </w:rPr>
              <w:t>本公司</w:t>
            </w:r>
            <w:r w:rsidRPr="00963BEC">
              <w:rPr>
                <w:rFonts w:hAnsi="新細明體"/>
                <w:kern w:val="0"/>
                <w:sz w:val="20"/>
              </w:rPr>
              <w:t>運作、嚴重影響</w:t>
            </w:r>
            <w:r>
              <w:rPr>
                <w:rFonts w:hAnsi="新細明體"/>
                <w:kern w:val="0"/>
                <w:sz w:val="20"/>
              </w:rPr>
              <w:t>本公司</w:t>
            </w:r>
            <w:r w:rsidRPr="00963BEC">
              <w:rPr>
                <w:rFonts w:hAnsi="新細明體"/>
                <w:kern w:val="0"/>
                <w:sz w:val="20"/>
              </w:rPr>
              <w:t>聲譽或造成財務損失。</w:t>
            </w:r>
          </w:p>
        </w:tc>
      </w:tr>
      <w:tr w:rsidR="005A132F" w:rsidRPr="00963BEC" w14:paraId="00243255" w14:textId="77777777" w:rsidTr="00381E52">
        <w:trPr>
          <w:trHeight w:val="293"/>
        </w:trPr>
        <w:tc>
          <w:tcPr>
            <w:tcW w:w="5000" w:type="pct"/>
            <w:gridSpan w:val="4"/>
            <w:tcBorders>
              <w:top w:val="nil"/>
              <w:left w:val="nil"/>
              <w:bottom w:val="nil"/>
              <w:right w:val="nil"/>
            </w:tcBorders>
            <w:vAlign w:val="center"/>
          </w:tcPr>
          <w:p w14:paraId="56C28990" w14:textId="77777777" w:rsidR="005A132F" w:rsidRPr="00963BEC" w:rsidRDefault="005A132F" w:rsidP="00381E52">
            <w:pPr>
              <w:widowControl/>
              <w:spacing w:line="200" w:lineRule="exact"/>
              <w:ind w:leftChars="140" w:left="1082" w:hangingChars="345" w:hanging="690"/>
              <w:jc w:val="both"/>
              <w:rPr>
                <w:kern w:val="0"/>
                <w:sz w:val="20"/>
              </w:rPr>
            </w:pPr>
            <w:r>
              <w:rPr>
                <w:rFonts w:hint="eastAsia"/>
                <w:kern w:val="0"/>
                <w:sz w:val="20"/>
              </w:rPr>
              <w:t>2</w:t>
            </w:r>
            <w:r w:rsidRPr="00963BEC">
              <w:rPr>
                <w:kern w:val="0"/>
                <w:sz w:val="20"/>
              </w:rPr>
              <w:t xml:space="preserve"> </w:t>
            </w:r>
            <w:r w:rsidRPr="00963BEC">
              <w:rPr>
                <w:rFonts w:hAnsi="新細明體"/>
                <w:kern w:val="0"/>
                <w:sz w:val="20"/>
              </w:rPr>
              <w:t>中：若資產遭受損害將影響</w:t>
            </w:r>
            <w:r>
              <w:rPr>
                <w:rFonts w:hAnsi="新細明體"/>
                <w:kern w:val="0"/>
                <w:sz w:val="20"/>
              </w:rPr>
              <w:t>本公司</w:t>
            </w:r>
            <w:r w:rsidRPr="00963BEC">
              <w:rPr>
                <w:rFonts w:hAnsi="新細明體"/>
                <w:kern w:val="0"/>
                <w:sz w:val="20"/>
              </w:rPr>
              <w:t>運作、影響</w:t>
            </w:r>
            <w:r>
              <w:rPr>
                <w:rFonts w:hAnsi="新細明體"/>
                <w:kern w:val="0"/>
                <w:sz w:val="20"/>
              </w:rPr>
              <w:t>本公司</w:t>
            </w:r>
            <w:r w:rsidRPr="00963BEC">
              <w:rPr>
                <w:rFonts w:hAnsi="新細明體"/>
                <w:kern w:val="0"/>
                <w:sz w:val="20"/>
              </w:rPr>
              <w:t>聲譽受損或輕微財務損失。</w:t>
            </w:r>
          </w:p>
        </w:tc>
      </w:tr>
      <w:tr w:rsidR="005A132F" w:rsidRPr="00963BEC" w14:paraId="5C16F4B3" w14:textId="77777777" w:rsidTr="00381E52">
        <w:trPr>
          <w:trHeight w:val="300"/>
        </w:trPr>
        <w:tc>
          <w:tcPr>
            <w:tcW w:w="5000" w:type="pct"/>
            <w:gridSpan w:val="4"/>
            <w:tcBorders>
              <w:top w:val="nil"/>
              <w:left w:val="nil"/>
              <w:right w:val="nil"/>
            </w:tcBorders>
            <w:vAlign w:val="center"/>
          </w:tcPr>
          <w:p w14:paraId="07AB9244" w14:textId="77777777" w:rsidR="005A132F" w:rsidRPr="00963BEC" w:rsidRDefault="005A132F" w:rsidP="00381E52">
            <w:pPr>
              <w:widowControl/>
              <w:spacing w:line="200" w:lineRule="exact"/>
              <w:ind w:leftChars="140" w:left="392"/>
              <w:jc w:val="both"/>
              <w:rPr>
                <w:kern w:val="0"/>
                <w:sz w:val="20"/>
              </w:rPr>
            </w:pPr>
            <w:r w:rsidRPr="00963BEC">
              <w:rPr>
                <w:kern w:val="0"/>
                <w:sz w:val="20"/>
              </w:rPr>
              <w:t xml:space="preserve">1 </w:t>
            </w:r>
            <w:r w:rsidRPr="00963BEC">
              <w:rPr>
                <w:rFonts w:hAnsi="新細明體"/>
                <w:kern w:val="0"/>
                <w:sz w:val="20"/>
              </w:rPr>
              <w:t>低：若資產遭受損害，</w:t>
            </w:r>
            <w:r>
              <w:rPr>
                <w:rFonts w:hAnsi="新細明體"/>
                <w:kern w:val="0"/>
                <w:sz w:val="20"/>
              </w:rPr>
              <w:t>本公司</w:t>
            </w:r>
            <w:r w:rsidRPr="00963BEC">
              <w:rPr>
                <w:rFonts w:hAnsi="新細明體"/>
                <w:kern w:val="0"/>
                <w:sz w:val="20"/>
              </w:rPr>
              <w:t>運作不受影響或所受影響甚低。</w:t>
            </w:r>
          </w:p>
        </w:tc>
      </w:tr>
      <w:tr w:rsidR="005A132F" w:rsidRPr="00963BEC" w14:paraId="4815C84D" w14:textId="77777777" w:rsidTr="00381E52">
        <w:trPr>
          <w:trHeight w:val="425"/>
        </w:trPr>
        <w:tc>
          <w:tcPr>
            <w:tcW w:w="312" w:type="pct"/>
            <w:tcBorders>
              <w:top w:val="single" w:sz="12" w:space="0" w:color="auto"/>
              <w:left w:val="single" w:sz="12" w:space="0" w:color="auto"/>
              <w:bottom w:val="single" w:sz="6" w:space="0" w:color="auto"/>
              <w:right w:val="single" w:sz="6" w:space="0" w:color="auto"/>
            </w:tcBorders>
            <w:vAlign w:val="center"/>
          </w:tcPr>
          <w:p w14:paraId="77B64F81" w14:textId="77777777" w:rsidR="005A132F" w:rsidRPr="00963BEC" w:rsidRDefault="005A132F" w:rsidP="00381E52">
            <w:pPr>
              <w:widowControl/>
              <w:spacing w:line="300" w:lineRule="exact"/>
              <w:ind w:leftChars="14" w:left="39"/>
              <w:jc w:val="center"/>
              <w:textAlignment w:val="center"/>
              <w:rPr>
                <w:kern w:val="0"/>
                <w:sz w:val="20"/>
              </w:rPr>
            </w:pPr>
            <w:r w:rsidRPr="00963BEC">
              <w:rPr>
                <w:rFonts w:hAnsi="新細明體"/>
                <w:kern w:val="0"/>
                <w:sz w:val="20"/>
              </w:rPr>
              <w:t>風險標準</w:t>
            </w:r>
          </w:p>
        </w:tc>
        <w:tc>
          <w:tcPr>
            <w:tcW w:w="1484" w:type="pct"/>
            <w:tcBorders>
              <w:top w:val="single" w:sz="12" w:space="0" w:color="auto"/>
              <w:left w:val="single" w:sz="6" w:space="0" w:color="auto"/>
              <w:bottom w:val="single" w:sz="6" w:space="0" w:color="auto"/>
              <w:right w:val="single" w:sz="6" w:space="0" w:color="auto"/>
            </w:tcBorders>
            <w:vAlign w:val="center"/>
          </w:tcPr>
          <w:p w14:paraId="28150CA3" w14:textId="77777777" w:rsidR="005A132F" w:rsidRPr="00963BEC" w:rsidRDefault="005A132F" w:rsidP="00381E52">
            <w:pPr>
              <w:widowControl/>
              <w:spacing w:line="320" w:lineRule="exact"/>
              <w:jc w:val="center"/>
              <w:rPr>
                <w:b/>
                <w:bCs/>
                <w:kern w:val="0"/>
                <w:sz w:val="20"/>
              </w:rPr>
            </w:pPr>
            <w:r w:rsidRPr="00963BEC">
              <w:rPr>
                <w:b/>
                <w:bCs/>
                <w:kern w:val="0"/>
                <w:sz w:val="20"/>
              </w:rPr>
              <w:t xml:space="preserve">C ( </w:t>
            </w:r>
            <w:r w:rsidRPr="00963BEC">
              <w:rPr>
                <w:rFonts w:hAnsi="新細明體"/>
                <w:b/>
                <w:bCs/>
                <w:kern w:val="0"/>
                <w:sz w:val="20"/>
              </w:rPr>
              <w:t>機密性</w:t>
            </w:r>
            <w:r w:rsidRPr="00963BEC">
              <w:rPr>
                <w:b/>
                <w:bCs/>
                <w:kern w:val="0"/>
                <w:sz w:val="20"/>
              </w:rPr>
              <w:t xml:space="preserve"> )</w:t>
            </w:r>
          </w:p>
        </w:tc>
        <w:tc>
          <w:tcPr>
            <w:tcW w:w="1738" w:type="pct"/>
            <w:tcBorders>
              <w:top w:val="single" w:sz="12" w:space="0" w:color="auto"/>
              <w:left w:val="single" w:sz="6" w:space="0" w:color="auto"/>
              <w:bottom w:val="single" w:sz="6" w:space="0" w:color="auto"/>
              <w:right w:val="single" w:sz="6" w:space="0" w:color="auto"/>
            </w:tcBorders>
            <w:vAlign w:val="center"/>
          </w:tcPr>
          <w:p w14:paraId="4A929DF5" w14:textId="77777777" w:rsidR="005A132F" w:rsidRPr="00963BEC" w:rsidRDefault="005A132F" w:rsidP="00381E52">
            <w:pPr>
              <w:widowControl/>
              <w:spacing w:line="320" w:lineRule="exact"/>
              <w:jc w:val="center"/>
              <w:rPr>
                <w:b/>
                <w:bCs/>
                <w:kern w:val="0"/>
                <w:sz w:val="20"/>
              </w:rPr>
            </w:pPr>
            <w:r w:rsidRPr="00963BEC">
              <w:rPr>
                <w:b/>
                <w:bCs/>
                <w:kern w:val="0"/>
                <w:sz w:val="20"/>
              </w:rPr>
              <w:t xml:space="preserve">I ( </w:t>
            </w:r>
            <w:r w:rsidRPr="00963BEC">
              <w:rPr>
                <w:rFonts w:hAnsi="新細明體"/>
                <w:b/>
                <w:bCs/>
                <w:kern w:val="0"/>
                <w:sz w:val="20"/>
              </w:rPr>
              <w:t>完整性</w:t>
            </w:r>
            <w:r w:rsidRPr="00963BEC">
              <w:rPr>
                <w:b/>
                <w:bCs/>
                <w:kern w:val="0"/>
                <w:sz w:val="20"/>
              </w:rPr>
              <w:t xml:space="preserve"> )</w:t>
            </w:r>
          </w:p>
        </w:tc>
        <w:tc>
          <w:tcPr>
            <w:tcW w:w="1466" w:type="pct"/>
            <w:tcBorders>
              <w:top w:val="single" w:sz="12" w:space="0" w:color="auto"/>
              <w:left w:val="single" w:sz="6" w:space="0" w:color="auto"/>
              <w:bottom w:val="single" w:sz="6" w:space="0" w:color="auto"/>
              <w:right w:val="single" w:sz="12" w:space="0" w:color="auto"/>
            </w:tcBorders>
            <w:vAlign w:val="center"/>
          </w:tcPr>
          <w:p w14:paraId="75C2AA8D" w14:textId="77777777" w:rsidR="005A132F" w:rsidRPr="00963BEC" w:rsidRDefault="005A132F" w:rsidP="00381E52">
            <w:pPr>
              <w:widowControl/>
              <w:spacing w:line="320" w:lineRule="exact"/>
              <w:jc w:val="center"/>
              <w:rPr>
                <w:b/>
                <w:bCs/>
                <w:kern w:val="0"/>
                <w:sz w:val="20"/>
              </w:rPr>
            </w:pPr>
            <w:r w:rsidRPr="00963BEC">
              <w:rPr>
                <w:b/>
                <w:bCs/>
                <w:kern w:val="0"/>
                <w:sz w:val="20"/>
              </w:rPr>
              <w:t xml:space="preserve">A ( </w:t>
            </w:r>
            <w:r w:rsidRPr="00963BEC">
              <w:rPr>
                <w:rFonts w:hAnsi="新細明體"/>
                <w:b/>
                <w:bCs/>
                <w:kern w:val="0"/>
                <w:sz w:val="20"/>
              </w:rPr>
              <w:t>可用性</w:t>
            </w:r>
            <w:r w:rsidRPr="00963BEC">
              <w:rPr>
                <w:b/>
                <w:bCs/>
                <w:kern w:val="0"/>
                <w:sz w:val="20"/>
              </w:rPr>
              <w:t xml:space="preserve"> )</w:t>
            </w:r>
          </w:p>
        </w:tc>
      </w:tr>
      <w:tr w:rsidR="005A132F" w:rsidRPr="00963BEC" w14:paraId="13C2A807" w14:textId="77777777" w:rsidTr="00381E52">
        <w:trPr>
          <w:trHeight w:val="569"/>
        </w:trPr>
        <w:tc>
          <w:tcPr>
            <w:tcW w:w="312" w:type="pct"/>
            <w:tcBorders>
              <w:top w:val="single" w:sz="6" w:space="0" w:color="auto"/>
              <w:left w:val="single" w:sz="12" w:space="0" w:color="auto"/>
              <w:bottom w:val="single" w:sz="6" w:space="0" w:color="auto"/>
              <w:right w:val="single" w:sz="6" w:space="0" w:color="auto"/>
            </w:tcBorders>
            <w:vAlign w:val="center"/>
          </w:tcPr>
          <w:p w14:paraId="06B20D2A" w14:textId="77777777" w:rsidR="005A132F" w:rsidRPr="00963BEC" w:rsidRDefault="005A132F" w:rsidP="00381E52">
            <w:pPr>
              <w:widowControl/>
              <w:spacing w:line="300" w:lineRule="exact"/>
              <w:ind w:leftChars="14" w:left="39"/>
              <w:jc w:val="center"/>
              <w:textAlignment w:val="center"/>
              <w:rPr>
                <w:kern w:val="0"/>
                <w:sz w:val="20"/>
              </w:rPr>
            </w:pPr>
            <w:r w:rsidRPr="00963BEC">
              <w:rPr>
                <w:rFonts w:hAnsi="新細明體"/>
                <w:kern w:val="0"/>
                <w:sz w:val="20"/>
              </w:rPr>
              <w:t>定義說明</w:t>
            </w:r>
          </w:p>
        </w:tc>
        <w:tc>
          <w:tcPr>
            <w:tcW w:w="1484" w:type="pct"/>
            <w:tcBorders>
              <w:top w:val="single" w:sz="6" w:space="0" w:color="auto"/>
              <w:left w:val="single" w:sz="6" w:space="0" w:color="auto"/>
              <w:bottom w:val="single" w:sz="6" w:space="0" w:color="auto"/>
              <w:right w:val="single" w:sz="6" w:space="0" w:color="auto"/>
            </w:tcBorders>
            <w:vAlign w:val="center"/>
          </w:tcPr>
          <w:p w14:paraId="77AFB9E7" w14:textId="77777777" w:rsidR="005A132F" w:rsidRPr="00963BEC" w:rsidRDefault="005A132F" w:rsidP="00381E52">
            <w:pPr>
              <w:widowControl/>
              <w:spacing w:line="320" w:lineRule="exact"/>
              <w:ind w:leftChars="17" w:left="48" w:rightChars="17" w:right="48"/>
              <w:jc w:val="both"/>
              <w:rPr>
                <w:kern w:val="0"/>
                <w:sz w:val="20"/>
              </w:rPr>
            </w:pPr>
            <w:r w:rsidRPr="00963BEC">
              <w:rPr>
                <w:rFonts w:hAnsi="新細明體"/>
                <w:kern w:val="0"/>
                <w:sz w:val="20"/>
              </w:rPr>
              <w:t>著重於保護資訊資產之機密性，以避免資訊資產不當存取</w:t>
            </w:r>
          </w:p>
        </w:tc>
        <w:tc>
          <w:tcPr>
            <w:tcW w:w="1738" w:type="pct"/>
            <w:tcBorders>
              <w:top w:val="single" w:sz="6" w:space="0" w:color="auto"/>
              <w:left w:val="single" w:sz="6" w:space="0" w:color="auto"/>
              <w:bottom w:val="single" w:sz="6" w:space="0" w:color="auto"/>
              <w:right w:val="single" w:sz="6" w:space="0" w:color="auto"/>
            </w:tcBorders>
            <w:vAlign w:val="center"/>
          </w:tcPr>
          <w:p w14:paraId="2B7BD538" w14:textId="77777777" w:rsidR="005A132F" w:rsidRPr="00963BEC" w:rsidRDefault="005A132F" w:rsidP="00381E52">
            <w:pPr>
              <w:widowControl/>
              <w:spacing w:line="300" w:lineRule="exact"/>
              <w:ind w:leftChars="17" w:left="48" w:rightChars="17" w:right="48"/>
              <w:jc w:val="both"/>
              <w:rPr>
                <w:kern w:val="0"/>
                <w:sz w:val="20"/>
              </w:rPr>
            </w:pPr>
            <w:r w:rsidRPr="00963BEC">
              <w:rPr>
                <w:rFonts w:hAnsi="新細明體"/>
                <w:kern w:val="0"/>
                <w:sz w:val="20"/>
              </w:rPr>
              <w:t>著重於保護資訊資產之完整性，以避免資訊資產錯誤存取</w:t>
            </w:r>
          </w:p>
        </w:tc>
        <w:tc>
          <w:tcPr>
            <w:tcW w:w="1466" w:type="pct"/>
            <w:tcBorders>
              <w:top w:val="single" w:sz="6" w:space="0" w:color="auto"/>
              <w:left w:val="single" w:sz="6" w:space="0" w:color="auto"/>
              <w:bottom w:val="single" w:sz="6" w:space="0" w:color="auto"/>
              <w:right w:val="single" w:sz="12" w:space="0" w:color="auto"/>
            </w:tcBorders>
            <w:vAlign w:val="center"/>
          </w:tcPr>
          <w:p w14:paraId="48AF9A63" w14:textId="77777777" w:rsidR="005A132F" w:rsidRPr="00963BEC" w:rsidRDefault="005A132F" w:rsidP="00381E52">
            <w:pPr>
              <w:widowControl/>
              <w:spacing w:line="300" w:lineRule="exact"/>
              <w:ind w:leftChars="17" w:left="48" w:rightChars="17" w:right="48"/>
              <w:jc w:val="both"/>
              <w:rPr>
                <w:kern w:val="0"/>
                <w:sz w:val="20"/>
              </w:rPr>
            </w:pPr>
            <w:r w:rsidRPr="00963BEC">
              <w:rPr>
                <w:rFonts w:hAnsi="新細明體"/>
                <w:kern w:val="0"/>
                <w:sz w:val="20"/>
              </w:rPr>
              <w:t>著重於保護資訊資產之可用性，以避免資訊資產無法存取</w:t>
            </w:r>
          </w:p>
        </w:tc>
      </w:tr>
      <w:tr w:rsidR="005A132F" w:rsidRPr="00963BEC" w14:paraId="588AB9F3" w14:textId="77777777" w:rsidTr="00381E52">
        <w:trPr>
          <w:trHeight w:val="812"/>
        </w:trPr>
        <w:tc>
          <w:tcPr>
            <w:tcW w:w="312" w:type="pct"/>
            <w:tcBorders>
              <w:top w:val="single" w:sz="6" w:space="0" w:color="auto"/>
              <w:left w:val="single" w:sz="12" w:space="0" w:color="auto"/>
              <w:bottom w:val="single" w:sz="6" w:space="0" w:color="auto"/>
              <w:right w:val="single" w:sz="6" w:space="0" w:color="auto"/>
            </w:tcBorders>
            <w:vAlign w:val="center"/>
          </w:tcPr>
          <w:p w14:paraId="2DB4C2C6" w14:textId="77777777" w:rsidR="005A132F" w:rsidRPr="00963BEC" w:rsidRDefault="005A132F" w:rsidP="00381E52">
            <w:pPr>
              <w:widowControl/>
              <w:spacing w:line="300" w:lineRule="exact"/>
              <w:ind w:leftChars="14" w:left="39"/>
              <w:jc w:val="center"/>
              <w:textAlignment w:val="center"/>
              <w:rPr>
                <w:kern w:val="0"/>
                <w:sz w:val="20"/>
              </w:rPr>
            </w:pPr>
            <w:r w:rsidRPr="00963BEC">
              <w:rPr>
                <w:kern w:val="0"/>
                <w:sz w:val="20"/>
              </w:rPr>
              <w:t>(</w:t>
            </w:r>
            <w:r>
              <w:rPr>
                <w:rFonts w:hint="eastAsia"/>
                <w:kern w:val="0"/>
                <w:sz w:val="20"/>
              </w:rPr>
              <w:t>3</w:t>
            </w:r>
            <w:r w:rsidRPr="00963BEC">
              <w:rPr>
                <w:kern w:val="0"/>
                <w:sz w:val="20"/>
              </w:rPr>
              <w:t xml:space="preserve">) </w:t>
            </w:r>
            <w:r w:rsidRPr="00963BEC">
              <w:rPr>
                <w:rFonts w:hAnsi="新細明體"/>
                <w:kern w:val="0"/>
                <w:sz w:val="20"/>
              </w:rPr>
              <w:t>高</w:t>
            </w:r>
          </w:p>
        </w:tc>
        <w:tc>
          <w:tcPr>
            <w:tcW w:w="1484" w:type="pct"/>
            <w:tcBorders>
              <w:top w:val="single" w:sz="6" w:space="0" w:color="auto"/>
              <w:left w:val="single" w:sz="6" w:space="0" w:color="auto"/>
              <w:bottom w:val="single" w:sz="6" w:space="0" w:color="auto"/>
              <w:right w:val="single" w:sz="6" w:space="0" w:color="auto"/>
            </w:tcBorders>
            <w:vAlign w:val="center"/>
          </w:tcPr>
          <w:p w14:paraId="0AA1028B" w14:textId="77777777" w:rsidR="005A132F" w:rsidRPr="00963BEC" w:rsidRDefault="005A132F" w:rsidP="001B762D">
            <w:pPr>
              <w:widowControl/>
              <w:numPr>
                <w:ilvl w:val="0"/>
                <w:numId w:val="6"/>
              </w:numPr>
              <w:tabs>
                <w:tab w:val="clear" w:pos="480"/>
              </w:tabs>
              <w:spacing w:line="320" w:lineRule="exact"/>
              <w:ind w:left="279" w:hanging="252"/>
              <w:jc w:val="both"/>
              <w:rPr>
                <w:kern w:val="0"/>
                <w:sz w:val="20"/>
              </w:rPr>
            </w:pPr>
            <w:r w:rsidRPr="00963BEC">
              <w:rPr>
                <w:rFonts w:hAnsi="新細明體"/>
                <w:kern w:val="0"/>
                <w:sz w:val="20"/>
              </w:rPr>
              <w:t>人員所接觸之資訊類資產屬於</w:t>
            </w:r>
            <w:r w:rsidRPr="00963BEC">
              <w:rPr>
                <w:rFonts w:hAnsi="新細明體"/>
                <w:b/>
                <w:kern w:val="0"/>
                <w:sz w:val="20"/>
              </w:rPr>
              <w:t>密</w:t>
            </w:r>
            <w:r w:rsidRPr="00963BEC">
              <w:rPr>
                <w:rFonts w:hAnsi="新細明體"/>
                <w:kern w:val="0"/>
                <w:sz w:val="20"/>
              </w:rPr>
              <w:t>等級</w:t>
            </w:r>
          </w:p>
        </w:tc>
        <w:tc>
          <w:tcPr>
            <w:tcW w:w="1738" w:type="pct"/>
            <w:tcBorders>
              <w:top w:val="single" w:sz="6" w:space="0" w:color="auto"/>
              <w:left w:val="single" w:sz="6" w:space="0" w:color="auto"/>
              <w:bottom w:val="single" w:sz="6" w:space="0" w:color="auto"/>
              <w:right w:val="single" w:sz="6" w:space="0" w:color="auto"/>
            </w:tcBorders>
            <w:vAlign w:val="center"/>
          </w:tcPr>
          <w:p w14:paraId="5DEB5574" w14:textId="77777777" w:rsidR="005A132F" w:rsidRPr="00963BEC" w:rsidRDefault="005A132F" w:rsidP="001B762D">
            <w:pPr>
              <w:widowControl/>
              <w:numPr>
                <w:ilvl w:val="0"/>
                <w:numId w:val="6"/>
              </w:numPr>
              <w:tabs>
                <w:tab w:val="clear" w:pos="480"/>
              </w:tabs>
              <w:spacing w:line="320" w:lineRule="exact"/>
              <w:ind w:left="279" w:hanging="252"/>
              <w:jc w:val="both"/>
              <w:rPr>
                <w:kern w:val="0"/>
                <w:sz w:val="20"/>
              </w:rPr>
            </w:pPr>
            <w:r w:rsidRPr="00963BEC">
              <w:rPr>
                <w:rFonts w:hAnsi="新細明體"/>
                <w:kern w:val="0"/>
                <w:sz w:val="20"/>
              </w:rPr>
              <w:t>不適用</w:t>
            </w:r>
          </w:p>
        </w:tc>
        <w:tc>
          <w:tcPr>
            <w:tcW w:w="1466" w:type="pct"/>
            <w:tcBorders>
              <w:top w:val="single" w:sz="6" w:space="0" w:color="auto"/>
              <w:left w:val="single" w:sz="6" w:space="0" w:color="auto"/>
              <w:bottom w:val="single" w:sz="6" w:space="0" w:color="auto"/>
              <w:right w:val="single" w:sz="12" w:space="0" w:color="auto"/>
            </w:tcBorders>
            <w:vAlign w:val="center"/>
          </w:tcPr>
          <w:p w14:paraId="283A1D82"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不適用</w:t>
            </w:r>
          </w:p>
        </w:tc>
      </w:tr>
      <w:tr w:rsidR="005A132F" w:rsidRPr="00963BEC" w14:paraId="41040DD7" w14:textId="77777777" w:rsidTr="00381E52">
        <w:trPr>
          <w:trHeight w:val="706"/>
        </w:trPr>
        <w:tc>
          <w:tcPr>
            <w:tcW w:w="312" w:type="pct"/>
            <w:tcBorders>
              <w:top w:val="single" w:sz="6" w:space="0" w:color="auto"/>
              <w:left w:val="single" w:sz="12" w:space="0" w:color="auto"/>
              <w:bottom w:val="single" w:sz="6" w:space="0" w:color="auto"/>
              <w:right w:val="single" w:sz="6" w:space="0" w:color="auto"/>
            </w:tcBorders>
            <w:vAlign w:val="center"/>
          </w:tcPr>
          <w:p w14:paraId="5D0C822E" w14:textId="77777777" w:rsidR="005A132F" w:rsidRPr="00963BEC" w:rsidRDefault="005A132F" w:rsidP="00381E52">
            <w:pPr>
              <w:widowControl/>
              <w:spacing w:line="300" w:lineRule="exact"/>
              <w:ind w:leftChars="14" w:left="39"/>
              <w:jc w:val="center"/>
              <w:textAlignment w:val="center"/>
              <w:rPr>
                <w:kern w:val="0"/>
                <w:sz w:val="20"/>
              </w:rPr>
            </w:pPr>
            <w:r w:rsidRPr="00963BEC">
              <w:rPr>
                <w:kern w:val="0"/>
                <w:sz w:val="20"/>
              </w:rPr>
              <w:br w:type="page"/>
              <w:t>(</w:t>
            </w:r>
            <w:r>
              <w:rPr>
                <w:rFonts w:hint="eastAsia"/>
                <w:kern w:val="0"/>
                <w:sz w:val="20"/>
              </w:rPr>
              <w:t>2</w:t>
            </w:r>
            <w:r w:rsidRPr="00963BEC">
              <w:rPr>
                <w:kern w:val="0"/>
                <w:sz w:val="20"/>
              </w:rPr>
              <w:t xml:space="preserve">) </w:t>
            </w:r>
            <w:r w:rsidRPr="00963BEC">
              <w:rPr>
                <w:rFonts w:hAnsi="新細明體"/>
                <w:kern w:val="0"/>
                <w:sz w:val="20"/>
              </w:rPr>
              <w:t>中</w:t>
            </w:r>
          </w:p>
        </w:tc>
        <w:tc>
          <w:tcPr>
            <w:tcW w:w="1484" w:type="pct"/>
            <w:tcBorders>
              <w:top w:val="single" w:sz="6" w:space="0" w:color="auto"/>
              <w:left w:val="single" w:sz="6" w:space="0" w:color="auto"/>
              <w:bottom w:val="single" w:sz="6" w:space="0" w:color="auto"/>
              <w:right w:val="single" w:sz="6" w:space="0" w:color="auto"/>
            </w:tcBorders>
            <w:vAlign w:val="center"/>
          </w:tcPr>
          <w:p w14:paraId="43EB15EC" w14:textId="77777777" w:rsidR="005A132F" w:rsidRPr="00963BEC" w:rsidRDefault="005A132F" w:rsidP="001B762D">
            <w:pPr>
              <w:widowControl/>
              <w:numPr>
                <w:ilvl w:val="0"/>
                <w:numId w:val="6"/>
              </w:numPr>
              <w:tabs>
                <w:tab w:val="clear" w:pos="480"/>
              </w:tabs>
              <w:spacing w:line="320" w:lineRule="exact"/>
              <w:ind w:left="279" w:hanging="252"/>
              <w:jc w:val="both"/>
              <w:rPr>
                <w:kern w:val="0"/>
                <w:sz w:val="20"/>
              </w:rPr>
            </w:pPr>
            <w:r w:rsidRPr="00963BEC">
              <w:rPr>
                <w:rFonts w:hAnsi="新細明體"/>
                <w:kern w:val="0"/>
                <w:sz w:val="20"/>
              </w:rPr>
              <w:t>人員所接觸之資訊類資產屬於</w:t>
            </w:r>
            <w:r w:rsidRPr="00963BEC">
              <w:rPr>
                <w:rFonts w:hAnsi="新細明體"/>
                <w:b/>
                <w:kern w:val="0"/>
                <w:sz w:val="20"/>
              </w:rPr>
              <w:t>內部使用</w:t>
            </w:r>
            <w:r w:rsidRPr="00963BEC">
              <w:rPr>
                <w:rFonts w:hAnsi="新細明體"/>
                <w:kern w:val="0"/>
                <w:sz w:val="20"/>
              </w:rPr>
              <w:t>等級</w:t>
            </w:r>
          </w:p>
        </w:tc>
        <w:tc>
          <w:tcPr>
            <w:tcW w:w="1738" w:type="pct"/>
            <w:tcBorders>
              <w:top w:val="single" w:sz="6" w:space="0" w:color="auto"/>
              <w:left w:val="single" w:sz="6" w:space="0" w:color="auto"/>
              <w:bottom w:val="single" w:sz="6" w:space="0" w:color="auto"/>
              <w:right w:val="single" w:sz="6" w:space="0" w:color="auto"/>
            </w:tcBorders>
            <w:vAlign w:val="center"/>
          </w:tcPr>
          <w:p w14:paraId="2CB4D833" w14:textId="77777777" w:rsidR="005A132F" w:rsidRPr="00963BEC" w:rsidRDefault="005A132F" w:rsidP="001B762D">
            <w:pPr>
              <w:widowControl/>
              <w:numPr>
                <w:ilvl w:val="0"/>
                <w:numId w:val="6"/>
              </w:numPr>
              <w:tabs>
                <w:tab w:val="clear" w:pos="480"/>
              </w:tabs>
              <w:spacing w:line="320" w:lineRule="exact"/>
              <w:ind w:left="279" w:hanging="252"/>
              <w:jc w:val="both"/>
              <w:rPr>
                <w:kern w:val="0"/>
                <w:sz w:val="20"/>
              </w:rPr>
            </w:pPr>
            <w:r w:rsidRPr="00963BEC">
              <w:rPr>
                <w:rFonts w:hAnsi="新細明體"/>
                <w:kern w:val="0"/>
                <w:sz w:val="20"/>
              </w:rPr>
              <w:t>不適用</w:t>
            </w:r>
          </w:p>
        </w:tc>
        <w:tc>
          <w:tcPr>
            <w:tcW w:w="1466" w:type="pct"/>
            <w:tcBorders>
              <w:top w:val="single" w:sz="6" w:space="0" w:color="auto"/>
              <w:left w:val="single" w:sz="6" w:space="0" w:color="auto"/>
              <w:bottom w:val="single" w:sz="6" w:space="0" w:color="auto"/>
              <w:right w:val="single" w:sz="12" w:space="0" w:color="auto"/>
            </w:tcBorders>
            <w:vAlign w:val="center"/>
          </w:tcPr>
          <w:p w14:paraId="30D6F1B9"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不適用</w:t>
            </w:r>
          </w:p>
        </w:tc>
      </w:tr>
      <w:tr w:rsidR="005A132F" w:rsidRPr="00963BEC" w14:paraId="30CCEDDA" w14:textId="77777777" w:rsidTr="00381E52">
        <w:trPr>
          <w:trHeight w:val="532"/>
        </w:trPr>
        <w:tc>
          <w:tcPr>
            <w:tcW w:w="312" w:type="pct"/>
            <w:tcBorders>
              <w:top w:val="single" w:sz="6" w:space="0" w:color="auto"/>
              <w:left w:val="single" w:sz="12" w:space="0" w:color="auto"/>
              <w:bottom w:val="single" w:sz="12" w:space="0" w:color="auto"/>
              <w:right w:val="single" w:sz="6" w:space="0" w:color="auto"/>
            </w:tcBorders>
            <w:vAlign w:val="center"/>
          </w:tcPr>
          <w:p w14:paraId="5393BD75" w14:textId="77777777" w:rsidR="005A132F" w:rsidRPr="00963BEC" w:rsidRDefault="005A132F" w:rsidP="00381E52">
            <w:pPr>
              <w:widowControl/>
              <w:spacing w:line="300" w:lineRule="exact"/>
              <w:ind w:leftChars="14" w:left="39"/>
              <w:jc w:val="center"/>
              <w:textAlignment w:val="center"/>
              <w:rPr>
                <w:kern w:val="0"/>
                <w:sz w:val="20"/>
              </w:rPr>
            </w:pPr>
            <w:r w:rsidRPr="00963BEC">
              <w:rPr>
                <w:kern w:val="0"/>
                <w:sz w:val="20"/>
              </w:rPr>
              <w:t xml:space="preserve">(1) </w:t>
            </w:r>
            <w:r w:rsidRPr="00963BEC">
              <w:rPr>
                <w:rFonts w:hAnsi="新細明體"/>
                <w:kern w:val="0"/>
                <w:sz w:val="20"/>
              </w:rPr>
              <w:t>低</w:t>
            </w:r>
          </w:p>
        </w:tc>
        <w:tc>
          <w:tcPr>
            <w:tcW w:w="1484" w:type="pct"/>
            <w:tcBorders>
              <w:top w:val="single" w:sz="6" w:space="0" w:color="auto"/>
              <w:left w:val="single" w:sz="6" w:space="0" w:color="auto"/>
              <w:bottom w:val="single" w:sz="12" w:space="0" w:color="auto"/>
              <w:right w:val="single" w:sz="6" w:space="0" w:color="auto"/>
            </w:tcBorders>
            <w:vAlign w:val="center"/>
          </w:tcPr>
          <w:p w14:paraId="65D80EDD" w14:textId="77777777" w:rsidR="005A132F" w:rsidRPr="00963BEC" w:rsidRDefault="005A132F" w:rsidP="001B762D">
            <w:pPr>
              <w:widowControl/>
              <w:numPr>
                <w:ilvl w:val="0"/>
                <w:numId w:val="6"/>
              </w:numPr>
              <w:tabs>
                <w:tab w:val="clear" w:pos="480"/>
              </w:tabs>
              <w:spacing w:line="320" w:lineRule="exact"/>
              <w:ind w:left="279" w:hanging="252"/>
              <w:jc w:val="both"/>
              <w:rPr>
                <w:kern w:val="0"/>
                <w:sz w:val="20"/>
              </w:rPr>
            </w:pPr>
            <w:r w:rsidRPr="00963BEC">
              <w:rPr>
                <w:rFonts w:hAnsi="新細明體"/>
                <w:kern w:val="0"/>
                <w:sz w:val="20"/>
              </w:rPr>
              <w:t>人員所接觸之資訊類資產屬於</w:t>
            </w:r>
            <w:r w:rsidRPr="00963BEC">
              <w:rPr>
                <w:rFonts w:hAnsi="新細明體"/>
                <w:b/>
                <w:kern w:val="0"/>
                <w:sz w:val="20"/>
              </w:rPr>
              <w:t>一般</w:t>
            </w:r>
            <w:r w:rsidRPr="00963BEC">
              <w:rPr>
                <w:rFonts w:hAnsi="新細明體"/>
                <w:kern w:val="0"/>
                <w:sz w:val="20"/>
              </w:rPr>
              <w:t>等級</w:t>
            </w:r>
          </w:p>
        </w:tc>
        <w:tc>
          <w:tcPr>
            <w:tcW w:w="1738" w:type="pct"/>
            <w:tcBorders>
              <w:top w:val="single" w:sz="6" w:space="0" w:color="auto"/>
              <w:left w:val="single" w:sz="6" w:space="0" w:color="auto"/>
              <w:bottom w:val="single" w:sz="12" w:space="0" w:color="auto"/>
              <w:right w:val="single" w:sz="6" w:space="0" w:color="auto"/>
            </w:tcBorders>
            <w:vAlign w:val="center"/>
          </w:tcPr>
          <w:p w14:paraId="2CBF1A90" w14:textId="77777777" w:rsidR="005A132F" w:rsidRPr="00963BEC" w:rsidRDefault="005A132F" w:rsidP="001B762D">
            <w:pPr>
              <w:widowControl/>
              <w:numPr>
                <w:ilvl w:val="0"/>
                <w:numId w:val="6"/>
              </w:numPr>
              <w:tabs>
                <w:tab w:val="clear" w:pos="480"/>
              </w:tabs>
              <w:spacing w:line="320" w:lineRule="exact"/>
              <w:ind w:left="279" w:hanging="252"/>
              <w:jc w:val="both"/>
              <w:rPr>
                <w:kern w:val="0"/>
                <w:sz w:val="20"/>
              </w:rPr>
            </w:pPr>
            <w:r w:rsidRPr="00963BEC">
              <w:rPr>
                <w:rFonts w:hAnsi="新細明體"/>
                <w:kern w:val="0"/>
                <w:sz w:val="20"/>
              </w:rPr>
              <w:t>人員類之完整性皆屬此一等級</w:t>
            </w:r>
          </w:p>
        </w:tc>
        <w:tc>
          <w:tcPr>
            <w:tcW w:w="1466" w:type="pct"/>
            <w:tcBorders>
              <w:top w:val="single" w:sz="6" w:space="0" w:color="auto"/>
              <w:left w:val="single" w:sz="6" w:space="0" w:color="auto"/>
              <w:bottom w:val="single" w:sz="12" w:space="0" w:color="auto"/>
              <w:right w:val="single" w:sz="12" w:space="0" w:color="auto"/>
            </w:tcBorders>
            <w:vAlign w:val="center"/>
          </w:tcPr>
          <w:p w14:paraId="3A6ADDD4"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人員類之可用性皆屬此一等級</w:t>
            </w:r>
          </w:p>
        </w:tc>
      </w:tr>
    </w:tbl>
    <w:p w14:paraId="40CD83E2" w14:textId="77777777" w:rsidR="005A132F" w:rsidRPr="003562CF" w:rsidRDefault="005A132F" w:rsidP="005A132F">
      <w:pPr>
        <w:pStyle w:val="a0"/>
        <w:numPr>
          <w:ilvl w:val="0"/>
          <w:numId w:val="0"/>
        </w:numPr>
        <w:ind w:left="879"/>
        <w:rPr>
          <w:color w:val="000000"/>
          <w:kern w:val="2"/>
          <w:sz w:val="24"/>
          <w:szCs w:val="24"/>
        </w:rPr>
      </w:pPr>
    </w:p>
    <w:p w14:paraId="3835C889" w14:textId="27495E14" w:rsidR="003E1A85" w:rsidRPr="005A132F" w:rsidRDefault="003E1A85" w:rsidP="005A132F">
      <w:pPr>
        <w:pStyle w:val="a0"/>
        <w:numPr>
          <w:ilvl w:val="0"/>
          <w:numId w:val="0"/>
        </w:numPr>
        <w:ind w:left="879"/>
        <w:rPr>
          <w:szCs w:val="28"/>
        </w:rPr>
      </w:pPr>
    </w:p>
    <w:sectPr w:rsidR="003E1A85" w:rsidRPr="005A132F" w:rsidSect="008107CB">
      <w:footerReference w:type="default" r:id="rId11"/>
      <w:pgSz w:w="11906" w:h="16838" w:code="9"/>
      <w:pgMar w:top="680" w:right="1797" w:bottom="680" w:left="1797" w:header="675" w:footer="444"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D9ADAD" w14:textId="77777777" w:rsidR="000A09A6" w:rsidRDefault="000A09A6">
      <w:r>
        <w:separator/>
      </w:r>
    </w:p>
  </w:endnote>
  <w:endnote w:type="continuationSeparator" w:id="0">
    <w:p w14:paraId="7B65478B" w14:textId="77777777" w:rsidR="000A09A6" w:rsidRDefault="000A0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45 Light">
    <w:altName w:val="Times New Roman"/>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E60ED" w14:textId="77777777" w:rsidR="00F94ACE" w:rsidRDefault="00F94ACE">
    <w:pPr>
      <w:pStyle w:val="ac"/>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07B8C" w14:textId="77777777" w:rsidR="005D16A6" w:rsidRPr="00C34EE8" w:rsidRDefault="005D16A6">
    <w:pPr>
      <w:pStyle w:val="ac"/>
      <w:jc w:val="center"/>
      <w:rPr>
        <w:rFonts w:ascii="標楷體" w:hAnsi="新細明體"/>
      </w:rPr>
    </w:pPr>
    <w:r w:rsidRPr="00C34EE8">
      <w:rPr>
        <w:rFonts w:ascii="標楷體" w:hAnsi="新細明體" w:hint="eastAsia"/>
      </w:rPr>
      <w:t>內部文件，未經允許嚴禁影印</w:t>
    </w:r>
  </w:p>
  <w:p w14:paraId="4450552B" w14:textId="77777777" w:rsidR="005D16A6" w:rsidRPr="00981072" w:rsidRDefault="005D16A6" w:rsidP="008107CB">
    <w:pPr>
      <w:pStyle w:val="ac"/>
      <w:ind w:left="0"/>
      <w:rPr>
        <w:rFonts w:ascii="新細明體" w:eastAsia="新細明體" w:hAnsi="新細明體"/>
      </w:rPr>
    </w:pPr>
    <w:r w:rsidRPr="00981072">
      <w:rPr>
        <w:rFonts w:ascii="新細明體" w:eastAsia="新細明體" w:hAnsi="新細明體" w:hint="eastAsia"/>
      </w:rPr>
      <w:t xml:space="preserve"> </w:t>
    </w:r>
  </w:p>
  <w:p w14:paraId="58E02C02" w14:textId="77777777" w:rsidR="005D16A6" w:rsidRDefault="005D16A6">
    <w:pPr>
      <w:pStyle w:val="ac"/>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0E182F" w14:textId="77777777" w:rsidR="005D16A6" w:rsidRDefault="005D16A6">
    <w:pPr>
      <w:pStyle w:val="ac"/>
      <w:jc w:val="center"/>
    </w:pPr>
    <w:r>
      <w:rPr>
        <w:rFonts w:hint="eastAsia"/>
      </w:rPr>
      <w:t>內部文件，未經允許嚴禁影印</w:t>
    </w:r>
  </w:p>
  <w:p w14:paraId="4EC268B0" w14:textId="77777777" w:rsidR="005D16A6" w:rsidRDefault="005D16A6" w:rsidP="008107CB">
    <w:pPr>
      <w:pStyle w:val="ac"/>
      <w:ind w:left="0"/>
    </w:pPr>
    <w:r>
      <w:rPr>
        <w:rFonts w:hint="eastAsia"/>
      </w:rPr>
      <w:t xml:space="preserve"> </w:t>
    </w:r>
  </w:p>
  <w:p w14:paraId="133708D3" w14:textId="77777777" w:rsidR="005D16A6" w:rsidRDefault="005D16A6">
    <w:pPr>
      <w:pStyle w:val="ac"/>
      <w:jc w:val="center"/>
    </w:pPr>
    <w:r>
      <w:rPr>
        <w:rStyle w:val="ae"/>
      </w:rPr>
      <w:fldChar w:fldCharType="begin"/>
    </w:r>
    <w:r>
      <w:rPr>
        <w:rStyle w:val="ae"/>
      </w:rPr>
      <w:instrText xml:space="preserve"> PAGE </w:instrText>
    </w:r>
    <w:r>
      <w:rPr>
        <w:rStyle w:val="ae"/>
      </w:rPr>
      <w:fldChar w:fldCharType="separate"/>
    </w:r>
    <w:r w:rsidR="00E7533B">
      <w:rPr>
        <w:rStyle w:val="ae"/>
        <w:noProof/>
      </w:rPr>
      <w:t>2</w:t>
    </w:r>
    <w:r>
      <w:rPr>
        <w:rStyle w:val="ae"/>
      </w:rPr>
      <w:fldChar w:fldCharType="end"/>
    </w:r>
    <w:r>
      <w:rPr>
        <w:rStyle w:val="ae"/>
        <w:rFonts w:hint="eastAsia"/>
      </w:rPr>
      <w:t xml:space="preserve"> </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9008DA" w14:textId="77777777" w:rsidR="000A09A6" w:rsidRDefault="000A09A6">
      <w:r>
        <w:separator/>
      </w:r>
    </w:p>
  </w:footnote>
  <w:footnote w:type="continuationSeparator" w:id="0">
    <w:p w14:paraId="6DDF0232" w14:textId="77777777" w:rsidR="000A09A6" w:rsidRDefault="000A0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50C030" w14:textId="77777777" w:rsidR="005D16A6" w:rsidRDefault="005D16A6">
    <w:pPr>
      <w:pStyle w:val="aa"/>
      <w:jc w:val="center"/>
      <w:rPr>
        <w:b/>
        <w:sz w:val="16"/>
      </w:rPr>
    </w:pPr>
    <w:r>
      <w:rPr>
        <w:rFonts w:hint="eastAsia"/>
        <w:b/>
        <w:sz w:val="16"/>
      </w:rPr>
      <w:t xml:space="preserve">                                 </w:t>
    </w:r>
  </w:p>
  <w:tbl>
    <w:tblPr>
      <w:tblW w:w="0" w:type="auto"/>
      <w:tblInd w:w="-93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440"/>
      <w:gridCol w:w="1560"/>
      <w:gridCol w:w="3960"/>
      <w:gridCol w:w="1440"/>
      <w:gridCol w:w="1680"/>
    </w:tblGrid>
    <w:tr w:rsidR="005D16A6" w14:paraId="2DD071D8" w14:textId="77777777">
      <w:trPr>
        <w:cantSplit/>
        <w:trHeight w:val="545"/>
      </w:trPr>
      <w:tc>
        <w:tcPr>
          <w:tcW w:w="1440" w:type="dxa"/>
          <w:shd w:val="pct20" w:color="auto" w:fill="FFFFFF"/>
          <w:vAlign w:val="center"/>
        </w:tcPr>
        <w:p w14:paraId="08E9DCD0" w14:textId="77777777" w:rsidR="005D16A6" w:rsidRPr="00C34EE8" w:rsidRDefault="005D16A6">
          <w:pPr>
            <w:pStyle w:val="aa"/>
            <w:ind w:left="0"/>
            <w:jc w:val="center"/>
            <w:rPr>
              <w:sz w:val="24"/>
            </w:rPr>
          </w:pPr>
          <w:r w:rsidRPr="00C34EE8">
            <w:rPr>
              <w:rFonts w:hint="eastAsia"/>
              <w:sz w:val="24"/>
            </w:rPr>
            <w:t>文件編號</w:t>
          </w:r>
        </w:p>
      </w:tc>
      <w:tc>
        <w:tcPr>
          <w:tcW w:w="1560" w:type="dxa"/>
          <w:vAlign w:val="center"/>
        </w:tcPr>
        <w:p w14:paraId="0EC8D635" w14:textId="251DE926" w:rsidR="005D16A6" w:rsidRPr="00C34EE8" w:rsidRDefault="005D16A6" w:rsidP="007809C3">
          <w:pPr>
            <w:pStyle w:val="aa"/>
            <w:ind w:left="0"/>
            <w:jc w:val="center"/>
            <w:rPr>
              <w:sz w:val="24"/>
            </w:rPr>
          </w:pPr>
          <w:r w:rsidRPr="00C34EE8">
            <w:rPr>
              <w:rFonts w:hint="eastAsia"/>
              <w:sz w:val="24"/>
            </w:rPr>
            <w:t>qpower-</w:t>
          </w:r>
          <w:r w:rsidR="007809C3">
            <w:rPr>
              <w:sz w:val="24"/>
            </w:rPr>
            <w:t>0</w:t>
          </w:r>
          <w:r>
            <w:rPr>
              <w:sz w:val="24"/>
            </w:rPr>
            <w:t>0</w:t>
          </w:r>
          <w:r w:rsidR="005A132F">
            <w:rPr>
              <w:sz w:val="24"/>
            </w:rPr>
            <w:t>5</w:t>
          </w:r>
          <w:r w:rsidRPr="00C34EE8">
            <w:rPr>
              <w:rFonts w:hint="eastAsia"/>
              <w:sz w:val="24"/>
            </w:rPr>
            <w:t xml:space="preserve"> </w:t>
          </w:r>
        </w:p>
      </w:tc>
      <w:tc>
        <w:tcPr>
          <w:tcW w:w="3960" w:type="dxa"/>
          <w:vMerge w:val="restart"/>
          <w:vAlign w:val="center"/>
        </w:tcPr>
        <w:p w14:paraId="49CE5D09" w14:textId="127A0F60" w:rsidR="005D16A6" w:rsidRPr="00F17BEE" w:rsidRDefault="005A132F" w:rsidP="004862B6">
          <w:pPr>
            <w:pStyle w:val="aa"/>
            <w:ind w:left="0"/>
            <w:jc w:val="center"/>
            <w:rPr>
              <w:sz w:val="32"/>
            </w:rPr>
          </w:pPr>
          <w:r>
            <w:rPr>
              <w:rFonts w:hint="eastAsia"/>
              <w:bCs/>
              <w:sz w:val="32"/>
            </w:rPr>
            <w:t>資產</w:t>
          </w:r>
          <w:r w:rsidR="005D16A6" w:rsidRPr="00F17BEE">
            <w:rPr>
              <w:rFonts w:hint="eastAsia"/>
              <w:bCs/>
              <w:sz w:val="32"/>
            </w:rPr>
            <w:t>管理程序</w:t>
          </w:r>
        </w:p>
      </w:tc>
      <w:tc>
        <w:tcPr>
          <w:tcW w:w="1440" w:type="dxa"/>
          <w:shd w:val="pct20" w:color="auto" w:fill="FFFFFF"/>
          <w:vAlign w:val="center"/>
        </w:tcPr>
        <w:p w14:paraId="0CD3FB70" w14:textId="48CEC681" w:rsidR="005D16A6" w:rsidRPr="00C34EE8" w:rsidRDefault="00C15F05">
          <w:pPr>
            <w:pStyle w:val="aa"/>
            <w:ind w:left="0"/>
            <w:jc w:val="center"/>
            <w:rPr>
              <w:sz w:val="24"/>
            </w:rPr>
          </w:pPr>
          <w:r>
            <w:rPr>
              <w:rFonts w:hint="eastAsia"/>
              <w:sz w:val="24"/>
            </w:rPr>
            <w:t>保</w:t>
          </w:r>
          <w:r>
            <w:rPr>
              <w:sz w:val="24"/>
            </w:rPr>
            <w:t>密區分</w:t>
          </w:r>
        </w:p>
      </w:tc>
      <w:tc>
        <w:tcPr>
          <w:tcW w:w="1680" w:type="dxa"/>
          <w:vAlign w:val="center"/>
        </w:tcPr>
        <w:p w14:paraId="3B61B102" w14:textId="77777777" w:rsidR="005D16A6" w:rsidRPr="00C34EE8" w:rsidRDefault="005D16A6">
          <w:pPr>
            <w:pStyle w:val="aa"/>
            <w:ind w:left="0"/>
            <w:jc w:val="center"/>
            <w:rPr>
              <w:sz w:val="24"/>
              <w:szCs w:val="24"/>
            </w:rPr>
          </w:pPr>
          <w:r w:rsidRPr="00C34EE8">
            <w:rPr>
              <w:rFonts w:hint="eastAsia"/>
              <w:sz w:val="24"/>
              <w:szCs w:val="24"/>
            </w:rPr>
            <w:t>內部使用</w:t>
          </w:r>
          <w:r w:rsidRPr="00C34EE8">
            <w:rPr>
              <w:rFonts w:hint="eastAsia"/>
              <w:sz w:val="24"/>
              <w:szCs w:val="24"/>
            </w:rPr>
            <w:t xml:space="preserve"> </w:t>
          </w:r>
        </w:p>
      </w:tc>
    </w:tr>
    <w:tr w:rsidR="005D16A6" w14:paraId="0A8BDDDB" w14:textId="77777777">
      <w:trPr>
        <w:cantSplit/>
        <w:trHeight w:val="525"/>
      </w:trPr>
      <w:tc>
        <w:tcPr>
          <w:tcW w:w="1440" w:type="dxa"/>
          <w:shd w:val="pct20" w:color="auto" w:fill="FFFFFF"/>
          <w:vAlign w:val="center"/>
        </w:tcPr>
        <w:p w14:paraId="30AC3653" w14:textId="77777777" w:rsidR="005D16A6" w:rsidRPr="00C34EE8" w:rsidRDefault="005D16A6">
          <w:pPr>
            <w:pStyle w:val="aa"/>
            <w:ind w:left="0"/>
            <w:jc w:val="center"/>
            <w:rPr>
              <w:b/>
              <w:i/>
              <w:color w:val="FF0000"/>
              <w:sz w:val="24"/>
            </w:rPr>
          </w:pPr>
          <w:r w:rsidRPr="00C34EE8">
            <w:rPr>
              <w:rFonts w:hint="eastAsia"/>
              <w:sz w:val="24"/>
            </w:rPr>
            <w:t>版</w:t>
          </w:r>
          <w:r w:rsidRPr="00C34EE8">
            <w:rPr>
              <w:rFonts w:hint="eastAsia"/>
              <w:sz w:val="24"/>
            </w:rPr>
            <w:t xml:space="preserve">    </w:t>
          </w:r>
          <w:r w:rsidRPr="00C34EE8">
            <w:rPr>
              <w:rFonts w:hint="eastAsia"/>
              <w:sz w:val="24"/>
            </w:rPr>
            <w:t>次</w:t>
          </w:r>
        </w:p>
      </w:tc>
      <w:tc>
        <w:tcPr>
          <w:tcW w:w="1560" w:type="dxa"/>
          <w:vAlign w:val="center"/>
        </w:tcPr>
        <w:p w14:paraId="59ACD33C" w14:textId="77777777" w:rsidR="005D16A6" w:rsidRPr="00C34EE8" w:rsidRDefault="005D16A6" w:rsidP="00993773">
          <w:pPr>
            <w:pStyle w:val="aa"/>
            <w:ind w:left="0"/>
            <w:jc w:val="center"/>
            <w:rPr>
              <w:sz w:val="24"/>
            </w:rPr>
          </w:pPr>
          <w:r w:rsidRPr="00C34EE8">
            <w:rPr>
              <w:rFonts w:hint="eastAsia"/>
              <w:sz w:val="24"/>
            </w:rPr>
            <w:t>V</w:t>
          </w:r>
          <w:r>
            <w:rPr>
              <w:rFonts w:hint="eastAsia"/>
              <w:sz w:val="24"/>
            </w:rPr>
            <w:t>1.</w:t>
          </w:r>
          <w:r>
            <w:rPr>
              <w:sz w:val="24"/>
            </w:rPr>
            <w:t>0</w:t>
          </w:r>
        </w:p>
      </w:tc>
      <w:tc>
        <w:tcPr>
          <w:tcW w:w="3960" w:type="dxa"/>
          <w:vMerge/>
        </w:tcPr>
        <w:p w14:paraId="563090C4" w14:textId="77777777" w:rsidR="005D16A6" w:rsidRPr="00C34EE8" w:rsidRDefault="005D16A6">
          <w:pPr>
            <w:pStyle w:val="aa"/>
            <w:rPr>
              <w:sz w:val="24"/>
            </w:rPr>
          </w:pPr>
        </w:p>
      </w:tc>
      <w:tc>
        <w:tcPr>
          <w:tcW w:w="1440" w:type="dxa"/>
          <w:shd w:val="pct20" w:color="auto" w:fill="FFFFFF"/>
          <w:vAlign w:val="center"/>
        </w:tcPr>
        <w:p w14:paraId="202EA598" w14:textId="77777777" w:rsidR="005D16A6" w:rsidRPr="00C34EE8" w:rsidRDefault="005D16A6">
          <w:pPr>
            <w:pStyle w:val="aa"/>
            <w:ind w:left="0"/>
            <w:jc w:val="center"/>
            <w:rPr>
              <w:sz w:val="24"/>
            </w:rPr>
          </w:pPr>
          <w:r w:rsidRPr="00C34EE8">
            <w:rPr>
              <w:rFonts w:hint="eastAsia"/>
              <w:sz w:val="24"/>
            </w:rPr>
            <w:t>發布日期</w:t>
          </w:r>
        </w:p>
      </w:tc>
      <w:tc>
        <w:tcPr>
          <w:tcW w:w="1680" w:type="dxa"/>
          <w:vAlign w:val="center"/>
        </w:tcPr>
        <w:p w14:paraId="38936B65" w14:textId="3E405385" w:rsidR="005D16A6" w:rsidRPr="00B9783F" w:rsidRDefault="00B9783F" w:rsidP="000E2D6B">
          <w:pPr>
            <w:pStyle w:val="aa"/>
            <w:ind w:left="0"/>
            <w:jc w:val="center"/>
          </w:pPr>
          <w:r w:rsidRPr="00B9783F">
            <w:rPr>
              <w:rFonts w:cs="Arial" w:hint="eastAsia"/>
            </w:rPr>
            <w:t>年</w:t>
          </w:r>
          <w:r w:rsidRPr="00B9783F">
            <w:rPr>
              <w:rFonts w:cs="Arial" w:hint="eastAsia"/>
            </w:rPr>
            <w:t>/</w:t>
          </w:r>
          <w:r w:rsidRPr="00B9783F">
            <w:rPr>
              <w:rFonts w:cs="Arial" w:hint="eastAsia"/>
            </w:rPr>
            <w:t>月</w:t>
          </w:r>
          <w:r w:rsidRPr="00B9783F">
            <w:rPr>
              <w:rFonts w:cs="Arial" w:hint="eastAsia"/>
            </w:rPr>
            <w:t>/</w:t>
          </w:r>
          <w:r w:rsidRPr="00B9783F">
            <w:rPr>
              <w:rFonts w:cs="Arial" w:hint="eastAsia"/>
            </w:rPr>
            <w:t>日</w:t>
          </w:r>
        </w:p>
      </w:tc>
    </w:tr>
  </w:tbl>
  <w:p w14:paraId="32CADE12" w14:textId="77777777" w:rsidR="005D16A6" w:rsidRDefault="005D16A6">
    <w:pPr>
      <w:pStyle w:val="aa"/>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11D10"/>
    <w:multiLevelType w:val="multilevel"/>
    <w:tmpl w:val="63CC1A54"/>
    <w:lvl w:ilvl="0">
      <w:start w:val="1"/>
      <w:numFmt w:val="decimal"/>
      <w:lvlText w:val="%1"/>
      <w:lvlJc w:val="left"/>
      <w:pPr>
        <w:tabs>
          <w:tab w:val="num" w:pos="425"/>
        </w:tabs>
        <w:ind w:left="425" w:hanging="425"/>
      </w:pPr>
      <w:rPr>
        <w:rFonts w:ascii="Times New Roman" w:hAnsi="Times New Roman" w:cs="Times New Roman" w:hint="default"/>
      </w:rPr>
    </w:lvl>
    <w:lvl w:ilvl="1">
      <w:start w:val="1"/>
      <w:numFmt w:val="decimal"/>
      <w:lvlText w:val="%1.%2"/>
      <w:lvlJc w:val="left"/>
      <w:pPr>
        <w:tabs>
          <w:tab w:val="num" w:pos="992"/>
        </w:tabs>
        <w:ind w:left="992" w:hanging="567"/>
      </w:pPr>
      <w:rPr>
        <w:rFonts w:ascii="Times New Roman" w:hAnsi="Times New Roman" w:cs="Times New Roman" w:hint="default"/>
      </w:rPr>
    </w:lvl>
    <w:lvl w:ilvl="2">
      <w:start w:val="1"/>
      <w:numFmt w:val="decimal"/>
      <w:lvlText w:val="%1.%2.%3"/>
      <w:lvlJc w:val="left"/>
      <w:pPr>
        <w:tabs>
          <w:tab w:val="num" w:pos="1134"/>
        </w:tabs>
        <w:ind w:left="1418" w:hanging="567"/>
      </w:pPr>
      <w:rPr>
        <w:rFonts w:ascii="Times New Roman" w:hAnsi="Times New Roman" w:cs="Times New Roman" w:hint="default"/>
      </w:rPr>
    </w:lvl>
    <w:lvl w:ilvl="3">
      <w:start w:val="1"/>
      <w:numFmt w:val="decimal"/>
      <w:lvlText w:val="%1.%2.%3.%4"/>
      <w:lvlJc w:val="left"/>
      <w:pPr>
        <w:tabs>
          <w:tab w:val="num" w:pos="2356"/>
        </w:tabs>
        <w:ind w:left="1984" w:hanging="708"/>
      </w:pPr>
      <w:rPr>
        <w:rFonts w:ascii="Times New Roman" w:hAnsi="Times New Roman" w:cs="Times New Roman" w:hint="default"/>
      </w:rPr>
    </w:lvl>
    <w:lvl w:ilvl="4">
      <w:start w:val="1"/>
      <w:numFmt w:val="decimal"/>
      <w:lvlText w:val="%1.%2.%3.%4.%5"/>
      <w:lvlJc w:val="left"/>
      <w:pPr>
        <w:tabs>
          <w:tab w:val="num" w:pos="2781"/>
        </w:tabs>
        <w:ind w:left="2551" w:hanging="850"/>
      </w:pPr>
      <w:rPr>
        <w:rFonts w:ascii="Times New Roman" w:hAnsi="Times New Roman" w:cs="Times New Roman" w:hint="default"/>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1" w15:restartNumberingAfterBreak="0">
    <w:nsid w:val="114A75BE"/>
    <w:multiLevelType w:val="hybridMultilevel"/>
    <w:tmpl w:val="573ACAE2"/>
    <w:lvl w:ilvl="0" w:tplc="0409000B">
      <w:start w:val="1"/>
      <w:numFmt w:val="bullet"/>
      <w:lvlText w:val=""/>
      <w:lvlJc w:val="left"/>
      <w:pPr>
        <w:ind w:left="1317" w:hanging="480"/>
      </w:pPr>
      <w:rPr>
        <w:rFonts w:ascii="Wingdings" w:hAnsi="Wingdings" w:hint="default"/>
      </w:rPr>
    </w:lvl>
    <w:lvl w:ilvl="1" w:tplc="04090003">
      <w:start w:val="1"/>
      <w:numFmt w:val="bullet"/>
      <w:lvlText w:val=""/>
      <w:lvlJc w:val="left"/>
      <w:pPr>
        <w:ind w:left="1797" w:hanging="480"/>
      </w:pPr>
      <w:rPr>
        <w:rFonts w:ascii="Wingdings" w:hAnsi="Wingdings" w:hint="default"/>
      </w:rPr>
    </w:lvl>
    <w:lvl w:ilvl="2" w:tplc="04090005" w:tentative="1">
      <w:start w:val="1"/>
      <w:numFmt w:val="bullet"/>
      <w:lvlText w:val=""/>
      <w:lvlJc w:val="left"/>
      <w:pPr>
        <w:ind w:left="2277" w:hanging="480"/>
      </w:pPr>
      <w:rPr>
        <w:rFonts w:ascii="Wingdings" w:hAnsi="Wingdings" w:hint="default"/>
      </w:rPr>
    </w:lvl>
    <w:lvl w:ilvl="3" w:tplc="04090001" w:tentative="1">
      <w:start w:val="1"/>
      <w:numFmt w:val="bullet"/>
      <w:lvlText w:val=""/>
      <w:lvlJc w:val="left"/>
      <w:pPr>
        <w:ind w:left="2757" w:hanging="480"/>
      </w:pPr>
      <w:rPr>
        <w:rFonts w:ascii="Wingdings" w:hAnsi="Wingdings" w:hint="default"/>
      </w:rPr>
    </w:lvl>
    <w:lvl w:ilvl="4" w:tplc="04090003" w:tentative="1">
      <w:start w:val="1"/>
      <w:numFmt w:val="bullet"/>
      <w:lvlText w:val=""/>
      <w:lvlJc w:val="left"/>
      <w:pPr>
        <w:ind w:left="3237" w:hanging="480"/>
      </w:pPr>
      <w:rPr>
        <w:rFonts w:ascii="Wingdings" w:hAnsi="Wingdings" w:hint="default"/>
      </w:rPr>
    </w:lvl>
    <w:lvl w:ilvl="5" w:tplc="04090005" w:tentative="1">
      <w:start w:val="1"/>
      <w:numFmt w:val="bullet"/>
      <w:lvlText w:val=""/>
      <w:lvlJc w:val="left"/>
      <w:pPr>
        <w:ind w:left="3717" w:hanging="480"/>
      </w:pPr>
      <w:rPr>
        <w:rFonts w:ascii="Wingdings" w:hAnsi="Wingdings" w:hint="default"/>
      </w:rPr>
    </w:lvl>
    <w:lvl w:ilvl="6" w:tplc="04090001" w:tentative="1">
      <w:start w:val="1"/>
      <w:numFmt w:val="bullet"/>
      <w:lvlText w:val=""/>
      <w:lvlJc w:val="left"/>
      <w:pPr>
        <w:ind w:left="4197" w:hanging="480"/>
      </w:pPr>
      <w:rPr>
        <w:rFonts w:ascii="Wingdings" w:hAnsi="Wingdings" w:hint="default"/>
      </w:rPr>
    </w:lvl>
    <w:lvl w:ilvl="7" w:tplc="04090003" w:tentative="1">
      <w:start w:val="1"/>
      <w:numFmt w:val="bullet"/>
      <w:lvlText w:val=""/>
      <w:lvlJc w:val="left"/>
      <w:pPr>
        <w:ind w:left="4677" w:hanging="480"/>
      </w:pPr>
      <w:rPr>
        <w:rFonts w:ascii="Wingdings" w:hAnsi="Wingdings" w:hint="default"/>
      </w:rPr>
    </w:lvl>
    <w:lvl w:ilvl="8" w:tplc="04090005" w:tentative="1">
      <w:start w:val="1"/>
      <w:numFmt w:val="bullet"/>
      <w:lvlText w:val=""/>
      <w:lvlJc w:val="left"/>
      <w:pPr>
        <w:ind w:left="5157" w:hanging="480"/>
      </w:pPr>
      <w:rPr>
        <w:rFonts w:ascii="Wingdings" w:hAnsi="Wingdings" w:hint="default"/>
      </w:rPr>
    </w:lvl>
  </w:abstractNum>
  <w:abstractNum w:abstractNumId="2" w15:restartNumberingAfterBreak="0">
    <w:nsid w:val="2CA740E3"/>
    <w:multiLevelType w:val="hybridMultilevel"/>
    <w:tmpl w:val="85AA6542"/>
    <w:lvl w:ilvl="0" w:tplc="64CA2B2C">
      <w:start w:val="1"/>
      <w:numFmt w:val="bullet"/>
      <w:lvlText w:val=""/>
      <w:lvlJc w:val="left"/>
      <w:pPr>
        <w:tabs>
          <w:tab w:val="num" w:pos="480"/>
        </w:tabs>
        <w:ind w:left="480" w:hanging="480"/>
      </w:pPr>
      <w:rPr>
        <w:rFonts w:ascii="Wingdings" w:hAnsi="Wingdings" w:hint="default"/>
        <w:sz w:val="20"/>
        <w:szCs w:val="20"/>
      </w:rPr>
    </w:lvl>
    <w:lvl w:ilvl="1" w:tplc="04090003">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 w15:restartNumberingAfterBreak="0">
    <w:nsid w:val="39106C97"/>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 w15:restartNumberingAfterBreak="0">
    <w:nsid w:val="3C8A4504"/>
    <w:multiLevelType w:val="hybridMultilevel"/>
    <w:tmpl w:val="E514EE74"/>
    <w:lvl w:ilvl="0" w:tplc="04090003">
      <w:start w:val="1"/>
      <w:numFmt w:val="bullet"/>
      <w:lvlText w:val=""/>
      <w:lvlJc w:val="left"/>
      <w:pPr>
        <w:ind w:left="837" w:hanging="480"/>
      </w:pPr>
      <w:rPr>
        <w:rFonts w:ascii="Wingdings" w:hAnsi="Wingdings" w:hint="default"/>
      </w:rPr>
    </w:lvl>
    <w:lvl w:ilvl="1" w:tplc="04090003" w:tentative="1">
      <w:start w:val="1"/>
      <w:numFmt w:val="bullet"/>
      <w:lvlText w:val=""/>
      <w:lvlJc w:val="left"/>
      <w:pPr>
        <w:ind w:left="1317" w:hanging="480"/>
      </w:pPr>
      <w:rPr>
        <w:rFonts w:ascii="Wingdings" w:hAnsi="Wingdings" w:hint="default"/>
      </w:rPr>
    </w:lvl>
    <w:lvl w:ilvl="2" w:tplc="04090005" w:tentative="1">
      <w:start w:val="1"/>
      <w:numFmt w:val="bullet"/>
      <w:lvlText w:val=""/>
      <w:lvlJc w:val="left"/>
      <w:pPr>
        <w:ind w:left="1797" w:hanging="480"/>
      </w:pPr>
      <w:rPr>
        <w:rFonts w:ascii="Wingdings" w:hAnsi="Wingdings" w:hint="default"/>
      </w:rPr>
    </w:lvl>
    <w:lvl w:ilvl="3" w:tplc="04090001" w:tentative="1">
      <w:start w:val="1"/>
      <w:numFmt w:val="bullet"/>
      <w:lvlText w:val=""/>
      <w:lvlJc w:val="left"/>
      <w:pPr>
        <w:ind w:left="2277" w:hanging="480"/>
      </w:pPr>
      <w:rPr>
        <w:rFonts w:ascii="Wingdings" w:hAnsi="Wingdings" w:hint="default"/>
      </w:rPr>
    </w:lvl>
    <w:lvl w:ilvl="4" w:tplc="04090003" w:tentative="1">
      <w:start w:val="1"/>
      <w:numFmt w:val="bullet"/>
      <w:lvlText w:val=""/>
      <w:lvlJc w:val="left"/>
      <w:pPr>
        <w:ind w:left="2757" w:hanging="480"/>
      </w:pPr>
      <w:rPr>
        <w:rFonts w:ascii="Wingdings" w:hAnsi="Wingdings" w:hint="default"/>
      </w:rPr>
    </w:lvl>
    <w:lvl w:ilvl="5" w:tplc="04090005" w:tentative="1">
      <w:start w:val="1"/>
      <w:numFmt w:val="bullet"/>
      <w:lvlText w:val=""/>
      <w:lvlJc w:val="left"/>
      <w:pPr>
        <w:ind w:left="3237" w:hanging="480"/>
      </w:pPr>
      <w:rPr>
        <w:rFonts w:ascii="Wingdings" w:hAnsi="Wingdings" w:hint="default"/>
      </w:rPr>
    </w:lvl>
    <w:lvl w:ilvl="6" w:tplc="04090001" w:tentative="1">
      <w:start w:val="1"/>
      <w:numFmt w:val="bullet"/>
      <w:lvlText w:val=""/>
      <w:lvlJc w:val="left"/>
      <w:pPr>
        <w:ind w:left="3717" w:hanging="480"/>
      </w:pPr>
      <w:rPr>
        <w:rFonts w:ascii="Wingdings" w:hAnsi="Wingdings" w:hint="default"/>
      </w:rPr>
    </w:lvl>
    <w:lvl w:ilvl="7" w:tplc="04090003" w:tentative="1">
      <w:start w:val="1"/>
      <w:numFmt w:val="bullet"/>
      <w:lvlText w:val=""/>
      <w:lvlJc w:val="left"/>
      <w:pPr>
        <w:ind w:left="4197" w:hanging="480"/>
      </w:pPr>
      <w:rPr>
        <w:rFonts w:ascii="Wingdings" w:hAnsi="Wingdings" w:hint="default"/>
      </w:rPr>
    </w:lvl>
    <w:lvl w:ilvl="8" w:tplc="04090005" w:tentative="1">
      <w:start w:val="1"/>
      <w:numFmt w:val="bullet"/>
      <w:lvlText w:val=""/>
      <w:lvlJc w:val="left"/>
      <w:pPr>
        <w:ind w:left="4677" w:hanging="480"/>
      </w:pPr>
      <w:rPr>
        <w:rFonts w:ascii="Wingdings" w:hAnsi="Wingdings" w:hint="default"/>
      </w:rPr>
    </w:lvl>
  </w:abstractNum>
  <w:abstractNum w:abstractNumId="5" w15:restartNumberingAfterBreak="0">
    <w:nsid w:val="3E99237E"/>
    <w:multiLevelType w:val="multilevel"/>
    <w:tmpl w:val="EB40ABD2"/>
    <w:lvl w:ilvl="0">
      <w:start w:val="1"/>
      <w:numFmt w:val="decimal"/>
      <w:suff w:val="space"/>
      <w:lvlText w:val="%1."/>
      <w:lvlJc w:val="left"/>
      <w:pPr>
        <w:ind w:left="1021" w:hanging="1021"/>
      </w:pPr>
      <w:rPr>
        <w:rFonts w:ascii="標楷體" w:eastAsia="標楷體" w:hint="eastAsia"/>
        <w:b/>
        <w:i w:val="0"/>
      </w:rPr>
    </w:lvl>
    <w:lvl w:ilvl="1">
      <w:start w:val="1"/>
      <w:numFmt w:val="decimal"/>
      <w:suff w:val="space"/>
      <w:lvlText w:val="%1.%2."/>
      <w:lvlJc w:val="left"/>
      <w:pPr>
        <w:ind w:left="879" w:hanging="766"/>
      </w:pPr>
      <w:rPr>
        <w:rFonts w:ascii="Times New Roman" w:eastAsia="標楷體" w:hAnsi="Times New Roman" w:cs="Times New Roman" w:hint="default"/>
        <w:b/>
        <w:i w:val="0"/>
      </w:rPr>
    </w:lvl>
    <w:lvl w:ilvl="2">
      <w:start w:val="1"/>
      <w:numFmt w:val="decimal"/>
      <w:suff w:val="space"/>
      <w:lvlText w:val="%1.%2.%3."/>
      <w:lvlJc w:val="left"/>
      <w:pPr>
        <w:ind w:left="3180" w:hanging="1020"/>
      </w:pPr>
      <w:rPr>
        <w:rFonts w:ascii="Times New Roman" w:eastAsia="標楷體" w:hAnsi="Times New Roman" w:cs="Times New Roman" w:hint="default"/>
        <w:b/>
        <w:i w:val="0"/>
      </w:rPr>
    </w:lvl>
    <w:lvl w:ilvl="3">
      <w:start w:val="1"/>
      <w:numFmt w:val="decimal"/>
      <w:suff w:val="space"/>
      <w:lvlText w:val="%1.%2.%3.%4."/>
      <w:lvlJc w:val="left"/>
      <w:pPr>
        <w:ind w:left="2098" w:hanging="1333"/>
      </w:pPr>
      <w:rPr>
        <w:rFonts w:ascii="標楷體" w:eastAsia="標楷體" w:hint="eastAsia"/>
        <w:b/>
        <w:i w:val="0"/>
      </w:rPr>
    </w:lvl>
    <w:lvl w:ilvl="4">
      <w:start w:val="1"/>
      <w:numFmt w:val="decimal"/>
      <w:suff w:val="space"/>
      <w:lvlText w:val="%1.%2.%3.%4.%5."/>
      <w:lvlJc w:val="left"/>
      <w:pPr>
        <w:ind w:left="2552" w:hanging="1475"/>
      </w:pPr>
      <w:rPr>
        <w:rFonts w:ascii="標楷體" w:eastAsia="標楷體" w:hint="eastAsia"/>
        <w:b/>
        <w:i w:val="0"/>
      </w:rPr>
    </w:lvl>
    <w:lvl w:ilvl="5">
      <w:start w:val="1"/>
      <w:numFmt w:val="decimal"/>
      <w:suff w:val="space"/>
      <w:lvlText w:val="%1.%2.%3.%4.%5.%6."/>
      <w:lvlJc w:val="left"/>
      <w:pPr>
        <w:ind w:left="3119" w:hanging="1758"/>
      </w:pPr>
      <w:rPr>
        <w:rFonts w:ascii="標楷體" w:eastAsia="標楷體" w:hint="eastAsia"/>
        <w:b/>
        <w:i w:val="0"/>
        <w:sz w:val="24"/>
      </w:rPr>
    </w:lvl>
    <w:lvl w:ilvl="6">
      <w:start w:val="1"/>
      <w:numFmt w:val="decimal"/>
      <w:lvlText w:val="%1.%2.%3.%4.%5.%6.%7."/>
      <w:lvlJc w:val="left"/>
      <w:pPr>
        <w:tabs>
          <w:tab w:val="num" w:pos="1770"/>
        </w:tabs>
        <w:ind w:left="1770" w:hanging="330"/>
      </w:pPr>
      <w:rPr>
        <w:rFonts w:hint="eastAsia"/>
      </w:rPr>
    </w:lvl>
    <w:lvl w:ilvl="7">
      <w:start w:val="1"/>
      <w:numFmt w:val="decimal"/>
      <w:lvlText w:val="%1.%2.%3.%4.%5.%6.%7.%8."/>
      <w:lvlJc w:val="left"/>
      <w:pPr>
        <w:tabs>
          <w:tab w:val="num" w:pos="2010"/>
        </w:tabs>
        <w:ind w:left="2010" w:hanging="330"/>
      </w:pPr>
      <w:rPr>
        <w:rFonts w:hint="eastAsia"/>
      </w:rPr>
    </w:lvl>
    <w:lvl w:ilvl="8">
      <w:start w:val="1"/>
      <w:numFmt w:val="decimal"/>
      <w:lvlText w:val="%1.%2.%3.%4.%5.%6.%7.%8.%9."/>
      <w:lvlJc w:val="left"/>
      <w:pPr>
        <w:tabs>
          <w:tab w:val="num" w:pos="2250"/>
        </w:tabs>
        <w:ind w:left="2250" w:hanging="330"/>
      </w:pPr>
      <w:rPr>
        <w:rFonts w:hint="eastAsia"/>
      </w:rPr>
    </w:lvl>
  </w:abstractNum>
  <w:abstractNum w:abstractNumId="6" w15:restartNumberingAfterBreak="0">
    <w:nsid w:val="466E2940"/>
    <w:multiLevelType w:val="multilevel"/>
    <w:tmpl w:val="198430CE"/>
    <w:lvl w:ilvl="0">
      <w:start w:val="1"/>
      <w:numFmt w:val="decimal"/>
      <w:pStyle w:val="a"/>
      <w:suff w:val="space"/>
      <w:lvlText w:val="%1."/>
      <w:lvlJc w:val="left"/>
      <w:pPr>
        <w:ind w:left="1021" w:hanging="1021"/>
      </w:pPr>
      <w:rPr>
        <w:rFonts w:ascii="Times New Roman" w:eastAsia="標楷體" w:hAnsi="Times New Roman" w:hint="default"/>
        <w:b w:val="0"/>
        <w:i w:val="0"/>
      </w:rPr>
    </w:lvl>
    <w:lvl w:ilvl="1">
      <w:start w:val="1"/>
      <w:numFmt w:val="decimal"/>
      <w:pStyle w:val="a0"/>
      <w:suff w:val="space"/>
      <w:lvlText w:val="%1.%2"/>
      <w:lvlJc w:val="left"/>
      <w:pPr>
        <w:ind w:left="1049" w:hanging="766"/>
      </w:pPr>
      <w:rPr>
        <w:rFonts w:ascii="Times New Roman" w:eastAsia="標楷體" w:hAnsi="Times New Roman" w:hint="default"/>
        <w:b w:val="0"/>
        <w:i w:val="0"/>
        <w:color w:val="000000"/>
        <w:sz w:val="28"/>
      </w:rPr>
    </w:lvl>
    <w:lvl w:ilvl="2">
      <w:start w:val="1"/>
      <w:numFmt w:val="decimal"/>
      <w:pStyle w:val="a1"/>
      <w:suff w:val="space"/>
      <w:lvlText w:val="%1.%2.%3"/>
      <w:lvlJc w:val="left"/>
      <w:pPr>
        <w:ind w:left="1500" w:hanging="1020"/>
      </w:pPr>
      <w:rPr>
        <w:rFonts w:ascii="Times New Roman" w:eastAsia="標楷體" w:hAnsi="Times New Roman" w:hint="default"/>
        <w:b w:val="0"/>
        <w:i w:val="0"/>
        <w:strike w:val="0"/>
        <w:dstrike w:val="0"/>
        <w:sz w:val="28"/>
        <w:vertAlign w:val="baseline"/>
      </w:rPr>
    </w:lvl>
    <w:lvl w:ilvl="3">
      <w:start w:val="1"/>
      <w:numFmt w:val="decimal"/>
      <w:pStyle w:val="a2"/>
      <w:suff w:val="space"/>
      <w:lvlText w:val="%1.%2.%3.%4."/>
      <w:lvlJc w:val="left"/>
      <w:pPr>
        <w:ind w:left="2098" w:hanging="1333"/>
      </w:pPr>
      <w:rPr>
        <w:rFonts w:ascii="Times New Roman" w:eastAsia="標楷體" w:hAnsi="Times New Roman" w:hint="default"/>
        <w:b w:val="0"/>
        <w:i w:val="0"/>
        <w:strike w:val="0"/>
        <w:dstrike w:val="0"/>
        <w:sz w:val="28"/>
        <w:szCs w:val="28"/>
      </w:rPr>
    </w:lvl>
    <w:lvl w:ilvl="4">
      <w:start w:val="1"/>
      <w:numFmt w:val="decimal"/>
      <w:pStyle w:val="a3"/>
      <w:suff w:val="space"/>
      <w:lvlText w:val="%1.%2.%3.%4.%5."/>
      <w:lvlJc w:val="left"/>
      <w:pPr>
        <w:ind w:left="1475" w:hanging="1475"/>
      </w:pPr>
      <w:rPr>
        <w:rFonts w:ascii="Times New Roman" w:eastAsia="標楷體" w:hAnsi="Times New Roman" w:hint="default"/>
        <w:b w:val="0"/>
        <w:i w:val="0"/>
        <w:sz w:val="28"/>
        <w:szCs w:val="28"/>
        <w:lang w:val="en-US"/>
      </w:rPr>
    </w:lvl>
    <w:lvl w:ilvl="5">
      <w:start w:val="1"/>
      <w:numFmt w:val="decimal"/>
      <w:pStyle w:val="a4"/>
      <w:suff w:val="space"/>
      <w:lvlText w:val="%1.%2.%3.%4.%5.%6."/>
      <w:lvlJc w:val="left"/>
      <w:pPr>
        <w:ind w:left="3119" w:hanging="1758"/>
      </w:pPr>
      <w:rPr>
        <w:rFonts w:ascii="Times New Roman" w:eastAsia="標楷體" w:hAnsi="Times New Roman" w:hint="default"/>
        <w:b w:val="0"/>
        <w:i w:val="0"/>
        <w:sz w:val="24"/>
      </w:rPr>
    </w:lvl>
    <w:lvl w:ilvl="6">
      <w:start w:val="1"/>
      <w:numFmt w:val="decimal"/>
      <w:lvlText w:val="%1.%2.%3.%4.%5.%6.%7."/>
      <w:lvlJc w:val="left"/>
      <w:pPr>
        <w:tabs>
          <w:tab w:val="num" w:pos="1770"/>
        </w:tabs>
        <w:ind w:left="1770" w:hanging="330"/>
      </w:pPr>
      <w:rPr>
        <w:rFonts w:hint="eastAsia"/>
      </w:rPr>
    </w:lvl>
    <w:lvl w:ilvl="7">
      <w:start w:val="1"/>
      <w:numFmt w:val="decimal"/>
      <w:lvlText w:val="%1.%2.%3.%4.%5.%6.%7.%8."/>
      <w:lvlJc w:val="left"/>
      <w:pPr>
        <w:tabs>
          <w:tab w:val="num" w:pos="2010"/>
        </w:tabs>
        <w:ind w:left="2010" w:hanging="330"/>
      </w:pPr>
      <w:rPr>
        <w:rFonts w:hint="eastAsia"/>
      </w:rPr>
    </w:lvl>
    <w:lvl w:ilvl="8">
      <w:start w:val="1"/>
      <w:numFmt w:val="decimal"/>
      <w:lvlText w:val="%1.%2.%3.%4.%5.%6.%7.%8.%9."/>
      <w:lvlJc w:val="left"/>
      <w:pPr>
        <w:tabs>
          <w:tab w:val="num" w:pos="2250"/>
        </w:tabs>
        <w:ind w:left="2250" w:hanging="330"/>
      </w:pPr>
      <w:rPr>
        <w:rFonts w:hint="eastAsia"/>
      </w:rPr>
    </w:lvl>
  </w:abstractNum>
  <w:abstractNum w:abstractNumId="7" w15:restartNumberingAfterBreak="0">
    <w:nsid w:val="53C625CA"/>
    <w:multiLevelType w:val="hybridMultilevel"/>
    <w:tmpl w:val="C720B220"/>
    <w:lvl w:ilvl="0" w:tplc="A3B6E6CE">
      <w:start w:val="1"/>
      <w:numFmt w:val="bullet"/>
      <w:lvlText w:val=""/>
      <w:lvlJc w:val="left"/>
      <w:pPr>
        <w:tabs>
          <w:tab w:val="num" w:pos="480"/>
        </w:tabs>
        <w:ind w:left="480" w:hanging="480"/>
      </w:pPr>
      <w:rPr>
        <w:rFonts w:ascii="Wingdings" w:hAnsi="Wingdings" w:hint="default"/>
        <w:sz w:val="24"/>
        <w:szCs w:val="24"/>
      </w:rPr>
    </w:lvl>
    <w:lvl w:ilvl="1" w:tplc="04090019">
      <w:start w:val="1"/>
      <w:numFmt w:val="decimal"/>
      <w:lvlText w:val="%2."/>
      <w:lvlJc w:val="left"/>
      <w:pPr>
        <w:tabs>
          <w:tab w:val="num" w:pos="1440"/>
        </w:tabs>
        <w:ind w:left="1440" w:hanging="360"/>
      </w:pPr>
      <w:rPr>
        <w:rFonts w:hint="default"/>
      </w:rPr>
    </w:lvl>
    <w:lvl w:ilvl="2" w:tplc="A968AB08">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15:restartNumberingAfterBreak="0">
    <w:nsid w:val="6B672587"/>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abstractNumId w:val="6"/>
  </w:num>
  <w:num w:numId="2">
    <w:abstractNumId w:val="6"/>
  </w:num>
  <w:num w:numId="3">
    <w:abstractNumId w:val="4"/>
  </w:num>
  <w:num w:numId="4">
    <w:abstractNumId w:val="1"/>
  </w:num>
  <w:num w:numId="5">
    <w:abstractNumId w:val="7"/>
  </w:num>
  <w:num w:numId="6">
    <w:abstractNumId w:val="2"/>
  </w:num>
  <w:num w:numId="7">
    <w:abstractNumId w:val="6"/>
  </w:num>
  <w:num w:numId="8">
    <w:abstractNumId w:val="6"/>
  </w:num>
  <w:num w:numId="9">
    <w:abstractNumId w:val="6"/>
  </w:num>
  <w:num w:numId="10">
    <w:abstractNumId w:val="6"/>
  </w:num>
  <w:num w:numId="11">
    <w:abstractNumId w:val="6"/>
  </w:num>
  <w:num w:numId="12">
    <w:abstractNumId w:val="6"/>
  </w:num>
  <w:num w:numId="13">
    <w:abstractNumId w:val="6"/>
  </w:num>
  <w:num w:numId="14">
    <w:abstractNumId w:val="6"/>
  </w:num>
  <w:num w:numId="15">
    <w:abstractNumId w:val="6"/>
  </w:num>
  <w:num w:numId="16">
    <w:abstractNumId w:val="6"/>
  </w:num>
  <w:num w:numId="17">
    <w:abstractNumId w:val="6"/>
  </w:num>
  <w:num w:numId="18">
    <w:abstractNumId w:val="6"/>
  </w:num>
  <w:num w:numId="19">
    <w:abstractNumId w:val="0"/>
  </w:num>
  <w:num w:numId="20">
    <w:abstractNumId w:val="6"/>
  </w:num>
  <w:num w:numId="21">
    <w:abstractNumId w:val="6"/>
  </w:num>
  <w:num w:numId="22">
    <w:abstractNumId w:val="6"/>
  </w:num>
  <w:num w:numId="23">
    <w:abstractNumId w:val="6"/>
  </w:num>
  <w:num w:numId="24">
    <w:abstractNumId w:val="6"/>
  </w:num>
  <w:num w:numId="25">
    <w:abstractNumId w:val="6"/>
  </w:num>
  <w:num w:numId="26">
    <w:abstractNumId w:val="6"/>
  </w:num>
  <w:num w:numId="27">
    <w:abstractNumId w:val="6"/>
  </w:num>
  <w:num w:numId="28">
    <w:abstractNumId w:val="6"/>
  </w:num>
  <w:num w:numId="29">
    <w:abstractNumId w:val="6"/>
  </w:num>
  <w:num w:numId="30">
    <w:abstractNumId w:val="6"/>
  </w:num>
  <w:num w:numId="31">
    <w:abstractNumId w:val="5"/>
  </w:num>
  <w:num w:numId="32">
    <w:abstractNumId w:val="3"/>
  </w:num>
  <w:num w:numId="33">
    <w:abstractNumId w:val="6"/>
  </w:num>
  <w:num w:numId="34">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F69"/>
    <w:rsid w:val="0000549D"/>
    <w:rsid w:val="00011016"/>
    <w:rsid w:val="000135FC"/>
    <w:rsid w:val="0002331A"/>
    <w:rsid w:val="0002521E"/>
    <w:rsid w:val="000301A5"/>
    <w:rsid w:val="000330F4"/>
    <w:rsid w:val="00035A24"/>
    <w:rsid w:val="00041843"/>
    <w:rsid w:val="00044231"/>
    <w:rsid w:val="00044303"/>
    <w:rsid w:val="00056685"/>
    <w:rsid w:val="00061A5C"/>
    <w:rsid w:val="00066E90"/>
    <w:rsid w:val="00067ABA"/>
    <w:rsid w:val="00074B83"/>
    <w:rsid w:val="000761F8"/>
    <w:rsid w:val="00082921"/>
    <w:rsid w:val="00091FBE"/>
    <w:rsid w:val="00097B13"/>
    <w:rsid w:val="000A09A6"/>
    <w:rsid w:val="000A14D8"/>
    <w:rsid w:val="000A3FC5"/>
    <w:rsid w:val="000B32D0"/>
    <w:rsid w:val="000B3A9E"/>
    <w:rsid w:val="000C40D7"/>
    <w:rsid w:val="000D5B97"/>
    <w:rsid w:val="000E2D6B"/>
    <w:rsid w:val="000E2E63"/>
    <w:rsid w:val="000E6BD4"/>
    <w:rsid w:val="000E779F"/>
    <w:rsid w:val="000F19AE"/>
    <w:rsid w:val="000F54DB"/>
    <w:rsid w:val="001000BE"/>
    <w:rsid w:val="00103EFF"/>
    <w:rsid w:val="00111D0B"/>
    <w:rsid w:val="0012427C"/>
    <w:rsid w:val="00156472"/>
    <w:rsid w:val="00157C33"/>
    <w:rsid w:val="001605A2"/>
    <w:rsid w:val="00164EB4"/>
    <w:rsid w:val="0017354E"/>
    <w:rsid w:val="00176537"/>
    <w:rsid w:val="00180B6A"/>
    <w:rsid w:val="0018491A"/>
    <w:rsid w:val="001902ED"/>
    <w:rsid w:val="001A06CB"/>
    <w:rsid w:val="001A76D6"/>
    <w:rsid w:val="001B762D"/>
    <w:rsid w:val="001C0F2C"/>
    <w:rsid w:val="001C3EEB"/>
    <w:rsid w:val="001C404F"/>
    <w:rsid w:val="001C5ED1"/>
    <w:rsid w:val="001D0A5E"/>
    <w:rsid w:val="001D1F41"/>
    <w:rsid w:val="001E1981"/>
    <w:rsid w:val="001E4F64"/>
    <w:rsid w:val="00200487"/>
    <w:rsid w:val="002007DF"/>
    <w:rsid w:val="002166DD"/>
    <w:rsid w:val="00216D00"/>
    <w:rsid w:val="00222D8D"/>
    <w:rsid w:val="00222FDB"/>
    <w:rsid w:val="0022342E"/>
    <w:rsid w:val="002256AE"/>
    <w:rsid w:val="002379C2"/>
    <w:rsid w:val="0024139E"/>
    <w:rsid w:val="00250825"/>
    <w:rsid w:val="00252A88"/>
    <w:rsid w:val="002533B0"/>
    <w:rsid w:val="002900AA"/>
    <w:rsid w:val="00290720"/>
    <w:rsid w:val="002A3886"/>
    <w:rsid w:val="002A55E5"/>
    <w:rsid w:val="002B22DC"/>
    <w:rsid w:val="002B2931"/>
    <w:rsid w:val="002C4773"/>
    <w:rsid w:val="002C4945"/>
    <w:rsid w:val="002E6CB9"/>
    <w:rsid w:val="002F026C"/>
    <w:rsid w:val="002F166A"/>
    <w:rsid w:val="002F170E"/>
    <w:rsid w:val="002F3277"/>
    <w:rsid w:val="002F4925"/>
    <w:rsid w:val="00300D31"/>
    <w:rsid w:val="003012C0"/>
    <w:rsid w:val="003013FC"/>
    <w:rsid w:val="003054AC"/>
    <w:rsid w:val="0030663E"/>
    <w:rsid w:val="00314D4B"/>
    <w:rsid w:val="00316573"/>
    <w:rsid w:val="0031719B"/>
    <w:rsid w:val="003176FD"/>
    <w:rsid w:val="00320B2B"/>
    <w:rsid w:val="00320D02"/>
    <w:rsid w:val="003227A8"/>
    <w:rsid w:val="003230CB"/>
    <w:rsid w:val="003232C7"/>
    <w:rsid w:val="003418D3"/>
    <w:rsid w:val="00341F06"/>
    <w:rsid w:val="00342510"/>
    <w:rsid w:val="003500F7"/>
    <w:rsid w:val="00350B0A"/>
    <w:rsid w:val="00357007"/>
    <w:rsid w:val="0036772A"/>
    <w:rsid w:val="00367B4B"/>
    <w:rsid w:val="00370EEC"/>
    <w:rsid w:val="003729DD"/>
    <w:rsid w:val="0037776E"/>
    <w:rsid w:val="00384011"/>
    <w:rsid w:val="00393504"/>
    <w:rsid w:val="003C2F10"/>
    <w:rsid w:val="003C54AD"/>
    <w:rsid w:val="003C58FD"/>
    <w:rsid w:val="003C73A0"/>
    <w:rsid w:val="003C78E3"/>
    <w:rsid w:val="003D021E"/>
    <w:rsid w:val="003E1A85"/>
    <w:rsid w:val="003E4586"/>
    <w:rsid w:val="003E5BBC"/>
    <w:rsid w:val="003F1F78"/>
    <w:rsid w:val="003F66E5"/>
    <w:rsid w:val="003F7B29"/>
    <w:rsid w:val="00401CD9"/>
    <w:rsid w:val="00407A4F"/>
    <w:rsid w:val="0041108F"/>
    <w:rsid w:val="00411D58"/>
    <w:rsid w:val="00413A9F"/>
    <w:rsid w:val="004147FA"/>
    <w:rsid w:val="004301AF"/>
    <w:rsid w:val="0043069E"/>
    <w:rsid w:val="004553F5"/>
    <w:rsid w:val="004655EA"/>
    <w:rsid w:val="00472FA7"/>
    <w:rsid w:val="0047314E"/>
    <w:rsid w:val="004812F8"/>
    <w:rsid w:val="00483A8C"/>
    <w:rsid w:val="004862B6"/>
    <w:rsid w:val="00494205"/>
    <w:rsid w:val="004945E1"/>
    <w:rsid w:val="004A20FA"/>
    <w:rsid w:val="004A4F1A"/>
    <w:rsid w:val="004A65D8"/>
    <w:rsid w:val="004A6877"/>
    <w:rsid w:val="004B3B41"/>
    <w:rsid w:val="004C08C2"/>
    <w:rsid w:val="004C5762"/>
    <w:rsid w:val="004C687C"/>
    <w:rsid w:val="004E4BC5"/>
    <w:rsid w:val="004E7A47"/>
    <w:rsid w:val="004F174A"/>
    <w:rsid w:val="004F391D"/>
    <w:rsid w:val="005101EC"/>
    <w:rsid w:val="0051577C"/>
    <w:rsid w:val="005165D6"/>
    <w:rsid w:val="0053197B"/>
    <w:rsid w:val="005320F5"/>
    <w:rsid w:val="00532394"/>
    <w:rsid w:val="00534E05"/>
    <w:rsid w:val="005405A3"/>
    <w:rsid w:val="0054357A"/>
    <w:rsid w:val="00550E97"/>
    <w:rsid w:val="005568A5"/>
    <w:rsid w:val="005636DF"/>
    <w:rsid w:val="005720F9"/>
    <w:rsid w:val="005734C9"/>
    <w:rsid w:val="00595CED"/>
    <w:rsid w:val="0059633B"/>
    <w:rsid w:val="005A132F"/>
    <w:rsid w:val="005A3AD3"/>
    <w:rsid w:val="005A7ADB"/>
    <w:rsid w:val="005B1113"/>
    <w:rsid w:val="005B36F4"/>
    <w:rsid w:val="005B55B3"/>
    <w:rsid w:val="005B72F4"/>
    <w:rsid w:val="005C548E"/>
    <w:rsid w:val="005D16A6"/>
    <w:rsid w:val="005D247B"/>
    <w:rsid w:val="005D5110"/>
    <w:rsid w:val="005D5EF8"/>
    <w:rsid w:val="005E490F"/>
    <w:rsid w:val="005E59A9"/>
    <w:rsid w:val="005E6C1B"/>
    <w:rsid w:val="005F3673"/>
    <w:rsid w:val="00606A9E"/>
    <w:rsid w:val="006119E9"/>
    <w:rsid w:val="00621E7A"/>
    <w:rsid w:val="0062225A"/>
    <w:rsid w:val="00625D28"/>
    <w:rsid w:val="006304A7"/>
    <w:rsid w:val="006336D6"/>
    <w:rsid w:val="00634D95"/>
    <w:rsid w:val="00651BDE"/>
    <w:rsid w:val="006555CC"/>
    <w:rsid w:val="006603A8"/>
    <w:rsid w:val="006646FB"/>
    <w:rsid w:val="00666A94"/>
    <w:rsid w:val="00671267"/>
    <w:rsid w:val="006743E3"/>
    <w:rsid w:val="0067791D"/>
    <w:rsid w:val="006B2A16"/>
    <w:rsid w:val="006B2DA7"/>
    <w:rsid w:val="006B5E4B"/>
    <w:rsid w:val="006C24EC"/>
    <w:rsid w:val="006C6585"/>
    <w:rsid w:val="006D6C0D"/>
    <w:rsid w:val="006D6F0A"/>
    <w:rsid w:val="006E3032"/>
    <w:rsid w:val="006F1B42"/>
    <w:rsid w:val="006F550B"/>
    <w:rsid w:val="006F5C05"/>
    <w:rsid w:val="007066D9"/>
    <w:rsid w:val="00710291"/>
    <w:rsid w:val="0071474C"/>
    <w:rsid w:val="00722E36"/>
    <w:rsid w:val="00727F20"/>
    <w:rsid w:val="007414CF"/>
    <w:rsid w:val="00741A65"/>
    <w:rsid w:val="007422B8"/>
    <w:rsid w:val="00750720"/>
    <w:rsid w:val="00751103"/>
    <w:rsid w:val="007512CA"/>
    <w:rsid w:val="007809C3"/>
    <w:rsid w:val="00780AAA"/>
    <w:rsid w:val="00781E35"/>
    <w:rsid w:val="00792014"/>
    <w:rsid w:val="00792BBD"/>
    <w:rsid w:val="00797BA9"/>
    <w:rsid w:val="007A08BD"/>
    <w:rsid w:val="007A5CED"/>
    <w:rsid w:val="007B32E5"/>
    <w:rsid w:val="007B7065"/>
    <w:rsid w:val="007C40CD"/>
    <w:rsid w:val="007C6294"/>
    <w:rsid w:val="007C76F1"/>
    <w:rsid w:val="007E3D21"/>
    <w:rsid w:val="007E797E"/>
    <w:rsid w:val="007F1E25"/>
    <w:rsid w:val="007F6379"/>
    <w:rsid w:val="007F7F3E"/>
    <w:rsid w:val="00803A5B"/>
    <w:rsid w:val="008107CB"/>
    <w:rsid w:val="00814DF1"/>
    <w:rsid w:val="008251CD"/>
    <w:rsid w:val="00831EAC"/>
    <w:rsid w:val="008417C0"/>
    <w:rsid w:val="0084710D"/>
    <w:rsid w:val="00857CFD"/>
    <w:rsid w:val="00862001"/>
    <w:rsid w:val="00885FBB"/>
    <w:rsid w:val="0088708D"/>
    <w:rsid w:val="00891EDC"/>
    <w:rsid w:val="008943A7"/>
    <w:rsid w:val="00896CCE"/>
    <w:rsid w:val="008A48FA"/>
    <w:rsid w:val="008B09E7"/>
    <w:rsid w:val="008B6289"/>
    <w:rsid w:val="008C1E5B"/>
    <w:rsid w:val="008C202E"/>
    <w:rsid w:val="008D7EB8"/>
    <w:rsid w:val="008F0DE7"/>
    <w:rsid w:val="008F71EE"/>
    <w:rsid w:val="00905006"/>
    <w:rsid w:val="00915949"/>
    <w:rsid w:val="00921F2D"/>
    <w:rsid w:val="009319DA"/>
    <w:rsid w:val="009329D4"/>
    <w:rsid w:val="00942264"/>
    <w:rsid w:val="00943B27"/>
    <w:rsid w:val="00944F05"/>
    <w:rsid w:val="00952279"/>
    <w:rsid w:val="00952AF2"/>
    <w:rsid w:val="0097018F"/>
    <w:rsid w:val="00970EE2"/>
    <w:rsid w:val="00980D61"/>
    <w:rsid w:val="00981072"/>
    <w:rsid w:val="0098625D"/>
    <w:rsid w:val="009914A4"/>
    <w:rsid w:val="00992C69"/>
    <w:rsid w:val="00993773"/>
    <w:rsid w:val="00993C6C"/>
    <w:rsid w:val="009A0081"/>
    <w:rsid w:val="009A5ED0"/>
    <w:rsid w:val="009D369F"/>
    <w:rsid w:val="009D38D5"/>
    <w:rsid w:val="009D4129"/>
    <w:rsid w:val="009D5F41"/>
    <w:rsid w:val="009D68AD"/>
    <w:rsid w:val="009E4471"/>
    <w:rsid w:val="009F1A08"/>
    <w:rsid w:val="00A00005"/>
    <w:rsid w:val="00A250AA"/>
    <w:rsid w:val="00A324C3"/>
    <w:rsid w:val="00A50984"/>
    <w:rsid w:val="00A63970"/>
    <w:rsid w:val="00A663A8"/>
    <w:rsid w:val="00A710C4"/>
    <w:rsid w:val="00A7568F"/>
    <w:rsid w:val="00A80C38"/>
    <w:rsid w:val="00A81250"/>
    <w:rsid w:val="00A8491B"/>
    <w:rsid w:val="00A86025"/>
    <w:rsid w:val="00AA5168"/>
    <w:rsid w:val="00AA7480"/>
    <w:rsid w:val="00AB5C31"/>
    <w:rsid w:val="00AC4574"/>
    <w:rsid w:val="00AD440F"/>
    <w:rsid w:val="00AD5002"/>
    <w:rsid w:val="00AD6F47"/>
    <w:rsid w:val="00AD702C"/>
    <w:rsid w:val="00AE4591"/>
    <w:rsid w:val="00AF0975"/>
    <w:rsid w:val="00B01AAB"/>
    <w:rsid w:val="00B0341D"/>
    <w:rsid w:val="00B04444"/>
    <w:rsid w:val="00B0534D"/>
    <w:rsid w:val="00B05E9D"/>
    <w:rsid w:val="00B1187B"/>
    <w:rsid w:val="00B12F2E"/>
    <w:rsid w:val="00B226AB"/>
    <w:rsid w:val="00B24847"/>
    <w:rsid w:val="00B266AF"/>
    <w:rsid w:val="00B3339F"/>
    <w:rsid w:val="00B41000"/>
    <w:rsid w:val="00B41AC1"/>
    <w:rsid w:val="00B543C8"/>
    <w:rsid w:val="00B60079"/>
    <w:rsid w:val="00B60B85"/>
    <w:rsid w:val="00B66F0A"/>
    <w:rsid w:val="00B66FF8"/>
    <w:rsid w:val="00B7144D"/>
    <w:rsid w:val="00B75E62"/>
    <w:rsid w:val="00B8089B"/>
    <w:rsid w:val="00B80987"/>
    <w:rsid w:val="00B85E03"/>
    <w:rsid w:val="00B900A6"/>
    <w:rsid w:val="00B9071D"/>
    <w:rsid w:val="00B9106E"/>
    <w:rsid w:val="00B94034"/>
    <w:rsid w:val="00B9783F"/>
    <w:rsid w:val="00BA6215"/>
    <w:rsid w:val="00BB081F"/>
    <w:rsid w:val="00BB169F"/>
    <w:rsid w:val="00BB19BE"/>
    <w:rsid w:val="00BB40EE"/>
    <w:rsid w:val="00BC5374"/>
    <w:rsid w:val="00BE02A6"/>
    <w:rsid w:val="00BE2F1B"/>
    <w:rsid w:val="00BF08C8"/>
    <w:rsid w:val="00C05C76"/>
    <w:rsid w:val="00C13BCC"/>
    <w:rsid w:val="00C15F05"/>
    <w:rsid w:val="00C33062"/>
    <w:rsid w:val="00C34EE8"/>
    <w:rsid w:val="00C36AB0"/>
    <w:rsid w:val="00C400E0"/>
    <w:rsid w:val="00C43292"/>
    <w:rsid w:val="00C465E2"/>
    <w:rsid w:val="00C50552"/>
    <w:rsid w:val="00C706CA"/>
    <w:rsid w:val="00C70DC1"/>
    <w:rsid w:val="00C85DCA"/>
    <w:rsid w:val="00C90D18"/>
    <w:rsid w:val="00CA20A0"/>
    <w:rsid w:val="00CA42DD"/>
    <w:rsid w:val="00CB241C"/>
    <w:rsid w:val="00CB4D7C"/>
    <w:rsid w:val="00CB6F45"/>
    <w:rsid w:val="00CC4E4B"/>
    <w:rsid w:val="00CD428F"/>
    <w:rsid w:val="00CD795E"/>
    <w:rsid w:val="00CE3DEC"/>
    <w:rsid w:val="00CF26B1"/>
    <w:rsid w:val="00CF5F69"/>
    <w:rsid w:val="00D0298E"/>
    <w:rsid w:val="00D06DCF"/>
    <w:rsid w:val="00D11B49"/>
    <w:rsid w:val="00D11BED"/>
    <w:rsid w:val="00D20D12"/>
    <w:rsid w:val="00D276A2"/>
    <w:rsid w:val="00D30F32"/>
    <w:rsid w:val="00D31BBF"/>
    <w:rsid w:val="00D37135"/>
    <w:rsid w:val="00D448DD"/>
    <w:rsid w:val="00D60DFC"/>
    <w:rsid w:val="00D85591"/>
    <w:rsid w:val="00D95292"/>
    <w:rsid w:val="00D96429"/>
    <w:rsid w:val="00D96529"/>
    <w:rsid w:val="00DA272F"/>
    <w:rsid w:val="00DB251E"/>
    <w:rsid w:val="00DB7F31"/>
    <w:rsid w:val="00DD371D"/>
    <w:rsid w:val="00DD7BB0"/>
    <w:rsid w:val="00DE09A9"/>
    <w:rsid w:val="00DE0FD2"/>
    <w:rsid w:val="00DE2096"/>
    <w:rsid w:val="00DE332A"/>
    <w:rsid w:val="00DE4B32"/>
    <w:rsid w:val="00E04E88"/>
    <w:rsid w:val="00E12226"/>
    <w:rsid w:val="00E174F2"/>
    <w:rsid w:val="00E21833"/>
    <w:rsid w:val="00E223A2"/>
    <w:rsid w:val="00E34803"/>
    <w:rsid w:val="00E400F0"/>
    <w:rsid w:val="00E41DBC"/>
    <w:rsid w:val="00E543E7"/>
    <w:rsid w:val="00E564E0"/>
    <w:rsid w:val="00E5726B"/>
    <w:rsid w:val="00E6325A"/>
    <w:rsid w:val="00E639C0"/>
    <w:rsid w:val="00E67890"/>
    <w:rsid w:val="00E715F5"/>
    <w:rsid w:val="00E71952"/>
    <w:rsid w:val="00E7533B"/>
    <w:rsid w:val="00E83306"/>
    <w:rsid w:val="00E94A14"/>
    <w:rsid w:val="00E96349"/>
    <w:rsid w:val="00E973AF"/>
    <w:rsid w:val="00EC5581"/>
    <w:rsid w:val="00EE35A8"/>
    <w:rsid w:val="00EF1DAC"/>
    <w:rsid w:val="00EF3856"/>
    <w:rsid w:val="00EF4E44"/>
    <w:rsid w:val="00EF5C4E"/>
    <w:rsid w:val="00F00567"/>
    <w:rsid w:val="00F04D1C"/>
    <w:rsid w:val="00F075F8"/>
    <w:rsid w:val="00F11383"/>
    <w:rsid w:val="00F17BEE"/>
    <w:rsid w:val="00F23F41"/>
    <w:rsid w:val="00F247D0"/>
    <w:rsid w:val="00F33DA4"/>
    <w:rsid w:val="00F35D5A"/>
    <w:rsid w:val="00F36445"/>
    <w:rsid w:val="00F5140E"/>
    <w:rsid w:val="00F51B51"/>
    <w:rsid w:val="00F5520A"/>
    <w:rsid w:val="00F576F0"/>
    <w:rsid w:val="00F618DE"/>
    <w:rsid w:val="00F652F8"/>
    <w:rsid w:val="00F71163"/>
    <w:rsid w:val="00F729BD"/>
    <w:rsid w:val="00F75AF6"/>
    <w:rsid w:val="00F818AE"/>
    <w:rsid w:val="00F929C2"/>
    <w:rsid w:val="00F94342"/>
    <w:rsid w:val="00F94ACE"/>
    <w:rsid w:val="00FA1F5B"/>
    <w:rsid w:val="00FA2964"/>
    <w:rsid w:val="00FA6874"/>
    <w:rsid w:val="00FA6ED8"/>
    <w:rsid w:val="00FB150B"/>
    <w:rsid w:val="00FB37A0"/>
    <w:rsid w:val="00FB69A7"/>
    <w:rsid w:val="00FC23DB"/>
    <w:rsid w:val="00FC5778"/>
    <w:rsid w:val="00FD436C"/>
    <w:rsid w:val="00FD7713"/>
    <w:rsid w:val="00FE6CD3"/>
    <w:rsid w:val="00FF1A6B"/>
    <w:rsid w:val="00FF239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9E7161A"/>
  <w15:docId w15:val="{68145C16-254D-4899-A945-A1AA12045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5">
    <w:name w:val="Normal"/>
    <w:qFormat/>
    <w:pPr>
      <w:widowControl w:val="0"/>
      <w:ind w:left="357"/>
    </w:pPr>
    <w:rPr>
      <w:rFonts w:eastAsia="標楷體"/>
      <w:kern w:val="2"/>
      <w:sz w:val="28"/>
    </w:rPr>
  </w:style>
  <w:style w:type="paragraph" w:styleId="1">
    <w:name w:val="heading 1"/>
    <w:aliases w:val="標題1,Section Heading,Heading 1 CV"/>
    <w:basedOn w:val="a5"/>
    <w:next w:val="a5"/>
    <w:qFormat/>
    <w:pPr>
      <w:keepNext/>
      <w:spacing w:before="180" w:after="180" w:line="720" w:lineRule="auto"/>
      <w:outlineLvl w:val="0"/>
    </w:pPr>
    <w:rPr>
      <w:rFonts w:ascii="Arial" w:hAnsi="Arial"/>
      <w:b/>
      <w:kern w:val="52"/>
      <w:sz w:val="52"/>
    </w:rPr>
  </w:style>
  <w:style w:type="paragraph" w:styleId="2">
    <w:name w:val="heading 2"/>
    <w:basedOn w:val="a5"/>
    <w:next w:val="a6"/>
    <w:qFormat/>
    <w:pPr>
      <w:keepNext/>
      <w:spacing w:line="720" w:lineRule="auto"/>
      <w:outlineLvl w:val="1"/>
    </w:pPr>
    <w:rPr>
      <w:rFonts w:ascii="Arial" w:eastAsia="新細明體" w:hAnsi="Arial"/>
      <w:b/>
      <w:sz w:val="48"/>
    </w:rPr>
  </w:style>
  <w:style w:type="paragraph" w:styleId="3">
    <w:name w:val="heading 3"/>
    <w:basedOn w:val="a5"/>
    <w:next w:val="a6"/>
    <w:qFormat/>
    <w:pPr>
      <w:keepNext/>
      <w:spacing w:line="720" w:lineRule="auto"/>
      <w:outlineLvl w:val="2"/>
    </w:pPr>
    <w:rPr>
      <w:rFonts w:ascii="Arial" w:eastAsia="新細明體" w:hAnsi="Arial"/>
      <w:b/>
      <w:sz w:val="36"/>
    </w:rPr>
  </w:style>
  <w:style w:type="paragraph" w:styleId="4">
    <w:name w:val="heading 4"/>
    <w:basedOn w:val="a5"/>
    <w:qFormat/>
    <w:rsid w:val="006C6585"/>
    <w:pPr>
      <w:tabs>
        <w:tab w:val="left" w:pos="1588"/>
        <w:tab w:val="num" w:pos="1984"/>
      </w:tabs>
      <w:spacing w:before="60"/>
      <w:ind w:left="1984" w:hanging="708"/>
      <w:outlineLvl w:val="3"/>
    </w:pPr>
    <w:rPr>
      <w:rFonts w:ascii="Arial" w:hAnsi="Arial"/>
      <w:sz w:val="24"/>
    </w:rPr>
  </w:style>
  <w:style w:type="paragraph" w:styleId="5">
    <w:name w:val="heading 5"/>
    <w:basedOn w:val="a5"/>
    <w:qFormat/>
    <w:rsid w:val="006C6585"/>
    <w:pPr>
      <w:tabs>
        <w:tab w:val="left" w:pos="2040"/>
      </w:tabs>
      <w:ind w:left="2552" w:hanging="851"/>
      <w:outlineLvl w:val="4"/>
    </w:pPr>
    <w:rPr>
      <w:rFonts w:ascii="Arial" w:hAnsi="Arial"/>
      <w:sz w:val="24"/>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header"/>
    <w:basedOn w:val="a5"/>
    <w:link w:val="ab"/>
    <w:uiPriority w:val="99"/>
    <w:pPr>
      <w:tabs>
        <w:tab w:val="center" w:pos="4153"/>
        <w:tab w:val="right" w:pos="8306"/>
      </w:tabs>
      <w:snapToGrid w:val="0"/>
    </w:pPr>
    <w:rPr>
      <w:sz w:val="20"/>
    </w:rPr>
  </w:style>
  <w:style w:type="paragraph" w:styleId="ac">
    <w:name w:val="footer"/>
    <w:basedOn w:val="a5"/>
    <w:pPr>
      <w:tabs>
        <w:tab w:val="center" w:pos="4153"/>
        <w:tab w:val="right" w:pos="8306"/>
      </w:tabs>
      <w:snapToGrid w:val="0"/>
    </w:pPr>
    <w:rPr>
      <w:sz w:val="20"/>
    </w:rPr>
  </w:style>
  <w:style w:type="character" w:styleId="ad">
    <w:name w:val="annotation reference"/>
    <w:semiHidden/>
    <w:rPr>
      <w:sz w:val="18"/>
    </w:rPr>
  </w:style>
  <w:style w:type="paragraph" w:customStyle="1" w:styleId="a">
    <w:name w:val="第一層"/>
    <w:basedOn w:val="a5"/>
    <w:pPr>
      <w:numPr>
        <w:numId w:val="2"/>
      </w:numPr>
      <w:adjustRightInd w:val="0"/>
      <w:snapToGrid w:val="0"/>
      <w:spacing w:before="120" w:after="120"/>
      <w:ind w:right="-91"/>
      <w:jc w:val="both"/>
      <w:textAlignment w:val="baseline"/>
    </w:pPr>
    <w:rPr>
      <w:rFonts w:ascii="標楷體"/>
      <w:kern w:val="0"/>
    </w:rPr>
  </w:style>
  <w:style w:type="paragraph" w:customStyle="1" w:styleId="a0">
    <w:name w:val="第二層"/>
    <w:basedOn w:val="a5"/>
    <w:pPr>
      <w:numPr>
        <w:ilvl w:val="1"/>
        <w:numId w:val="2"/>
      </w:numPr>
      <w:tabs>
        <w:tab w:val="left" w:pos="992"/>
      </w:tabs>
      <w:adjustRightInd w:val="0"/>
      <w:snapToGrid w:val="0"/>
      <w:spacing w:after="120"/>
      <w:ind w:left="879"/>
      <w:jc w:val="both"/>
      <w:textAlignment w:val="baseline"/>
      <w:outlineLvl w:val="1"/>
    </w:pPr>
    <w:rPr>
      <w:kern w:val="0"/>
    </w:rPr>
  </w:style>
  <w:style w:type="paragraph" w:customStyle="1" w:styleId="a1">
    <w:name w:val="第三層"/>
    <w:basedOn w:val="a5"/>
    <w:pPr>
      <w:numPr>
        <w:ilvl w:val="2"/>
        <w:numId w:val="2"/>
      </w:numPr>
      <w:tabs>
        <w:tab w:val="left" w:pos="1843"/>
      </w:tabs>
      <w:adjustRightInd w:val="0"/>
      <w:snapToGrid w:val="0"/>
      <w:jc w:val="both"/>
      <w:textAlignment w:val="baseline"/>
      <w:outlineLvl w:val="2"/>
    </w:pPr>
    <w:rPr>
      <w:kern w:val="0"/>
    </w:rPr>
  </w:style>
  <w:style w:type="character" w:styleId="ae">
    <w:name w:val="page number"/>
    <w:basedOn w:val="a7"/>
  </w:style>
  <w:style w:type="paragraph" w:customStyle="1" w:styleId="10">
    <w:name w:val="樣式1"/>
    <w:basedOn w:val="a"/>
    <w:rPr>
      <w:sz w:val="24"/>
    </w:rPr>
  </w:style>
  <w:style w:type="paragraph" w:styleId="af">
    <w:name w:val="Body Text Indent"/>
    <w:basedOn w:val="a5"/>
  </w:style>
  <w:style w:type="paragraph" w:customStyle="1" w:styleId="a2">
    <w:name w:val="第四層"/>
    <w:basedOn w:val="a5"/>
    <w:pPr>
      <w:numPr>
        <w:ilvl w:val="3"/>
        <w:numId w:val="2"/>
      </w:numPr>
      <w:tabs>
        <w:tab w:val="left" w:pos="2520"/>
      </w:tabs>
      <w:adjustRightInd w:val="0"/>
      <w:snapToGrid w:val="0"/>
      <w:outlineLvl w:val="3"/>
    </w:pPr>
    <w:rPr>
      <w:rFonts w:ascii="標楷體"/>
    </w:rPr>
  </w:style>
  <w:style w:type="paragraph" w:styleId="11">
    <w:name w:val="toc 1"/>
    <w:basedOn w:val="a5"/>
    <w:next w:val="a5"/>
    <w:autoRedefine/>
    <w:uiPriority w:val="39"/>
    <w:pPr>
      <w:ind w:left="0"/>
    </w:pPr>
  </w:style>
  <w:style w:type="paragraph" w:styleId="20">
    <w:name w:val="toc 2"/>
    <w:basedOn w:val="a5"/>
    <w:next w:val="a5"/>
    <w:autoRedefine/>
    <w:semiHidden/>
    <w:pPr>
      <w:ind w:left="480"/>
    </w:pPr>
  </w:style>
  <w:style w:type="paragraph" w:styleId="30">
    <w:name w:val="toc 3"/>
    <w:basedOn w:val="a5"/>
    <w:next w:val="a5"/>
    <w:autoRedefine/>
    <w:semiHidden/>
    <w:pPr>
      <w:ind w:left="960"/>
    </w:pPr>
  </w:style>
  <w:style w:type="paragraph" w:styleId="40">
    <w:name w:val="toc 4"/>
    <w:basedOn w:val="a5"/>
    <w:next w:val="a5"/>
    <w:autoRedefine/>
    <w:semiHidden/>
    <w:pPr>
      <w:ind w:left="1440"/>
    </w:pPr>
  </w:style>
  <w:style w:type="paragraph" w:styleId="50">
    <w:name w:val="toc 5"/>
    <w:basedOn w:val="a5"/>
    <w:next w:val="a5"/>
    <w:autoRedefine/>
    <w:semiHidden/>
    <w:pPr>
      <w:ind w:left="1920"/>
    </w:pPr>
  </w:style>
  <w:style w:type="paragraph" w:styleId="6">
    <w:name w:val="toc 6"/>
    <w:basedOn w:val="a5"/>
    <w:next w:val="a5"/>
    <w:autoRedefine/>
    <w:semiHidden/>
    <w:pPr>
      <w:ind w:left="2400"/>
    </w:pPr>
  </w:style>
  <w:style w:type="paragraph" w:styleId="7">
    <w:name w:val="toc 7"/>
    <w:basedOn w:val="a5"/>
    <w:next w:val="a5"/>
    <w:autoRedefine/>
    <w:semiHidden/>
    <w:pPr>
      <w:ind w:left="2880"/>
    </w:pPr>
  </w:style>
  <w:style w:type="paragraph" w:styleId="8">
    <w:name w:val="toc 8"/>
    <w:basedOn w:val="a5"/>
    <w:next w:val="a5"/>
    <w:autoRedefine/>
    <w:semiHidden/>
    <w:pPr>
      <w:ind w:left="3360"/>
    </w:pPr>
  </w:style>
  <w:style w:type="paragraph" w:styleId="9">
    <w:name w:val="toc 9"/>
    <w:basedOn w:val="a5"/>
    <w:next w:val="a5"/>
    <w:autoRedefine/>
    <w:semiHidden/>
    <w:pPr>
      <w:ind w:left="3840"/>
    </w:pPr>
  </w:style>
  <w:style w:type="paragraph" w:customStyle="1" w:styleId="a3">
    <w:name w:val="第五層"/>
    <w:basedOn w:val="a5"/>
    <w:autoRedefine/>
    <w:rsid w:val="00595CED"/>
    <w:pPr>
      <w:numPr>
        <w:ilvl w:val="4"/>
        <w:numId w:val="1"/>
      </w:numPr>
      <w:spacing w:line="360" w:lineRule="exact"/>
      <w:outlineLvl w:val="4"/>
    </w:pPr>
    <w:rPr>
      <w:rFonts w:ascii="新細明體" w:eastAsia="新細明體" w:hAnsi="新細明體"/>
      <w:szCs w:val="28"/>
    </w:rPr>
  </w:style>
  <w:style w:type="paragraph" w:customStyle="1" w:styleId="a4">
    <w:name w:val="第六層"/>
    <w:basedOn w:val="a5"/>
    <w:autoRedefine/>
    <w:pPr>
      <w:numPr>
        <w:ilvl w:val="5"/>
        <w:numId w:val="2"/>
      </w:numPr>
      <w:outlineLvl w:val="5"/>
    </w:pPr>
    <w:rPr>
      <w:sz w:val="24"/>
    </w:rPr>
  </w:style>
  <w:style w:type="paragraph" w:styleId="a6">
    <w:name w:val="Normal Indent"/>
    <w:basedOn w:val="a5"/>
    <w:pPr>
      <w:ind w:left="480"/>
    </w:pPr>
  </w:style>
  <w:style w:type="paragraph" w:styleId="12">
    <w:name w:val="index 1"/>
    <w:basedOn w:val="a5"/>
    <w:next w:val="a5"/>
    <w:autoRedefine/>
    <w:semiHidden/>
    <w:pPr>
      <w:ind w:left="0"/>
    </w:pPr>
  </w:style>
  <w:style w:type="paragraph" w:styleId="21">
    <w:name w:val="index 2"/>
    <w:basedOn w:val="a5"/>
    <w:next w:val="a5"/>
    <w:autoRedefine/>
    <w:semiHidden/>
    <w:pPr>
      <w:ind w:left="480"/>
    </w:pPr>
  </w:style>
  <w:style w:type="paragraph" w:styleId="31">
    <w:name w:val="index 3"/>
    <w:basedOn w:val="a5"/>
    <w:next w:val="a5"/>
    <w:autoRedefine/>
    <w:semiHidden/>
    <w:pPr>
      <w:ind w:left="960"/>
    </w:pPr>
  </w:style>
  <w:style w:type="paragraph" w:styleId="41">
    <w:name w:val="index 4"/>
    <w:basedOn w:val="a5"/>
    <w:next w:val="a5"/>
    <w:autoRedefine/>
    <w:semiHidden/>
    <w:pPr>
      <w:ind w:left="1440"/>
    </w:pPr>
  </w:style>
  <w:style w:type="paragraph" w:styleId="51">
    <w:name w:val="index 5"/>
    <w:basedOn w:val="a5"/>
    <w:next w:val="a5"/>
    <w:autoRedefine/>
    <w:semiHidden/>
    <w:pPr>
      <w:ind w:left="1920"/>
    </w:pPr>
  </w:style>
  <w:style w:type="paragraph" w:styleId="60">
    <w:name w:val="index 6"/>
    <w:basedOn w:val="a5"/>
    <w:next w:val="a5"/>
    <w:autoRedefine/>
    <w:semiHidden/>
    <w:pPr>
      <w:ind w:left="2400"/>
    </w:pPr>
  </w:style>
  <w:style w:type="paragraph" w:styleId="70">
    <w:name w:val="index 7"/>
    <w:basedOn w:val="a5"/>
    <w:next w:val="a5"/>
    <w:autoRedefine/>
    <w:semiHidden/>
    <w:pPr>
      <w:ind w:left="2880"/>
    </w:pPr>
  </w:style>
  <w:style w:type="paragraph" w:styleId="80">
    <w:name w:val="index 8"/>
    <w:basedOn w:val="a5"/>
    <w:next w:val="a5"/>
    <w:autoRedefine/>
    <w:semiHidden/>
    <w:pPr>
      <w:ind w:left="3360"/>
    </w:pPr>
  </w:style>
  <w:style w:type="paragraph" w:styleId="90">
    <w:name w:val="index 9"/>
    <w:basedOn w:val="a5"/>
    <w:next w:val="a5"/>
    <w:autoRedefine/>
    <w:semiHidden/>
    <w:pPr>
      <w:ind w:left="3840"/>
    </w:pPr>
  </w:style>
  <w:style w:type="paragraph" w:styleId="af0">
    <w:name w:val="index heading"/>
    <w:basedOn w:val="a5"/>
    <w:next w:val="12"/>
    <w:semiHidden/>
  </w:style>
  <w:style w:type="paragraph" w:styleId="af1">
    <w:name w:val="Balloon Text"/>
    <w:basedOn w:val="a5"/>
    <w:semiHidden/>
    <w:rPr>
      <w:rFonts w:ascii="Arial" w:eastAsia="新細明體" w:hAnsi="Arial"/>
      <w:sz w:val="18"/>
      <w:szCs w:val="18"/>
    </w:rPr>
  </w:style>
  <w:style w:type="character" w:customStyle="1" w:styleId="SubTitle">
    <w:name w:val="SubTitle 字元"/>
    <w:rsid w:val="00831EAC"/>
    <w:rPr>
      <w:rFonts w:ascii="標楷體" w:eastAsia="標楷體" w:hAnsi="標楷體"/>
      <w:sz w:val="28"/>
      <w:szCs w:val="28"/>
      <w:lang w:val="en-US" w:eastAsia="zh-TW" w:bidi="he-IL"/>
    </w:rPr>
  </w:style>
  <w:style w:type="paragraph" w:customStyle="1" w:styleId="13">
    <w:name w:val="小1"/>
    <w:basedOn w:val="a5"/>
    <w:link w:val="14"/>
    <w:qFormat/>
    <w:rsid w:val="005A7ADB"/>
    <w:pPr>
      <w:ind w:leftChars="224" w:left="538"/>
    </w:pPr>
    <w:rPr>
      <w:rFonts w:eastAsia="新細明體"/>
      <w:sz w:val="24"/>
      <w:lang w:val="x-none" w:eastAsia="x-none"/>
    </w:rPr>
  </w:style>
  <w:style w:type="character" w:customStyle="1" w:styleId="14">
    <w:name w:val="小1 字元"/>
    <w:link w:val="13"/>
    <w:rsid w:val="005A7ADB"/>
    <w:rPr>
      <w:kern w:val="2"/>
      <w:sz w:val="24"/>
      <w:lang w:val="x-none" w:eastAsia="x-none"/>
    </w:rPr>
  </w:style>
  <w:style w:type="paragraph" w:customStyle="1" w:styleId="22">
    <w:name w:val="小2"/>
    <w:basedOn w:val="a5"/>
    <w:link w:val="23"/>
    <w:qFormat/>
    <w:rsid w:val="009D5F41"/>
    <w:pPr>
      <w:ind w:leftChars="343" w:left="1248" w:hangingChars="177" w:hanging="425"/>
    </w:pPr>
    <w:rPr>
      <w:rFonts w:ascii="新細明體" w:eastAsia="新細明體" w:hAnsi="新細明體"/>
      <w:sz w:val="24"/>
      <w:szCs w:val="24"/>
      <w:lang w:val="x-none" w:eastAsia="x-none"/>
    </w:rPr>
  </w:style>
  <w:style w:type="character" w:customStyle="1" w:styleId="23">
    <w:name w:val="小2 字元"/>
    <w:link w:val="22"/>
    <w:rsid w:val="009D5F41"/>
    <w:rPr>
      <w:rFonts w:ascii="新細明體" w:hAnsi="新細明體"/>
      <w:kern w:val="2"/>
      <w:sz w:val="24"/>
      <w:szCs w:val="24"/>
      <w:lang w:val="x-none" w:eastAsia="x-none"/>
    </w:rPr>
  </w:style>
  <w:style w:type="character" w:customStyle="1" w:styleId="ab">
    <w:name w:val="頁首 字元"/>
    <w:link w:val="aa"/>
    <w:uiPriority w:val="99"/>
    <w:rsid w:val="00F17BEE"/>
    <w:rPr>
      <w:rFonts w:eastAsia="標楷體"/>
      <w:kern w:val="2"/>
    </w:rPr>
  </w:style>
  <w:style w:type="paragraph" w:customStyle="1" w:styleId="42">
    <w:name w:val="內文 4"/>
    <w:basedOn w:val="a5"/>
    <w:rsid w:val="0043069E"/>
    <w:pPr>
      <w:snapToGrid w:val="0"/>
      <w:ind w:leftChars="800" w:left="2240" w:rightChars="100" w:right="280"/>
      <w:jc w:val="both"/>
    </w:pPr>
    <w:rPr>
      <w:szCs w:val="24"/>
    </w:rPr>
  </w:style>
  <w:style w:type="paragraph" w:styleId="af2">
    <w:name w:val="List Paragraph"/>
    <w:basedOn w:val="a5"/>
    <w:link w:val="af3"/>
    <w:uiPriority w:val="34"/>
    <w:qFormat/>
    <w:rsid w:val="00F00567"/>
    <w:pPr>
      <w:ind w:leftChars="200" w:left="480"/>
    </w:pPr>
  </w:style>
  <w:style w:type="character" w:customStyle="1" w:styleId="af3">
    <w:name w:val="清單段落 字元"/>
    <w:basedOn w:val="a7"/>
    <w:link w:val="af2"/>
    <w:uiPriority w:val="34"/>
    <w:rsid w:val="006E3032"/>
    <w:rPr>
      <w:rFonts w:eastAsia="標楷體"/>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5707">
      <w:bodyDiv w:val="1"/>
      <w:marLeft w:val="0"/>
      <w:marRight w:val="0"/>
      <w:marTop w:val="0"/>
      <w:marBottom w:val="0"/>
      <w:divBdr>
        <w:top w:val="none" w:sz="0" w:space="0" w:color="auto"/>
        <w:left w:val="none" w:sz="0" w:space="0" w:color="auto"/>
        <w:bottom w:val="none" w:sz="0" w:space="0" w:color="auto"/>
        <w:right w:val="none" w:sz="0" w:space="0" w:color="auto"/>
      </w:divBdr>
      <w:divsChild>
        <w:div w:id="1281455239">
          <w:marLeft w:val="0"/>
          <w:marRight w:val="0"/>
          <w:marTop w:val="0"/>
          <w:marBottom w:val="0"/>
          <w:divBdr>
            <w:top w:val="none" w:sz="0" w:space="0" w:color="auto"/>
            <w:left w:val="none" w:sz="0" w:space="0" w:color="auto"/>
            <w:bottom w:val="none" w:sz="0" w:space="0" w:color="auto"/>
            <w:right w:val="none" w:sz="0" w:space="0" w:color="auto"/>
          </w:divBdr>
          <w:divsChild>
            <w:div w:id="144441443">
              <w:marLeft w:val="0"/>
              <w:marRight w:val="0"/>
              <w:marTop w:val="0"/>
              <w:marBottom w:val="0"/>
              <w:divBdr>
                <w:top w:val="none" w:sz="0" w:space="0" w:color="auto"/>
                <w:left w:val="none" w:sz="0" w:space="0" w:color="auto"/>
                <w:bottom w:val="none" w:sz="0" w:space="0" w:color="auto"/>
                <w:right w:val="none" w:sz="0" w:space="0" w:color="auto"/>
              </w:divBdr>
            </w:div>
            <w:div w:id="207301394">
              <w:marLeft w:val="0"/>
              <w:marRight w:val="0"/>
              <w:marTop w:val="0"/>
              <w:marBottom w:val="0"/>
              <w:divBdr>
                <w:top w:val="none" w:sz="0" w:space="0" w:color="auto"/>
                <w:left w:val="none" w:sz="0" w:space="0" w:color="auto"/>
                <w:bottom w:val="none" w:sz="0" w:space="0" w:color="auto"/>
                <w:right w:val="none" w:sz="0" w:space="0" w:color="auto"/>
              </w:divBdr>
            </w:div>
            <w:div w:id="370494051">
              <w:marLeft w:val="0"/>
              <w:marRight w:val="0"/>
              <w:marTop w:val="0"/>
              <w:marBottom w:val="0"/>
              <w:divBdr>
                <w:top w:val="none" w:sz="0" w:space="0" w:color="auto"/>
                <w:left w:val="none" w:sz="0" w:space="0" w:color="auto"/>
                <w:bottom w:val="none" w:sz="0" w:space="0" w:color="auto"/>
                <w:right w:val="none" w:sz="0" w:space="0" w:color="auto"/>
              </w:divBdr>
            </w:div>
            <w:div w:id="468203401">
              <w:marLeft w:val="0"/>
              <w:marRight w:val="0"/>
              <w:marTop w:val="0"/>
              <w:marBottom w:val="0"/>
              <w:divBdr>
                <w:top w:val="none" w:sz="0" w:space="0" w:color="auto"/>
                <w:left w:val="none" w:sz="0" w:space="0" w:color="auto"/>
                <w:bottom w:val="none" w:sz="0" w:space="0" w:color="auto"/>
                <w:right w:val="none" w:sz="0" w:space="0" w:color="auto"/>
              </w:divBdr>
            </w:div>
            <w:div w:id="609360345">
              <w:marLeft w:val="0"/>
              <w:marRight w:val="0"/>
              <w:marTop w:val="0"/>
              <w:marBottom w:val="0"/>
              <w:divBdr>
                <w:top w:val="none" w:sz="0" w:space="0" w:color="auto"/>
                <w:left w:val="none" w:sz="0" w:space="0" w:color="auto"/>
                <w:bottom w:val="none" w:sz="0" w:space="0" w:color="auto"/>
                <w:right w:val="none" w:sz="0" w:space="0" w:color="auto"/>
              </w:divBdr>
            </w:div>
            <w:div w:id="783116313">
              <w:marLeft w:val="0"/>
              <w:marRight w:val="0"/>
              <w:marTop w:val="0"/>
              <w:marBottom w:val="0"/>
              <w:divBdr>
                <w:top w:val="none" w:sz="0" w:space="0" w:color="auto"/>
                <w:left w:val="none" w:sz="0" w:space="0" w:color="auto"/>
                <w:bottom w:val="none" w:sz="0" w:space="0" w:color="auto"/>
                <w:right w:val="none" w:sz="0" w:space="0" w:color="auto"/>
              </w:divBdr>
            </w:div>
            <w:div w:id="842091219">
              <w:marLeft w:val="0"/>
              <w:marRight w:val="0"/>
              <w:marTop w:val="0"/>
              <w:marBottom w:val="0"/>
              <w:divBdr>
                <w:top w:val="none" w:sz="0" w:space="0" w:color="auto"/>
                <w:left w:val="none" w:sz="0" w:space="0" w:color="auto"/>
                <w:bottom w:val="none" w:sz="0" w:space="0" w:color="auto"/>
                <w:right w:val="none" w:sz="0" w:space="0" w:color="auto"/>
              </w:divBdr>
            </w:div>
            <w:div w:id="1050959020">
              <w:marLeft w:val="0"/>
              <w:marRight w:val="0"/>
              <w:marTop w:val="0"/>
              <w:marBottom w:val="0"/>
              <w:divBdr>
                <w:top w:val="none" w:sz="0" w:space="0" w:color="auto"/>
                <w:left w:val="none" w:sz="0" w:space="0" w:color="auto"/>
                <w:bottom w:val="none" w:sz="0" w:space="0" w:color="auto"/>
                <w:right w:val="none" w:sz="0" w:space="0" w:color="auto"/>
              </w:divBdr>
            </w:div>
            <w:div w:id="1318731435">
              <w:marLeft w:val="0"/>
              <w:marRight w:val="0"/>
              <w:marTop w:val="0"/>
              <w:marBottom w:val="0"/>
              <w:divBdr>
                <w:top w:val="none" w:sz="0" w:space="0" w:color="auto"/>
                <w:left w:val="none" w:sz="0" w:space="0" w:color="auto"/>
                <w:bottom w:val="none" w:sz="0" w:space="0" w:color="auto"/>
                <w:right w:val="none" w:sz="0" w:space="0" w:color="auto"/>
              </w:divBdr>
            </w:div>
            <w:div w:id="1399130581">
              <w:marLeft w:val="0"/>
              <w:marRight w:val="0"/>
              <w:marTop w:val="0"/>
              <w:marBottom w:val="0"/>
              <w:divBdr>
                <w:top w:val="none" w:sz="0" w:space="0" w:color="auto"/>
                <w:left w:val="none" w:sz="0" w:space="0" w:color="auto"/>
                <w:bottom w:val="none" w:sz="0" w:space="0" w:color="auto"/>
                <w:right w:val="none" w:sz="0" w:space="0" w:color="auto"/>
              </w:divBdr>
            </w:div>
            <w:div w:id="1465924670">
              <w:marLeft w:val="0"/>
              <w:marRight w:val="0"/>
              <w:marTop w:val="0"/>
              <w:marBottom w:val="0"/>
              <w:divBdr>
                <w:top w:val="none" w:sz="0" w:space="0" w:color="auto"/>
                <w:left w:val="none" w:sz="0" w:space="0" w:color="auto"/>
                <w:bottom w:val="none" w:sz="0" w:space="0" w:color="auto"/>
                <w:right w:val="none" w:sz="0" w:space="0" w:color="auto"/>
              </w:divBdr>
            </w:div>
            <w:div w:id="187977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1852">
      <w:bodyDiv w:val="1"/>
      <w:marLeft w:val="0"/>
      <w:marRight w:val="0"/>
      <w:marTop w:val="0"/>
      <w:marBottom w:val="0"/>
      <w:divBdr>
        <w:top w:val="none" w:sz="0" w:space="0" w:color="auto"/>
        <w:left w:val="none" w:sz="0" w:space="0" w:color="auto"/>
        <w:bottom w:val="none" w:sz="0" w:space="0" w:color="auto"/>
        <w:right w:val="none" w:sz="0" w:space="0" w:color="auto"/>
      </w:divBdr>
      <w:divsChild>
        <w:div w:id="1352338973">
          <w:marLeft w:val="0"/>
          <w:marRight w:val="0"/>
          <w:marTop w:val="0"/>
          <w:marBottom w:val="0"/>
          <w:divBdr>
            <w:top w:val="none" w:sz="0" w:space="0" w:color="auto"/>
            <w:left w:val="none" w:sz="0" w:space="0" w:color="auto"/>
            <w:bottom w:val="none" w:sz="0" w:space="0" w:color="auto"/>
            <w:right w:val="none" w:sz="0" w:space="0" w:color="auto"/>
          </w:divBdr>
          <w:divsChild>
            <w:div w:id="152569913">
              <w:marLeft w:val="0"/>
              <w:marRight w:val="0"/>
              <w:marTop w:val="0"/>
              <w:marBottom w:val="0"/>
              <w:divBdr>
                <w:top w:val="none" w:sz="0" w:space="0" w:color="auto"/>
                <w:left w:val="none" w:sz="0" w:space="0" w:color="auto"/>
                <w:bottom w:val="none" w:sz="0" w:space="0" w:color="auto"/>
                <w:right w:val="none" w:sz="0" w:space="0" w:color="auto"/>
              </w:divBdr>
            </w:div>
            <w:div w:id="307828951">
              <w:marLeft w:val="0"/>
              <w:marRight w:val="0"/>
              <w:marTop w:val="0"/>
              <w:marBottom w:val="0"/>
              <w:divBdr>
                <w:top w:val="none" w:sz="0" w:space="0" w:color="auto"/>
                <w:left w:val="none" w:sz="0" w:space="0" w:color="auto"/>
                <w:bottom w:val="none" w:sz="0" w:space="0" w:color="auto"/>
                <w:right w:val="none" w:sz="0" w:space="0" w:color="auto"/>
              </w:divBdr>
            </w:div>
            <w:div w:id="336423339">
              <w:marLeft w:val="0"/>
              <w:marRight w:val="0"/>
              <w:marTop w:val="0"/>
              <w:marBottom w:val="0"/>
              <w:divBdr>
                <w:top w:val="none" w:sz="0" w:space="0" w:color="auto"/>
                <w:left w:val="none" w:sz="0" w:space="0" w:color="auto"/>
                <w:bottom w:val="none" w:sz="0" w:space="0" w:color="auto"/>
                <w:right w:val="none" w:sz="0" w:space="0" w:color="auto"/>
              </w:divBdr>
            </w:div>
            <w:div w:id="362561334">
              <w:marLeft w:val="0"/>
              <w:marRight w:val="0"/>
              <w:marTop w:val="0"/>
              <w:marBottom w:val="0"/>
              <w:divBdr>
                <w:top w:val="none" w:sz="0" w:space="0" w:color="auto"/>
                <w:left w:val="none" w:sz="0" w:space="0" w:color="auto"/>
                <w:bottom w:val="none" w:sz="0" w:space="0" w:color="auto"/>
                <w:right w:val="none" w:sz="0" w:space="0" w:color="auto"/>
              </w:divBdr>
            </w:div>
            <w:div w:id="821435477">
              <w:marLeft w:val="0"/>
              <w:marRight w:val="0"/>
              <w:marTop w:val="0"/>
              <w:marBottom w:val="0"/>
              <w:divBdr>
                <w:top w:val="none" w:sz="0" w:space="0" w:color="auto"/>
                <w:left w:val="none" w:sz="0" w:space="0" w:color="auto"/>
                <w:bottom w:val="none" w:sz="0" w:space="0" w:color="auto"/>
                <w:right w:val="none" w:sz="0" w:space="0" w:color="auto"/>
              </w:divBdr>
            </w:div>
            <w:div w:id="958147185">
              <w:marLeft w:val="0"/>
              <w:marRight w:val="0"/>
              <w:marTop w:val="0"/>
              <w:marBottom w:val="0"/>
              <w:divBdr>
                <w:top w:val="none" w:sz="0" w:space="0" w:color="auto"/>
                <w:left w:val="none" w:sz="0" w:space="0" w:color="auto"/>
                <w:bottom w:val="none" w:sz="0" w:space="0" w:color="auto"/>
                <w:right w:val="none" w:sz="0" w:space="0" w:color="auto"/>
              </w:divBdr>
            </w:div>
            <w:div w:id="1247956007">
              <w:marLeft w:val="0"/>
              <w:marRight w:val="0"/>
              <w:marTop w:val="0"/>
              <w:marBottom w:val="0"/>
              <w:divBdr>
                <w:top w:val="none" w:sz="0" w:space="0" w:color="auto"/>
                <w:left w:val="none" w:sz="0" w:space="0" w:color="auto"/>
                <w:bottom w:val="none" w:sz="0" w:space="0" w:color="auto"/>
                <w:right w:val="none" w:sz="0" w:space="0" w:color="auto"/>
              </w:divBdr>
            </w:div>
            <w:div w:id="1766685953">
              <w:marLeft w:val="0"/>
              <w:marRight w:val="0"/>
              <w:marTop w:val="0"/>
              <w:marBottom w:val="0"/>
              <w:divBdr>
                <w:top w:val="none" w:sz="0" w:space="0" w:color="auto"/>
                <w:left w:val="none" w:sz="0" w:space="0" w:color="auto"/>
                <w:bottom w:val="none" w:sz="0" w:space="0" w:color="auto"/>
                <w:right w:val="none" w:sz="0" w:space="0" w:color="auto"/>
              </w:divBdr>
            </w:div>
            <w:div w:id="1912883119">
              <w:marLeft w:val="0"/>
              <w:marRight w:val="0"/>
              <w:marTop w:val="0"/>
              <w:marBottom w:val="0"/>
              <w:divBdr>
                <w:top w:val="none" w:sz="0" w:space="0" w:color="auto"/>
                <w:left w:val="none" w:sz="0" w:space="0" w:color="auto"/>
                <w:bottom w:val="none" w:sz="0" w:space="0" w:color="auto"/>
                <w:right w:val="none" w:sz="0" w:space="0" w:color="auto"/>
              </w:divBdr>
            </w:div>
            <w:div w:id="1919052183">
              <w:marLeft w:val="0"/>
              <w:marRight w:val="0"/>
              <w:marTop w:val="0"/>
              <w:marBottom w:val="0"/>
              <w:divBdr>
                <w:top w:val="none" w:sz="0" w:space="0" w:color="auto"/>
                <w:left w:val="none" w:sz="0" w:space="0" w:color="auto"/>
                <w:bottom w:val="none" w:sz="0" w:space="0" w:color="auto"/>
                <w:right w:val="none" w:sz="0" w:space="0" w:color="auto"/>
              </w:divBdr>
            </w:div>
            <w:div w:id="1977904090">
              <w:marLeft w:val="0"/>
              <w:marRight w:val="0"/>
              <w:marTop w:val="0"/>
              <w:marBottom w:val="0"/>
              <w:divBdr>
                <w:top w:val="none" w:sz="0" w:space="0" w:color="auto"/>
                <w:left w:val="none" w:sz="0" w:space="0" w:color="auto"/>
                <w:bottom w:val="none" w:sz="0" w:space="0" w:color="auto"/>
                <w:right w:val="none" w:sz="0" w:space="0" w:color="auto"/>
              </w:divBdr>
            </w:div>
            <w:div w:id="211867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7613">
      <w:bodyDiv w:val="1"/>
      <w:marLeft w:val="0"/>
      <w:marRight w:val="0"/>
      <w:marTop w:val="0"/>
      <w:marBottom w:val="0"/>
      <w:divBdr>
        <w:top w:val="none" w:sz="0" w:space="0" w:color="auto"/>
        <w:left w:val="none" w:sz="0" w:space="0" w:color="auto"/>
        <w:bottom w:val="none" w:sz="0" w:space="0" w:color="auto"/>
        <w:right w:val="none" w:sz="0" w:space="0" w:color="auto"/>
      </w:divBdr>
      <w:divsChild>
        <w:div w:id="458450534">
          <w:marLeft w:val="0"/>
          <w:marRight w:val="0"/>
          <w:marTop w:val="0"/>
          <w:marBottom w:val="0"/>
          <w:divBdr>
            <w:top w:val="none" w:sz="0" w:space="0" w:color="auto"/>
            <w:left w:val="none" w:sz="0" w:space="0" w:color="auto"/>
            <w:bottom w:val="none" w:sz="0" w:space="0" w:color="auto"/>
            <w:right w:val="none" w:sz="0" w:space="0" w:color="auto"/>
          </w:divBdr>
          <w:divsChild>
            <w:div w:id="197738992">
              <w:marLeft w:val="0"/>
              <w:marRight w:val="0"/>
              <w:marTop w:val="0"/>
              <w:marBottom w:val="0"/>
              <w:divBdr>
                <w:top w:val="none" w:sz="0" w:space="0" w:color="auto"/>
                <w:left w:val="none" w:sz="0" w:space="0" w:color="auto"/>
                <w:bottom w:val="none" w:sz="0" w:space="0" w:color="auto"/>
                <w:right w:val="none" w:sz="0" w:space="0" w:color="auto"/>
              </w:divBdr>
            </w:div>
            <w:div w:id="514998234">
              <w:marLeft w:val="0"/>
              <w:marRight w:val="0"/>
              <w:marTop w:val="0"/>
              <w:marBottom w:val="0"/>
              <w:divBdr>
                <w:top w:val="none" w:sz="0" w:space="0" w:color="auto"/>
                <w:left w:val="none" w:sz="0" w:space="0" w:color="auto"/>
                <w:bottom w:val="none" w:sz="0" w:space="0" w:color="auto"/>
                <w:right w:val="none" w:sz="0" w:space="0" w:color="auto"/>
              </w:divBdr>
            </w:div>
            <w:div w:id="711687308">
              <w:marLeft w:val="0"/>
              <w:marRight w:val="0"/>
              <w:marTop w:val="0"/>
              <w:marBottom w:val="0"/>
              <w:divBdr>
                <w:top w:val="none" w:sz="0" w:space="0" w:color="auto"/>
                <w:left w:val="none" w:sz="0" w:space="0" w:color="auto"/>
                <w:bottom w:val="none" w:sz="0" w:space="0" w:color="auto"/>
                <w:right w:val="none" w:sz="0" w:space="0" w:color="auto"/>
              </w:divBdr>
            </w:div>
            <w:div w:id="954482772">
              <w:marLeft w:val="0"/>
              <w:marRight w:val="0"/>
              <w:marTop w:val="0"/>
              <w:marBottom w:val="0"/>
              <w:divBdr>
                <w:top w:val="none" w:sz="0" w:space="0" w:color="auto"/>
                <w:left w:val="none" w:sz="0" w:space="0" w:color="auto"/>
                <w:bottom w:val="none" w:sz="0" w:space="0" w:color="auto"/>
                <w:right w:val="none" w:sz="0" w:space="0" w:color="auto"/>
              </w:divBdr>
            </w:div>
            <w:div w:id="1055162223">
              <w:marLeft w:val="0"/>
              <w:marRight w:val="0"/>
              <w:marTop w:val="0"/>
              <w:marBottom w:val="0"/>
              <w:divBdr>
                <w:top w:val="none" w:sz="0" w:space="0" w:color="auto"/>
                <w:left w:val="none" w:sz="0" w:space="0" w:color="auto"/>
                <w:bottom w:val="none" w:sz="0" w:space="0" w:color="auto"/>
                <w:right w:val="none" w:sz="0" w:space="0" w:color="auto"/>
              </w:divBdr>
            </w:div>
            <w:div w:id="1295021112">
              <w:marLeft w:val="0"/>
              <w:marRight w:val="0"/>
              <w:marTop w:val="0"/>
              <w:marBottom w:val="0"/>
              <w:divBdr>
                <w:top w:val="none" w:sz="0" w:space="0" w:color="auto"/>
                <w:left w:val="none" w:sz="0" w:space="0" w:color="auto"/>
                <w:bottom w:val="none" w:sz="0" w:space="0" w:color="auto"/>
                <w:right w:val="none" w:sz="0" w:space="0" w:color="auto"/>
              </w:divBdr>
            </w:div>
            <w:div w:id="1306743714">
              <w:marLeft w:val="0"/>
              <w:marRight w:val="0"/>
              <w:marTop w:val="0"/>
              <w:marBottom w:val="0"/>
              <w:divBdr>
                <w:top w:val="none" w:sz="0" w:space="0" w:color="auto"/>
                <w:left w:val="none" w:sz="0" w:space="0" w:color="auto"/>
                <w:bottom w:val="none" w:sz="0" w:space="0" w:color="auto"/>
                <w:right w:val="none" w:sz="0" w:space="0" w:color="auto"/>
              </w:divBdr>
            </w:div>
            <w:div w:id="1783064500">
              <w:marLeft w:val="0"/>
              <w:marRight w:val="0"/>
              <w:marTop w:val="0"/>
              <w:marBottom w:val="0"/>
              <w:divBdr>
                <w:top w:val="none" w:sz="0" w:space="0" w:color="auto"/>
                <w:left w:val="none" w:sz="0" w:space="0" w:color="auto"/>
                <w:bottom w:val="none" w:sz="0" w:space="0" w:color="auto"/>
                <w:right w:val="none" w:sz="0" w:space="0" w:color="auto"/>
              </w:divBdr>
            </w:div>
            <w:div w:id="211932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4631">
      <w:bodyDiv w:val="1"/>
      <w:marLeft w:val="0"/>
      <w:marRight w:val="0"/>
      <w:marTop w:val="0"/>
      <w:marBottom w:val="0"/>
      <w:divBdr>
        <w:top w:val="none" w:sz="0" w:space="0" w:color="auto"/>
        <w:left w:val="none" w:sz="0" w:space="0" w:color="auto"/>
        <w:bottom w:val="none" w:sz="0" w:space="0" w:color="auto"/>
        <w:right w:val="none" w:sz="0" w:space="0" w:color="auto"/>
      </w:divBdr>
      <w:divsChild>
        <w:div w:id="251280298">
          <w:marLeft w:val="0"/>
          <w:marRight w:val="0"/>
          <w:marTop w:val="0"/>
          <w:marBottom w:val="0"/>
          <w:divBdr>
            <w:top w:val="none" w:sz="0" w:space="0" w:color="auto"/>
            <w:left w:val="none" w:sz="0" w:space="0" w:color="auto"/>
            <w:bottom w:val="none" w:sz="0" w:space="0" w:color="auto"/>
            <w:right w:val="none" w:sz="0" w:space="0" w:color="auto"/>
          </w:divBdr>
          <w:divsChild>
            <w:div w:id="422534013">
              <w:marLeft w:val="0"/>
              <w:marRight w:val="0"/>
              <w:marTop w:val="0"/>
              <w:marBottom w:val="0"/>
              <w:divBdr>
                <w:top w:val="none" w:sz="0" w:space="0" w:color="auto"/>
                <w:left w:val="none" w:sz="0" w:space="0" w:color="auto"/>
                <w:bottom w:val="none" w:sz="0" w:space="0" w:color="auto"/>
                <w:right w:val="none" w:sz="0" w:space="0" w:color="auto"/>
              </w:divBdr>
            </w:div>
            <w:div w:id="152420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50300">
      <w:bodyDiv w:val="1"/>
      <w:marLeft w:val="0"/>
      <w:marRight w:val="0"/>
      <w:marTop w:val="0"/>
      <w:marBottom w:val="0"/>
      <w:divBdr>
        <w:top w:val="none" w:sz="0" w:space="0" w:color="auto"/>
        <w:left w:val="none" w:sz="0" w:space="0" w:color="auto"/>
        <w:bottom w:val="none" w:sz="0" w:space="0" w:color="auto"/>
        <w:right w:val="none" w:sz="0" w:space="0" w:color="auto"/>
      </w:divBdr>
      <w:divsChild>
        <w:div w:id="780538224">
          <w:marLeft w:val="0"/>
          <w:marRight w:val="0"/>
          <w:marTop w:val="0"/>
          <w:marBottom w:val="0"/>
          <w:divBdr>
            <w:top w:val="none" w:sz="0" w:space="0" w:color="auto"/>
            <w:left w:val="none" w:sz="0" w:space="0" w:color="auto"/>
            <w:bottom w:val="none" w:sz="0" w:space="0" w:color="auto"/>
            <w:right w:val="none" w:sz="0" w:space="0" w:color="auto"/>
          </w:divBdr>
          <w:divsChild>
            <w:div w:id="241066409">
              <w:marLeft w:val="0"/>
              <w:marRight w:val="0"/>
              <w:marTop w:val="0"/>
              <w:marBottom w:val="0"/>
              <w:divBdr>
                <w:top w:val="none" w:sz="0" w:space="0" w:color="auto"/>
                <w:left w:val="none" w:sz="0" w:space="0" w:color="auto"/>
                <w:bottom w:val="none" w:sz="0" w:space="0" w:color="auto"/>
                <w:right w:val="none" w:sz="0" w:space="0" w:color="auto"/>
              </w:divBdr>
            </w:div>
            <w:div w:id="310603988">
              <w:marLeft w:val="0"/>
              <w:marRight w:val="0"/>
              <w:marTop w:val="0"/>
              <w:marBottom w:val="0"/>
              <w:divBdr>
                <w:top w:val="none" w:sz="0" w:space="0" w:color="auto"/>
                <w:left w:val="none" w:sz="0" w:space="0" w:color="auto"/>
                <w:bottom w:val="none" w:sz="0" w:space="0" w:color="auto"/>
                <w:right w:val="none" w:sz="0" w:space="0" w:color="auto"/>
              </w:divBdr>
            </w:div>
            <w:div w:id="1118377359">
              <w:marLeft w:val="0"/>
              <w:marRight w:val="0"/>
              <w:marTop w:val="0"/>
              <w:marBottom w:val="0"/>
              <w:divBdr>
                <w:top w:val="none" w:sz="0" w:space="0" w:color="auto"/>
                <w:left w:val="none" w:sz="0" w:space="0" w:color="auto"/>
                <w:bottom w:val="none" w:sz="0" w:space="0" w:color="auto"/>
                <w:right w:val="none" w:sz="0" w:space="0" w:color="auto"/>
              </w:divBdr>
            </w:div>
            <w:div w:id="1145582306">
              <w:marLeft w:val="0"/>
              <w:marRight w:val="0"/>
              <w:marTop w:val="0"/>
              <w:marBottom w:val="0"/>
              <w:divBdr>
                <w:top w:val="none" w:sz="0" w:space="0" w:color="auto"/>
                <w:left w:val="none" w:sz="0" w:space="0" w:color="auto"/>
                <w:bottom w:val="none" w:sz="0" w:space="0" w:color="auto"/>
                <w:right w:val="none" w:sz="0" w:space="0" w:color="auto"/>
              </w:divBdr>
            </w:div>
            <w:div w:id="201256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64261">
      <w:bodyDiv w:val="1"/>
      <w:marLeft w:val="0"/>
      <w:marRight w:val="0"/>
      <w:marTop w:val="0"/>
      <w:marBottom w:val="0"/>
      <w:divBdr>
        <w:top w:val="none" w:sz="0" w:space="0" w:color="auto"/>
        <w:left w:val="none" w:sz="0" w:space="0" w:color="auto"/>
        <w:bottom w:val="none" w:sz="0" w:space="0" w:color="auto"/>
        <w:right w:val="none" w:sz="0" w:space="0" w:color="auto"/>
      </w:divBdr>
      <w:divsChild>
        <w:div w:id="785153560">
          <w:marLeft w:val="0"/>
          <w:marRight w:val="0"/>
          <w:marTop w:val="0"/>
          <w:marBottom w:val="0"/>
          <w:divBdr>
            <w:top w:val="none" w:sz="0" w:space="0" w:color="auto"/>
            <w:left w:val="none" w:sz="0" w:space="0" w:color="auto"/>
            <w:bottom w:val="none" w:sz="0" w:space="0" w:color="auto"/>
            <w:right w:val="none" w:sz="0" w:space="0" w:color="auto"/>
          </w:divBdr>
          <w:divsChild>
            <w:div w:id="102498441">
              <w:marLeft w:val="0"/>
              <w:marRight w:val="0"/>
              <w:marTop w:val="0"/>
              <w:marBottom w:val="0"/>
              <w:divBdr>
                <w:top w:val="none" w:sz="0" w:space="0" w:color="auto"/>
                <w:left w:val="none" w:sz="0" w:space="0" w:color="auto"/>
                <w:bottom w:val="none" w:sz="0" w:space="0" w:color="auto"/>
                <w:right w:val="none" w:sz="0" w:space="0" w:color="auto"/>
              </w:divBdr>
            </w:div>
            <w:div w:id="218171506">
              <w:marLeft w:val="0"/>
              <w:marRight w:val="0"/>
              <w:marTop w:val="0"/>
              <w:marBottom w:val="0"/>
              <w:divBdr>
                <w:top w:val="none" w:sz="0" w:space="0" w:color="auto"/>
                <w:left w:val="none" w:sz="0" w:space="0" w:color="auto"/>
                <w:bottom w:val="none" w:sz="0" w:space="0" w:color="auto"/>
                <w:right w:val="none" w:sz="0" w:space="0" w:color="auto"/>
              </w:divBdr>
            </w:div>
            <w:div w:id="248009710">
              <w:marLeft w:val="0"/>
              <w:marRight w:val="0"/>
              <w:marTop w:val="0"/>
              <w:marBottom w:val="0"/>
              <w:divBdr>
                <w:top w:val="none" w:sz="0" w:space="0" w:color="auto"/>
                <w:left w:val="none" w:sz="0" w:space="0" w:color="auto"/>
                <w:bottom w:val="none" w:sz="0" w:space="0" w:color="auto"/>
                <w:right w:val="none" w:sz="0" w:space="0" w:color="auto"/>
              </w:divBdr>
            </w:div>
            <w:div w:id="356008719">
              <w:marLeft w:val="0"/>
              <w:marRight w:val="0"/>
              <w:marTop w:val="0"/>
              <w:marBottom w:val="0"/>
              <w:divBdr>
                <w:top w:val="none" w:sz="0" w:space="0" w:color="auto"/>
                <w:left w:val="none" w:sz="0" w:space="0" w:color="auto"/>
                <w:bottom w:val="none" w:sz="0" w:space="0" w:color="auto"/>
                <w:right w:val="none" w:sz="0" w:space="0" w:color="auto"/>
              </w:divBdr>
            </w:div>
            <w:div w:id="369956647">
              <w:marLeft w:val="0"/>
              <w:marRight w:val="0"/>
              <w:marTop w:val="0"/>
              <w:marBottom w:val="0"/>
              <w:divBdr>
                <w:top w:val="none" w:sz="0" w:space="0" w:color="auto"/>
                <w:left w:val="none" w:sz="0" w:space="0" w:color="auto"/>
                <w:bottom w:val="none" w:sz="0" w:space="0" w:color="auto"/>
                <w:right w:val="none" w:sz="0" w:space="0" w:color="auto"/>
              </w:divBdr>
            </w:div>
            <w:div w:id="583497206">
              <w:marLeft w:val="0"/>
              <w:marRight w:val="0"/>
              <w:marTop w:val="0"/>
              <w:marBottom w:val="0"/>
              <w:divBdr>
                <w:top w:val="none" w:sz="0" w:space="0" w:color="auto"/>
                <w:left w:val="none" w:sz="0" w:space="0" w:color="auto"/>
                <w:bottom w:val="none" w:sz="0" w:space="0" w:color="auto"/>
                <w:right w:val="none" w:sz="0" w:space="0" w:color="auto"/>
              </w:divBdr>
            </w:div>
            <w:div w:id="616789732">
              <w:marLeft w:val="0"/>
              <w:marRight w:val="0"/>
              <w:marTop w:val="0"/>
              <w:marBottom w:val="0"/>
              <w:divBdr>
                <w:top w:val="none" w:sz="0" w:space="0" w:color="auto"/>
                <w:left w:val="none" w:sz="0" w:space="0" w:color="auto"/>
                <w:bottom w:val="none" w:sz="0" w:space="0" w:color="auto"/>
                <w:right w:val="none" w:sz="0" w:space="0" w:color="auto"/>
              </w:divBdr>
            </w:div>
            <w:div w:id="1611083411">
              <w:marLeft w:val="0"/>
              <w:marRight w:val="0"/>
              <w:marTop w:val="0"/>
              <w:marBottom w:val="0"/>
              <w:divBdr>
                <w:top w:val="none" w:sz="0" w:space="0" w:color="auto"/>
                <w:left w:val="none" w:sz="0" w:space="0" w:color="auto"/>
                <w:bottom w:val="none" w:sz="0" w:space="0" w:color="auto"/>
                <w:right w:val="none" w:sz="0" w:space="0" w:color="auto"/>
              </w:divBdr>
            </w:div>
            <w:div w:id="167819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278079">
      <w:bodyDiv w:val="1"/>
      <w:marLeft w:val="0"/>
      <w:marRight w:val="0"/>
      <w:marTop w:val="0"/>
      <w:marBottom w:val="0"/>
      <w:divBdr>
        <w:top w:val="none" w:sz="0" w:space="0" w:color="auto"/>
        <w:left w:val="none" w:sz="0" w:space="0" w:color="auto"/>
        <w:bottom w:val="none" w:sz="0" w:space="0" w:color="auto"/>
        <w:right w:val="none" w:sz="0" w:space="0" w:color="auto"/>
      </w:divBdr>
      <w:divsChild>
        <w:div w:id="1186018518">
          <w:marLeft w:val="0"/>
          <w:marRight w:val="0"/>
          <w:marTop w:val="0"/>
          <w:marBottom w:val="0"/>
          <w:divBdr>
            <w:top w:val="none" w:sz="0" w:space="0" w:color="auto"/>
            <w:left w:val="none" w:sz="0" w:space="0" w:color="auto"/>
            <w:bottom w:val="none" w:sz="0" w:space="0" w:color="auto"/>
            <w:right w:val="none" w:sz="0" w:space="0" w:color="auto"/>
          </w:divBdr>
          <w:divsChild>
            <w:div w:id="266931275">
              <w:marLeft w:val="0"/>
              <w:marRight w:val="0"/>
              <w:marTop w:val="0"/>
              <w:marBottom w:val="0"/>
              <w:divBdr>
                <w:top w:val="none" w:sz="0" w:space="0" w:color="auto"/>
                <w:left w:val="none" w:sz="0" w:space="0" w:color="auto"/>
                <w:bottom w:val="none" w:sz="0" w:space="0" w:color="auto"/>
                <w:right w:val="none" w:sz="0" w:space="0" w:color="auto"/>
              </w:divBdr>
            </w:div>
            <w:div w:id="363798629">
              <w:marLeft w:val="0"/>
              <w:marRight w:val="0"/>
              <w:marTop w:val="0"/>
              <w:marBottom w:val="0"/>
              <w:divBdr>
                <w:top w:val="none" w:sz="0" w:space="0" w:color="auto"/>
                <w:left w:val="none" w:sz="0" w:space="0" w:color="auto"/>
                <w:bottom w:val="none" w:sz="0" w:space="0" w:color="auto"/>
                <w:right w:val="none" w:sz="0" w:space="0" w:color="auto"/>
              </w:divBdr>
            </w:div>
            <w:div w:id="440223679">
              <w:marLeft w:val="0"/>
              <w:marRight w:val="0"/>
              <w:marTop w:val="0"/>
              <w:marBottom w:val="0"/>
              <w:divBdr>
                <w:top w:val="none" w:sz="0" w:space="0" w:color="auto"/>
                <w:left w:val="none" w:sz="0" w:space="0" w:color="auto"/>
                <w:bottom w:val="none" w:sz="0" w:space="0" w:color="auto"/>
                <w:right w:val="none" w:sz="0" w:space="0" w:color="auto"/>
              </w:divBdr>
            </w:div>
            <w:div w:id="552691304">
              <w:marLeft w:val="0"/>
              <w:marRight w:val="0"/>
              <w:marTop w:val="0"/>
              <w:marBottom w:val="0"/>
              <w:divBdr>
                <w:top w:val="none" w:sz="0" w:space="0" w:color="auto"/>
                <w:left w:val="none" w:sz="0" w:space="0" w:color="auto"/>
                <w:bottom w:val="none" w:sz="0" w:space="0" w:color="auto"/>
                <w:right w:val="none" w:sz="0" w:space="0" w:color="auto"/>
              </w:divBdr>
            </w:div>
            <w:div w:id="793865971">
              <w:marLeft w:val="0"/>
              <w:marRight w:val="0"/>
              <w:marTop w:val="0"/>
              <w:marBottom w:val="0"/>
              <w:divBdr>
                <w:top w:val="none" w:sz="0" w:space="0" w:color="auto"/>
                <w:left w:val="none" w:sz="0" w:space="0" w:color="auto"/>
                <w:bottom w:val="none" w:sz="0" w:space="0" w:color="auto"/>
                <w:right w:val="none" w:sz="0" w:space="0" w:color="auto"/>
              </w:divBdr>
            </w:div>
            <w:div w:id="856894900">
              <w:marLeft w:val="0"/>
              <w:marRight w:val="0"/>
              <w:marTop w:val="0"/>
              <w:marBottom w:val="0"/>
              <w:divBdr>
                <w:top w:val="none" w:sz="0" w:space="0" w:color="auto"/>
                <w:left w:val="none" w:sz="0" w:space="0" w:color="auto"/>
                <w:bottom w:val="none" w:sz="0" w:space="0" w:color="auto"/>
                <w:right w:val="none" w:sz="0" w:space="0" w:color="auto"/>
              </w:divBdr>
            </w:div>
            <w:div w:id="1060709058">
              <w:marLeft w:val="0"/>
              <w:marRight w:val="0"/>
              <w:marTop w:val="0"/>
              <w:marBottom w:val="0"/>
              <w:divBdr>
                <w:top w:val="none" w:sz="0" w:space="0" w:color="auto"/>
                <w:left w:val="none" w:sz="0" w:space="0" w:color="auto"/>
                <w:bottom w:val="none" w:sz="0" w:space="0" w:color="auto"/>
                <w:right w:val="none" w:sz="0" w:space="0" w:color="auto"/>
              </w:divBdr>
            </w:div>
            <w:div w:id="1131633598">
              <w:marLeft w:val="0"/>
              <w:marRight w:val="0"/>
              <w:marTop w:val="0"/>
              <w:marBottom w:val="0"/>
              <w:divBdr>
                <w:top w:val="none" w:sz="0" w:space="0" w:color="auto"/>
                <w:left w:val="none" w:sz="0" w:space="0" w:color="auto"/>
                <w:bottom w:val="none" w:sz="0" w:space="0" w:color="auto"/>
                <w:right w:val="none" w:sz="0" w:space="0" w:color="auto"/>
              </w:divBdr>
            </w:div>
            <w:div w:id="1647585701">
              <w:marLeft w:val="0"/>
              <w:marRight w:val="0"/>
              <w:marTop w:val="0"/>
              <w:marBottom w:val="0"/>
              <w:divBdr>
                <w:top w:val="none" w:sz="0" w:space="0" w:color="auto"/>
                <w:left w:val="none" w:sz="0" w:space="0" w:color="auto"/>
                <w:bottom w:val="none" w:sz="0" w:space="0" w:color="auto"/>
                <w:right w:val="none" w:sz="0" w:space="0" w:color="auto"/>
              </w:divBdr>
            </w:div>
            <w:div w:id="204020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952493">
      <w:bodyDiv w:val="1"/>
      <w:marLeft w:val="0"/>
      <w:marRight w:val="0"/>
      <w:marTop w:val="0"/>
      <w:marBottom w:val="0"/>
      <w:divBdr>
        <w:top w:val="none" w:sz="0" w:space="0" w:color="auto"/>
        <w:left w:val="none" w:sz="0" w:space="0" w:color="auto"/>
        <w:bottom w:val="none" w:sz="0" w:space="0" w:color="auto"/>
        <w:right w:val="none" w:sz="0" w:space="0" w:color="auto"/>
      </w:divBdr>
      <w:divsChild>
        <w:div w:id="636573582">
          <w:marLeft w:val="0"/>
          <w:marRight w:val="0"/>
          <w:marTop w:val="0"/>
          <w:marBottom w:val="0"/>
          <w:divBdr>
            <w:top w:val="none" w:sz="0" w:space="0" w:color="auto"/>
            <w:left w:val="none" w:sz="0" w:space="0" w:color="auto"/>
            <w:bottom w:val="none" w:sz="0" w:space="0" w:color="auto"/>
            <w:right w:val="none" w:sz="0" w:space="0" w:color="auto"/>
          </w:divBdr>
          <w:divsChild>
            <w:div w:id="254947749">
              <w:marLeft w:val="0"/>
              <w:marRight w:val="0"/>
              <w:marTop w:val="0"/>
              <w:marBottom w:val="0"/>
              <w:divBdr>
                <w:top w:val="none" w:sz="0" w:space="0" w:color="auto"/>
                <w:left w:val="none" w:sz="0" w:space="0" w:color="auto"/>
                <w:bottom w:val="none" w:sz="0" w:space="0" w:color="auto"/>
                <w:right w:val="none" w:sz="0" w:space="0" w:color="auto"/>
              </w:divBdr>
            </w:div>
            <w:div w:id="847448027">
              <w:marLeft w:val="0"/>
              <w:marRight w:val="0"/>
              <w:marTop w:val="0"/>
              <w:marBottom w:val="0"/>
              <w:divBdr>
                <w:top w:val="none" w:sz="0" w:space="0" w:color="auto"/>
                <w:left w:val="none" w:sz="0" w:space="0" w:color="auto"/>
                <w:bottom w:val="none" w:sz="0" w:space="0" w:color="auto"/>
                <w:right w:val="none" w:sz="0" w:space="0" w:color="auto"/>
              </w:divBdr>
            </w:div>
            <w:div w:id="877813161">
              <w:marLeft w:val="0"/>
              <w:marRight w:val="0"/>
              <w:marTop w:val="0"/>
              <w:marBottom w:val="0"/>
              <w:divBdr>
                <w:top w:val="none" w:sz="0" w:space="0" w:color="auto"/>
                <w:left w:val="none" w:sz="0" w:space="0" w:color="auto"/>
                <w:bottom w:val="none" w:sz="0" w:space="0" w:color="auto"/>
                <w:right w:val="none" w:sz="0" w:space="0" w:color="auto"/>
              </w:divBdr>
            </w:div>
            <w:div w:id="1324043993">
              <w:marLeft w:val="0"/>
              <w:marRight w:val="0"/>
              <w:marTop w:val="0"/>
              <w:marBottom w:val="0"/>
              <w:divBdr>
                <w:top w:val="none" w:sz="0" w:space="0" w:color="auto"/>
                <w:left w:val="none" w:sz="0" w:space="0" w:color="auto"/>
                <w:bottom w:val="none" w:sz="0" w:space="0" w:color="auto"/>
                <w:right w:val="none" w:sz="0" w:space="0" w:color="auto"/>
              </w:divBdr>
            </w:div>
            <w:div w:id="1667198193">
              <w:marLeft w:val="0"/>
              <w:marRight w:val="0"/>
              <w:marTop w:val="0"/>
              <w:marBottom w:val="0"/>
              <w:divBdr>
                <w:top w:val="none" w:sz="0" w:space="0" w:color="auto"/>
                <w:left w:val="none" w:sz="0" w:space="0" w:color="auto"/>
                <w:bottom w:val="none" w:sz="0" w:space="0" w:color="auto"/>
                <w:right w:val="none" w:sz="0" w:space="0" w:color="auto"/>
              </w:divBdr>
            </w:div>
            <w:div w:id="1773235242">
              <w:marLeft w:val="0"/>
              <w:marRight w:val="0"/>
              <w:marTop w:val="0"/>
              <w:marBottom w:val="0"/>
              <w:divBdr>
                <w:top w:val="none" w:sz="0" w:space="0" w:color="auto"/>
                <w:left w:val="none" w:sz="0" w:space="0" w:color="auto"/>
                <w:bottom w:val="none" w:sz="0" w:space="0" w:color="auto"/>
                <w:right w:val="none" w:sz="0" w:space="0" w:color="auto"/>
              </w:divBdr>
            </w:div>
            <w:div w:id="1979726811">
              <w:marLeft w:val="0"/>
              <w:marRight w:val="0"/>
              <w:marTop w:val="0"/>
              <w:marBottom w:val="0"/>
              <w:divBdr>
                <w:top w:val="none" w:sz="0" w:space="0" w:color="auto"/>
                <w:left w:val="none" w:sz="0" w:space="0" w:color="auto"/>
                <w:bottom w:val="none" w:sz="0" w:space="0" w:color="auto"/>
                <w:right w:val="none" w:sz="0" w:space="0" w:color="auto"/>
              </w:divBdr>
            </w:div>
            <w:div w:id="202057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04619">
      <w:bodyDiv w:val="1"/>
      <w:marLeft w:val="0"/>
      <w:marRight w:val="0"/>
      <w:marTop w:val="0"/>
      <w:marBottom w:val="0"/>
      <w:divBdr>
        <w:top w:val="none" w:sz="0" w:space="0" w:color="auto"/>
        <w:left w:val="none" w:sz="0" w:space="0" w:color="auto"/>
        <w:bottom w:val="none" w:sz="0" w:space="0" w:color="auto"/>
        <w:right w:val="none" w:sz="0" w:space="0" w:color="auto"/>
      </w:divBdr>
      <w:divsChild>
        <w:div w:id="1691300037">
          <w:marLeft w:val="0"/>
          <w:marRight w:val="0"/>
          <w:marTop w:val="0"/>
          <w:marBottom w:val="0"/>
          <w:divBdr>
            <w:top w:val="none" w:sz="0" w:space="0" w:color="auto"/>
            <w:left w:val="none" w:sz="0" w:space="0" w:color="auto"/>
            <w:bottom w:val="none" w:sz="0" w:space="0" w:color="auto"/>
            <w:right w:val="none" w:sz="0" w:space="0" w:color="auto"/>
          </w:divBdr>
          <w:divsChild>
            <w:div w:id="199708009">
              <w:marLeft w:val="0"/>
              <w:marRight w:val="0"/>
              <w:marTop w:val="0"/>
              <w:marBottom w:val="0"/>
              <w:divBdr>
                <w:top w:val="none" w:sz="0" w:space="0" w:color="auto"/>
                <w:left w:val="none" w:sz="0" w:space="0" w:color="auto"/>
                <w:bottom w:val="none" w:sz="0" w:space="0" w:color="auto"/>
                <w:right w:val="none" w:sz="0" w:space="0" w:color="auto"/>
              </w:divBdr>
            </w:div>
            <w:div w:id="265308558">
              <w:marLeft w:val="0"/>
              <w:marRight w:val="0"/>
              <w:marTop w:val="0"/>
              <w:marBottom w:val="0"/>
              <w:divBdr>
                <w:top w:val="none" w:sz="0" w:space="0" w:color="auto"/>
                <w:left w:val="none" w:sz="0" w:space="0" w:color="auto"/>
                <w:bottom w:val="none" w:sz="0" w:space="0" w:color="auto"/>
                <w:right w:val="none" w:sz="0" w:space="0" w:color="auto"/>
              </w:divBdr>
            </w:div>
            <w:div w:id="326910203">
              <w:marLeft w:val="0"/>
              <w:marRight w:val="0"/>
              <w:marTop w:val="0"/>
              <w:marBottom w:val="0"/>
              <w:divBdr>
                <w:top w:val="none" w:sz="0" w:space="0" w:color="auto"/>
                <w:left w:val="none" w:sz="0" w:space="0" w:color="auto"/>
                <w:bottom w:val="none" w:sz="0" w:space="0" w:color="auto"/>
                <w:right w:val="none" w:sz="0" w:space="0" w:color="auto"/>
              </w:divBdr>
            </w:div>
            <w:div w:id="718746631">
              <w:marLeft w:val="0"/>
              <w:marRight w:val="0"/>
              <w:marTop w:val="0"/>
              <w:marBottom w:val="0"/>
              <w:divBdr>
                <w:top w:val="none" w:sz="0" w:space="0" w:color="auto"/>
                <w:left w:val="none" w:sz="0" w:space="0" w:color="auto"/>
                <w:bottom w:val="none" w:sz="0" w:space="0" w:color="auto"/>
                <w:right w:val="none" w:sz="0" w:space="0" w:color="auto"/>
              </w:divBdr>
            </w:div>
            <w:div w:id="752507894">
              <w:marLeft w:val="0"/>
              <w:marRight w:val="0"/>
              <w:marTop w:val="0"/>
              <w:marBottom w:val="0"/>
              <w:divBdr>
                <w:top w:val="none" w:sz="0" w:space="0" w:color="auto"/>
                <w:left w:val="none" w:sz="0" w:space="0" w:color="auto"/>
                <w:bottom w:val="none" w:sz="0" w:space="0" w:color="auto"/>
                <w:right w:val="none" w:sz="0" w:space="0" w:color="auto"/>
              </w:divBdr>
            </w:div>
            <w:div w:id="1183741335">
              <w:marLeft w:val="0"/>
              <w:marRight w:val="0"/>
              <w:marTop w:val="0"/>
              <w:marBottom w:val="0"/>
              <w:divBdr>
                <w:top w:val="none" w:sz="0" w:space="0" w:color="auto"/>
                <w:left w:val="none" w:sz="0" w:space="0" w:color="auto"/>
                <w:bottom w:val="none" w:sz="0" w:space="0" w:color="auto"/>
                <w:right w:val="none" w:sz="0" w:space="0" w:color="auto"/>
              </w:divBdr>
            </w:div>
            <w:div w:id="1206066550">
              <w:marLeft w:val="0"/>
              <w:marRight w:val="0"/>
              <w:marTop w:val="0"/>
              <w:marBottom w:val="0"/>
              <w:divBdr>
                <w:top w:val="none" w:sz="0" w:space="0" w:color="auto"/>
                <w:left w:val="none" w:sz="0" w:space="0" w:color="auto"/>
                <w:bottom w:val="none" w:sz="0" w:space="0" w:color="auto"/>
                <w:right w:val="none" w:sz="0" w:space="0" w:color="auto"/>
              </w:divBdr>
            </w:div>
            <w:div w:id="1261259138">
              <w:marLeft w:val="0"/>
              <w:marRight w:val="0"/>
              <w:marTop w:val="0"/>
              <w:marBottom w:val="0"/>
              <w:divBdr>
                <w:top w:val="none" w:sz="0" w:space="0" w:color="auto"/>
                <w:left w:val="none" w:sz="0" w:space="0" w:color="auto"/>
                <w:bottom w:val="none" w:sz="0" w:space="0" w:color="auto"/>
                <w:right w:val="none" w:sz="0" w:space="0" w:color="auto"/>
              </w:divBdr>
            </w:div>
            <w:div w:id="1502820193">
              <w:marLeft w:val="0"/>
              <w:marRight w:val="0"/>
              <w:marTop w:val="0"/>
              <w:marBottom w:val="0"/>
              <w:divBdr>
                <w:top w:val="none" w:sz="0" w:space="0" w:color="auto"/>
                <w:left w:val="none" w:sz="0" w:space="0" w:color="auto"/>
                <w:bottom w:val="none" w:sz="0" w:space="0" w:color="auto"/>
                <w:right w:val="none" w:sz="0" w:space="0" w:color="auto"/>
              </w:divBdr>
            </w:div>
            <w:div w:id="1620840736">
              <w:marLeft w:val="0"/>
              <w:marRight w:val="0"/>
              <w:marTop w:val="0"/>
              <w:marBottom w:val="0"/>
              <w:divBdr>
                <w:top w:val="none" w:sz="0" w:space="0" w:color="auto"/>
                <w:left w:val="none" w:sz="0" w:space="0" w:color="auto"/>
                <w:bottom w:val="none" w:sz="0" w:space="0" w:color="auto"/>
                <w:right w:val="none" w:sz="0" w:space="0" w:color="auto"/>
              </w:divBdr>
            </w:div>
            <w:div w:id="1833253586">
              <w:marLeft w:val="0"/>
              <w:marRight w:val="0"/>
              <w:marTop w:val="0"/>
              <w:marBottom w:val="0"/>
              <w:divBdr>
                <w:top w:val="none" w:sz="0" w:space="0" w:color="auto"/>
                <w:left w:val="none" w:sz="0" w:space="0" w:color="auto"/>
                <w:bottom w:val="none" w:sz="0" w:space="0" w:color="auto"/>
                <w:right w:val="none" w:sz="0" w:space="0" w:color="auto"/>
              </w:divBdr>
            </w:div>
            <w:div w:id="1835679965">
              <w:marLeft w:val="0"/>
              <w:marRight w:val="0"/>
              <w:marTop w:val="0"/>
              <w:marBottom w:val="0"/>
              <w:divBdr>
                <w:top w:val="none" w:sz="0" w:space="0" w:color="auto"/>
                <w:left w:val="none" w:sz="0" w:space="0" w:color="auto"/>
                <w:bottom w:val="none" w:sz="0" w:space="0" w:color="auto"/>
                <w:right w:val="none" w:sz="0" w:space="0" w:color="auto"/>
              </w:divBdr>
            </w:div>
            <w:div w:id="20141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554414">
      <w:bodyDiv w:val="1"/>
      <w:marLeft w:val="0"/>
      <w:marRight w:val="0"/>
      <w:marTop w:val="0"/>
      <w:marBottom w:val="0"/>
      <w:divBdr>
        <w:top w:val="none" w:sz="0" w:space="0" w:color="auto"/>
        <w:left w:val="none" w:sz="0" w:space="0" w:color="auto"/>
        <w:bottom w:val="none" w:sz="0" w:space="0" w:color="auto"/>
        <w:right w:val="none" w:sz="0" w:space="0" w:color="auto"/>
      </w:divBdr>
    </w:div>
    <w:div w:id="343896150">
      <w:bodyDiv w:val="1"/>
      <w:marLeft w:val="0"/>
      <w:marRight w:val="0"/>
      <w:marTop w:val="0"/>
      <w:marBottom w:val="0"/>
      <w:divBdr>
        <w:top w:val="none" w:sz="0" w:space="0" w:color="auto"/>
        <w:left w:val="none" w:sz="0" w:space="0" w:color="auto"/>
        <w:bottom w:val="none" w:sz="0" w:space="0" w:color="auto"/>
        <w:right w:val="none" w:sz="0" w:space="0" w:color="auto"/>
      </w:divBdr>
      <w:divsChild>
        <w:div w:id="2117796558">
          <w:marLeft w:val="0"/>
          <w:marRight w:val="0"/>
          <w:marTop w:val="0"/>
          <w:marBottom w:val="0"/>
          <w:divBdr>
            <w:top w:val="none" w:sz="0" w:space="0" w:color="auto"/>
            <w:left w:val="none" w:sz="0" w:space="0" w:color="auto"/>
            <w:bottom w:val="none" w:sz="0" w:space="0" w:color="auto"/>
            <w:right w:val="none" w:sz="0" w:space="0" w:color="auto"/>
          </w:divBdr>
          <w:divsChild>
            <w:div w:id="193346770">
              <w:marLeft w:val="0"/>
              <w:marRight w:val="0"/>
              <w:marTop w:val="0"/>
              <w:marBottom w:val="0"/>
              <w:divBdr>
                <w:top w:val="none" w:sz="0" w:space="0" w:color="auto"/>
                <w:left w:val="none" w:sz="0" w:space="0" w:color="auto"/>
                <w:bottom w:val="none" w:sz="0" w:space="0" w:color="auto"/>
                <w:right w:val="none" w:sz="0" w:space="0" w:color="auto"/>
              </w:divBdr>
            </w:div>
            <w:div w:id="211111806">
              <w:marLeft w:val="0"/>
              <w:marRight w:val="0"/>
              <w:marTop w:val="0"/>
              <w:marBottom w:val="0"/>
              <w:divBdr>
                <w:top w:val="none" w:sz="0" w:space="0" w:color="auto"/>
                <w:left w:val="none" w:sz="0" w:space="0" w:color="auto"/>
                <w:bottom w:val="none" w:sz="0" w:space="0" w:color="auto"/>
                <w:right w:val="none" w:sz="0" w:space="0" w:color="auto"/>
              </w:divBdr>
            </w:div>
            <w:div w:id="319046489">
              <w:marLeft w:val="0"/>
              <w:marRight w:val="0"/>
              <w:marTop w:val="0"/>
              <w:marBottom w:val="0"/>
              <w:divBdr>
                <w:top w:val="none" w:sz="0" w:space="0" w:color="auto"/>
                <w:left w:val="none" w:sz="0" w:space="0" w:color="auto"/>
                <w:bottom w:val="none" w:sz="0" w:space="0" w:color="auto"/>
                <w:right w:val="none" w:sz="0" w:space="0" w:color="auto"/>
              </w:divBdr>
            </w:div>
            <w:div w:id="409737648">
              <w:marLeft w:val="0"/>
              <w:marRight w:val="0"/>
              <w:marTop w:val="0"/>
              <w:marBottom w:val="0"/>
              <w:divBdr>
                <w:top w:val="none" w:sz="0" w:space="0" w:color="auto"/>
                <w:left w:val="none" w:sz="0" w:space="0" w:color="auto"/>
                <w:bottom w:val="none" w:sz="0" w:space="0" w:color="auto"/>
                <w:right w:val="none" w:sz="0" w:space="0" w:color="auto"/>
              </w:divBdr>
            </w:div>
            <w:div w:id="546725504">
              <w:marLeft w:val="0"/>
              <w:marRight w:val="0"/>
              <w:marTop w:val="0"/>
              <w:marBottom w:val="0"/>
              <w:divBdr>
                <w:top w:val="none" w:sz="0" w:space="0" w:color="auto"/>
                <w:left w:val="none" w:sz="0" w:space="0" w:color="auto"/>
                <w:bottom w:val="none" w:sz="0" w:space="0" w:color="auto"/>
                <w:right w:val="none" w:sz="0" w:space="0" w:color="auto"/>
              </w:divBdr>
            </w:div>
            <w:div w:id="643631695">
              <w:marLeft w:val="0"/>
              <w:marRight w:val="0"/>
              <w:marTop w:val="0"/>
              <w:marBottom w:val="0"/>
              <w:divBdr>
                <w:top w:val="none" w:sz="0" w:space="0" w:color="auto"/>
                <w:left w:val="none" w:sz="0" w:space="0" w:color="auto"/>
                <w:bottom w:val="none" w:sz="0" w:space="0" w:color="auto"/>
                <w:right w:val="none" w:sz="0" w:space="0" w:color="auto"/>
              </w:divBdr>
            </w:div>
            <w:div w:id="1024945799">
              <w:marLeft w:val="0"/>
              <w:marRight w:val="0"/>
              <w:marTop w:val="0"/>
              <w:marBottom w:val="0"/>
              <w:divBdr>
                <w:top w:val="none" w:sz="0" w:space="0" w:color="auto"/>
                <w:left w:val="none" w:sz="0" w:space="0" w:color="auto"/>
                <w:bottom w:val="none" w:sz="0" w:space="0" w:color="auto"/>
                <w:right w:val="none" w:sz="0" w:space="0" w:color="auto"/>
              </w:divBdr>
            </w:div>
            <w:div w:id="1084952721">
              <w:marLeft w:val="0"/>
              <w:marRight w:val="0"/>
              <w:marTop w:val="0"/>
              <w:marBottom w:val="0"/>
              <w:divBdr>
                <w:top w:val="none" w:sz="0" w:space="0" w:color="auto"/>
                <w:left w:val="none" w:sz="0" w:space="0" w:color="auto"/>
                <w:bottom w:val="none" w:sz="0" w:space="0" w:color="auto"/>
                <w:right w:val="none" w:sz="0" w:space="0" w:color="auto"/>
              </w:divBdr>
            </w:div>
            <w:div w:id="1261066549">
              <w:marLeft w:val="0"/>
              <w:marRight w:val="0"/>
              <w:marTop w:val="0"/>
              <w:marBottom w:val="0"/>
              <w:divBdr>
                <w:top w:val="none" w:sz="0" w:space="0" w:color="auto"/>
                <w:left w:val="none" w:sz="0" w:space="0" w:color="auto"/>
                <w:bottom w:val="none" w:sz="0" w:space="0" w:color="auto"/>
                <w:right w:val="none" w:sz="0" w:space="0" w:color="auto"/>
              </w:divBdr>
            </w:div>
            <w:div w:id="1339773491">
              <w:marLeft w:val="0"/>
              <w:marRight w:val="0"/>
              <w:marTop w:val="0"/>
              <w:marBottom w:val="0"/>
              <w:divBdr>
                <w:top w:val="none" w:sz="0" w:space="0" w:color="auto"/>
                <w:left w:val="none" w:sz="0" w:space="0" w:color="auto"/>
                <w:bottom w:val="none" w:sz="0" w:space="0" w:color="auto"/>
                <w:right w:val="none" w:sz="0" w:space="0" w:color="auto"/>
              </w:divBdr>
            </w:div>
            <w:div w:id="1467818845">
              <w:marLeft w:val="0"/>
              <w:marRight w:val="0"/>
              <w:marTop w:val="0"/>
              <w:marBottom w:val="0"/>
              <w:divBdr>
                <w:top w:val="none" w:sz="0" w:space="0" w:color="auto"/>
                <w:left w:val="none" w:sz="0" w:space="0" w:color="auto"/>
                <w:bottom w:val="none" w:sz="0" w:space="0" w:color="auto"/>
                <w:right w:val="none" w:sz="0" w:space="0" w:color="auto"/>
              </w:divBdr>
            </w:div>
            <w:div w:id="1621569748">
              <w:marLeft w:val="0"/>
              <w:marRight w:val="0"/>
              <w:marTop w:val="0"/>
              <w:marBottom w:val="0"/>
              <w:divBdr>
                <w:top w:val="none" w:sz="0" w:space="0" w:color="auto"/>
                <w:left w:val="none" w:sz="0" w:space="0" w:color="auto"/>
                <w:bottom w:val="none" w:sz="0" w:space="0" w:color="auto"/>
                <w:right w:val="none" w:sz="0" w:space="0" w:color="auto"/>
              </w:divBdr>
            </w:div>
            <w:div w:id="206775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135002">
      <w:bodyDiv w:val="1"/>
      <w:marLeft w:val="0"/>
      <w:marRight w:val="0"/>
      <w:marTop w:val="0"/>
      <w:marBottom w:val="0"/>
      <w:divBdr>
        <w:top w:val="none" w:sz="0" w:space="0" w:color="auto"/>
        <w:left w:val="none" w:sz="0" w:space="0" w:color="auto"/>
        <w:bottom w:val="none" w:sz="0" w:space="0" w:color="auto"/>
        <w:right w:val="none" w:sz="0" w:space="0" w:color="auto"/>
      </w:divBdr>
      <w:divsChild>
        <w:div w:id="289557987">
          <w:marLeft w:val="0"/>
          <w:marRight w:val="0"/>
          <w:marTop w:val="0"/>
          <w:marBottom w:val="0"/>
          <w:divBdr>
            <w:top w:val="none" w:sz="0" w:space="0" w:color="auto"/>
            <w:left w:val="none" w:sz="0" w:space="0" w:color="auto"/>
            <w:bottom w:val="none" w:sz="0" w:space="0" w:color="auto"/>
            <w:right w:val="none" w:sz="0" w:space="0" w:color="auto"/>
          </w:divBdr>
          <w:divsChild>
            <w:div w:id="36204226">
              <w:marLeft w:val="0"/>
              <w:marRight w:val="0"/>
              <w:marTop w:val="0"/>
              <w:marBottom w:val="0"/>
              <w:divBdr>
                <w:top w:val="none" w:sz="0" w:space="0" w:color="auto"/>
                <w:left w:val="none" w:sz="0" w:space="0" w:color="auto"/>
                <w:bottom w:val="none" w:sz="0" w:space="0" w:color="auto"/>
                <w:right w:val="none" w:sz="0" w:space="0" w:color="auto"/>
              </w:divBdr>
            </w:div>
            <w:div w:id="280035509">
              <w:marLeft w:val="0"/>
              <w:marRight w:val="0"/>
              <w:marTop w:val="0"/>
              <w:marBottom w:val="0"/>
              <w:divBdr>
                <w:top w:val="none" w:sz="0" w:space="0" w:color="auto"/>
                <w:left w:val="none" w:sz="0" w:space="0" w:color="auto"/>
                <w:bottom w:val="none" w:sz="0" w:space="0" w:color="auto"/>
                <w:right w:val="none" w:sz="0" w:space="0" w:color="auto"/>
              </w:divBdr>
            </w:div>
            <w:div w:id="317733084">
              <w:marLeft w:val="0"/>
              <w:marRight w:val="0"/>
              <w:marTop w:val="0"/>
              <w:marBottom w:val="0"/>
              <w:divBdr>
                <w:top w:val="none" w:sz="0" w:space="0" w:color="auto"/>
                <w:left w:val="none" w:sz="0" w:space="0" w:color="auto"/>
                <w:bottom w:val="none" w:sz="0" w:space="0" w:color="auto"/>
                <w:right w:val="none" w:sz="0" w:space="0" w:color="auto"/>
              </w:divBdr>
            </w:div>
            <w:div w:id="477310519">
              <w:marLeft w:val="0"/>
              <w:marRight w:val="0"/>
              <w:marTop w:val="0"/>
              <w:marBottom w:val="0"/>
              <w:divBdr>
                <w:top w:val="none" w:sz="0" w:space="0" w:color="auto"/>
                <w:left w:val="none" w:sz="0" w:space="0" w:color="auto"/>
                <w:bottom w:val="none" w:sz="0" w:space="0" w:color="auto"/>
                <w:right w:val="none" w:sz="0" w:space="0" w:color="auto"/>
              </w:divBdr>
            </w:div>
            <w:div w:id="761415409">
              <w:marLeft w:val="0"/>
              <w:marRight w:val="0"/>
              <w:marTop w:val="0"/>
              <w:marBottom w:val="0"/>
              <w:divBdr>
                <w:top w:val="none" w:sz="0" w:space="0" w:color="auto"/>
                <w:left w:val="none" w:sz="0" w:space="0" w:color="auto"/>
                <w:bottom w:val="none" w:sz="0" w:space="0" w:color="auto"/>
                <w:right w:val="none" w:sz="0" w:space="0" w:color="auto"/>
              </w:divBdr>
            </w:div>
            <w:div w:id="866257595">
              <w:marLeft w:val="0"/>
              <w:marRight w:val="0"/>
              <w:marTop w:val="0"/>
              <w:marBottom w:val="0"/>
              <w:divBdr>
                <w:top w:val="none" w:sz="0" w:space="0" w:color="auto"/>
                <w:left w:val="none" w:sz="0" w:space="0" w:color="auto"/>
                <w:bottom w:val="none" w:sz="0" w:space="0" w:color="auto"/>
                <w:right w:val="none" w:sz="0" w:space="0" w:color="auto"/>
              </w:divBdr>
            </w:div>
            <w:div w:id="914239522">
              <w:marLeft w:val="0"/>
              <w:marRight w:val="0"/>
              <w:marTop w:val="0"/>
              <w:marBottom w:val="0"/>
              <w:divBdr>
                <w:top w:val="none" w:sz="0" w:space="0" w:color="auto"/>
                <w:left w:val="none" w:sz="0" w:space="0" w:color="auto"/>
                <w:bottom w:val="none" w:sz="0" w:space="0" w:color="auto"/>
                <w:right w:val="none" w:sz="0" w:space="0" w:color="auto"/>
              </w:divBdr>
            </w:div>
            <w:div w:id="1562709177">
              <w:marLeft w:val="0"/>
              <w:marRight w:val="0"/>
              <w:marTop w:val="0"/>
              <w:marBottom w:val="0"/>
              <w:divBdr>
                <w:top w:val="none" w:sz="0" w:space="0" w:color="auto"/>
                <w:left w:val="none" w:sz="0" w:space="0" w:color="auto"/>
                <w:bottom w:val="none" w:sz="0" w:space="0" w:color="auto"/>
                <w:right w:val="none" w:sz="0" w:space="0" w:color="auto"/>
              </w:divBdr>
            </w:div>
            <w:div w:id="1588952928">
              <w:marLeft w:val="0"/>
              <w:marRight w:val="0"/>
              <w:marTop w:val="0"/>
              <w:marBottom w:val="0"/>
              <w:divBdr>
                <w:top w:val="none" w:sz="0" w:space="0" w:color="auto"/>
                <w:left w:val="none" w:sz="0" w:space="0" w:color="auto"/>
                <w:bottom w:val="none" w:sz="0" w:space="0" w:color="auto"/>
                <w:right w:val="none" w:sz="0" w:space="0" w:color="auto"/>
              </w:divBdr>
            </w:div>
            <w:div w:id="165579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943498">
      <w:bodyDiv w:val="1"/>
      <w:marLeft w:val="0"/>
      <w:marRight w:val="0"/>
      <w:marTop w:val="0"/>
      <w:marBottom w:val="0"/>
      <w:divBdr>
        <w:top w:val="none" w:sz="0" w:space="0" w:color="auto"/>
        <w:left w:val="none" w:sz="0" w:space="0" w:color="auto"/>
        <w:bottom w:val="none" w:sz="0" w:space="0" w:color="auto"/>
        <w:right w:val="none" w:sz="0" w:space="0" w:color="auto"/>
      </w:divBdr>
      <w:divsChild>
        <w:div w:id="765468304">
          <w:marLeft w:val="0"/>
          <w:marRight w:val="0"/>
          <w:marTop w:val="0"/>
          <w:marBottom w:val="0"/>
          <w:divBdr>
            <w:top w:val="none" w:sz="0" w:space="0" w:color="auto"/>
            <w:left w:val="none" w:sz="0" w:space="0" w:color="auto"/>
            <w:bottom w:val="none" w:sz="0" w:space="0" w:color="auto"/>
            <w:right w:val="none" w:sz="0" w:space="0" w:color="auto"/>
          </w:divBdr>
          <w:divsChild>
            <w:div w:id="345059299">
              <w:marLeft w:val="0"/>
              <w:marRight w:val="0"/>
              <w:marTop w:val="0"/>
              <w:marBottom w:val="0"/>
              <w:divBdr>
                <w:top w:val="none" w:sz="0" w:space="0" w:color="auto"/>
                <w:left w:val="none" w:sz="0" w:space="0" w:color="auto"/>
                <w:bottom w:val="none" w:sz="0" w:space="0" w:color="auto"/>
                <w:right w:val="none" w:sz="0" w:space="0" w:color="auto"/>
              </w:divBdr>
            </w:div>
            <w:div w:id="451479285">
              <w:marLeft w:val="0"/>
              <w:marRight w:val="0"/>
              <w:marTop w:val="0"/>
              <w:marBottom w:val="0"/>
              <w:divBdr>
                <w:top w:val="none" w:sz="0" w:space="0" w:color="auto"/>
                <w:left w:val="none" w:sz="0" w:space="0" w:color="auto"/>
                <w:bottom w:val="none" w:sz="0" w:space="0" w:color="auto"/>
                <w:right w:val="none" w:sz="0" w:space="0" w:color="auto"/>
              </w:divBdr>
            </w:div>
            <w:div w:id="542861901">
              <w:marLeft w:val="0"/>
              <w:marRight w:val="0"/>
              <w:marTop w:val="0"/>
              <w:marBottom w:val="0"/>
              <w:divBdr>
                <w:top w:val="none" w:sz="0" w:space="0" w:color="auto"/>
                <w:left w:val="none" w:sz="0" w:space="0" w:color="auto"/>
                <w:bottom w:val="none" w:sz="0" w:space="0" w:color="auto"/>
                <w:right w:val="none" w:sz="0" w:space="0" w:color="auto"/>
              </w:divBdr>
            </w:div>
            <w:div w:id="679703354">
              <w:marLeft w:val="0"/>
              <w:marRight w:val="0"/>
              <w:marTop w:val="0"/>
              <w:marBottom w:val="0"/>
              <w:divBdr>
                <w:top w:val="none" w:sz="0" w:space="0" w:color="auto"/>
                <w:left w:val="none" w:sz="0" w:space="0" w:color="auto"/>
                <w:bottom w:val="none" w:sz="0" w:space="0" w:color="auto"/>
                <w:right w:val="none" w:sz="0" w:space="0" w:color="auto"/>
              </w:divBdr>
            </w:div>
            <w:div w:id="1227372307">
              <w:marLeft w:val="0"/>
              <w:marRight w:val="0"/>
              <w:marTop w:val="0"/>
              <w:marBottom w:val="0"/>
              <w:divBdr>
                <w:top w:val="none" w:sz="0" w:space="0" w:color="auto"/>
                <w:left w:val="none" w:sz="0" w:space="0" w:color="auto"/>
                <w:bottom w:val="none" w:sz="0" w:space="0" w:color="auto"/>
                <w:right w:val="none" w:sz="0" w:space="0" w:color="auto"/>
              </w:divBdr>
            </w:div>
            <w:div w:id="1270578779">
              <w:marLeft w:val="0"/>
              <w:marRight w:val="0"/>
              <w:marTop w:val="0"/>
              <w:marBottom w:val="0"/>
              <w:divBdr>
                <w:top w:val="none" w:sz="0" w:space="0" w:color="auto"/>
                <w:left w:val="none" w:sz="0" w:space="0" w:color="auto"/>
                <w:bottom w:val="none" w:sz="0" w:space="0" w:color="auto"/>
                <w:right w:val="none" w:sz="0" w:space="0" w:color="auto"/>
              </w:divBdr>
            </w:div>
            <w:div w:id="1591161248">
              <w:marLeft w:val="0"/>
              <w:marRight w:val="0"/>
              <w:marTop w:val="0"/>
              <w:marBottom w:val="0"/>
              <w:divBdr>
                <w:top w:val="none" w:sz="0" w:space="0" w:color="auto"/>
                <w:left w:val="none" w:sz="0" w:space="0" w:color="auto"/>
                <w:bottom w:val="none" w:sz="0" w:space="0" w:color="auto"/>
                <w:right w:val="none" w:sz="0" w:space="0" w:color="auto"/>
              </w:divBdr>
            </w:div>
            <w:div w:id="1808283695">
              <w:marLeft w:val="0"/>
              <w:marRight w:val="0"/>
              <w:marTop w:val="0"/>
              <w:marBottom w:val="0"/>
              <w:divBdr>
                <w:top w:val="none" w:sz="0" w:space="0" w:color="auto"/>
                <w:left w:val="none" w:sz="0" w:space="0" w:color="auto"/>
                <w:bottom w:val="none" w:sz="0" w:space="0" w:color="auto"/>
                <w:right w:val="none" w:sz="0" w:space="0" w:color="auto"/>
              </w:divBdr>
            </w:div>
            <w:div w:id="1919443179">
              <w:marLeft w:val="0"/>
              <w:marRight w:val="0"/>
              <w:marTop w:val="0"/>
              <w:marBottom w:val="0"/>
              <w:divBdr>
                <w:top w:val="none" w:sz="0" w:space="0" w:color="auto"/>
                <w:left w:val="none" w:sz="0" w:space="0" w:color="auto"/>
                <w:bottom w:val="none" w:sz="0" w:space="0" w:color="auto"/>
                <w:right w:val="none" w:sz="0" w:space="0" w:color="auto"/>
              </w:divBdr>
            </w:div>
            <w:div w:id="197297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20771">
      <w:bodyDiv w:val="1"/>
      <w:marLeft w:val="0"/>
      <w:marRight w:val="0"/>
      <w:marTop w:val="0"/>
      <w:marBottom w:val="0"/>
      <w:divBdr>
        <w:top w:val="none" w:sz="0" w:space="0" w:color="auto"/>
        <w:left w:val="none" w:sz="0" w:space="0" w:color="auto"/>
        <w:bottom w:val="none" w:sz="0" w:space="0" w:color="auto"/>
        <w:right w:val="none" w:sz="0" w:space="0" w:color="auto"/>
      </w:divBdr>
      <w:divsChild>
        <w:div w:id="1964535666">
          <w:marLeft w:val="0"/>
          <w:marRight w:val="0"/>
          <w:marTop w:val="0"/>
          <w:marBottom w:val="0"/>
          <w:divBdr>
            <w:top w:val="none" w:sz="0" w:space="0" w:color="auto"/>
            <w:left w:val="none" w:sz="0" w:space="0" w:color="auto"/>
            <w:bottom w:val="none" w:sz="0" w:space="0" w:color="auto"/>
            <w:right w:val="none" w:sz="0" w:space="0" w:color="auto"/>
          </w:divBdr>
          <w:divsChild>
            <w:div w:id="315500211">
              <w:marLeft w:val="0"/>
              <w:marRight w:val="0"/>
              <w:marTop w:val="0"/>
              <w:marBottom w:val="0"/>
              <w:divBdr>
                <w:top w:val="none" w:sz="0" w:space="0" w:color="auto"/>
                <w:left w:val="none" w:sz="0" w:space="0" w:color="auto"/>
                <w:bottom w:val="none" w:sz="0" w:space="0" w:color="auto"/>
                <w:right w:val="none" w:sz="0" w:space="0" w:color="auto"/>
              </w:divBdr>
            </w:div>
            <w:div w:id="889271429">
              <w:marLeft w:val="0"/>
              <w:marRight w:val="0"/>
              <w:marTop w:val="0"/>
              <w:marBottom w:val="0"/>
              <w:divBdr>
                <w:top w:val="none" w:sz="0" w:space="0" w:color="auto"/>
                <w:left w:val="none" w:sz="0" w:space="0" w:color="auto"/>
                <w:bottom w:val="none" w:sz="0" w:space="0" w:color="auto"/>
                <w:right w:val="none" w:sz="0" w:space="0" w:color="auto"/>
              </w:divBdr>
            </w:div>
            <w:div w:id="1278023198">
              <w:marLeft w:val="0"/>
              <w:marRight w:val="0"/>
              <w:marTop w:val="0"/>
              <w:marBottom w:val="0"/>
              <w:divBdr>
                <w:top w:val="none" w:sz="0" w:space="0" w:color="auto"/>
                <w:left w:val="none" w:sz="0" w:space="0" w:color="auto"/>
                <w:bottom w:val="none" w:sz="0" w:space="0" w:color="auto"/>
                <w:right w:val="none" w:sz="0" w:space="0" w:color="auto"/>
              </w:divBdr>
            </w:div>
            <w:div w:id="1732535206">
              <w:marLeft w:val="0"/>
              <w:marRight w:val="0"/>
              <w:marTop w:val="0"/>
              <w:marBottom w:val="0"/>
              <w:divBdr>
                <w:top w:val="none" w:sz="0" w:space="0" w:color="auto"/>
                <w:left w:val="none" w:sz="0" w:space="0" w:color="auto"/>
                <w:bottom w:val="none" w:sz="0" w:space="0" w:color="auto"/>
                <w:right w:val="none" w:sz="0" w:space="0" w:color="auto"/>
              </w:divBdr>
            </w:div>
            <w:div w:id="214226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28093">
      <w:bodyDiv w:val="1"/>
      <w:marLeft w:val="0"/>
      <w:marRight w:val="0"/>
      <w:marTop w:val="0"/>
      <w:marBottom w:val="0"/>
      <w:divBdr>
        <w:top w:val="none" w:sz="0" w:space="0" w:color="auto"/>
        <w:left w:val="none" w:sz="0" w:space="0" w:color="auto"/>
        <w:bottom w:val="none" w:sz="0" w:space="0" w:color="auto"/>
        <w:right w:val="none" w:sz="0" w:space="0" w:color="auto"/>
      </w:divBdr>
      <w:divsChild>
        <w:div w:id="464547618">
          <w:marLeft w:val="0"/>
          <w:marRight w:val="0"/>
          <w:marTop w:val="0"/>
          <w:marBottom w:val="0"/>
          <w:divBdr>
            <w:top w:val="none" w:sz="0" w:space="0" w:color="auto"/>
            <w:left w:val="none" w:sz="0" w:space="0" w:color="auto"/>
            <w:bottom w:val="none" w:sz="0" w:space="0" w:color="auto"/>
            <w:right w:val="none" w:sz="0" w:space="0" w:color="auto"/>
          </w:divBdr>
          <w:divsChild>
            <w:div w:id="178011355">
              <w:marLeft w:val="0"/>
              <w:marRight w:val="0"/>
              <w:marTop w:val="0"/>
              <w:marBottom w:val="0"/>
              <w:divBdr>
                <w:top w:val="none" w:sz="0" w:space="0" w:color="auto"/>
                <w:left w:val="none" w:sz="0" w:space="0" w:color="auto"/>
                <w:bottom w:val="none" w:sz="0" w:space="0" w:color="auto"/>
                <w:right w:val="none" w:sz="0" w:space="0" w:color="auto"/>
              </w:divBdr>
            </w:div>
            <w:div w:id="280846367">
              <w:marLeft w:val="0"/>
              <w:marRight w:val="0"/>
              <w:marTop w:val="0"/>
              <w:marBottom w:val="0"/>
              <w:divBdr>
                <w:top w:val="none" w:sz="0" w:space="0" w:color="auto"/>
                <w:left w:val="none" w:sz="0" w:space="0" w:color="auto"/>
                <w:bottom w:val="none" w:sz="0" w:space="0" w:color="auto"/>
                <w:right w:val="none" w:sz="0" w:space="0" w:color="auto"/>
              </w:divBdr>
            </w:div>
            <w:div w:id="298540221">
              <w:marLeft w:val="0"/>
              <w:marRight w:val="0"/>
              <w:marTop w:val="0"/>
              <w:marBottom w:val="0"/>
              <w:divBdr>
                <w:top w:val="none" w:sz="0" w:space="0" w:color="auto"/>
                <w:left w:val="none" w:sz="0" w:space="0" w:color="auto"/>
                <w:bottom w:val="none" w:sz="0" w:space="0" w:color="auto"/>
                <w:right w:val="none" w:sz="0" w:space="0" w:color="auto"/>
              </w:divBdr>
            </w:div>
            <w:div w:id="733284138">
              <w:marLeft w:val="0"/>
              <w:marRight w:val="0"/>
              <w:marTop w:val="0"/>
              <w:marBottom w:val="0"/>
              <w:divBdr>
                <w:top w:val="none" w:sz="0" w:space="0" w:color="auto"/>
                <w:left w:val="none" w:sz="0" w:space="0" w:color="auto"/>
                <w:bottom w:val="none" w:sz="0" w:space="0" w:color="auto"/>
                <w:right w:val="none" w:sz="0" w:space="0" w:color="auto"/>
              </w:divBdr>
            </w:div>
            <w:div w:id="1073433131">
              <w:marLeft w:val="0"/>
              <w:marRight w:val="0"/>
              <w:marTop w:val="0"/>
              <w:marBottom w:val="0"/>
              <w:divBdr>
                <w:top w:val="none" w:sz="0" w:space="0" w:color="auto"/>
                <w:left w:val="none" w:sz="0" w:space="0" w:color="auto"/>
                <w:bottom w:val="none" w:sz="0" w:space="0" w:color="auto"/>
                <w:right w:val="none" w:sz="0" w:space="0" w:color="auto"/>
              </w:divBdr>
            </w:div>
            <w:div w:id="1478650181">
              <w:marLeft w:val="0"/>
              <w:marRight w:val="0"/>
              <w:marTop w:val="0"/>
              <w:marBottom w:val="0"/>
              <w:divBdr>
                <w:top w:val="none" w:sz="0" w:space="0" w:color="auto"/>
                <w:left w:val="none" w:sz="0" w:space="0" w:color="auto"/>
                <w:bottom w:val="none" w:sz="0" w:space="0" w:color="auto"/>
                <w:right w:val="none" w:sz="0" w:space="0" w:color="auto"/>
              </w:divBdr>
            </w:div>
            <w:div w:id="1552230659">
              <w:marLeft w:val="0"/>
              <w:marRight w:val="0"/>
              <w:marTop w:val="0"/>
              <w:marBottom w:val="0"/>
              <w:divBdr>
                <w:top w:val="none" w:sz="0" w:space="0" w:color="auto"/>
                <w:left w:val="none" w:sz="0" w:space="0" w:color="auto"/>
                <w:bottom w:val="none" w:sz="0" w:space="0" w:color="auto"/>
                <w:right w:val="none" w:sz="0" w:space="0" w:color="auto"/>
              </w:divBdr>
            </w:div>
            <w:div w:id="1726829467">
              <w:marLeft w:val="0"/>
              <w:marRight w:val="0"/>
              <w:marTop w:val="0"/>
              <w:marBottom w:val="0"/>
              <w:divBdr>
                <w:top w:val="none" w:sz="0" w:space="0" w:color="auto"/>
                <w:left w:val="none" w:sz="0" w:space="0" w:color="auto"/>
                <w:bottom w:val="none" w:sz="0" w:space="0" w:color="auto"/>
                <w:right w:val="none" w:sz="0" w:space="0" w:color="auto"/>
              </w:divBdr>
            </w:div>
            <w:div w:id="18675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371112">
      <w:bodyDiv w:val="1"/>
      <w:marLeft w:val="0"/>
      <w:marRight w:val="0"/>
      <w:marTop w:val="0"/>
      <w:marBottom w:val="0"/>
      <w:divBdr>
        <w:top w:val="none" w:sz="0" w:space="0" w:color="auto"/>
        <w:left w:val="none" w:sz="0" w:space="0" w:color="auto"/>
        <w:bottom w:val="none" w:sz="0" w:space="0" w:color="auto"/>
        <w:right w:val="none" w:sz="0" w:space="0" w:color="auto"/>
      </w:divBdr>
      <w:divsChild>
        <w:div w:id="1189489945">
          <w:marLeft w:val="0"/>
          <w:marRight w:val="0"/>
          <w:marTop w:val="0"/>
          <w:marBottom w:val="0"/>
          <w:divBdr>
            <w:top w:val="none" w:sz="0" w:space="0" w:color="auto"/>
            <w:left w:val="none" w:sz="0" w:space="0" w:color="auto"/>
            <w:bottom w:val="none" w:sz="0" w:space="0" w:color="auto"/>
            <w:right w:val="none" w:sz="0" w:space="0" w:color="auto"/>
          </w:divBdr>
          <w:divsChild>
            <w:div w:id="891617894">
              <w:marLeft w:val="0"/>
              <w:marRight w:val="0"/>
              <w:marTop w:val="0"/>
              <w:marBottom w:val="0"/>
              <w:divBdr>
                <w:top w:val="none" w:sz="0" w:space="0" w:color="auto"/>
                <w:left w:val="none" w:sz="0" w:space="0" w:color="auto"/>
                <w:bottom w:val="none" w:sz="0" w:space="0" w:color="auto"/>
                <w:right w:val="none" w:sz="0" w:space="0" w:color="auto"/>
              </w:divBdr>
            </w:div>
            <w:div w:id="102494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58557">
      <w:bodyDiv w:val="1"/>
      <w:marLeft w:val="0"/>
      <w:marRight w:val="0"/>
      <w:marTop w:val="0"/>
      <w:marBottom w:val="0"/>
      <w:divBdr>
        <w:top w:val="none" w:sz="0" w:space="0" w:color="auto"/>
        <w:left w:val="none" w:sz="0" w:space="0" w:color="auto"/>
        <w:bottom w:val="none" w:sz="0" w:space="0" w:color="auto"/>
        <w:right w:val="none" w:sz="0" w:space="0" w:color="auto"/>
      </w:divBdr>
      <w:divsChild>
        <w:div w:id="1823739709">
          <w:marLeft w:val="0"/>
          <w:marRight w:val="0"/>
          <w:marTop w:val="0"/>
          <w:marBottom w:val="0"/>
          <w:divBdr>
            <w:top w:val="none" w:sz="0" w:space="0" w:color="auto"/>
            <w:left w:val="none" w:sz="0" w:space="0" w:color="auto"/>
            <w:bottom w:val="none" w:sz="0" w:space="0" w:color="auto"/>
            <w:right w:val="none" w:sz="0" w:space="0" w:color="auto"/>
          </w:divBdr>
          <w:divsChild>
            <w:div w:id="1859628">
              <w:marLeft w:val="0"/>
              <w:marRight w:val="0"/>
              <w:marTop w:val="0"/>
              <w:marBottom w:val="0"/>
              <w:divBdr>
                <w:top w:val="none" w:sz="0" w:space="0" w:color="auto"/>
                <w:left w:val="none" w:sz="0" w:space="0" w:color="auto"/>
                <w:bottom w:val="none" w:sz="0" w:space="0" w:color="auto"/>
                <w:right w:val="none" w:sz="0" w:space="0" w:color="auto"/>
              </w:divBdr>
            </w:div>
            <w:div w:id="214702662">
              <w:marLeft w:val="0"/>
              <w:marRight w:val="0"/>
              <w:marTop w:val="0"/>
              <w:marBottom w:val="0"/>
              <w:divBdr>
                <w:top w:val="none" w:sz="0" w:space="0" w:color="auto"/>
                <w:left w:val="none" w:sz="0" w:space="0" w:color="auto"/>
                <w:bottom w:val="none" w:sz="0" w:space="0" w:color="auto"/>
                <w:right w:val="none" w:sz="0" w:space="0" w:color="auto"/>
              </w:divBdr>
            </w:div>
            <w:div w:id="256835750">
              <w:marLeft w:val="0"/>
              <w:marRight w:val="0"/>
              <w:marTop w:val="0"/>
              <w:marBottom w:val="0"/>
              <w:divBdr>
                <w:top w:val="none" w:sz="0" w:space="0" w:color="auto"/>
                <w:left w:val="none" w:sz="0" w:space="0" w:color="auto"/>
                <w:bottom w:val="none" w:sz="0" w:space="0" w:color="auto"/>
                <w:right w:val="none" w:sz="0" w:space="0" w:color="auto"/>
              </w:divBdr>
            </w:div>
            <w:div w:id="702051583">
              <w:marLeft w:val="0"/>
              <w:marRight w:val="0"/>
              <w:marTop w:val="0"/>
              <w:marBottom w:val="0"/>
              <w:divBdr>
                <w:top w:val="none" w:sz="0" w:space="0" w:color="auto"/>
                <w:left w:val="none" w:sz="0" w:space="0" w:color="auto"/>
                <w:bottom w:val="none" w:sz="0" w:space="0" w:color="auto"/>
                <w:right w:val="none" w:sz="0" w:space="0" w:color="auto"/>
              </w:divBdr>
            </w:div>
            <w:div w:id="1312370571">
              <w:marLeft w:val="0"/>
              <w:marRight w:val="0"/>
              <w:marTop w:val="0"/>
              <w:marBottom w:val="0"/>
              <w:divBdr>
                <w:top w:val="none" w:sz="0" w:space="0" w:color="auto"/>
                <w:left w:val="none" w:sz="0" w:space="0" w:color="auto"/>
                <w:bottom w:val="none" w:sz="0" w:space="0" w:color="auto"/>
                <w:right w:val="none" w:sz="0" w:space="0" w:color="auto"/>
              </w:divBdr>
            </w:div>
            <w:div w:id="1571306992">
              <w:marLeft w:val="0"/>
              <w:marRight w:val="0"/>
              <w:marTop w:val="0"/>
              <w:marBottom w:val="0"/>
              <w:divBdr>
                <w:top w:val="none" w:sz="0" w:space="0" w:color="auto"/>
                <w:left w:val="none" w:sz="0" w:space="0" w:color="auto"/>
                <w:bottom w:val="none" w:sz="0" w:space="0" w:color="auto"/>
                <w:right w:val="none" w:sz="0" w:space="0" w:color="auto"/>
              </w:divBdr>
            </w:div>
            <w:div w:id="1684241929">
              <w:marLeft w:val="0"/>
              <w:marRight w:val="0"/>
              <w:marTop w:val="0"/>
              <w:marBottom w:val="0"/>
              <w:divBdr>
                <w:top w:val="none" w:sz="0" w:space="0" w:color="auto"/>
                <w:left w:val="none" w:sz="0" w:space="0" w:color="auto"/>
                <w:bottom w:val="none" w:sz="0" w:space="0" w:color="auto"/>
                <w:right w:val="none" w:sz="0" w:space="0" w:color="auto"/>
              </w:divBdr>
            </w:div>
            <w:div w:id="1753627034">
              <w:marLeft w:val="0"/>
              <w:marRight w:val="0"/>
              <w:marTop w:val="0"/>
              <w:marBottom w:val="0"/>
              <w:divBdr>
                <w:top w:val="none" w:sz="0" w:space="0" w:color="auto"/>
                <w:left w:val="none" w:sz="0" w:space="0" w:color="auto"/>
                <w:bottom w:val="none" w:sz="0" w:space="0" w:color="auto"/>
                <w:right w:val="none" w:sz="0" w:space="0" w:color="auto"/>
              </w:divBdr>
            </w:div>
            <w:div w:id="1754204046">
              <w:marLeft w:val="0"/>
              <w:marRight w:val="0"/>
              <w:marTop w:val="0"/>
              <w:marBottom w:val="0"/>
              <w:divBdr>
                <w:top w:val="none" w:sz="0" w:space="0" w:color="auto"/>
                <w:left w:val="none" w:sz="0" w:space="0" w:color="auto"/>
                <w:bottom w:val="none" w:sz="0" w:space="0" w:color="auto"/>
                <w:right w:val="none" w:sz="0" w:space="0" w:color="auto"/>
              </w:divBdr>
            </w:div>
            <w:div w:id="205993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075464">
      <w:bodyDiv w:val="1"/>
      <w:marLeft w:val="0"/>
      <w:marRight w:val="0"/>
      <w:marTop w:val="0"/>
      <w:marBottom w:val="0"/>
      <w:divBdr>
        <w:top w:val="none" w:sz="0" w:space="0" w:color="auto"/>
        <w:left w:val="none" w:sz="0" w:space="0" w:color="auto"/>
        <w:bottom w:val="none" w:sz="0" w:space="0" w:color="auto"/>
        <w:right w:val="none" w:sz="0" w:space="0" w:color="auto"/>
      </w:divBdr>
      <w:divsChild>
        <w:div w:id="1529835575">
          <w:marLeft w:val="0"/>
          <w:marRight w:val="0"/>
          <w:marTop w:val="0"/>
          <w:marBottom w:val="0"/>
          <w:divBdr>
            <w:top w:val="none" w:sz="0" w:space="0" w:color="auto"/>
            <w:left w:val="none" w:sz="0" w:space="0" w:color="auto"/>
            <w:bottom w:val="none" w:sz="0" w:space="0" w:color="auto"/>
            <w:right w:val="none" w:sz="0" w:space="0" w:color="auto"/>
          </w:divBdr>
          <w:divsChild>
            <w:div w:id="1356418042">
              <w:marLeft w:val="0"/>
              <w:marRight w:val="0"/>
              <w:marTop w:val="0"/>
              <w:marBottom w:val="0"/>
              <w:divBdr>
                <w:top w:val="none" w:sz="0" w:space="0" w:color="auto"/>
                <w:left w:val="none" w:sz="0" w:space="0" w:color="auto"/>
                <w:bottom w:val="none" w:sz="0" w:space="0" w:color="auto"/>
                <w:right w:val="none" w:sz="0" w:space="0" w:color="auto"/>
              </w:divBdr>
            </w:div>
            <w:div w:id="158795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80717">
      <w:bodyDiv w:val="1"/>
      <w:marLeft w:val="0"/>
      <w:marRight w:val="0"/>
      <w:marTop w:val="0"/>
      <w:marBottom w:val="0"/>
      <w:divBdr>
        <w:top w:val="none" w:sz="0" w:space="0" w:color="auto"/>
        <w:left w:val="none" w:sz="0" w:space="0" w:color="auto"/>
        <w:bottom w:val="none" w:sz="0" w:space="0" w:color="auto"/>
        <w:right w:val="none" w:sz="0" w:space="0" w:color="auto"/>
      </w:divBdr>
      <w:divsChild>
        <w:div w:id="105776079">
          <w:marLeft w:val="0"/>
          <w:marRight w:val="0"/>
          <w:marTop w:val="0"/>
          <w:marBottom w:val="0"/>
          <w:divBdr>
            <w:top w:val="none" w:sz="0" w:space="0" w:color="auto"/>
            <w:left w:val="none" w:sz="0" w:space="0" w:color="auto"/>
            <w:bottom w:val="none" w:sz="0" w:space="0" w:color="auto"/>
            <w:right w:val="none" w:sz="0" w:space="0" w:color="auto"/>
          </w:divBdr>
          <w:divsChild>
            <w:div w:id="613634900">
              <w:marLeft w:val="0"/>
              <w:marRight w:val="0"/>
              <w:marTop w:val="0"/>
              <w:marBottom w:val="0"/>
              <w:divBdr>
                <w:top w:val="none" w:sz="0" w:space="0" w:color="auto"/>
                <w:left w:val="none" w:sz="0" w:space="0" w:color="auto"/>
                <w:bottom w:val="none" w:sz="0" w:space="0" w:color="auto"/>
                <w:right w:val="none" w:sz="0" w:space="0" w:color="auto"/>
              </w:divBdr>
            </w:div>
            <w:div w:id="701857436">
              <w:marLeft w:val="0"/>
              <w:marRight w:val="0"/>
              <w:marTop w:val="0"/>
              <w:marBottom w:val="0"/>
              <w:divBdr>
                <w:top w:val="none" w:sz="0" w:space="0" w:color="auto"/>
                <w:left w:val="none" w:sz="0" w:space="0" w:color="auto"/>
                <w:bottom w:val="none" w:sz="0" w:space="0" w:color="auto"/>
                <w:right w:val="none" w:sz="0" w:space="0" w:color="auto"/>
              </w:divBdr>
            </w:div>
            <w:div w:id="907615832">
              <w:marLeft w:val="0"/>
              <w:marRight w:val="0"/>
              <w:marTop w:val="0"/>
              <w:marBottom w:val="0"/>
              <w:divBdr>
                <w:top w:val="none" w:sz="0" w:space="0" w:color="auto"/>
                <w:left w:val="none" w:sz="0" w:space="0" w:color="auto"/>
                <w:bottom w:val="none" w:sz="0" w:space="0" w:color="auto"/>
                <w:right w:val="none" w:sz="0" w:space="0" w:color="auto"/>
              </w:divBdr>
            </w:div>
            <w:div w:id="955671355">
              <w:marLeft w:val="0"/>
              <w:marRight w:val="0"/>
              <w:marTop w:val="0"/>
              <w:marBottom w:val="0"/>
              <w:divBdr>
                <w:top w:val="none" w:sz="0" w:space="0" w:color="auto"/>
                <w:left w:val="none" w:sz="0" w:space="0" w:color="auto"/>
                <w:bottom w:val="none" w:sz="0" w:space="0" w:color="auto"/>
                <w:right w:val="none" w:sz="0" w:space="0" w:color="auto"/>
              </w:divBdr>
            </w:div>
            <w:div w:id="1396275800">
              <w:marLeft w:val="0"/>
              <w:marRight w:val="0"/>
              <w:marTop w:val="0"/>
              <w:marBottom w:val="0"/>
              <w:divBdr>
                <w:top w:val="none" w:sz="0" w:space="0" w:color="auto"/>
                <w:left w:val="none" w:sz="0" w:space="0" w:color="auto"/>
                <w:bottom w:val="none" w:sz="0" w:space="0" w:color="auto"/>
                <w:right w:val="none" w:sz="0" w:space="0" w:color="auto"/>
              </w:divBdr>
            </w:div>
            <w:div w:id="1667902918">
              <w:marLeft w:val="0"/>
              <w:marRight w:val="0"/>
              <w:marTop w:val="0"/>
              <w:marBottom w:val="0"/>
              <w:divBdr>
                <w:top w:val="none" w:sz="0" w:space="0" w:color="auto"/>
                <w:left w:val="none" w:sz="0" w:space="0" w:color="auto"/>
                <w:bottom w:val="none" w:sz="0" w:space="0" w:color="auto"/>
                <w:right w:val="none" w:sz="0" w:space="0" w:color="auto"/>
              </w:divBdr>
            </w:div>
            <w:div w:id="1671565767">
              <w:marLeft w:val="0"/>
              <w:marRight w:val="0"/>
              <w:marTop w:val="0"/>
              <w:marBottom w:val="0"/>
              <w:divBdr>
                <w:top w:val="none" w:sz="0" w:space="0" w:color="auto"/>
                <w:left w:val="none" w:sz="0" w:space="0" w:color="auto"/>
                <w:bottom w:val="none" w:sz="0" w:space="0" w:color="auto"/>
                <w:right w:val="none" w:sz="0" w:space="0" w:color="auto"/>
              </w:divBdr>
            </w:div>
            <w:div w:id="208745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432348">
      <w:bodyDiv w:val="1"/>
      <w:marLeft w:val="0"/>
      <w:marRight w:val="0"/>
      <w:marTop w:val="0"/>
      <w:marBottom w:val="0"/>
      <w:divBdr>
        <w:top w:val="none" w:sz="0" w:space="0" w:color="auto"/>
        <w:left w:val="none" w:sz="0" w:space="0" w:color="auto"/>
        <w:bottom w:val="none" w:sz="0" w:space="0" w:color="auto"/>
        <w:right w:val="none" w:sz="0" w:space="0" w:color="auto"/>
      </w:divBdr>
      <w:divsChild>
        <w:div w:id="1316644145">
          <w:marLeft w:val="0"/>
          <w:marRight w:val="0"/>
          <w:marTop w:val="0"/>
          <w:marBottom w:val="0"/>
          <w:divBdr>
            <w:top w:val="none" w:sz="0" w:space="0" w:color="auto"/>
            <w:left w:val="none" w:sz="0" w:space="0" w:color="auto"/>
            <w:bottom w:val="none" w:sz="0" w:space="0" w:color="auto"/>
            <w:right w:val="none" w:sz="0" w:space="0" w:color="auto"/>
          </w:divBdr>
          <w:divsChild>
            <w:div w:id="135611705">
              <w:marLeft w:val="0"/>
              <w:marRight w:val="0"/>
              <w:marTop w:val="0"/>
              <w:marBottom w:val="0"/>
              <w:divBdr>
                <w:top w:val="none" w:sz="0" w:space="0" w:color="auto"/>
                <w:left w:val="none" w:sz="0" w:space="0" w:color="auto"/>
                <w:bottom w:val="none" w:sz="0" w:space="0" w:color="auto"/>
                <w:right w:val="none" w:sz="0" w:space="0" w:color="auto"/>
              </w:divBdr>
            </w:div>
            <w:div w:id="208995287">
              <w:marLeft w:val="0"/>
              <w:marRight w:val="0"/>
              <w:marTop w:val="0"/>
              <w:marBottom w:val="0"/>
              <w:divBdr>
                <w:top w:val="none" w:sz="0" w:space="0" w:color="auto"/>
                <w:left w:val="none" w:sz="0" w:space="0" w:color="auto"/>
                <w:bottom w:val="none" w:sz="0" w:space="0" w:color="auto"/>
                <w:right w:val="none" w:sz="0" w:space="0" w:color="auto"/>
              </w:divBdr>
            </w:div>
            <w:div w:id="220792716">
              <w:marLeft w:val="0"/>
              <w:marRight w:val="0"/>
              <w:marTop w:val="0"/>
              <w:marBottom w:val="0"/>
              <w:divBdr>
                <w:top w:val="none" w:sz="0" w:space="0" w:color="auto"/>
                <w:left w:val="none" w:sz="0" w:space="0" w:color="auto"/>
                <w:bottom w:val="none" w:sz="0" w:space="0" w:color="auto"/>
                <w:right w:val="none" w:sz="0" w:space="0" w:color="auto"/>
              </w:divBdr>
            </w:div>
            <w:div w:id="272327463">
              <w:marLeft w:val="0"/>
              <w:marRight w:val="0"/>
              <w:marTop w:val="0"/>
              <w:marBottom w:val="0"/>
              <w:divBdr>
                <w:top w:val="none" w:sz="0" w:space="0" w:color="auto"/>
                <w:left w:val="none" w:sz="0" w:space="0" w:color="auto"/>
                <w:bottom w:val="none" w:sz="0" w:space="0" w:color="auto"/>
                <w:right w:val="none" w:sz="0" w:space="0" w:color="auto"/>
              </w:divBdr>
            </w:div>
            <w:div w:id="363798457">
              <w:marLeft w:val="0"/>
              <w:marRight w:val="0"/>
              <w:marTop w:val="0"/>
              <w:marBottom w:val="0"/>
              <w:divBdr>
                <w:top w:val="none" w:sz="0" w:space="0" w:color="auto"/>
                <w:left w:val="none" w:sz="0" w:space="0" w:color="auto"/>
                <w:bottom w:val="none" w:sz="0" w:space="0" w:color="auto"/>
                <w:right w:val="none" w:sz="0" w:space="0" w:color="auto"/>
              </w:divBdr>
            </w:div>
            <w:div w:id="508520483">
              <w:marLeft w:val="0"/>
              <w:marRight w:val="0"/>
              <w:marTop w:val="0"/>
              <w:marBottom w:val="0"/>
              <w:divBdr>
                <w:top w:val="none" w:sz="0" w:space="0" w:color="auto"/>
                <w:left w:val="none" w:sz="0" w:space="0" w:color="auto"/>
                <w:bottom w:val="none" w:sz="0" w:space="0" w:color="auto"/>
                <w:right w:val="none" w:sz="0" w:space="0" w:color="auto"/>
              </w:divBdr>
            </w:div>
            <w:div w:id="817962503">
              <w:marLeft w:val="0"/>
              <w:marRight w:val="0"/>
              <w:marTop w:val="0"/>
              <w:marBottom w:val="0"/>
              <w:divBdr>
                <w:top w:val="none" w:sz="0" w:space="0" w:color="auto"/>
                <w:left w:val="none" w:sz="0" w:space="0" w:color="auto"/>
                <w:bottom w:val="none" w:sz="0" w:space="0" w:color="auto"/>
                <w:right w:val="none" w:sz="0" w:space="0" w:color="auto"/>
              </w:divBdr>
            </w:div>
            <w:div w:id="883565404">
              <w:marLeft w:val="0"/>
              <w:marRight w:val="0"/>
              <w:marTop w:val="0"/>
              <w:marBottom w:val="0"/>
              <w:divBdr>
                <w:top w:val="none" w:sz="0" w:space="0" w:color="auto"/>
                <w:left w:val="none" w:sz="0" w:space="0" w:color="auto"/>
                <w:bottom w:val="none" w:sz="0" w:space="0" w:color="auto"/>
                <w:right w:val="none" w:sz="0" w:space="0" w:color="auto"/>
              </w:divBdr>
            </w:div>
            <w:div w:id="1478181244">
              <w:marLeft w:val="0"/>
              <w:marRight w:val="0"/>
              <w:marTop w:val="0"/>
              <w:marBottom w:val="0"/>
              <w:divBdr>
                <w:top w:val="none" w:sz="0" w:space="0" w:color="auto"/>
                <w:left w:val="none" w:sz="0" w:space="0" w:color="auto"/>
                <w:bottom w:val="none" w:sz="0" w:space="0" w:color="auto"/>
                <w:right w:val="none" w:sz="0" w:space="0" w:color="auto"/>
              </w:divBdr>
            </w:div>
            <w:div w:id="1893496703">
              <w:marLeft w:val="0"/>
              <w:marRight w:val="0"/>
              <w:marTop w:val="0"/>
              <w:marBottom w:val="0"/>
              <w:divBdr>
                <w:top w:val="none" w:sz="0" w:space="0" w:color="auto"/>
                <w:left w:val="none" w:sz="0" w:space="0" w:color="auto"/>
                <w:bottom w:val="none" w:sz="0" w:space="0" w:color="auto"/>
                <w:right w:val="none" w:sz="0" w:space="0" w:color="auto"/>
              </w:divBdr>
            </w:div>
            <w:div w:id="1899513808">
              <w:marLeft w:val="0"/>
              <w:marRight w:val="0"/>
              <w:marTop w:val="0"/>
              <w:marBottom w:val="0"/>
              <w:divBdr>
                <w:top w:val="none" w:sz="0" w:space="0" w:color="auto"/>
                <w:left w:val="none" w:sz="0" w:space="0" w:color="auto"/>
                <w:bottom w:val="none" w:sz="0" w:space="0" w:color="auto"/>
                <w:right w:val="none" w:sz="0" w:space="0" w:color="auto"/>
              </w:divBdr>
            </w:div>
            <w:div w:id="19692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149772">
      <w:bodyDiv w:val="1"/>
      <w:marLeft w:val="0"/>
      <w:marRight w:val="0"/>
      <w:marTop w:val="0"/>
      <w:marBottom w:val="0"/>
      <w:divBdr>
        <w:top w:val="none" w:sz="0" w:space="0" w:color="auto"/>
        <w:left w:val="none" w:sz="0" w:space="0" w:color="auto"/>
        <w:bottom w:val="none" w:sz="0" w:space="0" w:color="auto"/>
        <w:right w:val="none" w:sz="0" w:space="0" w:color="auto"/>
      </w:divBdr>
      <w:divsChild>
        <w:div w:id="1181898826">
          <w:marLeft w:val="0"/>
          <w:marRight w:val="0"/>
          <w:marTop w:val="0"/>
          <w:marBottom w:val="0"/>
          <w:divBdr>
            <w:top w:val="none" w:sz="0" w:space="0" w:color="auto"/>
            <w:left w:val="none" w:sz="0" w:space="0" w:color="auto"/>
            <w:bottom w:val="none" w:sz="0" w:space="0" w:color="auto"/>
            <w:right w:val="none" w:sz="0" w:space="0" w:color="auto"/>
          </w:divBdr>
          <w:divsChild>
            <w:div w:id="25563573">
              <w:marLeft w:val="0"/>
              <w:marRight w:val="0"/>
              <w:marTop w:val="0"/>
              <w:marBottom w:val="0"/>
              <w:divBdr>
                <w:top w:val="none" w:sz="0" w:space="0" w:color="auto"/>
                <w:left w:val="none" w:sz="0" w:space="0" w:color="auto"/>
                <w:bottom w:val="none" w:sz="0" w:space="0" w:color="auto"/>
                <w:right w:val="none" w:sz="0" w:space="0" w:color="auto"/>
              </w:divBdr>
            </w:div>
            <w:div w:id="211431650">
              <w:marLeft w:val="0"/>
              <w:marRight w:val="0"/>
              <w:marTop w:val="0"/>
              <w:marBottom w:val="0"/>
              <w:divBdr>
                <w:top w:val="none" w:sz="0" w:space="0" w:color="auto"/>
                <w:left w:val="none" w:sz="0" w:space="0" w:color="auto"/>
                <w:bottom w:val="none" w:sz="0" w:space="0" w:color="auto"/>
                <w:right w:val="none" w:sz="0" w:space="0" w:color="auto"/>
              </w:divBdr>
            </w:div>
            <w:div w:id="417562344">
              <w:marLeft w:val="0"/>
              <w:marRight w:val="0"/>
              <w:marTop w:val="0"/>
              <w:marBottom w:val="0"/>
              <w:divBdr>
                <w:top w:val="none" w:sz="0" w:space="0" w:color="auto"/>
                <w:left w:val="none" w:sz="0" w:space="0" w:color="auto"/>
                <w:bottom w:val="none" w:sz="0" w:space="0" w:color="auto"/>
                <w:right w:val="none" w:sz="0" w:space="0" w:color="auto"/>
              </w:divBdr>
            </w:div>
            <w:div w:id="488717054">
              <w:marLeft w:val="0"/>
              <w:marRight w:val="0"/>
              <w:marTop w:val="0"/>
              <w:marBottom w:val="0"/>
              <w:divBdr>
                <w:top w:val="none" w:sz="0" w:space="0" w:color="auto"/>
                <w:left w:val="none" w:sz="0" w:space="0" w:color="auto"/>
                <w:bottom w:val="none" w:sz="0" w:space="0" w:color="auto"/>
                <w:right w:val="none" w:sz="0" w:space="0" w:color="auto"/>
              </w:divBdr>
            </w:div>
            <w:div w:id="735008001">
              <w:marLeft w:val="0"/>
              <w:marRight w:val="0"/>
              <w:marTop w:val="0"/>
              <w:marBottom w:val="0"/>
              <w:divBdr>
                <w:top w:val="none" w:sz="0" w:space="0" w:color="auto"/>
                <w:left w:val="none" w:sz="0" w:space="0" w:color="auto"/>
                <w:bottom w:val="none" w:sz="0" w:space="0" w:color="auto"/>
                <w:right w:val="none" w:sz="0" w:space="0" w:color="auto"/>
              </w:divBdr>
            </w:div>
            <w:div w:id="785469942">
              <w:marLeft w:val="0"/>
              <w:marRight w:val="0"/>
              <w:marTop w:val="0"/>
              <w:marBottom w:val="0"/>
              <w:divBdr>
                <w:top w:val="none" w:sz="0" w:space="0" w:color="auto"/>
                <w:left w:val="none" w:sz="0" w:space="0" w:color="auto"/>
                <w:bottom w:val="none" w:sz="0" w:space="0" w:color="auto"/>
                <w:right w:val="none" w:sz="0" w:space="0" w:color="auto"/>
              </w:divBdr>
            </w:div>
            <w:div w:id="1164978375">
              <w:marLeft w:val="0"/>
              <w:marRight w:val="0"/>
              <w:marTop w:val="0"/>
              <w:marBottom w:val="0"/>
              <w:divBdr>
                <w:top w:val="none" w:sz="0" w:space="0" w:color="auto"/>
                <w:left w:val="none" w:sz="0" w:space="0" w:color="auto"/>
                <w:bottom w:val="none" w:sz="0" w:space="0" w:color="auto"/>
                <w:right w:val="none" w:sz="0" w:space="0" w:color="auto"/>
              </w:divBdr>
            </w:div>
            <w:div w:id="1286154442">
              <w:marLeft w:val="0"/>
              <w:marRight w:val="0"/>
              <w:marTop w:val="0"/>
              <w:marBottom w:val="0"/>
              <w:divBdr>
                <w:top w:val="none" w:sz="0" w:space="0" w:color="auto"/>
                <w:left w:val="none" w:sz="0" w:space="0" w:color="auto"/>
                <w:bottom w:val="none" w:sz="0" w:space="0" w:color="auto"/>
                <w:right w:val="none" w:sz="0" w:space="0" w:color="auto"/>
              </w:divBdr>
            </w:div>
            <w:div w:id="1551574490">
              <w:marLeft w:val="0"/>
              <w:marRight w:val="0"/>
              <w:marTop w:val="0"/>
              <w:marBottom w:val="0"/>
              <w:divBdr>
                <w:top w:val="none" w:sz="0" w:space="0" w:color="auto"/>
                <w:left w:val="none" w:sz="0" w:space="0" w:color="auto"/>
                <w:bottom w:val="none" w:sz="0" w:space="0" w:color="auto"/>
                <w:right w:val="none" w:sz="0" w:space="0" w:color="auto"/>
              </w:divBdr>
            </w:div>
            <w:div w:id="1602105117">
              <w:marLeft w:val="0"/>
              <w:marRight w:val="0"/>
              <w:marTop w:val="0"/>
              <w:marBottom w:val="0"/>
              <w:divBdr>
                <w:top w:val="none" w:sz="0" w:space="0" w:color="auto"/>
                <w:left w:val="none" w:sz="0" w:space="0" w:color="auto"/>
                <w:bottom w:val="none" w:sz="0" w:space="0" w:color="auto"/>
                <w:right w:val="none" w:sz="0" w:space="0" w:color="auto"/>
              </w:divBdr>
            </w:div>
            <w:div w:id="1689601171">
              <w:marLeft w:val="0"/>
              <w:marRight w:val="0"/>
              <w:marTop w:val="0"/>
              <w:marBottom w:val="0"/>
              <w:divBdr>
                <w:top w:val="none" w:sz="0" w:space="0" w:color="auto"/>
                <w:left w:val="none" w:sz="0" w:space="0" w:color="auto"/>
                <w:bottom w:val="none" w:sz="0" w:space="0" w:color="auto"/>
                <w:right w:val="none" w:sz="0" w:space="0" w:color="auto"/>
              </w:divBdr>
            </w:div>
            <w:div w:id="1902672838">
              <w:marLeft w:val="0"/>
              <w:marRight w:val="0"/>
              <w:marTop w:val="0"/>
              <w:marBottom w:val="0"/>
              <w:divBdr>
                <w:top w:val="none" w:sz="0" w:space="0" w:color="auto"/>
                <w:left w:val="none" w:sz="0" w:space="0" w:color="auto"/>
                <w:bottom w:val="none" w:sz="0" w:space="0" w:color="auto"/>
                <w:right w:val="none" w:sz="0" w:space="0" w:color="auto"/>
              </w:divBdr>
            </w:div>
            <w:div w:id="1981306876">
              <w:marLeft w:val="0"/>
              <w:marRight w:val="0"/>
              <w:marTop w:val="0"/>
              <w:marBottom w:val="0"/>
              <w:divBdr>
                <w:top w:val="none" w:sz="0" w:space="0" w:color="auto"/>
                <w:left w:val="none" w:sz="0" w:space="0" w:color="auto"/>
                <w:bottom w:val="none" w:sz="0" w:space="0" w:color="auto"/>
                <w:right w:val="none" w:sz="0" w:space="0" w:color="auto"/>
              </w:divBdr>
            </w:div>
            <w:div w:id="210823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2185">
      <w:bodyDiv w:val="1"/>
      <w:marLeft w:val="0"/>
      <w:marRight w:val="0"/>
      <w:marTop w:val="0"/>
      <w:marBottom w:val="0"/>
      <w:divBdr>
        <w:top w:val="none" w:sz="0" w:space="0" w:color="auto"/>
        <w:left w:val="none" w:sz="0" w:space="0" w:color="auto"/>
        <w:bottom w:val="none" w:sz="0" w:space="0" w:color="auto"/>
        <w:right w:val="none" w:sz="0" w:space="0" w:color="auto"/>
      </w:divBdr>
      <w:divsChild>
        <w:div w:id="1146514221">
          <w:marLeft w:val="0"/>
          <w:marRight w:val="0"/>
          <w:marTop w:val="0"/>
          <w:marBottom w:val="0"/>
          <w:divBdr>
            <w:top w:val="none" w:sz="0" w:space="0" w:color="auto"/>
            <w:left w:val="none" w:sz="0" w:space="0" w:color="auto"/>
            <w:bottom w:val="none" w:sz="0" w:space="0" w:color="auto"/>
            <w:right w:val="none" w:sz="0" w:space="0" w:color="auto"/>
          </w:divBdr>
          <w:divsChild>
            <w:div w:id="477192303">
              <w:marLeft w:val="0"/>
              <w:marRight w:val="0"/>
              <w:marTop w:val="0"/>
              <w:marBottom w:val="0"/>
              <w:divBdr>
                <w:top w:val="none" w:sz="0" w:space="0" w:color="auto"/>
                <w:left w:val="none" w:sz="0" w:space="0" w:color="auto"/>
                <w:bottom w:val="none" w:sz="0" w:space="0" w:color="auto"/>
                <w:right w:val="none" w:sz="0" w:space="0" w:color="auto"/>
              </w:divBdr>
            </w:div>
            <w:div w:id="590893755">
              <w:marLeft w:val="0"/>
              <w:marRight w:val="0"/>
              <w:marTop w:val="0"/>
              <w:marBottom w:val="0"/>
              <w:divBdr>
                <w:top w:val="none" w:sz="0" w:space="0" w:color="auto"/>
                <w:left w:val="none" w:sz="0" w:space="0" w:color="auto"/>
                <w:bottom w:val="none" w:sz="0" w:space="0" w:color="auto"/>
                <w:right w:val="none" w:sz="0" w:space="0" w:color="auto"/>
              </w:divBdr>
            </w:div>
            <w:div w:id="725419188">
              <w:marLeft w:val="0"/>
              <w:marRight w:val="0"/>
              <w:marTop w:val="0"/>
              <w:marBottom w:val="0"/>
              <w:divBdr>
                <w:top w:val="none" w:sz="0" w:space="0" w:color="auto"/>
                <w:left w:val="none" w:sz="0" w:space="0" w:color="auto"/>
                <w:bottom w:val="none" w:sz="0" w:space="0" w:color="auto"/>
                <w:right w:val="none" w:sz="0" w:space="0" w:color="auto"/>
              </w:divBdr>
            </w:div>
            <w:div w:id="1713768777">
              <w:marLeft w:val="0"/>
              <w:marRight w:val="0"/>
              <w:marTop w:val="0"/>
              <w:marBottom w:val="0"/>
              <w:divBdr>
                <w:top w:val="none" w:sz="0" w:space="0" w:color="auto"/>
                <w:left w:val="none" w:sz="0" w:space="0" w:color="auto"/>
                <w:bottom w:val="none" w:sz="0" w:space="0" w:color="auto"/>
                <w:right w:val="none" w:sz="0" w:space="0" w:color="auto"/>
              </w:divBdr>
            </w:div>
            <w:div w:id="203957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984">
      <w:bodyDiv w:val="1"/>
      <w:marLeft w:val="0"/>
      <w:marRight w:val="0"/>
      <w:marTop w:val="0"/>
      <w:marBottom w:val="0"/>
      <w:divBdr>
        <w:top w:val="none" w:sz="0" w:space="0" w:color="auto"/>
        <w:left w:val="none" w:sz="0" w:space="0" w:color="auto"/>
        <w:bottom w:val="none" w:sz="0" w:space="0" w:color="auto"/>
        <w:right w:val="none" w:sz="0" w:space="0" w:color="auto"/>
      </w:divBdr>
      <w:divsChild>
        <w:div w:id="203293804">
          <w:marLeft w:val="0"/>
          <w:marRight w:val="0"/>
          <w:marTop w:val="0"/>
          <w:marBottom w:val="0"/>
          <w:divBdr>
            <w:top w:val="none" w:sz="0" w:space="0" w:color="auto"/>
            <w:left w:val="none" w:sz="0" w:space="0" w:color="auto"/>
            <w:bottom w:val="none" w:sz="0" w:space="0" w:color="auto"/>
            <w:right w:val="none" w:sz="0" w:space="0" w:color="auto"/>
          </w:divBdr>
          <w:divsChild>
            <w:div w:id="400905069">
              <w:marLeft w:val="0"/>
              <w:marRight w:val="0"/>
              <w:marTop w:val="0"/>
              <w:marBottom w:val="0"/>
              <w:divBdr>
                <w:top w:val="none" w:sz="0" w:space="0" w:color="auto"/>
                <w:left w:val="none" w:sz="0" w:space="0" w:color="auto"/>
                <w:bottom w:val="none" w:sz="0" w:space="0" w:color="auto"/>
                <w:right w:val="none" w:sz="0" w:space="0" w:color="auto"/>
              </w:divBdr>
            </w:div>
            <w:div w:id="132474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6462">
      <w:bodyDiv w:val="1"/>
      <w:marLeft w:val="0"/>
      <w:marRight w:val="0"/>
      <w:marTop w:val="0"/>
      <w:marBottom w:val="0"/>
      <w:divBdr>
        <w:top w:val="none" w:sz="0" w:space="0" w:color="auto"/>
        <w:left w:val="none" w:sz="0" w:space="0" w:color="auto"/>
        <w:bottom w:val="none" w:sz="0" w:space="0" w:color="auto"/>
        <w:right w:val="none" w:sz="0" w:space="0" w:color="auto"/>
      </w:divBdr>
      <w:divsChild>
        <w:div w:id="2003508147">
          <w:marLeft w:val="0"/>
          <w:marRight w:val="0"/>
          <w:marTop w:val="0"/>
          <w:marBottom w:val="0"/>
          <w:divBdr>
            <w:top w:val="none" w:sz="0" w:space="0" w:color="auto"/>
            <w:left w:val="none" w:sz="0" w:space="0" w:color="auto"/>
            <w:bottom w:val="none" w:sz="0" w:space="0" w:color="auto"/>
            <w:right w:val="none" w:sz="0" w:space="0" w:color="auto"/>
          </w:divBdr>
          <w:divsChild>
            <w:div w:id="523247887">
              <w:marLeft w:val="0"/>
              <w:marRight w:val="0"/>
              <w:marTop w:val="0"/>
              <w:marBottom w:val="0"/>
              <w:divBdr>
                <w:top w:val="none" w:sz="0" w:space="0" w:color="auto"/>
                <w:left w:val="none" w:sz="0" w:space="0" w:color="auto"/>
                <w:bottom w:val="none" w:sz="0" w:space="0" w:color="auto"/>
                <w:right w:val="none" w:sz="0" w:space="0" w:color="auto"/>
              </w:divBdr>
            </w:div>
            <w:div w:id="661473751">
              <w:marLeft w:val="0"/>
              <w:marRight w:val="0"/>
              <w:marTop w:val="0"/>
              <w:marBottom w:val="0"/>
              <w:divBdr>
                <w:top w:val="none" w:sz="0" w:space="0" w:color="auto"/>
                <w:left w:val="none" w:sz="0" w:space="0" w:color="auto"/>
                <w:bottom w:val="none" w:sz="0" w:space="0" w:color="auto"/>
                <w:right w:val="none" w:sz="0" w:space="0" w:color="auto"/>
              </w:divBdr>
            </w:div>
            <w:div w:id="823352031">
              <w:marLeft w:val="0"/>
              <w:marRight w:val="0"/>
              <w:marTop w:val="0"/>
              <w:marBottom w:val="0"/>
              <w:divBdr>
                <w:top w:val="none" w:sz="0" w:space="0" w:color="auto"/>
                <w:left w:val="none" w:sz="0" w:space="0" w:color="auto"/>
                <w:bottom w:val="none" w:sz="0" w:space="0" w:color="auto"/>
                <w:right w:val="none" w:sz="0" w:space="0" w:color="auto"/>
              </w:divBdr>
            </w:div>
            <w:div w:id="1011758704">
              <w:marLeft w:val="0"/>
              <w:marRight w:val="0"/>
              <w:marTop w:val="0"/>
              <w:marBottom w:val="0"/>
              <w:divBdr>
                <w:top w:val="none" w:sz="0" w:space="0" w:color="auto"/>
                <w:left w:val="none" w:sz="0" w:space="0" w:color="auto"/>
                <w:bottom w:val="none" w:sz="0" w:space="0" w:color="auto"/>
                <w:right w:val="none" w:sz="0" w:space="0" w:color="auto"/>
              </w:divBdr>
            </w:div>
            <w:div w:id="1232228697">
              <w:marLeft w:val="0"/>
              <w:marRight w:val="0"/>
              <w:marTop w:val="0"/>
              <w:marBottom w:val="0"/>
              <w:divBdr>
                <w:top w:val="none" w:sz="0" w:space="0" w:color="auto"/>
                <w:left w:val="none" w:sz="0" w:space="0" w:color="auto"/>
                <w:bottom w:val="none" w:sz="0" w:space="0" w:color="auto"/>
                <w:right w:val="none" w:sz="0" w:space="0" w:color="auto"/>
              </w:divBdr>
            </w:div>
            <w:div w:id="1596402702">
              <w:marLeft w:val="0"/>
              <w:marRight w:val="0"/>
              <w:marTop w:val="0"/>
              <w:marBottom w:val="0"/>
              <w:divBdr>
                <w:top w:val="none" w:sz="0" w:space="0" w:color="auto"/>
                <w:left w:val="none" w:sz="0" w:space="0" w:color="auto"/>
                <w:bottom w:val="none" w:sz="0" w:space="0" w:color="auto"/>
                <w:right w:val="none" w:sz="0" w:space="0" w:color="auto"/>
              </w:divBdr>
            </w:div>
            <w:div w:id="199656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366401">
      <w:bodyDiv w:val="1"/>
      <w:marLeft w:val="0"/>
      <w:marRight w:val="0"/>
      <w:marTop w:val="0"/>
      <w:marBottom w:val="0"/>
      <w:divBdr>
        <w:top w:val="none" w:sz="0" w:space="0" w:color="auto"/>
        <w:left w:val="none" w:sz="0" w:space="0" w:color="auto"/>
        <w:bottom w:val="none" w:sz="0" w:space="0" w:color="auto"/>
        <w:right w:val="none" w:sz="0" w:space="0" w:color="auto"/>
      </w:divBdr>
      <w:divsChild>
        <w:div w:id="972489540">
          <w:marLeft w:val="0"/>
          <w:marRight w:val="0"/>
          <w:marTop w:val="0"/>
          <w:marBottom w:val="0"/>
          <w:divBdr>
            <w:top w:val="none" w:sz="0" w:space="0" w:color="auto"/>
            <w:left w:val="none" w:sz="0" w:space="0" w:color="auto"/>
            <w:bottom w:val="none" w:sz="0" w:space="0" w:color="auto"/>
            <w:right w:val="none" w:sz="0" w:space="0" w:color="auto"/>
          </w:divBdr>
          <w:divsChild>
            <w:div w:id="279916363">
              <w:marLeft w:val="0"/>
              <w:marRight w:val="0"/>
              <w:marTop w:val="0"/>
              <w:marBottom w:val="0"/>
              <w:divBdr>
                <w:top w:val="none" w:sz="0" w:space="0" w:color="auto"/>
                <w:left w:val="none" w:sz="0" w:space="0" w:color="auto"/>
                <w:bottom w:val="none" w:sz="0" w:space="0" w:color="auto"/>
                <w:right w:val="none" w:sz="0" w:space="0" w:color="auto"/>
              </w:divBdr>
            </w:div>
            <w:div w:id="681586524">
              <w:marLeft w:val="0"/>
              <w:marRight w:val="0"/>
              <w:marTop w:val="0"/>
              <w:marBottom w:val="0"/>
              <w:divBdr>
                <w:top w:val="none" w:sz="0" w:space="0" w:color="auto"/>
                <w:left w:val="none" w:sz="0" w:space="0" w:color="auto"/>
                <w:bottom w:val="none" w:sz="0" w:space="0" w:color="auto"/>
                <w:right w:val="none" w:sz="0" w:space="0" w:color="auto"/>
              </w:divBdr>
            </w:div>
            <w:div w:id="889654978">
              <w:marLeft w:val="0"/>
              <w:marRight w:val="0"/>
              <w:marTop w:val="0"/>
              <w:marBottom w:val="0"/>
              <w:divBdr>
                <w:top w:val="none" w:sz="0" w:space="0" w:color="auto"/>
                <w:left w:val="none" w:sz="0" w:space="0" w:color="auto"/>
                <w:bottom w:val="none" w:sz="0" w:space="0" w:color="auto"/>
                <w:right w:val="none" w:sz="0" w:space="0" w:color="auto"/>
              </w:divBdr>
            </w:div>
            <w:div w:id="1381781721">
              <w:marLeft w:val="0"/>
              <w:marRight w:val="0"/>
              <w:marTop w:val="0"/>
              <w:marBottom w:val="0"/>
              <w:divBdr>
                <w:top w:val="none" w:sz="0" w:space="0" w:color="auto"/>
                <w:left w:val="none" w:sz="0" w:space="0" w:color="auto"/>
                <w:bottom w:val="none" w:sz="0" w:space="0" w:color="auto"/>
                <w:right w:val="none" w:sz="0" w:space="0" w:color="auto"/>
              </w:divBdr>
            </w:div>
            <w:div w:id="1644852817">
              <w:marLeft w:val="0"/>
              <w:marRight w:val="0"/>
              <w:marTop w:val="0"/>
              <w:marBottom w:val="0"/>
              <w:divBdr>
                <w:top w:val="none" w:sz="0" w:space="0" w:color="auto"/>
                <w:left w:val="none" w:sz="0" w:space="0" w:color="auto"/>
                <w:bottom w:val="none" w:sz="0" w:space="0" w:color="auto"/>
                <w:right w:val="none" w:sz="0" w:space="0" w:color="auto"/>
              </w:divBdr>
            </w:div>
            <w:div w:id="1666204750">
              <w:marLeft w:val="0"/>
              <w:marRight w:val="0"/>
              <w:marTop w:val="0"/>
              <w:marBottom w:val="0"/>
              <w:divBdr>
                <w:top w:val="none" w:sz="0" w:space="0" w:color="auto"/>
                <w:left w:val="none" w:sz="0" w:space="0" w:color="auto"/>
                <w:bottom w:val="none" w:sz="0" w:space="0" w:color="auto"/>
                <w:right w:val="none" w:sz="0" w:space="0" w:color="auto"/>
              </w:divBdr>
            </w:div>
            <w:div w:id="1706364719">
              <w:marLeft w:val="0"/>
              <w:marRight w:val="0"/>
              <w:marTop w:val="0"/>
              <w:marBottom w:val="0"/>
              <w:divBdr>
                <w:top w:val="none" w:sz="0" w:space="0" w:color="auto"/>
                <w:left w:val="none" w:sz="0" w:space="0" w:color="auto"/>
                <w:bottom w:val="none" w:sz="0" w:space="0" w:color="auto"/>
                <w:right w:val="none" w:sz="0" w:space="0" w:color="auto"/>
              </w:divBdr>
            </w:div>
            <w:div w:id="1732538435">
              <w:marLeft w:val="0"/>
              <w:marRight w:val="0"/>
              <w:marTop w:val="0"/>
              <w:marBottom w:val="0"/>
              <w:divBdr>
                <w:top w:val="none" w:sz="0" w:space="0" w:color="auto"/>
                <w:left w:val="none" w:sz="0" w:space="0" w:color="auto"/>
                <w:bottom w:val="none" w:sz="0" w:space="0" w:color="auto"/>
                <w:right w:val="none" w:sz="0" w:space="0" w:color="auto"/>
              </w:divBdr>
            </w:div>
            <w:div w:id="186786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337933">
      <w:bodyDiv w:val="1"/>
      <w:marLeft w:val="0"/>
      <w:marRight w:val="0"/>
      <w:marTop w:val="0"/>
      <w:marBottom w:val="0"/>
      <w:divBdr>
        <w:top w:val="none" w:sz="0" w:space="0" w:color="auto"/>
        <w:left w:val="none" w:sz="0" w:space="0" w:color="auto"/>
        <w:bottom w:val="none" w:sz="0" w:space="0" w:color="auto"/>
        <w:right w:val="none" w:sz="0" w:space="0" w:color="auto"/>
      </w:divBdr>
      <w:divsChild>
        <w:div w:id="1827822740">
          <w:marLeft w:val="0"/>
          <w:marRight w:val="0"/>
          <w:marTop w:val="0"/>
          <w:marBottom w:val="0"/>
          <w:divBdr>
            <w:top w:val="none" w:sz="0" w:space="0" w:color="auto"/>
            <w:left w:val="none" w:sz="0" w:space="0" w:color="auto"/>
            <w:bottom w:val="none" w:sz="0" w:space="0" w:color="auto"/>
            <w:right w:val="none" w:sz="0" w:space="0" w:color="auto"/>
          </w:divBdr>
          <w:divsChild>
            <w:div w:id="1200947">
              <w:marLeft w:val="0"/>
              <w:marRight w:val="0"/>
              <w:marTop w:val="0"/>
              <w:marBottom w:val="0"/>
              <w:divBdr>
                <w:top w:val="none" w:sz="0" w:space="0" w:color="auto"/>
                <w:left w:val="none" w:sz="0" w:space="0" w:color="auto"/>
                <w:bottom w:val="none" w:sz="0" w:space="0" w:color="auto"/>
                <w:right w:val="none" w:sz="0" w:space="0" w:color="auto"/>
              </w:divBdr>
            </w:div>
            <w:div w:id="279654562">
              <w:marLeft w:val="0"/>
              <w:marRight w:val="0"/>
              <w:marTop w:val="0"/>
              <w:marBottom w:val="0"/>
              <w:divBdr>
                <w:top w:val="none" w:sz="0" w:space="0" w:color="auto"/>
                <w:left w:val="none" w:sz="0" w:space="0" w:color="auto"/>
                <w:bottom w:val="none" w:sz="0" w:space="0" w:color="auto"/>
                <w:right w:val="none" w:sz="0" w:space="0" w:color="auto"/>
              </w:divBdr>
            </w:div>
            <w:div w:id="1450321917">
              <w:marLeft w:val="0"/>
              <w:marRight w:val="0"/>
              <w:marTop w:val="0"/>
              <w:marBottom w:val="0"/>
              <w:divBdr>
                <w:top w:val="none" w:sz="0" w:space="0" w:color="auto"/>
                <w:left w:val="none" w:sz="0" w:space="0" w:color="auto"/>
                <w:bottom w:val="none" w:sz="0" w:space="0" w:color="auto"/>
                <w:right w:val="none" w:sz="0" w:space="0" w:color="auto"/>
              </w:divBdr>
            </w:div>
            <w:div w:id="1524594662">
              <w:marLeft w:val="0"/>
              <w:marRight w:val="0"/>
              <w:marTop w:val="0"/>
              <w:marBottom w:val="0"/>
              <w:divBdr>
                <w:top w:val="none" w:sz="0" w:space="0" w:color="auto"/>
                <w:left w:val="none" w:sz="0" w:space="0" w:color="auto"/>
                <w:bottom w:val="none" w:sz="0" w:space="0" w:color="auto"/>
                <w:right w:val="none" w:sz="0" w:space="0" w:color="auto"/>
              </w:divBdr>
            </w:div>
            <w:div w:id="154340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599090">
      <w:bodyDiv w:val="1"/>
      <w:marLeft w:val="0"/>
      <w:marRight w:val="0"/>
      <w:marTop w:val="0"/>
      <w:marBottom w:val="0"/>
      <w:divBdr>
        <w:top w:val="none" w:sz="0" w:space="0" w:color="auto"/>
        <w:left w:val="none" w:sz="0" w:space="0" w:color="auto"/>
        <w:bottom w:val="none" w:sz="0" w:space="0" w:color="auto"/>
        <w:right w:val="none" w:sz="0" w:space="0" w:color="auto"/>
      </w:divBdr>
      <w:divsChild>
        <w:div w:id="1445534473">
          <w:marLeft w:val="0"/>
          <w:marRight w:val="0"/>
          <w:marTop w:val="0"/>
          <w:marBottom w:val="0"/>
          <w:divBdr>
            <w:top w:val="none" w:sz="0" w:space="0" w:color="auto"/>
            <w:left w:val="none" w:sz="0" w:space="0" w:color="auto"/>
            <w:bottom w:val="none" w:sz="0" w:space="0" w:color="auto"/>
            <w:right w:val="none" w:sz="0" w:space="0" w:color="auto"/>
          </w:divBdr>
          <w:divsChild>
            <w:div w:id="1320232858">
              <w:marLeft w:val="0"/>
              <w:marRight w:val="0"/>
              <w:marTop w:val="0"/>
              <w:marBottom w:val="0"/>
              <w:divBdr>
                <w:top w:val="none" w:sz="0" w:space="0" w:color="auto"/>
                <w:left w:val="none" w:sz="0" w:space="0" w:color="auto"/>
                <w:bottom w:val="none" w:sz="0" w:space="0" w:color="auto"/>
                <w:right w:val="none" w:sz="0" w:space="0" w:color="auto"/>
              </w:divBdr>
            </w:div>
            <w:div w:id="157250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6403">
      <w:bodyDiv w:val="1"/>
      <w:marLeft w:val="0"/>
      <w:marRight w:val="0"/>
      <w:marTop w:val="0"/>
      <w:marBottom w:val="0"/>
      <w:divBdr>
        <w:top w:val="none" w:sz="0" w:space="0" w:color="auto"/>
        <w:left w:val="none" w:sz="0" w:space="0" w:color="auto"/>
        <w:bottom w:val="none" w:sz="0" w:space="0" w:color="auto"/>
        <w:right w:val="none" w:sz="0" w:space="0" w:color="auto"/>
      </w:divBdr>
      <w:divsChild>
        <w:div w:id="635600833">
          <w:marLeft w:val="0"/>
          <w:marRight w:val="0"/>
          <w:marTop w:val="0"/>
          <w:marBottom w:val="0"/>
          <w:divBdr>
            <w:top w:val="none" w:sz="0" w:space="0" w:color="auto"/>
            <w:left w:val="none" w:sz="0" w:space="0" w:color="auto"/>
            <w:bottom w:val="none" w:sz="0" w:space="0" w:color="auto"/>
            <w:right w:val="none" w:sz="0" w:space="0" w:color="auto"/>
          </w:divBdr>
          <w:divsChild>
            <w:div w:id="147325553">
              <w:marLeft w:val="0"/>
              <w:marRight w:val="0"/>
              <w:marTop w:val="0"/>
              <w:marBottom w:val="0"/>
              <w:divBdr>
                <w:top w:val="none" w:sz="0" w:space="0" w:color="auto"/>
                <w:left w:val="none" w:sz="0" w:space="0" w:color="auto"/>
                <w:bottom w:val="none" w:sz="0" w:space="0" w:color="auto"/>
                <w:right w:val="none" w:sz="0" w:space="0" w:color="auto"/>
              </w:divBdr>
            </w:div>
            <w:div w:id="274169134">
              <w:marLeft w:val="0"/>
              <w:marRight w:val="0"/>
              <w:marTop w:val="0"/>
              <w:marBottom w:val="0"/>
              <w:divBdr>
                <w:top w:val="none" w:sz="0" w:space="0" w:color="auto"/>
                <w:left w:val="none" w:sz="0" w:space="0" w:color="auto"/>
                <w:bottom w:val="none" w:sz="0" w:space="0" w:color="auto"/>
                <w:right w:val="none" w:sz="0" w:space="0" w:color="auto"/>
              </w:divBdr>
            </w:div>
            <w:div w:id="607279368">
              <w:marLeft w:val="0"/>
              <w:marRight w:val="0"/>
              <w:marTop w:val="0"/>
              <w:marBottom w:val="0"/>
              <w:divBdr>
                <w:top w:val="none" w:sz="0" w:space="0" w:color="auto"/>
                <w:left w:val="none" w:sz="0" w:space="0" w:color="auto"/>
                <w:bottom w:val="none" w:sz="0" w:space="0" w:color="auto"/>
                <w:right w:val="none" w:sz="0" w:space="0" w:color="auto"/>
              </w:divBdr>
            </w:div>
            <w:div w:id="868879736">
              <w:marLeft w:val="0"/>
              <w:marRight w:val="0"/>
              <w:marTop w:val="0"/>
              <w:marBottom w:val="0"/>
              <w:divBdr>
                <w:top w:val="none" w:sz="0" w:space="0" w:color="auto"/>
                <w:left w:val="none" w:sz="0" w:space="0" w:color="auto"/>
                <w:bottom w:val="none" w:sz="0" w:space="0" w:color="auto"/>
                <w:right w:val="none" w:sz="0" w:space="0" w:color="auto"/>
              </w:divBdr>
            </w:div>
            <w:div w:id="870067276">
              <w:marLeft w:val="0"/>
              <w:marRight w:val="0"/>
              <w:marTop w:val="0"/>
              <w:marBottom w:val="0"/>
              <w:divBdr>
                <w:top w:val="none" w:sz="0" w:space="0" w:color="auto"/>
                <w:left w:val="none" w:sz="0" w:space="0" w:color="auto"/>
                <w:bottom w:val="none" w:sz="0" w:space="0" w:color="auto"/>
                <w:right w:val="none" w:sz="0" w:space="0" w:color="auto"/>
              </w:divBdr>
            </w:div>
            <w:div w:id="881939581">
              <w:marLeft w:val="0"/>
              <w:marRight w:val="0"/>
              <w:marTop w:val="0"/>
              <w:marBottom w:val="0"/>
              <w:divBdr>
                <w:top w:val="none" w:sz="0" w:space="0" w:color="auto"/>
                <w:left w:val="none" w:sz="0" w:space="0" w:color="auto"/>
                <w:bottom w:val="none" w:sz="0" w:space="0" w:color="auto"/>
                <w:right w:val="none" w:sz="0" w:space="0" w:color="auto"/>
              </w:divBdr>
            </w:div>
            <w:div w:id="1308322678">
              <w:marLeft w:val="0"/>
              <w:marRight w:val="0"/>
              <w:marTop w:val="0"/>
              <w:marBottom w:val="0"/>
              <w:divBdr>
                <w:top w:val="none" w:sz="0" w:space="0" w:color="auto"/>
                <w:left w:val="none" w:sz="0" w:space="0" w:color="auto"/>
                <w:bottom w:val="none" w:sz="0" w:space="0" w:color="auto"/>
                <w:right w:val="none" w:sz="0" w:space="0" w:color="auto"/>
              </w:divBdr>
            </w:div>
            <w:div w:id="1393427483">
              <w:marLeft w:val="0"/>
              <w:marRight w:val="0"/>
              <w:marTop w:val="0"/>
              <w:marBottom w:val="0"/>
              <w:divBdr>
                <w:top w:val="none" w:sz="0" w:space="0" w:color="auto"/>
                <w:left w:val="none" w:sz="0" w:space="0" w:color="auto"/>
                <w:bottom w:val="none" w:sz="0" w:space="0" w:color="auto"/>
                <w:right w:val="none" w:sz="0" w:space="0" w:color="auto"/>
              </w:divBdr>
            </w:div>
            <w:div w:id="1492328282">
              <w:marLeft w:val="0"/>
              <w:marRight w:val="0"/>
              <w:marTop w:val="0"/>
              <w:marBottom w:val="0"/>
              <w:divBdr>
                <w:top w:val="none" w:sz="0" w:space="0" w:color="auto"/>
                <w:left w:val="none" w:sz="0" w:space="0" w:color="auto"/>
                <w:bottom w:val="none" w:sz="0" w:space="0" w:color="auto"/>
                <w:right w:val="none" w:sz="0" w:space="0" w:color="auto"/>
              </w:divBdr>
            </w:div>
            <w:div w:id="196257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201369">
      <w:bodyDiv w:val="1"/>
      <w:marLeft w:val="0"/>
      <w:marRight w:val="0"/>
      <w:marTop w:val="0"/>
      <w:marBottom w:val="0"/>
      <w:divBdr>
        <w:top w:val="none" w:sz="0" w:space="0" w:color="auto"/>
        <w:left w:val="none" w:sz="0" w:space="0" w:color="auto"/>
        <w:bottom w:val="none" w:sz="0" w:space="0" w:color="auto"/>
        <w:right w:val="none" w:sz="0" w:space="0" w:color="auto"/>
      </w:divBdr>
      <w:divsChild>
        <w:div w:id="2137522525">
          <w:marLeft w:val="0"/>
          <w:marRight w:val="0"/>
          <w:marTop w:val="0"/>
          <w:marBottom w:val="0"/>
          <w:divBdr>
            <w:top w:val="none" w:sz="0" w:space="0" w:color="auto"/>
            <w:left w:val="none" w:sz="0" w:space="0" w:color="auto"/>
            <w:bottom w:val="none" w:sz="0" w:space="0" w:color="auto"/>
            <w:right w:val="none" w:sz="0" w:space="0" w:color="auto"/>
          </w:divBdr>
          <w:divsChild>
            <w:div w:id="63650438">
              <w:marLeft w:val="0"/>
              <w:marRight w:val="0"/>
              <w:marTop w:val="0"/>
              <w:marBottom w:val="0"/>
              <w:divBdr>
                <w:top w:val="none" w:sz="0" w:space="0" w:color="auto"/>
                <w:left w:val="none" w:sz="0" w:space="0" w:color="auto"/>
                <w:bottom w:val="none" w:sz="0" w:space="0" w:color="auto"/>
                <w:right w:val="none" w:sz="0" w:space="0" w:color="auto"/>
              </w:divBdr>
            </w:div>
            <w:div w:id="96947446">
              <w:marLeft w:val="0"/>
              <w:marRight w:val="0"/>
              <w:marTop w:val="0"/>
              <w:marBottom w:val="0"/>
              <w:divBdr>
                <w:top w:val="none" w:sz="0" w:space="0" w:color="auto"/>
                <w:left w:val="none" w:sz="0" w:space="0" w:color="auto"/>
                <w:bottom w:val="none" w:sz="0" w:space="0" w:color="auto"/>
                <w:right w:val="none" w:sz="0" w:space="0" w:color="auto"/>
              </w:divBdr>
            </w:div>
            <w:div w:id="106825195">
              <w:marLeft w:val="0"/>
              <w:marRight w:val="0"/>
              <w:marTop w:val="0"/>
              <w:marBottom w:val="0"/>
              <w:divBdr>
                <w:top w:val="none" w:sz="0" w:space="0" w:color="auto"/>
                <w:left w:val="none" w:sz="0" w:space="0" w:color="auto"/>
                <w:bottom w:val="none" w:sz="0" w:space="0" w:color="auto"/>
                <w:right w:val="none" w:sz="0" w:space="0" w:color="auto"/>
              </w:divBdr>
            </w:div>
            <w:div w:id="122893319">
              <w:marLeft w:val="0"/>
              <w:marRight w:val="0"/>
              <w:marTop w:val="0"/>
              <w:marBottom w:val="0"/>
              <w:divBdr>
                <w:top w:val="none" w:sz="0" w:space="0" w:color="auto"/>
                <w:left w:val="none" w:sz="0" w:space="0" w:color="auto"/>
                <w:bottom w:val="none" w:sz="0" w:space="0" w:color="auto"/>
                <w:right w:val="none" w:sz="0" w:space="0" w:color="auto"/>
              </w:divBdr>
            </w:div>
            <w:div w:id="1113213210">
              <w:marLeft w:val="0"/>
              <w:marRight w:val="0"/>
              <w:marTop w:val="0"/>
              <w:marBottom w:val="0"/>
              <w:divBdr>
                <w:top w:val="none" w:sz="0" w:space="0" w:color="auto"/>
                <w:left w:val="none" w:sz="0" w:space="0" w:color="auto"/>
                <w:bottom w:val="none" w:sz="0" w:space="0" w:color="auto"/>
                <w:right w:val="none" w:sz="0" w:space="0" w:color="auto"/>
              </w:divBdr>
            </w:div>
            <w:div w:id="1282346887">
              <w:marLeft w:val="0"/>
              <w:marRight w:val="0"/>
              <w:marTop w:val="0"/>
              <w:marBottom w:val="0"/>
              <w:divBdr>
                <w:top w:val="none" w:sz="0" w:space="0" w:color="auto"/>
                <w:left w:val="none" w:sz="0" w:space="0" w:color="auto"/>
                <w:bottom w:val="none" w:sz="0" w:space="0" w:color="auto"/>
                <w:right w:val="none" w:sz="0" w:space="0" w:color="auto"/>
              </w:divBdr>
            </w:div>
            <w:div w:id="211782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80442">
      <w:bodyDiv w:val="1"/>
      <w:marLeft w:val="0"/>
      <w:marRight w:val="0"/>
      <w:marTop w:val="0"/>
      <w:marBottom w:val="0"/>
      <w:divBdr>
        <w:top w:val="none" w:sz="0" w:space="0" w:color="auto"/>
        <w:left w:val="none" w:sz="0" w:space="0" w:color="auto"/>
        <w:bottom w:val="none" w:sz="0" w:space="0" w:color="auto"/>
        <w:right w:val="none" w:sz="0" w:space="0" w:color="auto"/>
      </w:divBdr>
      <w:divsChild>
        <w:div w:id="1418474708">
          <w:marLeft w:val="0"/>
          <w:marRight w:val="0"/>
          <w:marTop w:val="0"/>
          <w:marBottom w:val="0"/>
          <w:divBdr>
            <w:top w:val="none" w:sz="0" w:space="0" w:color="auto"/>
            <w:left w:val="none" w:sz="0" w:space="0" w:color="auto"/>
            <w:bottom w:val="none" w:sz="0" w:space="0" w:color="auto"/>
            <w:right w:val="none" w:sz="0" w:space="0" w:color="auto"/>
          </w:divBdr>
          <w:divsChild>
            <w:div w:id="1693260918">
              <w:marLeft w:val="0"/>
              <w:marRight w:val="0"/>
              <w:marTop w:val="0"/>
              <w:marBottom w:val="0"/>
              <w:divBdr>
                <w:top w:val="none" w:sz="0" w:space="0" w:color="auto"/>
                <w:left w:val="none" w:sz="0" w:space="0" w:color="auto"/>
                <w:bottom w:val="none" w:sz="0" w:space="0" w:color="auto"/>
                <w:right w:val="none" w:sz="0" w:space="0" w:color="auto"/>
              </w:divBdr>
            </w:div>
            <w:div w:id="192822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18202">
      <w:bodyDiv w:val="1"/>
      <w:marLeft w:val="0"/>
      <w:marRight w:val="0"/>
      <w:marTop w:val="0"/>
      <w:marBottom w:val="0"/>
      <w:divBdr>
        <w:top w:val="none" w:sz="0" w:space="0" w:color="auto"/>
        <w:left w:val="none" w:sz="0" w:space="0" w:color="auto"/>
        <w:bottom w:val="none" w:sz="0" w:space="0" w:color="auto"/>
        <w:right w:val="none" w:sz="0" w:space="0" w:color="auto"/>
      </w:divBdr>
    </w:div>
    <w:div w:id="1467552126">
      <w:bodyDiv w:val="1"/>
      <w:marLeft w:val="0"/>
      <w:marRight w:val="0"/>
      <w:marTop w:val="0"/>
      <w:marBottom w:val="0"/>
      <w:divBdr>
        <w:top w:val="none" w:sz="0" w:space="0" w:color="auto"/>
        <w:left w:val="none" w:sz="0" w:space="0" w:color="auto"/>
        <w:bottom w:val="none" w:sz="0" w:space="0" w:color="auto"/>
        <w:right w:val="none" w:sz="0" w:space="0" w:color="auto"/>
      </w:divBdr>
      <w:divsChild>
        <w:div w:id="887885340">
          <w:marLeft w:val="0"/>
          <w:marRight w:val="0"/>
          <w:marTop w:val="0"/>
          <w:marBottom w:val="0"/>
          <w:divBdr>
            <w:top w:val="none" w:sz="0" w:space="0" w:color="auto"/>
            <w:left w:val="none" w:sz="0" w:space="0" w:color="auto"/>
            <w:bottom w:val="none" w:sz="0" w:space="0" w:color="auto"/>
            <w:right w:val="none" w:sz="0" w:space="0" w:color="auto"/>
          </w:divBdr>
          <w:divsChild>
            <w:div w:id="108280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5765">
      <w:bodyDiv w:val="1"/>
      <w:marLeft w:val="0"/>
      <w:marRight w:val="0"/>
      <w:marTop w:val="0"/>
      <w:marBottom w:val="0"/>
      <w:divBdr>
        <w:top w:val="none" w:sz="0" w:space="0" w:color="auto"/>
        <w:left w:val="none" w:sz="0" w:space="0" w:color="auto"/>
        <w:bottom w:val="none" w:sz="0" w:space="0" w:color="auto"/>
        <w:right w:val="none" w:sz="0" w:space="0" w:color="auto"/>
      </w:divBdr>
      <w:divsChild>
        <w:div w:id="1744989140">
          <w:marLeft w:val="0"/>
          <w:marRight w:val="0"/>
          <w:marTop w:val="0"/>
          <w:marBottom w:val="0"/>
          <w:divBdr>
            <w:top w:val="none" w:sz="0" w:space="0" w:color="auto"/>
            <w:left w:val="none" w:sz="0" w:space="0" w:color="auto"/>
            <w:bottom w:val="none" w:sz="0" w:space="0" w:color="auto"/>
            <w:right w:val="none" w:sz="0" w:space="0" w:color="auto"/>
          </w:divBdr>
          <w:divsChild>
            <w:div w:id="42100096">
              <w:marLeft w:val="0"/>
              <w:marRight w:val="0"/>
              <w:marTop w:val="0"/>
              <w:marBottom w:val="0"/>
              <w:divBdr>
                <w:top w:val="none" w:sz="0" w:space="0" w:color="auto"/>
                <w:left w:val="none" w:sz="0" w:space="0" w:color="auto"/>
                <w:bottom w:val="none" w:sz="0" w:space="0" w:color="auto"/>
                <w:right w:val="none" w:sz="0" w:space="0" w:color="auto"/>
              </w:divBdr>
            </w:div>
            <w:div w:id="73748957">
              <w:marLeft w:val="0"/>
              <w:marRight w:val="0"/>
              <w:marTop w:val="0"/>
              <w:marBottom w:val="0"/>
              <w:divBdr>
                <w:top w:val="none" w:sz="0" w:space="0" w:color="auto"/>
                <w:left w:val="none" w:sz="0" w:space="0" w:color="auto"/>
                <w:bottom w:val="none" w:sz="0" w:space="0" w:color="auto"/>
                <w:right w:val="none" w:sz="0" w:space="0" w:color="auto"/>
              </w:divBdr>
            </w:div>
            <w:div w:id="745689793">
              <w:marLeft w:val="0"/>
              <w:marRight w:val="0"/>
              <w:marTop w:val="0"/>
              <w:marBottom w:val="0"/>
              <w:divBdr>
                <w:top w:val="none" w:sz="0" w:space="0" w:color="auto"/>
                <w:left w:val="none" w:sz="0" w:space="0" w:color="auto"/>
                <w:bottom w:val="none" w:sz="0" w:space="0" w:color="auto"/>
                <w:right w:val="none" w:sz="0" w:space="0" w:color="auto"/>
              </w:divBdr>
            </w:div>
            <w:div w:id="813333172">
              <w:marLeft w:val="0"/>
              <w:marRight w:val="0"/>
              <w:marTop w:val="0"/>
              <w:marBottom w:val="0"/>
              <w:divBdr>
                <w:top w:val="none" w:sz="0" w:space="0" w:color="auto"/>
                <w:left w:val="none" w:sz="0" w:space="0" w:color="auto"/>
                <w:bottom w:val="none" w:sz="0" w:space="0" w:color="auto"/>
                <w:right w:val="none" w:sz="0" w:space="0" w:color="auto"/>
              </w:divBdr>
            </w:div>
            <w:div w:id="884096568">
              <w:marLeft w:val="0"/>
              <w:marRight w:val="0"/>
              <w:marTop w:val="0"/>
              <w:marBottom w:val="0"/>
              <w:divBdr>
                <w:top w:val="none" w:sz="0" w:space="0" w:color="auto"/>
                <w:left w:val="none" w:sz="0" w:space="0" w:color="auto"/>
                <w:bottom w:val="none" w:sz="0" w:space="0" w:color="auto"/>
                <w:right w:val="none" w:sz="0" w:space="0" w:color="auto"/>
              </w:divBdr>
            </w:div>
            <w:div w:id="1214805302">
              <w:marLeft w:val="0"/>
              <w:marRight w:val="0"/>
              <w:marTop w:val="0"/>
              <w:marBottom w:val="0"/>
              <w:divBdr>
                <w:top w:val="none" w:sz="0" w:space="0" w:color="auto"/>
                <w:left w:val="none" w:sz="0" w:space="0" w:color="auto"/>
                <w:bottom w:val="none" w:sz="0" w:space="0" w:color="auto"/>
                <w:right w:val="none" w:sz="0" w:space="0" w:color="auto"/>
              </w:divBdr>
            </w:div>
            <w:div w:id="1235240519">
              <w:marLeft w:val="0"/>
              <w:marRight w:val="0"/>
              <w:marTop w:val="0"/>
              <w:marBottom w:val="0"/>
              <w:divBdr>
                <w:top w:val="none" w:sz="0" w:space="0" w:color="auto"/>
                <w:left w:val="none" w:sz="0" w:space="0" w:color="auto"/>
                <w:bottom w:val="none" w:sz="0" w:space="0" w:color="auto"/>
                <w:right w:val="none" w:sz="0" w:space="0" w:color="auto"/>
              </w:divBdr>
            </w:div>
            <w:div w:id="1465079380">
              <w:marLeft w:val="0"/>
              <w:marRight w:val="0"/>
              <w:marTop w:val="0"/>
              <w:marBottom w:val="0"/>
              <w:divBdr>
                <w:top w:val="none" w:sz="0" w:space="0" w:color="auto"/>
                <w:left w:val="none" w:sz="0" w:space="0" w:color="auto"/>
                <w:bottom w:val="none" w:sz="0" w:space="0" w:color="auto"/>
                <w:right w:val="none" w:sz="0" w:space="0" w:color="auto"/>
              </w:divBdr>
            </w:div>
            <w:div w:id="1477726109">
              <w:marLeft w:val="0"/>
              <w:marRight w:val="0"/>
              <w:marTop w:val="0"/>
              <w:marBottom w:val="0"/>
              <w:divBdr>
                <w:top w:val="none" w:sz="0" w:space="0" w:color="auto"/>
                <w:left w:val="none" w:sz="0" w:space="0" w:color="auto"/>
                <w:bottom w:val="none" w:sz="0" w:space="0" w:color="auto"/>
                <w:right w:val="none" w:sz="0" w:space="0" w:color="auto"/>
              </w:divBdr>
            </w:div>
            <w:div w:id="1930042403">
              <w:marLeft w:val="0"/>
              <w:marRight w:val="0"/>
              <w:marTop w:val="0"/>
              <w:marBottom w:val="0"/>
              <w:divBdr>
                <w:top w:val="none" w:sz="0" w:space="0" w:color="auto"/>
                <w:left w:val="none" w:sz="0" w:space="0" w:color="auto"/>
                <w:bottom w:val="none" w:sz="0" w:space="0" w:color="auto"/>
                <w:right w:val="none" w:sz="0" w:space="0" w:color="auto"/>
              </w:divBdr>
            </w:div>
            <w:div w:id="204146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709461">
      <w:bodyDiv w:val="1"/>
      <w:marLeft w:val="0"/>
      <w:marRight w:val="0"/>
      <w:marTop w:val="0"/>
      <w:marBottom w:val="0"/>
      <w:divBdr>
        <w:top w:val="none" w:sz="0" w:space="0" w:color="auto"/>
        <w:left w:val="none" w:sz="0" w:space="0" w:color="auto"/>
        <w:bottom w:val="none" w:sz="0" w:space="0" w:color="auto"/>
        <w:right w:val="none" w:sz="0" w:space="0" w:color="auto"/>
      </w:divBdr>
      <w:divsChild>
        <w:div w:id="1003749428">
          <w:marLeft w:val="0"/>
          <w:marRight w:val="0"/>
          <w:marTop w:val="0"/>
          <w:marBottom w:val="0"/>
          <w:divBdr>
            <w:top w:val="none" w:sz="0" w:space="0" w:color="auto"/>
            <w:left w:val="none" w:sz="0" w:space="0" w:color="auto"/>
            <w:bottom w:val="none" w:sz="0" w:space="0" w:color="auto"/>
            <w:right w:val="none" w:sz="0" w:space="0" w:color="auto"/>
          </w:divBdr>
          <w:divsChild>
            <w:div w:id="118568348">
              <w:marLeft w:val="0"/>
              <w:marRight w:val="0"/>
              <w:marTop w:val="0"/>
              <w:marBottom w:val="0"/>
              <w:divBdr>
                <w:top w:val="none" w:sz="0" w:space="0" w:color="auto"/>
                <w:left w:val="none" w:sz="0" w:space="0" w:color="auto"/>
                <w:bottom w:val="none" w:sz="0" w:space="0" w:color="auto"/>
                <w:right w:val="none" w:sz="0" w:space="0" w:color="auto"/>
              </w:divBdr>
            </w:div>
            <w:div w:id="281310559">
              <w:marLeft w:val="0"/>
              <w:marRight w:val="0"/>
              <w:marTop w:val="0"/>
              <w:marBottom w:val="0"/>
              <w:divBdr>
                <w:top w:val="none" w:sz="0" w:space="0" w:color="auto"/>
                <w:left w:val="none" w:sz="0" w:space="0" w:color="auto"/>
                <w:bottom w:val="none" w:sz="0" w:space="0" w:color="auto"/>
                <w:right w:val="none" w:sz="0" w:space="0" w:color="auto"/>
              </w:divBdr>
            </w:div>
            <w:div w:id="356123451">
              <w:marLeft w:val="0"/>
              <w:marRight w:val="0"/>
              <w:marTop w:val="0"/>
              <w:marBottom w:val="0"/>
              <w:divBdr>
                <w:top w:val="none" w:sz="0" w:space="0" w:color="auto"/>
                <w:left w:val="none" w:sz="0" w:space="0" w:color="auto"/>
                <w:bottom w:val="none" w:sz="0" w:space="0" w:color="auto"/>
                <w:right w:val="none" w:sz="0" w:space="0" w:color="auto"/>
              </w:divBdr>
            </w:div>
            <w:div w:id="478964517">
              <w:marLeft w:val="0"/>
              <w:marRight w:val="0"/>
              <w:marTop w:val="0"/>
              <w:marBottom w:val="0"/>
              <w:divBdr>
                <w:top w:val="none" w:sz="0" w:space="0" w:color="auto"/>
                <w:left w:val="none" w:sz="0" w:space="0" w:color="auto"/>
                <w:bottom w:val="none" w:sz="0" w:space="0" w:color="auto"/>
                <w:right w:val="none" w:sz="0" w:space="0" w:color="auto"/>
              </w:divBdr>
            </w:div>
            <w:div w:id="1100105016">
              <w:marLeft w:val="0"/>
              <w:marRight w:val="0"/>
              <w:marTop w:val="0"/>
              <w:marBottom w:val="0"/>
              <w:divBdr>
                <w:top w:val="none" w:sz="0" w:space="0" w:color="auto"/>
                <w:left w:val="none" w:sz="0" w:space="0" w:color="auto"/>
                <w:bottom w:val="none" w:sz="0" w:space="0" w:color="auto"/>
                <w:right w:val="none" w:sz="0" w:space="0" w:color="auto"/>
              </w:divBdr>
            </w:div>
            <w:div w:id="1269852940">
              <w:marLeft w:val="0"/>
              <w:marRight w:val="0"/>
              <w:marTop w:val="0"/>
              <w:marBottom w:val="0"/>
              <w:divBdr>
                <w:top w:val="none" w:sz="0" w:space="0" w:color="auto"/>
                <w:left w:val="none" w:sz="0" w:space="0" w:color="auto"/>
                <w:bottom w:val="none" w:sz="0" w:space="0" w:color="auto"/>
                <w:right w:val="none" w:sz="0" w:space="0" w:color="auto"/>
              </w:divBdr>
            </w:div>
            <w:div w:id="1416127275">
              <w:marLeft w:val="0"/>
              <w:marRight w:val="0"/>
              <w:marTop w:val="0"/>
              <w:marBottom w:val="0"/>
              <w:divBdr>
                <w:top w:val="none" w:sz="0" w:space="0" w:color="auto"/>
                <w:left w:val="none" w:sz="0" w:space="0" w:color="auto"/>
                <w:bottom w:val="none" w:sz="0" w:space="0" w:color="auto"/>
                <w:right w:val="none" w:sz="0" w:space="0" w:color="auto"/>
              </w:divBdr>
            </w:div>
            <w:div w:id="161501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832170">
      <w:bodyDiv w:val="1"/>
      <w:marLeft w:val="0"/>
      <w:marRight w:val="0"/>
      <w:marTop w:val="0"/>
      <w:marBottom w:val="0"/>
      <w:divBdr>
        <w:top w:val="none" w:sz="0" w:space="0" w:color="auto"/>
        <w:left w:val="none" w:sz="0" w:space="0" w:color="auto"/>
        <w:bottom w:val="none" w:sz="0" w:space="0" w:color="auto"/>
        <w:right w:val="none" w:sz="0" w:space="0" w:color="auto"/>
      </w:divBdr>
      <w:divsChild>
        <w:div w:id="1722559730">
          <w:marLeft w:val="0"/>
          <w:marRight w:val="0"/>
          <w:marTop w:val="0"/>
          <w:marBottom w:val="0"/>
          <w:divBdr>
            <w:top w:val="none" w:sz="0" w:space="0" w:color="auto"/>
            <w:left w:val="none" w:sz="0" w:space="0" w:color="auto"/>
            <w:bottom w:val="none" w:sz="0" w:space="0" w:color="auto"/>
            <w:right w:val="none" w:sz="0" w:space="0" w:color="auto"/>
          </w:divBdr>
          <w:divsChild>
            <w:div w:id="139470619">
              <w:marLeft w:val="0"/>
              <w:marRight w:val="0"/>
              <w:marTop w:val="0"/>
              <w:marBottom w:val="0"/>
              <w:divBdr>
                <w:top w:val="none" w:sz="0" w:space="0" w:color="auto"/>
                <w:left w:val="none" w:sz="0" w:space="0" w:color="auto"/>
                <w:bottom w:val="none" w:sz="0" w:space="0" w:color="auto"/>
                <w:right w:val="none" w:sz="0" w:space="0" w:color="auto"/>
              </w:divBdr>
            </w:div>
            <w:div w:id="144245914">
              <w:marLeft w:val="0"/>
              <w:marRight w:val="0"/>
              <w:marTop w:val="0"/>
              <w:marBottom w:val="0"/>
              <w:divBdr>
                <w:top w:val="none" w:sz="0" w:space="0" w:color="auto"/>
                <w:left w:val="none" w:sz="0" w:space="0" w:color="auto"/>
                <w:bottom w:val="none" w:sz="0" w:space="0" w:color="auto"/>
                <w:right w:val="none" w:sz="0" w:space="0" w:color="auto"/>
              </w:divBdr>
            </w:div>
            <w:div w:id="220991430">
              <w:marLeft w:val="0"/>
              <w:marRight w:val="0"/>
              <w:marTop w:val="0"/>
              <w:marBottom w:val="0"/>
              <w:divBdr>
                <w:top w:val="none" w:sz="0" w:space="0" w:color="auto"/>
                <w:left w:val="none" w:sz="0" w:space="0" w:color="auto"/>
                <w:bottom w:val="none" w:sz="0" w:space="0" w:color="auto"/>
                <w:right w:val="none" w:sz="0" w:space="0" w:color="auto"/>
              </w:divBdr>
            </w:div>
            <w:div w:id="505560714">
              <w:marLeft w:val="0"/>
              <w:marRight w:val="0"/>
              <w:marTop w:val="0"/>
              <w:marBottom w:val="0"/>
              <w:divBdr>
                <w:top w:val="none" w:sz="0" w:space="0" w:color="auto"/>
                <w:left w:val="none" w:sz="0" w:space="0" w:color="auto"/>
                <w:bottom w:val="none" w:sz="0" w:space="0" w:color="auto"/>
                <w:right w:val="none" w:sz="0" w:space="0" w:color="auto"/>
              </w:divBdr>
            </w:div>
            <w:div w:id="902449543">
              <w:marLeft w:val="0"/>
              <w:marRight w:val="0"/>
              <w:marTop w:val="0"/>
              <w:marBottom w:val="0"/>
              <w:divBdr>
                <w:top w:val="none" w:sz="0" w:space="0" w:color="auto"/>
                <w:left w:val="none" w:sz="0" w:space="0" w:color="auto"/>
                <w:bottom w:val="none" w:sz="0" w:space="0" w:color="auto"/>
                <w:right w:val="none" w:sz="0" w:space="0" w:color="auto"/>
              </w:divBdr>
            </w:div>
            <w:div w:id="1113792803">
              <w:marLeft w:val="0"/>
              <w:marRight w:val="0"/>
              <w:marTop w:val="0"/>
              <w:marBottom w:val="0"/>
              <w:divBdr>
                <w:top w:val="none" w:sz="0" w:space="0" w:color="auto"/>
                <w:left w:val="none" w:sz="0" w:space="0" w:color="auto"/>
                <w:bottom w:val="none" w:sz="0" w:space="0" w:color="auto"/>
                <w:right w:val="none" w:sz="0" w:space="0" w:color="auto"/>
              </w:divBdr>
            </w:div>
            <w:div w:id="1203176638">
              <w:marLeft w:val="0"/>
              <w:marRight w:val="0"/>
              <w:marTop w:val="0"/>
              <w:marBottom w:val="0"/>
              <w:divBdr>
                <w:top w:val="none" w:sz="0" w:space="0" w:color="auto"/>
                <w:left w:val="none" w:sz="0" w:space="0" w:color="auto"/>
                <w:bottom w:val="none" w:sz="0" w:space="0" w:color="auto"/>
                <w:right w:val="none" w:sz="0" w:space="0" w:color="auto"/>
              </w:divBdr>
            </w:div>
            <w:div w:id="1268392873">
              <w:marLeft w:val="0"/>
              <w:marRight w:val="0"/>
              <w:marTop w:val="0"/>
              <w:marBottom w:val="0"/>
              <w:divBdr>
                <w:top w:val="none" w:sz="0" w:space="0" w:color="auto"/>
                <w:left w:val="none" w:sz="0" w:space="0" w:color="auto"/>
                <w:bottom w:val="none" w:sz="0" w:space="0" w:color="auto"/>
                <w:right w:val="none" w:sz="0" w:space="0" w:color="auto"/>
              </w:divBdr>
            </w:div>
            <w:div w:id="1281718319">
              <w:marLeft w:val="0"/>
              <w:marRight w:val="0"/>
              <w:marTop w:val="0"/>
              <w:marBottom w:val="0"/>
              <w:divBdr>
                <w:top w:val="none" w:sz="0" w:space="0" w:color="auto"/>
                <w:left w:val="none" w:sz="0" w:space="0" w:color="auto"/>
                <w:bottom w:val="none" w:sz="0" w:space="0" w:color="auto"/>
                <w:right w:val="none" w:sz="0" w:space="0" w:color="auto"/>
              </w:divBdr>
            </w:div>
            <w:div w:id="1396275001">
              <w:marLeft w:val="0"/>
              <w:marRight w:val="0"/>
              <w:marTop w:val="0"/>
              <w:marBottom w:val="0"/>
              <w:divBdr>
                <w:top w:val="none" w:sz="0" w:space="0" w:color="auto"/>
                <w:left w:val="none" w:sz="0" w:space="0" w:color="auto"/>
                <w:bottom w:val="none" w:sz="0" w:space="0" w:color="auto"/>
                <w:right w:val="none" w:sz="0" w:space="0" w:color="auto"/>
              </w:divBdr>
            </w:div>
            <w:div w:id="1573157298">
              <w:marLeft w:val="0"/>
              <w:marRight w:val="0"/>
              <w:marTop w:val="0"/>
              <w:marBottom w:val="0"/>
              <w:divBdr>
                <w:top w:val="none" w:sz="0" w:space="0" w:color="auto"/>
                <w:left w:val="none" w:sz="0" w:space="0" w:color="auto"/>
                <w:bottom w:val="none" w:sz="0" w:space="0" w:color="auto"/>
                <w:right w:val="none" w:sz="0" w:space="0" w:color="auto"/>
              </w:divBdr>
            </w:div>
            <w:div w:id="1602491011">
              <w:marLeft w:val="0"/>
              <w:marRight w:val="0"/>
              <w:marTop w:val="0"/>
              <w:marBottom w:val="0"/>
              <w:divBdr>
                <w:top w:val="none" w:sz="0" w:space="0" w:color="auto"/>
                <w:left w:val="none" w:sz="0" w:space="0" w:color="auto"/>
                <w:bottom w:val="none" w:sz="0" w:space="0" w:color="auto"/>
                <w:right w:val="none" w:sz="0" w:space="0" w:color="auto"/>
              </w:divBdr>
            </w:div>
            <w:div w:id="164642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7636">
      <w:bodyDiv w:val="1"/>
      <w:marLeft w:val="0"/>
      <w:marRight w:val="0"/>
      <w:marTop w:val="0"/>
      <w:marBottom w:val="0"/>
      <w:divBdr>
        <w:top w:val="none" w:sz="0" w:space="0" w:color="auto"/>
        <w:left w:val="none" w:sz="0" w:space="0" w:color="auto"/>
        <w:bottom w:val="none" w:sz="0" w:space="0" w:color="auto"/>
        <w:right w:val="none" w:sz="0" w:space="0" w:color="auto"/>
      </w:divBdr>
      <w:divsChild>
        <w:div w:id="494688812">
          <w:marLeft w:val="0"/>
          <w:marRight w:val="0"/>
          <w:marTop w:val="0"/>
          <w:marBottom w:val="0"/>
          <w:divBdr>
            <w:top w:val="none" w:sz="0" w:space="0" w:color="auto"/>
            <w:left w:val="none" w:sz="0" w:space="0" w:color="auto"/>
            <w:bottom w:val="none" w:sz="0" w:space="0" w:color="auto"/>
            <w:right w:val="none" w:sz="0" w:space="0" w:color="auto"/>
          </w:divBdr>
          <w:divsChild>
            <w:div w:id="112289518">
              <w:marLeft w:val="0"/>
              <w:marRight w:val="0"/>
              <w:marTop w:val="0"/>
              <w:marBottom w:val="0"/>
              <w:divBdr>
                <w:top w:val="none" w:sz="0" w:space="0" w:color="auto"/>
                <w:left w:val="none" w:sz="0" w:space="0" w:color="auto"/>
                <w:bottom w:val="none" w:sz="0" w:space="0" w:color="auto"/>
                <w:right w:val="none" w:sz="0" w:space="0" w:color="auto"/>
              </w:divBdr>
            </w:div>
            <w:div w:id="161773838">
              <w:marLeft w:val="0"/>
              <w:marRight w:val="0"/>
              <w:marTop w:val="0"/>
              <w:marBottom w:val="0"/>
              <w:divBdr>
                <w:top w:val="none" w:sz="0" w:space="0" w:color="auto"/>
                <w:left w:val="none" w:sz="0" w:space="0" w:color="auto"/>
                <w:bottom w:val="none" w:sz="0" w:space="0" w:color="auto"/>
                <w:right w:val="none" w:sz="0" w:space="0" w:color="auto"/>
              </w:divBdr>
            </w:div>
            <w:div w:id="236212573">
              <w:marLeft w:val="0"/>
              <w:marRight w:val="0"/>
              <w:marTop w:val="0"/>
              <w:marBottom w:val="0"/>
              <w:divBdr>
                <w:top w:val="none" w:sz="0" w:space="0" w:color="auto"/>
                <w:left w:val="none" w:sz="0" w:space="0" w:color="auto"/>
                <w:bottom w:val="none" w:sz="0" w:space="0" w:color="auto"/>
                <w:right w:val="none" w:sz="0" w:space="0" w:color="auto"/>
              </w:divBdr>
            </w:div>
            <w:div w:id="259726212">
              <w:marLeft w:val="0"/>
              <w:marRight w:val="0"/>
              <w:marTop w:val="0"/>
              <w:marBottom w:val="0"/>
              <w:divBdr>
                <w:top w:val="none" w:sz="0" w:space="0" w:color="auto"/>
                <w:left w:val="none" w:sz="0" w:space="0" w:color="auto"/>
                <w:bottom w:val="none" w:sz="0" w:space="0" w:color="auto"/>
                <w:right w:val="none" w:sz="0" w:space="0" w:color="auto"/>
              </w:divBdr>
            </w:div>
            <w:div w:id="791246537">
              <w:marLeft w:val="0"/>
              <w:marRight w:val="0"/>
              <w:marTop w:val="0"/>
              <w:marBottom w:val="0"/>
              <w:divBdr>
                <w:top w:val="none" w:sz="0" w:space="0" w:color="auto"/>
                <w:left w:val="none" w:sz="0" w:space="0" w:color="auto"/>
                <w:bottom w:val="none" w:sz="0" w:space="0" w:color="auto"/>
                <w:right w:val="none" w:sz="0" w:space="0" w:color="auto"/>
              </w:divBdr>
            </w:div>
            <w:div w:id="952860413">
              <w:marLeft w:val="0"/>
              <w:marRight w:val="0"/>
              <w:marTop w:val="0"/>
              <w:marBottom w:val="0"/>
              <w:divBdr>
                <w:top w:val="none" w:sz="0" w:space="0" w:color="auto"/>
                <w:left w:val="none" w:sz="0" w:space="0" w:color="auto"/>
                <w:bottom w:val="none" w:sz="0" w:space="0" w:color="auto"/>
                <w:right w:val="none" w:sz="0" w:space="0" w:color="auto"/>
              </w:divBdr>
            </w:div>
            <w:div w:id="1090613903">
              <w:marLeft w:val="0"/>
              <w:marRight w:val="0"/>
              <w:marTop w:val="0"/>
              <w:marBottom w:val="0"/>
              <w:divBdr>
                <w:top w:val="none" w:sz="0" w:space="0" w:color="auto"/>
                <w:left w:val="none" w:sz="0" w:space="0" w:color="auto"/>
                <w:bottom w:val="none" w:sz="0" w:space="0" w:color="auto"/>
                <w:right w:val="none" w:sz="0" w:space="0" w:color="auto"/>
              </w:divBdr>
            </w:div>
            <w:div w:id="1740863293">
              <w:marLeft w:val="0"/>
              <w:marRight w:val="0"/>
              <w:marTop w:val="0"/>
              <w:marBottom w:val="0"/>
              <w:divBdr>
                <w:top w:val="none" w:sz="0" w:space="0" w:color="auto"/>
                <w:left w:val="none" w:sz="0" w:space="0" w:color="auto"/>
                <w:bottom w:val="none" w:sz="0" w:space="0" w:color="auto"/>
                <w:right w:val="none" w:sz="0" w:space="0" w:color="auto"/>
              </w:divBdr>
            </w:div>
            <w:div w:id="182689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0483">
      <w:bodyDiv w:val="1"/>
      <w:marLeft w:val="0"/>
      <w:marRight w:val="0"/>
      <w:marTop w:val="0"/>
      <w:marBottom w:val="0"/>
      <w:divBdr>
        <w:top w:val="none" w:sz="0" w:space="0" w:color="auto"/>
        <w:left w:val="none" w:sz="0" w:space="0" w:color="auto"/>
        <w:bottom w:val="none" w:sz="0" w:space="0" w:color="auto"/>
        <w:right w:val="none" w:sz="0" w:space="0" w:color="auto"/>
      </w:divBdr>
      <w:divsChild>
        <w:div w:id="792945684">
          <w:marLeft w:val="0"/>
          <w:marRight w:val="0"/>
          <w:marTop w:val="0"/>
          <w:marBottom w:val="0"/>
          <w:divBdr>
            <w:top w:val="none" w:sz="0" w:space="0" w:color="auto"/>
            <w:left w:val="none" w:sz="0" w:space="0" w:color="auto"/>
            <w:bottom w:val="none" w:sz="0" w:space="0" w:color="auto"/>
            <w:right w:val="none" w:sz="0" w:space="0" w:color="auto"/>
          </w:divBdr>
          <w:divsChild>
            <w:div w:id="205142510">
              <w:marLeft w:val="0"/>
              <w:marRight w:val="0"/>
              <w:marTop w:val="0"/>
              <w:marBottom w:val="0"/>
              <w:divBdr>
                <w:top w:val="none" w:sz="0" w:space="0" w:color="auto"/>
                <w:left w:val="none" w:sz="0" w:space="0" w:color="auto"/>
                <w:bottom w:val="none" w:sz="0" w:space="0" w:color="auto"/>
                <w:right w:val="none" w:sz="0" w:space="0" w:color="auto"/>
              </w:divBdr>
            </w:div>
            <w:div w:id="247615117">
              <w:marLeft w:val="0"/>
              <w:marRight w:val="0"/>
              <w:marTop w:val="0"/>
              <w:marBottom w:val="0"/>
              <w:divBdr>
                <w:top w:val="none" w:sz="0" w:space="0" w:color="auto"/>
                <w:left w:val="none" w:sz="0" w:space="0" w:color="auto"/>
                <w:bottom w:val="none" w:sz="0" w:space="0" w:color="auto"/>
                <w:right w:val="none" w:sz="0" w:space="0" w:color="auto"/>
              </w:divBdr>
            </w:div>
            <w:div w:id="545332458">
              <w:marLeft w:val="0"/>
              <w:marRight w:val="0"/>
              <w:marTop w:val="0"/>
              <w:marBottom w:val="0"/>
              <w:divBdr>
                <w:top w:val="none" w:sz="0" w:space="0" w:color="auto"/>
                <w:left w:val="none" w:sz="0" w:space="0" w:color="auto"/>
                <w:bottom w:val="none" w:sz="0" w:space="0" w:color="auto"/>
                <w:right w:val="none" w:sz="0" w:space="0" w:color="auto"/>
              </w:divBdr>
            </w:div>
            <w:div w:id="592013054">
              <w:marLeft w:val="0"/>
              <w:marRight w:val="0"/>
              <w:marTop w:val="0"/>
              <w:marBottom w:val="0"/>
              <w:divBdr>
                <w:top w:val="none" w:sz="0" w:space="0" w:color="auto"/>
                <w:left w:val="none" w:sz="0" w:space="0" w:color="auto"/>
                <w:bottom w:val="none" w:sz="0" w:space="0" w:color="auto"/>
                <w:right w:val="none" w:sz="0" w:space="0" w:color="auto"/>
              </w:divBdr>
            </w:div>
            <w:div w:id="985472526">
              <w:marLeft w:val="0"/>
              <w:marRight w:val="0"/>
              <w:marTop w:val="0"/>
              <w:marBottom w:val="0"/>
              <w:divBdr>
                <w:top w:val="none" w:sz="0" w:space="0" w:color="auto"/>
                <w:left w:val="none" w:sz="0" w:space="0" w:color="auto"/>
                <w:bottom w:val="none" w:sz="0" w:space="0" w:color="auto"/>
                <w:right w:val="none" w:sz="0" w:space="0" w:color="auto"/>
              </w:divBdr>
            </w:div>
            <w:div w:id="1140808118">
              <w:marLeft w:val="0"/>
              <w:marRight w:val="0"/>
              <w:marTop w:val="0"/>
              <w:marBottom w:val="0"/>
              <w:divBdr>
                <w:top w:val="none" w:sz="0" w:space="0" w:color="auto"/>
                <w:left w:val="none" w:sz="0" w:space="0" w:color="auto"/>
                <w:bottom w:val="none" w:sz="0" w:space="0" w:color="auto"/>
                <w:right w:val="none" w:sz="0" w:space="0" w:color="auto"/>
              </w:divBdr>
            </w:div>
            <w:div w:id="1745759309">
              <w:marLeft w:val="0"/>
              <w:marRight w:val="0"/>
              <w:marTop w:val="0"/>
              <w:marBottom w:val="0"/>
              <w:divBdr>
                <w:top w:val="none" w:sz="0" w:space="0" w:color="auto"/>
                <w:left w:val="none" w:sz="0" w:space="0" w:color="auto"/>
                <w:bottom w:val="none" w:sz="0" w:space="0" w:color="auto"/>
                <w:right w:val="none" w:sz="0" w:space="0" w:color="auto"/>
              </w:divBdr>
            </w:div>
            <w:div w:id="189531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7609">
      <w:bodyDiv w:val="1"/>
      <w:marLeft w:val="0"/>
      <w:marRight w:val="0"/>
      <w:marTop w:val="0"/>
      <w:marBottom w:val="0"/>
      <w:divBdr>
        <w:top w:val="none" w:sz="0" w:space="0" w:color="auto"/>
        <w:left w:val="none" w:sz="0" w:space="0" w:color="auto"/>
        <w:bottom w:val="none" w:sz="0" w:space="0" w:color="auto"/>
        <w:right w:val="none" w:sz="0" w:space="0" w:color="auto"/>
      </w:divBdr>
      <w:divsChild>
        <w:div w:id="1675379843">
          <w:marLeft w:val="0"/>
          <w:marRight w:val="0"/>
          <w:marTop w:val="0"/>
          <w:marBottom w:val="0"/>
          <w:divBdr>
            <w:top w:val="none" w:sz="0" w:space="0" w:color="auto"/>
            <w:left w:val="none" w:sz="0" w:space="0" w:color="auto"/>
            <w:bottom w:val="none" w:sz="0" w:space="0" w:color="auto"/>
            <w:right w:val="none" w:sz="0" w:space="0" w:color="auto"/>
          </w:divBdr>
          <w:divsChild>
            <w:div w:id="138960673">
              <w:marLeft w:val="0"/>
              <w:marRight w:val="0"/>
              <w:marTop w:val="0"/>
              <w:marBottom w:val="0"/>
              <w:divBdr>
                <w:top w:val="none" w:sz="0" w:space="0" w:color="auto"/>
                <w:left w:val="none" w:sz="0" w:space="0" w:color="auto"/>
                <w:bottom w:val="none" w:sz="0" w:space="0" w:color="auto"/>
                <w:right w:val="none" w:sz="0" w:space="0" w:color="auto"/>
              </w:divBdr>
            </w:div>
            <w:div w:id="621962782">
              <w:marLeft w:val="0"/>
              <w:marRight w:val="0"/>
              <w:marTop w:val="0"/>
              <w:marBottom w:val="0"/>
              <w:divBdr>
                <w:top w:val="none" w:sz="0" w:space="0" w:color="auto"/>
                <w:left w:val="none" w:sz="0" w:space="0" w:color="auto"/>
                <w:bottom w:val="none" w:sz="0" w:space="0" w:color="auto"/>
                <w:right w:val="none" w:sz="0" w:space="0" w:color="auto"/>
              </w:divBdr>
            </w:div>
            <w:div w:id="636228964">
              <w:marLeft w:val="0"/>
              <w:marRight w:val="0"/>
              <w:marTop w:val="0"/>
              <w:marBottom w:val="0"/>
              <w:divBdr>
                <w:top w:val="none" w:sz="0" w:space="0" w:color="auto"/>
                <w:left w:val="none" w:sz="0" w:space="0" w:color="auto"/>
                <w:bottom w:val="none" w:sz="0" w:space="0" w:color="auto"/>
                <w:right w:val="none" w:sz="0" w:space="0" w:color="auto"/>
              </w:divBdr>
            </w:div>
            <w:div w:id="1026447405">
              <w:marLeft w:val="0"/>
              <w:marRight w:val="0"/>
              <w:marTop w:val="0"/>
              <w:marBottom w:val="0"/>
              <w:divBdr>
                <w:top w:val="none" w:sz="0" w:space="0" w:color="auto"/>
                <w:left w:val="none" w:sz="0" w:space="0" w:color="auto"/>
                <w:bottom w:val="none" w:sz="0" w:space="0" w:color="auto"/>
                <w:right w:val="none" w:sz="0" w:space="0" w:color="auto"/>
              </w:divBdr>
            </w:div>
            <w:div w:id="1085692077">
              <w:marLeft w:val="0"/>
              <w:marRight w:val="0"/>
              <w:marTop w:val="0"/>
              <w:marBottom w:val="0"/>
              <w:divBdr>
                <w:top w:val="none" w:sz="0" w:space="0" w:color="auto"/>
                <w:left w:val="none" w:sz="0" w:space="0" w:color="auto"/>
                <w:bottom w:val="none" w:sz="0" w:space="0" w:color="auto"/>
                <w:right w:val="none" w:sz="0" w:space="0" w:color="auto"/>
              </w:divBdr>
            </w:div>
            <w:div w:id="1112241073">
              <w:marLeft w:val="0"/>
              <w:marRight w:val="0"/>
              <w:marTop w:val="0"/>
              <w:marBottom w:val="0"/>
              <w:divBdr>
                <w:top w:val="none" w:sz="0" w:space="0" w:color="auto"/>
                <w:left w:val="none" w:sz="0" w:space="0" w:color="auto"/>
                <w:bottom w:val="none" w:sz="0" w:space="0" w:color="auto"/>
                <w:right w:val="none" w:sz="0" w:space="0" w:color="auto"/>
              </w:divBdr>
            </w:div>
            <w:div w:id="1519347359">
              <w:marLeft w:val="0"/>
              <w:marRight w:val="0"/>
              <w:marTop w:val="0"/>
              <w:marBottom w:val="0"/>
              <w:divBdr>
                <w:top w:val="none" w:sz="0" w:space="0" w:color="auto"/>
                <w:left w:val="none" w:sz="0" w:space="0" w:color="auto"/>
                <w:bottom w:val="none" w:sz="0" w:space="0" w:color="auto"/>
                <w:right w:val="none" w:sz="0" w:space="0" w:color="auto"/>
              </w:divBdr>
            </w:div>
            <w:div w:id="178198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29594">
      <w:bodyDiv w:val="1"/>
      <w:marLeft w:val="0"/>
      <w:marRight w:val="0"/>
      <w:marTop w:val="0"/>
      <w:marBottom w:val="0"/>
      <w:divBdr>
        <w:top w:val="none" w:sz="0" w:space="0" w:color="auto"/>
        <w:left w:val="none" w:sz="0" w:space="0" w:color="auto"/>
        <w:bottom w:val="none" w:sz="0" w:space="0" w:color="auto"/>
        <w:right w:val="none" w:sz="0" w:space="0" w:color="auto"/>
      </w:divBdr>
      <w:divsChild>
        <w:div w:id="20011524">
          <w:marLeft w:val="0"/>
          <w:marRight w:val="0"/>
          <w:marTop w:val="0"/>
          <w:marBottom w:val="0"/>
          <w:divBdr>
            <w:top w:val="none" w:sz="0" w:space="0" w:color="auto"/>
            <w:left w:val="none" w:sz="0" w:space="0" w:color="auto"/>
            <w:bottom w:val="none" w:sz="0" w:space="0" w:color="auto"/>
            <w:right w:val="none" w:sz="0" w:space="0" w:color="auto"/>
          </w:divBdr>
          <w:divsChild>
            <w:div w:id="371420644">
              <w:marLeft w:val="0"/>
              <w:marRight w:val="0"/>
              <w:marTop w:val="0"/>
              <w:marBottom w:val="0"/>
              <w:divBdr>
                <w:top w:val="none" w:sz="0" w:space="0" w:color="auto"/>
                <w:left w:val="none" w:sz="0" w:space="0" w:color="auto"/>
                <w:bottom w:val="none" w:sz="0" w:space="0" w:color="auto"/>
                <w:right w:val="none" w:sz="0" w:space="0" w:color="auto"/>
              </w:divBdr>
            </w:div>
            <w:div w:id="551842212">
              <w:marLeft w:val="0"/>
              <w:marRight w:val="0"/>
              <w:marTop w:val="0"/>
              <w:marBottom w:val="0"/>
              <w:divBdr>
                <w:top w:val="none" w:sz="0" w:space="0" w:color="auto"/>
                <w:left w:val="none" w:sz="0" w:space="0" w:color="auto"/>
                <w:bottom w:val="none" w:sz="0" w:space="0" w:color="auto"/>
                <w:right w:val="none" w:sz="0" w:space="0" w:color="auto"/>
              </w:divBdr>
            </w:div>
            <w:div w:id="671832721">
              <w:marLeft w:val="0"/>
              <w:marRight w:val="0"/>
              <w:marTop w:val="0"/>
              <w:marBottom w:val="0"/>
              <w:divBdr>
                <w:top w:val="none" w:sz="0" w:space="0" w:color="auto"/>
                <w:left w:val="none" w:sz="0" w:space="0" w:color="auto"/>
                <w:bottom w:val="none" w:sz="0" w:space="0" w:color="auto"/>
                <w:right w:val="none" w:sz="0" w:space="0" w:color="auto"/>
              </w:divBdr>
            </w:div>
            <w:div w:id="699472384">
              <w:marLeft w:val="0"/>
              <w:marRight w:val="0"/>
              <w:marTop w:val="0"/>
              <w:marBottom w:val="0"/>
              <w:divBdr>
                <w:top w:val="none" w:sz="0" w:space="0" w:color="auto"/>
                <w:left w:val="none" w:sz="0" w:space="0" w:color="auto"/>
                <w:bottom w:val="none" w:sz="0" w:space="0" w:color="auto"/>
                <w:right w:val="none" w:sz="0" w:space="0" w:color="auto"/>
              </w:divBdr>
            </w:div>
            <w:div w:id="851721586">
              <w:marLeft w:val="0"/>
              <w:marRight w:val="0"/>
              <w:marTop w:val="0"/>
              <w:marBottom w:val="0"/>
              <w:divBdr>
                <w:top w:val="none" w:sz="0" w:space="0" w:color="auto"/>
                <w:left w:val="none" w:sz="0" w:space="0" w:color="auto"/>
                <w:bottom w:val="none" w:sz="0" w:space="0" w:color="auto"/>
                <w:right w:val="none" w:sz="0" w:space="0" w:color="auto"/>
              </w:divBdr>
            </w:div>
            <w:div w:id="965164351">
              <w:marLeft w:val="0"/>
              <w:marRight w:val="0"/>
              <w:marTop w:val="0"/>
              <w:marBottom w:val="0"/>
              <w:divBdr>
                <w:top w:val="none" w:sz="0" w:space="0" w:color="auto"/>
                <w:left w:val="none" w:sz="0" w:space="0" w:color="auto"/>
                <w:bottom w:val="none" w:sz="0" w:space="0" w:color="auto"/>
                <w:right w:val="none" w:sz="0" w:space="0" w:color="auto"/>
              </w:divBdr>
            </w:div>
            <w:div w:id="1007712225">
              <w:marLeft w:val="0"/>
              <w:marRight w:val="0"/>
              <w:marTop w:val="0"/>
              <w:marBottom w:val="0"/>
              <w:divBdr>
                <w:top w:val="none" w:sz="0" w:space="0" w:color="auto"/>
                <w:left w:val="none" w:sz="0" w:space="0" w:color="auto"/>
                <w:bottom w:val="none" w:sz="0" w:space="0" w:color="auto"/>
                <w:right w:val="none" w:sz="0" w:space="0" w:color="auto"/>
              </w:divBdr>
            </w:div>
            <w:div w:id="1623076998">
              <w:marLeft w:val="0"/>
              <w:marRight w:val="0"/>
              <w:marTop w:val="0"/>
              <w:marBottom w:val="0"/>
              <w:divBdr>
                <w:top w:val="none" w:sz="0" w:space="0" w:color="auto"/>
                <w:left w:val="none" w:sz="0" w:space="0" w:color="auto"/>
                <w:bottom w:val="none" w:sz="0" w:space="0" w:color="auto"/>
                <w:right w:val="none" w:sz="0" w:space="0" w:color="auto"/>
              </w:divBdr>
            </w:div>
            <w:div w:id="21007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28038">
      <w:bodyDiv w:val="1"/>
      <w:marLeft w:val="0"/>
      <w:marRight w:val="0"/>
      <w:marTop w:val="0"/>
      <w:marBottom w:val="0"/>
      <w:divBdr>
        <w:top w:val="none" w:sz="0" w:space="0" w:color="auto"/>
        <w:left w:val="none" w:sz="0" w:space="0" w:color="auto"/>
        <w:bottom w:val="none" w:sz="0" w:space="0" w:color="auto"/>
        <w:right w:val="none" w:sz="0" w:space="0" w:color="auto"/>
      </w:divBdr>
      <w:divsChild>
        <w:div w:id="492641949">
          <w:marLeft w:val="0"/>
          <w:marRight w:val="0"/>
          <w:marTop w:val="0"/>
          <w:marBottom w:val="0"/>
          <w:divBdr>
            <w:top w:val="none" w:sz="0" w:space="0" w:color="auto"/>
            <w:left w:val="none" w:sz="0" w:space="0" w:color="auto"/>
            <w:bottom w:val="none" w:sz="0" w:space="0" w:color="auto"/>
            <w:right w:val="none" w:sz="0" w:space="0" w:color="auto"/>
          </w:divBdr>
          <w:divsChild>
            <w:div w:id="7682477">
              <w:marLeft w:val="0"/>
              <w:marRight w:val="0"/>
              <w:marTop w:val="0"/>
              <w:marBottom w:val="0"/>
              <w:divBdr>
                <w:top w:val="none" w:sz="0" w:space="0" w:color="auto"/>
                <w:left w:val="none" w:sz="0" w:space="0" w:color="auto"/>
                <w:bottom w:val="none" w:sz="0" w:space="0" w:color="auto"/>
                <w:right w:val="none" w:sz="0" w:space="0" w:color="auto"/>
              </w:divBdr>
            </w:div>
            <w:div w:id="385758697">
              <w:marLeft w:val="0"/>
              <w:marRight w:val="0"/>
              <w:marTop w:val="0"/>
              <w:marBottom w:val="0"/>
              <w:divBdr>
                <w:top w:val="none" w:sz="0" w:space="0" w:color="auto"/>
                <w:left w:val="none" w:sz="0" w:space="0" w:color="auto"/>
                <w:bottom w:val="none" w:sz="0" w:space="0" w:color="auto"/>
                <w:right w:val="none" w:sz="0" w:space="0" w:color="auto"/>
              </w:divBdr>
            </w:div>
            <w:div w:id="530849990">
              <w:marLeft w:val="0"/>
              <w:marRight w:val="0"/>
              <w:marTop w:val="0"/>
              <w:marBottom w:val="0"/>
              <w:divBdr>
                <w:top w:val="none" w:sz="0" w:space="0" w:color="auto"/>
                <w:left w:val="none" w:sz="0" w:space="0" w:color="auto"/>
                <w:bottom w:val="none" w:sz="0" w:space="0" w:color="auto"/>
                <w:right w:val="none" w:sz="0" w:space="0" w:color="auto"/>
              </w:divBdr>
            </w:div>
            <w:div w:id="1215627648">
              <w:marLeft w:val="0"/>
              <w:marRight w:val="0"/>
              <w:marTop w:val="0"/>
              <w:marBottom w:val="0"/>
              <w:divBdr>
                <w:top w:val="none" w:sz="0" w:space="0" w:color="auto"/>
                <w:left w:val="none" w:sz="0" w:space="0" w:color="auto"/>
                <w:bottom w:val="none" w:sz="0" w:space="0" w:color="auto"/>
                <w:right w:val="none" w:sz="0" w:space="0" w:color="auto"/>
              </w:divBdr>
            </w:div>
            <w:div w:id="1698114749">
              <w:marLeft w:val="0"/>
              <w:marRight w:val="0"/>
              <w:marTop w:val="0"/>
              <w:marBottom w:val="0"/>
              <w:divBdr>
                <w:top w:val="none" w:sz="0" w:space="0" w:color="auto"/>
                <w:left w:val="none" w:sz="0" w:space="0" w:color="auto"/>
                <w:bottom w:val="none" w:sz="0" w:space="0" w:color="auto"/>
                <w:right w:val="none" w:sz="0" w:space="0" w:color="auto"/>
              </w:divBdr>
            </w:div>
            <w:div w:id="1822573762">
              <w:marLeft w:val="0"/>
              <w:marRight w:val="0"/>
              <w:marTop w:val="0"/>
              <w:marBottom w:val="0"/>
              <w:divBdr>
                <w:top w:val="none" w:sz="0" w:space="0" w:color="auto"/>
                <w:left w:val="none" w:sz="0" w:space="0" w:color="auto"/>
                <w:bottom w:val="none" w:sz="0" w:space="0" w:color="auto"/>
                <w:right w:val="none" w:sz="0" w:space="0" w:color="auto"/>
              </w:divBdr>
            </w:div>
            <w:div w:id="192271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79104">
      <w:bodyDiv w:val="1"/>
      <w:marLeft w:val="0"/>
      <w:marRight w:val="0"/>
      <w:marTop w:val="0"/>
      <w:marBottom w:val="0"/>
      <w:divBdr>
        <w:top w:val="none" w:sz="0" w:space="0" w:color="auto"/>
        <w:left w:val="none" w:sz="0" w:space="0" w:color="auto"/>
        <w:bottom w:val="none" w:sz="0" w:space="0" w:color="auto"/>
        <w:right w:val="none" w:sz="0" w:space="0" w:color="auto"/>
      </w:divBdr>
      <w:divsChild>
        <w:div w:id="289867553">
          <w:marLeft w:val="0"/>
          <w:marRight w:val="0"/>
          <w:marTop w:val="0"/>
          <w:marBottom w:val="0"/>
          <w:divBdr>
            <w:top w:val="none" w:sz="0" w:space="0" w:color="auto"/>
            <w:left w:val="none" w:sz="0" w:space="0" w:color="auto"/>
            <w:bottom w:val="none" w:sz="0" w:space="0" w:color="auto"/>
            <w:right w:val="none" w:sz="0" w:space="0" w:color="auto"/>
          </w:divBdr>
          <w:divsChild>
            <w:div w:id="302782128">
              <w:marLeft w:val="0"/>
              <w:marRight w:val="0"/>
              <w:marTop w:val="0"/>
              <w:marBottom w:val="0"/>
              <w:divBdr>
                <w:top w:val="none" w:sz="0" w:space="0" w:color="auto"/>
                <w:left w:val="none" w:sz="0" w:space="0" w:color="auto"/>
                <w:bottom w:val="none" w:sz="0" w:space="0" w:color="auto"/>
                <w:right w:val="none" w:sz="0" w:space="0" w:color="auto"/>
              </w:divBdr>
            </w:div>
            <w:div w:id="410346872">
              <w:marLeft w:val="0"/>
              <w:marRight w:val="0"/>
              <w:marTop w:val="0"/>
              <w:marBottom w:val="0"/>
              <w:divBdr>
                <w:top w:val="none" w:sz="0" w:space="0" w:color="auto"/>
                <w:left w:val="none" w:sz="0" w:space="0" w:color="auto"/>
                <w:bottom w:val="none" w:sz="0" w:space="0" w:color="auto"/>
                <w:right w:val="none" w:sz="0" w:space="0" w:color="auto"/>
              </w:divBdr>
            </w:div>
            <w:div w:id="538275319">
              <w:marLeft w:val="0"/>
              <w:marRight w:val="0"/>
              <w:marTop w:val="0"/>
              <w:marBottom w:val="0"/>
              <w:divBdr>
                <w:top w:val="none" w:sz="0" w:space="0" w:color="auto"/>
                <w:left w:val="none" w:sz="0" w:space="0" w:color="auto"/>
                <w:bottom w:val="none" w:sz="0" w:space="0" w:color="auto"/>
                <w:right w:val="none" w:sz="0" w:space="0" w:color="auto"/>
              </w:divBdr>
            </w:div>
            <w:div w:id="540825646">
              <w:marLeft w:val="0"/>
              <w:marRight w:val="0"/>
              <w:marTop w:val="0"/>
              <w:marBottom w:val="0"/>
              <w:divBdr>
                <w:top w:val="none" w:sz="0" w:space="0" w:color="auto"/>
                <w:left w:val="none" w:sz="0" w:space="0" w:color="auto"/>
                <w:bottom w:val="none" w:sz="0" w:space="0" w:color="auto"/>
                <w:right w:val="none" w:sz="0" w:space="0" w:color="auto"/>
              </w:divBdr>
            </w:div>
            <w:div w:id="1249579957">
              <w:marLeft w:val="0"/>
              <w:marRight w:val="0"/>
              <w:marTop w:val="0"/>
              <w:marBottom w:val="0"/>
              <w:divBdr>
                <w:top w:val="none" w:sz="0" w:space="0" w:color="auto"/>
                <w:left w:val="none" w:sz="0" w:space="0" w:color="auto"/>
                <w:bottom w:val="none" w:sz="0" w:space="0" w:color="auto"/>
                <w:right w:val="none" w:sz="0" w:space="0" w:color="auto"/>
              </w:divBdr>
            </w:div>
            <w:div w:id="1333606111">
              <w:marLeft w:val="0"/>
              <w:marRight w:val="0"/>
              <w:marTop w:val="0"/>
              <w:marBottom w:val="0"/>
              <w:divBdr>
                <w:top w:val="none" w:sz="0" w:space="0" w:color="auto"/>
                <w:left w:val="none" w:sz="0" w:space="0" w:color="auto"/>
                <w:bottom w:val="none" w:sz="0" w:space="0" w:color="auto"/>
                <w:right w:val="none" w:sz="0" w:space="0" w:color="auto"/>
              </w:divBdr>
            </w:div>
            <w:div w:id="1733311569">
              <w:marLeft w:val="0"/>
              <w:marRight w:val="0"/>
              <w:marTop w:val="0"/>
              <w:marBottom w:val="0"/>
              <w:divBdr>
                <w:top w:val="none" w:sz="0" w:space="0" w:color="auto"/>
                <w:left w:val="none" w:sz="0" w:space="0" w:color="auto"/>
                <w:bottom w:val="none" w:sz="0" w:space="0" w:color="auto"/>
                <w:right w:val="none" w:sz="0" w:space="0" w:color="auto"/>
              </w:divBdr>
            </w:div>
            <w:div w:id="20865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86569">
      <w:bodyDiv w:val="1"/>
      <w:marLeft w:val="0"/>
      <w:marRight w:val="0"/>
      <w:marTop w:val="0"/>
      <w:marBottom w:val="0"/>
      <w:divBdr>
        <w:top w:val="none" w:sz="0" w:space="0" w:color="auto"/>
        <w:left w:val="none" w:sz="0" w:space="0" w:color="auto"/>
        <w:bottom w:val="none" w:sz="0" w:space="0" w:color="auto"/>
        <w:right w:val="none" w:sz="0" w:space="0" w:color="auto"/>
      </w:divBdr>
      <w:divsChild>
        <w:div w:id="1702898681">
          <w:marLeft w:val="0"/>
          <w:marRight w:val="0"/>
          <w:marTop w:val="0"/>
          <w:marBottom w:val="0"/>
          <w:divBdr>
            <w:top w:val="none" w:sz="0" w:space="0" w:color="auto"/>
            <w:left w:val="none" w:sz="0" w:space="0" w:color="auto"/>
            <w:bottom w:val="none" w:sz="0" w:space="0" w:color="auto"/>
            <w:right w:val="none" w:sz="0" w:space="0" w:color="auto"/>
          </w:divBdr>
          <w:divsChild>
            <w:div w:id="1269509736">
              <w:marLeft w:val="0"/>
              <w:marRight w:val="0"/>
              <w:marTop w:val="0"/>
              <w:marBottom w:val="0"/>
              <w:divBdr>
                <w:top w:val="none" w:sz="0" w:space="0" w:color="auto"/>
                <w:left w:val="none" w:sz="0" w:space="0" w:color="auto"/>
                <w:bottom w:val="none" w:sz="0" w:space="0" w:color="auto"/>
                <w:right w:val="none" w:sz="0" w:space="0" w:color="auto"/>
              </w:divBdr>
            </w:div>
            <w:div w:id="17915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footer" Target="footer5.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E4AFE7-89F4-4BC2-90B4-E999616432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Pages>
  <Words>836</Words>
  <Characters>4770</Characters>
  <Application>Microsoft Office Word</Application>
  <DocSecurity>0</DocSecurity>
  <Lines>39</Lines>
  <Paragraphs>11</Paragraphs>
  <ScaleCrop>false</ScaleCrop>
  <Company/>
  <LinksUpToDate>false</LinksUpToDate>
  <CharactersWithSpaces>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Edward DU</dc:creator>
  <cp:lastModifiedBy>良隆 葉</cp:lastModifiedBy>
  <cp:revision>40</cp:revision>
  <cp:lastPrinted>2009-02-05T01:32:00Z</cp:lastPrinted>
  <dcterms:created xsi:type="dcterms:W3CDTF">2021-07-24T09:43:00Z</dcterms:created>
  <dcterms:modified xsi:type="dcterms:W3CDTF">2024-04-24T03:45:00Z</dcterms:modified>
</cp:coreProperties>
</file>