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7CC8DF" w14:textId="77777777" w:rsidR="00061201" w:rsidRPr="00BB5CA3" w:rsidRDefault="00061201" w:rsidP="00061201">
      <w:pPr>
        <w:spacing w:line="360" w:lineRule="auto"/>
        <w:rPr>
          <w:rFonts w:cs="Arial"/>
        </w:rPr>
      </w:pPr>
      <w:bookmarkStart w:id="0" w:name="_GoBack"/>
      <w:bookmarkEnd w:id="0"/>
    </w:p>
    <w:p w14:paraId="4E32C37D" w14:textId="77777777" w:rsidR="00061201" w:rsidRPr="00FE6C5B" w:rsidRDefault="00061201" w:rsidP="00061201">
      <w:pPr>
        <w:spacing w:line="360" w:lineRule="auto"/>
        <w:rPr>
          <w:rFonts w:cs="Arial"/>
        </w:rPr>
      </w:pPr>
    </w:p>
    <w:p w14:paraId="0C828042" w14:textId="77777777" w:rsidR="00061201" w:rsidRPr="00FE6C5B" w:rsidRDefault="00061201" w:rsidP="00061201">
      <w:pPr>
        <w:spacing w:line="360" w:lineRule="auto"/>
        <w:rPr>
          <w:rFonts w:cs="Arial"/>
        </w:rPr>
      </w:pPr>
    </w:p>
    <w:p w14:paraId="057F2DDC" w14:textId="77777777" w:rsidR="00061201" w:rsidRPr="00FE6C5B" w:rsidRDefault="00061201" w:rsidP="00061201">
      <w:pPr>
        <w:spacing w:line="360" w:lineRule="auto"/>
        <w:rPr>
          <w:rFonts w:cs="Arial"/>
        </w:rPr>
      </w:pPr>
    </w:p>
    <w:p w14:paraId="7B0F0824" w14:textId="77777777" w:rsidR="00061201" w:rsidRPr="00FE6C5B" w:rsidRDefault="00061201" w:rsidP="00061201">
      <w:pPr>
        <w:spacing w:line="360" w:lineRule="auto"/>
        <w:rPr>
          <w:rFonts w:cs="Arial"/>
        </w:rPr>
      </w:pPr>
    </w:p>
    <w:p w14:paraId="0AB84844" w14:textId="56980087" w:rsidR="00061201" w:rsidRPr="00001533" w:rsidRDefault="000549E2" w:rsidP="00061201">
      <w:pPr>
        <w:spacing w:line="360" w:lineRule="auto"/>
        <w:jc w:val="center"/>
        <w:rPr>
          <w:b/>
          <w:sz w:val="56"/>
          <w:szCs w:val="56"/>
        </w:rPr>
      </w:pPr>
      <w:r>
        <w:t>{{company_name}}</w:t>
      </w:r>
    </w:p>
    <w:p w14:paraId="5AB8FD7E" w14:textId="77777777" w:rsidR="00061201" w:rsidRPr="00FE6C5B" w:rsidRDefault="00061201" w:rsidP="00061201">
      <w:pPr>
        <w:spacing w:line="360" w:lineRule="auto"/>
        <w:jc w:val="center"/>
        <w:rPr>
          <w:rFonts w:cs="Arial"/>
          <w:b/>
          <w:sz w:val="56"/>
          <w:szCs w:val="56"/>
        </w:rPr>
      </w:pPr>
    </w:p>
    <w:p w14:paraId="3D86006C" w14:textId="1F6E5644" w:rsidR="00061201" w:rsidRDefault="00061201" w:rsidP="00061201">
      <w:pPr>
        <w:spacing w:line="360" w:lineRule="auto"/>
        <w:jc w:val="center"/>
        <w:rPr>
          <w:b/>
          <w:sz w:val="56"/>
          <w:szCs w:val="56"/>
        </w:rPr>
      </w:pPr>
    </w:p>
    <w:p w14:paraId="66F037D5" w14:textId="77777777" w:rsidR="00B065CA" w:rsidRPr="00FE6C5B" w:rsidRDefault="00B065CA" w:rsidP="00061201">
      <w:pPr>
        <w:spacing w:line="360" w:lineRule="auto"/>
        <w:jc w:val="center"/>
        <w:rPr>
          <w:rFonts w:cs="Arial"/>
          <w:b/>
          <w:bCs/>
          <w:sz w:val="48"/>
          <w:szCs w:val="48"/>
        </w:rPr>
      </w:pPr>
    </w:p>
    <w:p w14:paraId="58CB00C1" w14:textId="028F316F" w:rsidR="00061201" w:rsidRPr="00507F26" w:rsidRDefault="00507F26" w:rsidP="00061201">
      <w:pPr>
        <w:jc w:val="center"/>
        <w:rPr>
          <w:b/>
          <w:sz w:val="56"/>
          <w:szCs w:val="56"/>
        </w:rPr>
      </w:pPr>
      <w:r w:rsidRPr="00507F26">
        <w:rPr>
          <w:rFonts w:hint="eastAsia"/>
          <w:b/>
          <w:sz w:val="56"/>
          <w:szCs w:val="56"/>
        </w:rPr>
        <w:t>雲端服務安全管理程序</w:t>
      </w:r>
    </w:p>
    <w:p w14:paraId="7EE8DDED" w14:textId="77777777" w:rsidR="00061201" w:rsidRPr="00FE6C5B" w:rsidRDefault="00061201" w:rsidP="00061201">
      <w:pPr>
        <w:spacing w:line="360" w:lineRule="auto"/>
        <w:rPr>
          <w:rFonts w:cs="Arial"/>
          <w:b/>
          <w:bCs/>
          <w:sz w:val="48"/>
          <w:szCs w:val="48"/>
        </w:rPr>
      </w:pPr>
    </w:p>
    <w:p w14:paraId="4696C9EE" w14:textId="77777777" w:rsidR="00061201" w:rsidRPr="00FE6C5B" w:rsidRDefault="00061201" w:rsidP="00061201">
      <w:pPr>
        <w:spacing w:line="360" w:lineRule="auto"/>
        <w:rPr>
          <w:rFonts w:cs="Arial"/>
          <w:bCs/>
        </w:rPr>
      </w:pPr>
    </w:p>
    <w:p w14:paraId="21CD7A9E" w14:textId="77777777" w:rsidR="00061201" w:rsidRPr="00FE6C5B" w:rsidRDefault="00061201" w:rsidP="00061201">
      <w:pPr>
        <w:spacing w:line="360" w:lineRule="auto"/>
        <w:rPr>
          <w:rFonts w:cs="Arial"/>
          <w:bCs/>
        </w:rPr>
      </w:pPr>
    </w:p>
    <w:p w14:paraId="62E5B9FE" w14:textId="77777777" w:rsidR="00061201" w:rsidRPr="00FE6C5B" w:rsidRDefault="00061201" w:rsidP="00061201">
      <w:pPr>
        <w:spacing w:line="360" w:lineRule="auto"/>
        <w:rPr>
          <w:rFonts w:cs="Arial"/>
          <w:bCs/>
        </w:rPr>
      </w:pPr>
    </w:p>
    <w:p w14:paraId="221D20C3" w14:textId="77777777" w:rsidR="00061201" w:rsidRPr="00FE6C5B" w:rsidRDefault="00061201" w:rsidP="00061201">
      <w:pPr>
        <w:spacing w:line="360" w:lineRule="auto"/>
        <w:rPr>
          <w:rFonts w:cs="Arial"/>
          <w:bCs/>
        </w:rPr>
      </w:pPr>
    </w:p>
    <w:p w14:paraId="527EAA5C" w14:textId="77777777" w:rsidR="00061201" w:rsidRPr="00FE6C5B" w:rsidRDefault="00061201" w:rsidP="00061201">
      <w:pPr>
        <w:spacing w:line="360" w:lineRule="auto"/>
        <w:rPr>
          <w:rFonts w:cs="Arial"/>
          <w:bCs/>
        </w:rPr>
      </w:pPr>
    </w:p>
    <w:p w14:paraId="605A7D3C" w14:textId="77777777" w:rsidR="00061201" w:rsidRPr="00FE6C5B" w:rsidRDefault="00061201" w:rsidP="00061201">
      <w:pPr>
        <w:spacing w:line="360" w:lineRule="auto"/>
        <w:rPr>
          <w:rFonts w:cs="Arial"/>
          <w:bCs/>
        </w:rPr>
      </w:pPr>
    </w:p>
    <w:p w14:paraId="0A8363A2" w14:textId="77777777" w:rsidR="00061201" w:rsidRPr="00FE6C5B" w:rsidRDefault="00061201" w:rsidP="00061201">
      <w:pPr>
        <w:spacing w:line="360" w:lineRule="auto"/>
        <w:rPr>
          <w:rFonts w:cs="Arial"/>
          <w:bCs/>
        </w:rPr>
      </w:pPr>
    </w:p>
    <w:p w14:paraId="6D91E27D" w14:textId="77777777" w:rsidR="00061201" w:rsidRPr="00FE6C5B" w:rsidRDefault="00061201" w:rsidP="00061201">
      <w:pPr>
        <w:spacing w:line="360" w:lineRule="auto"/>
        <w:rPr>
          <w:rFonts w:cs="Arial"/>
          <w:b/>
          <w:bCs/>
          <w:sz w:val="40"/>
          <w:szCs w:val="40"/>
        </w:rPr>
      </w:pPr>
      <w:r w:rsidRPr="00FE6C5B">
        <w:rPr>
          <w:rFonts w:cs="Arial"/>
          <w:b/>
          <w:bCs/>
          <w:sz w:val="40"/>
          <w:szCs w:val="40"/>
        </w:rPr>
        <w:t>機密等級：</w:t>
      </w:r>
      <w:r>
        <w:rPr>
          <w:rFonts w:cs="Arial" w:hint="eastAsia"/>
          <w:b/>
          <w:bCs/>
          <w:sz w:val="40"/>
          <w:szCs w:val="40"/>
        </w:rPr>
        <w:t>內部使用</w:t>
      </w:r>
    </w:p>
    <w:p w14:paraId="10AACECC" w14:textId="39DCB46A" w:rsidR="00061201" w:rsidRPr="00FE6C5B" w:rsidRDefault="00061201" w:rsidP="00061201">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130C36">
        <w:rPr>
          <w:b/>
          <w:bCs/>
          <w:sz w:val="40"/>
          <w:szCs w:val="40"/>
        </w:rPr>
        <w:t>0</w:t>
      </w:r>
      <w:r w:rsidR="00A453D4">
        <w:rPr>
          <w:b/>
          <w:bCs/>
          <w:sz w:val="40"/>
          <w:szCs w:val="40"/>
        </w:rPr>
        <w:t>1</w:t>
      </w:r>
      <w:r w:rsidR="00877227">
        <w:rPr>
          <w:b/>
          <w:bCs/>
          <w:sz w:val="40"/>
          <w:szCs w:val="40"/>
        </w:rPr>
        <w:t>6</w:t>
      </w:r>
    </w:p>
    <w:p w14:paraId="03CC257B" w14:textId="77777777" w:rsidR="00061201" w:rsidRPr="00FE6C5B" w:rsidRDefault="00061201" w:rsidP="00061201">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49C68A18" w14:textId="25616ACD" w:rsidR="00061201" w:rsidRPr="00FE6C5B" w:rsidRDefault="00061201" w:rsidP="00061201">
      <w:pPr>
        <w:spacing w:line="360" w:lineRule="auto"/>
        <w:rPr>
          <w:rFonts w:cs="Arial"/>
          <w:bCs/>
          <w:sz w:val="40"/>
          <w:szCs w:val="40"/>
        </w:rPr>
        <w:sectPr w:rsidR="00061201"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發行日期：{{publish_date}}</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40"/>
        <w:gridCol w:w="1440"/>
        <w:gridCol w:w="3780"/>
      </w:tblGrid>
      <w:tr w:rsidR="00061201" w:rsidRPr="00FE6C5B" w14:paraId="56B2504B" w14:textId="77777777" w:rsidTr="002A4FA2">
        <w:tc>
          <w:tcPr>
            <w:tcW w:w="9748" w:type="dxa"/>
            <w:gridSpan w:val="5"/>
            <w:vAlign w:val="center"/>
          </w:tcPr>
          <w:p w14:paraId="60AC8D37" w14:textId="77777777" w:rsidR="00061201" w:rsidRPr="00FE6C5B" w:rsidRDefault="00061201" w:rsidP="002A4FA2">
            <w:pPr>
              <w:spacing w:line="360" w:lineRule="auto"/>
              <w:jc w:val="center"/>
              <w:rPr>
                <w:rFonts w:cs="Arial"/>
                <w:b/>
                <w:sz w:val="32"/>
              </w:rPr>
            </w:pPr>
            <w:r w:rsidRPr="00FE6C5B">
              <w:rPr>
                <w:rFonts w:cs="Arial"/>
                <w:b/>
                <w:sz w:val="32"/>
              </w:rPr>
              <w:lastRenderedPageBreak/>
              <w:t>修　訂　紀　錄</w:t>
            </w:r>
          </w:p>
        </w:tc>
      </w:tr>
      <w:tr w:rsidR="00061201" w:rsidRPr="00FE6C5B" w14:paraId="6AB6B590" w14:textId="77777777" w:rsidTr="002A4FA2">
        <w:tc>
          <w:tcPr>
            <w:tcW w:w="868" w:type="dxa"/>
            <w:vAlign w:val="center"/>
          </w:tcPr>
          <w:p w14:paraId="11BF3ADF" w14:textId="77777777" w:rsidR="00061201" w:rsidRPr="00FE6C5B" w:rsidRDefault="00061201" w:rsidP="002A4FA2">
            <w:pPr>
              <w:spacing w:line="360" w:lineRule="auto"/>
              <w:ind w:left="0"/>
              <w:jc w:val="center"/>
              <w:rPr>
                <w:rFonts w:cs="Arial"/>
                <w:b/>
                <w:sz w:val="32"/>
              </w:rPr>
            </w:pPr>
            <w:r w:rsidRPr="00FE6C5B">
              <w:rPr>
                <w:rFonts w:cs="Arial"/>
                <w:b/>
                <w:sz w:val="32"/>
              </w:rPr>
              <w:t>版次</w:t>
            </w:r>
          </w:p>
        </w:tc>
        <w:tc>
          <w:tcPr>
            <w:tcW w:w="2220" w:type="dxa"/>
            <w:vAlign w:val="center"/>
          </w:tcPr>
          <w:p w14:paraId="70422685" w14:textId="77777777" w:rsidR="00061201" w:rsidRPr="00FE6C5B" w:rsidRDefault="00061201" w:rsidP="002A4FA2">
            <w:pPr>
              <w:spacing w:line="360" w:lineRule="auto"/>
              <w:ind w:left="0"/>
              <w:jc w:val="center"/>
              <w:rPr>
                <w:rFonts w:cs="Arial"/>
                <w:b/>
                <w:sz w:val="32"/>
              </w:rPr>
            </w:pPr>
            <w:r w:rsidRPr="00FE6C5B">
              <w:rPr>
                <w:rFonts w:cs="Arial"/>
                <w:b/>
                <w:sz w:val="32"/>
              </w:rPr>
              <w:t>修訂日期</w:t>
            </w:r>
          </w:p>
        </w:tc>
        <w:tc>
          <w:tcPr>
            <w:tcW w:w="1440" w:type="dxa"/>
            <w:tcBorders>
              <w:bottom w:val="single" w:sz="4" w:space="0" w:color="auto"/>
            </w:tcBorders>
            <w:vAlign w:val="center"/>
          </w:tcPr>
          <w:p w14:paraId="34CCAE49" w14:textId="77777777" w:rsidR="00061201" w:rsidRPr="00FE6C5B" w:rsidRDefault="00061201" w:rsidP="002A4FA2">
            <w:pPr>
              <w:spacing w:line="360" w:lineRule="auto"/>
              <w:ind w:left="0"/>
              <w:jc w:val="center"/>
              <w:rPr>
                <w:rFonts w:cs="Arial"/>
                <w:b/>
                <w:sz w:val="32"/>
              </w:rPr>
            </w:pPr>
            <w:r w:rsidRPr="00FE6C5B">
              <w:rPr>
                <w:rFonts w:cs="Arial"/>
                <w:b/>
                <w:sz w:val="32"/>
              </w:rPr>
              <w:t>修訂頁次</w:t>
            </w:r>
          </w:p>
        </w:tc>
        <w:tc>
          <w:tcPr>
            <w:tcW w:w="1440" w:type="dxa"/>
            <w:vAlign w:val="center"/>
          </w:tcPr>
          <w:p w14:paraId="2B46E4A3" w14:textId="77777777" w:rsidR="00061201" w:rsidRPr="00FE6C5B" w:rsidRDefault="00061201" w:rsidP="002A4FA2">
            <w:pPr>
              <w:spacing w:line="360" w:lineRule="auto"/>
              <w:ind w:left="0"/>
              <w:jc w:val="center"/>
              <w:rPr>
                <w:rFonts w:cs="Arial"/>
                <w:b/>
                <w:sz w:val="32"/>
              </w:rPr>
            </w:pPr>
            <w:r w:rsidRPr="00FE6C5B">
              <w:rPr>
                <w:rFonts w:cs="Arial"/>
                <w:b/>
                <w:sz w:val="32"/>
              </w:rPr>
              <w:t>修訂者</w:t>
            </w:r>
          </w:p>
        </w:tc>
        <w:tc>
          <w:tcPr>
            <w:tcW w:w="3780" w:type="dxa"/>
            <w:vAlign w:val="center"/>
          </w:tcPr>
          <w:p w14:paraId="59BE0AF1" w14:textId="77777777" w:rsidR="00061201" w:rsidRPr="00FE6C5B" w:rsidRDefault="00061201" w:rsidP="002A4FA2">
            <w:pPr>
              <w:spacing w:line="360" w:lineRule="auto"/>
              <w:ind w:left="0"/>
              <w:jc w:val="center"/>
              <w:rPr>
                <w:rFonts w:cs="Arial"/>
                <w:b/>
                <w:sz w:val="32"/>
              </w:rPr>
            </w:pPr>
            <w:r w:rsidRPr="00FE6C5B">
              <w:rPr>
                <w:rFonts w:cs="Arial"/>
                <w:b/>
                <w:sz w:val="32"/>
              </w:rPr>
              <w:t>修訂內容摘要</w:t>
            </w:r>
          </w:p>
        </w:tc>
      </w:tr>
      <w:tr w:rsidR="00061201" w:rsidRPr="00FE6C5B" w14:paraId="1F03CD4B" w14:textId="77777777" w:rsidTr="002A4FA2">
        <w:trPr>
          <w:trHeight w:val="728"/>
        </w:trPr>
        <w:tc>
          <w:tcPr>
            <w:tcW w:w="868" w:type="dxa"/>
            <w:vAlign w:val="center"/>
          </w:tcPr>
          <w:p w14:paraId="7E60325F" w14:textId="77777777" w:rsidR="00061201" w:rsidRPr="00FE6C5B" w:rsidRDefault="00061201" w:rsidP="002A4FA2">
            <w:pPr>
              <w:spacing w:line="360" w:lineRule="auto"/>
              <w:ind w:left="0"/>
              <w:jc w:val="center"/>
              <w:rPr>
                <w:rFonts w:cs="Arial"/>
                <w:sz w:val="32"/>
              </w:rPr>
            </w:pPr>
            <w:r w:rsidRPr="00FE6C5B">
              <w:rPr>
                <w:rFonts w:cs="Arial"/>
                <w:szCs w:val="28"/>
              </w:rPr>
              <w:t>1.0</w:t>
            </w:r>
          </w:p>
        </w:tc>
        <w:tc>
          <w:tcPr>
            <w:tcW w:w="2220" w:type="dxa"/>
            <w:vAlign w:val="center"/>
          </w:tcPr>
          <w:p w14:paraId="4B795747" w14:textId="435708FA" w:rsidR="00061201" w:rsidRPr="00FE6C5B" w:rsidRDefault="00712AFF" w:rsidP="002A4FA2">
            <w:pPr>
              <w:spacing w:line="360" w:lineRule="auto"/>
              <w:ind w:left="0"/>
              <w:jc w:val="center"/>
              <w:rPr>
                <w:rFonts w:cs="Arial"/>
                <w:szCs w:val="28"/>
              </w:rPr>
            </w:pPr>
            <w:r>
              <w:t>{{publish_date}}</w:t>
            </w:r>
          </w:p>
        </w:tc>
        <w:tc>
          <w:tcPr>
            <w:tcW w:w="1440" w:type="dxa"/>
            <w:tcBorders>
              <w:bottom w:val="single" w:sz="4" w:space="0" w:color="auto"/>
            </w:tcBorders>
            <w:vAlign w:val="center"/>
          </w:tcPr>
          <w:p w14:paraId="091626DF" w14:textId="77777777" w:rsidR="00061201" w:rsidRPr="00FE6C5B" w:rsidRDefault="00061201" w:rsidP="002A4FA2">
            <w:pPr>
              <w:spacing w:line="360" w:lineRule="auto"/>
              <w:ind w:left="0"/>
              <w:jc w:val="center"/>
              <w:rPr>
                <w:rFonts w:cs="Arial"/>
                <w:sz w:val="32"/>
              </w:rPr>
            </w:pPr>
          </w:p>
        </w:tc>
        <w:tc>
          <w:tcPr>
            <w:tcW w:w="1440" w:type="dxa"/>
            <w:vAlign w:val="center"/>
          </w:tcPr>
          <w:p w14:paraId="31DDF7F4" w14:textId="77777777" w:rsidR="00061201" w:rsidRPr="00FE6C5B" w:rsidRDefault="00061201" w:rsidP="002A4FA2">
            <w:pPr>
              <w:spacing w:line="360" w:lineRule="auto"/>
              <w:ind w:left="0"/>
              <w:jc w:val="center"/>
              <w:rPr>
                <w:rFonts w:cs="Arial"/>
                <w:sz w:val="32"/>
              </w:rPr>
            </w:pPr>
            <w:r w:rsidRPr="00FE6C5B">
              <w:rPr>
                <w:rFonts w:hint="eastAsia"/>
                <w:szCs w:val="28"/>
              </w:rPr>
              <w:t>資訊安全</w:t>
            </w:r>
            <w:r>
              <w:rPr>
                <w:rFonts w:hint="eastAsia"/>
                <w:szCs w:val="28"/>
              </w:rPr>
              <w:t>小組</w:t>
            </w:r>
          </w:p>
        </w:tc>
        <w:tc>
          <w:tcPr>
            <w:tcW w:w="3780" w:type="dxa"/>
            <w:vAlign w:val="center"/>
          </w:tcPr>
          <w:p w14:paraId="2B7E154C" w14:textId="77777777" w:rsidR="00061201" w:rsidRPr="00FE6C5B" w:rsidRDefault="00061201" w:rsidP="002A4FA2">
            <w:pPr>
              <w:spacing w:line="360" w:lineRule="auto"/>
              <w:ind w:left="0"/>
              <w:jc w:val="center"/>
              <w:rPr>
                <w:rFonts w:cs="Arial"/>
                <w:sz w:val="32"/>
              </w:rPr>
            </w:pPr>
            <w:r w:rsidRPr="00FE6C5B">
              <w:rPr>
                <w:rFonts w:cs="Arial" w:hint="eastAsia"/>
                <w:szCs w:val="28"/>
              </w:rPr>
              <w:t>初版</w:t>
            </w:r>
          </w:p>
        </w:tc>
      </w:tr>
      <w:tr w:rsidR="00061201" w:rsidRPr="00FE6C5B" w14:paraId="74204E1A" w14:textId="77777777" w:rsidTr="002A4FA2">
        <w:trPr>
          <w:trHeight w:val="728"/>
        </w:trPr>
        <w:tc>
          <w:tcPr>
            <w:tcW w:w="868" w:type="dxa"/>
            <w:vAlign w:val="center"/>
          </w:tcPr>
          <w:p w14:paraId="6FE77110" w14:textId="77777777" w:rsidR="00061201" w:rsidRPr="00FE6C5B" w:rsidRDefault="00061201" w:rsidP="002A4FA2">
            <w:pPr>
              <w:snapToGrid w:val="0"/>
              <w:spacing w:line="360" w:lineRule="auto"/>
              <w:ind w:left="0"/>
              <w:jc w:val="center"/>
              <w:rPr>
                <w:rFonts w:cs="Arial"/>
                <w:szCs w:val="28"/>
              </w:rPr>
            </w:pPr>
          </w:p>
        </w:tc>
        <w:tc>
          <w:tcPr>
            <w:tcW w:w="2220" w:type="dxa"/>
            <w:vAlign w:val="center"/>
          </w:tcPr>
          <w:p w14:paraId="1CE96335" w14:textId="77777777" w:rsidR="00061201" w:rsidRPr="00FE6C5B" w:rsidRDefault="00061201" w:rsidP="002A4FA2">
            <w:pPr>
              <w:snapToGrid w:val="0"/>
              <w:spacing w:line="360" w:lineRule="auto"/>
              <w:ind w:left="0"/>
              <w:jc w:val="center"/>
              <w:rPr>
                <w:rFonts w:cs="Arial"/>
                <w:sz w:val="32"/>
              </w:rPr>
            </w:pPr>
          </w:p>
        </w:tc>
        <w:tc>
          <w:tcPr>
            <w:tcW w:w="1440" w:type="dxa"/>
            <w:tcBorders>
              <w:bottom w:val="single" w:sz="4" w:space="0" w:color="auto"/>
            </w:tcBorders>
            <w:vAlign w:val="center"/>
          </w:tcPr>
          <w:p w14:paraId="408FAD6A"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2FC8815" w14:textId="77777777" w:rsidR="00061201" w:rsidRPr="00FE6C5B" w:rsidRDefault="00061201" w:rsidP="002A4FA2">
            <w:pPr>
              <w:snapToGrid w:val="0"/>
              <w:spacing w:line="360" w:lineRule="auto"/>
              <w:ind w:left="0"/>
              <w:jc w:val="center"/>
              <w:rPr>
                <w:rFonts w:cs="Arial"/>
                <w:sz w:val="32"/>
              </w:rPr>
            </w:pPr>
          </w:p>
        </w:tc>
        <w:tc>
          <w:tcPr>
            <w:tcW w:w="3780" w:type="dxa"/>
            <w:vAlign w:val="center"/>
          </w:tcPr>
          <w:p w14:paraId="0CFD7FE6" w14:textId="77777777" w:rsidR="00061201" w:rsidRPr="00FE6C5B" w:rsidRDefault="00061201" w:rsidP="002A4FA2">
            <w:pPr>
              <w:snapToGrid w:val="0"/>
              <w:ind w:left="0"/>
              <w:rPr>
                <w:rFonts w:cs="Arial"/>
                <w:sz w:val="32"/>
              </w:rPr>
            </w:pPr>
          </w:p>
        </w:tc>
      </w:tr>
      <w:tr w:rsidR="00061201" w:rsidRPr="00FE6C5B" w14:paraId="2E3EBE8D" w14:textId="77777777" w:rsidTr="002A4FA2">
        <w:trPr>
          <w:trHeight w:val="728"/>
        </w:trPr>
        <w:tc>
          <w:tcPr>
            <w:tcW w:w="868" w:type="dxa"/>
            <w:vAlign w:val="center"/>
          </w:tcPr>
          <w:p w14:paraId="16613A74" w14:textId="77777777" w:rsidR="00061201" w:rsidRPr="00FE6C5B" w:rsidRDefault="00061201" w:rsidP="002A4FA2">
            <w:pPr>
              <w:spacing w:line="360" w:lineRule="auto"/>
              <w:ind w:left="0"/>
              <w:jc w:val="center"/>
              <w:rPr>
                <w:rFonts w:cs="Arial"/>
                <w:szCs w:val="28"/>
              </w:rPr>
            </w:pPr>
          </w:p>
        </w:tc>
        <w:tc>
          <w:tcPr>
            <w:tcW w:w="2220" w:type="dxa"/>
            <w:vAlign w:val="center"/>
          </w:tcPr>
          <w:p w14:paraId="2B0C231F"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0BAC31D5"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68007C7D"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75B4A584" w14:textId="77777777" w:rsidR="00061201" w:rsidRPr="00FE6C5B" w:rsidRDefault="00061201" w:rsidP="002A4FA2">
            <w:pPr>
              <w:snapToGrid w:val="0"/>
              <w:spacing w:line="240" w:lineRule="atLeast"/>
              <w:ind w:left="0"/>
              <w:jc w:val="center"/>
              <w:rPr>
                <w:rFonts w:cs="Arial"/>
                <w:szCs w:val="28"/>
              </w:rPr>
            </w:pPr>
          </w:p>
        </w:tc>
      </w:tr>
      <w:tr w:rsidR="00061201" w:rsidRPr="00FE6C5B" w14:paraId="1E67EB42" w14:textId="77777777" w:rsidTr="002A4FA2">
        <w:trPr>
          <w:trHeight w:val="728"/>
        </w:trPr>
        <w:tc>
          <w:tcPr>
            <w:tcW w:w="868" w:type="dxa"/>
            <w:vAlign w:val="center"/>
          </w:tcPr>
          <w:p w14:paraId="3820FBF8" w14:textId="77777777" w:rsidR="00061201" w:rsidRPr="00FE6C5B" w:rsidRDefault="00061201" w:rsidP="002A4FA2">
            <w:pPr>
              <w:spacing w:line="360" w:lineRule="auto"/>
              <w:ind w:left="0"/>
              <w:jc w:val="center"/>
              <w:rPr>
                <w:rFonts w:cs="Arial"/>
                <w:szCs w:val="28"/>
              </w:rPr>
            </w:pPr>
          </w:p>
        </w:tc>
        <w:tc>
          <w:tcPr>
            <w:tcW w:w="2220" w:type="dxa"/>
            <w:vAlign w:val="center"/>
          </w:tcPr>
          <w:p w14:paraId="646F1D4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15C311E0"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7791731F"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1FA67AC" w14:textId="77777777" w:rsidR="00061201" w:rsidRPr="00FE6C5B" w:rsidRDefault="00061201" w:rsidP="002A4FA2">
            <w:pPr>
              <w:snapToGrid w:val="0"/>
              <w:spacing w:line="240" w:lineRule="atLeast"/>
              <w:ind w:left="0"/>
              <w:jc w:val="center"/>
              <w:rPr>
                <w:rFonts w:cs="Arial"/>
                <w:szCs w:val="28"/>
              </w:rPr>
            </w:pPr>
          </w:p>
        </w:tc>
      </w:tr>
      <w:tr w:rsidR="00061201" w:rsidRPr="00FE6C5B" w14:paraId="6CA0311D" w14:textId="77777777" w:rsidTr="002A4FA2">
        <w:trPr>
          <w:trHeight w:val="728"/>
        </w:trPr>
        <w:tc>
          <w:tcPr>
            <w:tcW w:w="868" w:type="dxa"/>
            <w:vAlign w:val="center"/>
          </w:tcPr>
          <w:p w14:paraId="13B8F82E" w14:textId="77777777" w:rsidR="00061201" w:rsidRPr="00FE6C5B" w:rsidRDefault="00061201" w:rsidP="002A4FA2">
            <w:pPr>
              <w:spacing w:line="360" w:lineRule="auto"/>
              <w:ind w:left="0"/>
              <w:jc w:val="center"/>
              <w:rPr>
                <w:rFonts w:cs="Arial"/>
                <w:szCs w:val="28"/>
              </w:rPr>
            </w:pPr>
          </w:p>
        </w:tc>
        <w:tc>
          <w:tcPr>
            <w:tcW w:w="2220" w:type="dxa"/>
            <w:vAlign w:val="center"/>
          </w:tcPr>
          <w:p w14:paraId="3A15AED7" w14:textId="77777777" w:rsidR="00061201" w:rsidRPr="00FE6C5B" w:rsidRDefault="00061201" w:rsidP="002A4FA2">
            <w:pPr>
              <w:spacing w:line="360" w:lineRule="auto"/>
              <w:ind w:left="0"/>
              <w:jc w:val="center"/>
              <w:rPr>
                <w:rFonts w:cs="Arial"/>
                <w:szCs w:val="28"/>
              </w:rPr>
            </w:pPr>
          </w:p>
        </w:tc>
        <w:tc>
          <w:tcPr>
            <w:tcW w:w="1440" w:type="dxa"/>
            <w:vAlign w:val="center"/>
          </w:tcPr>
          <w:p w14:paraId="6CE1356F" w14:textId="77777777" w:rsidR="00061201" w:rsidRPr="00FE6C5B" w:rsidRDefault="00061201" w:rsidP="002A4FA2">
            <w:pPr>
              <w:spacing w:line="360" w:lineRule="auto"/>
              <w:ind w:left="0"/>
              <w:jc w:val="center"/>
              <w:rPr>
                <w:rFonts w:cs="Arial"/>
                <w:szCs w:val="28"/>
              </w:rPr>
            </w:pPr>
          </w:p>
        </w:tc>
        <w:tc>
          <w:tcPr>
            <w:tcW w:w="1440" w:type="dxa"/>
            <w:vAlign w:val="center"/>
          </w:tcPr>
          <w:p w14:paraId="16CBE088"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267188F7" w14:textId="77777777" w:rsidR="00061201" w:rsidRPr="00FE6C5B" w:rsidRDefault="00061201" w:rsidP="002A4FA2">
            <w:pPr>
              <w:snapToGrid w:val="0"/>
              <w:spacing w:line="240" w:lineRule="atLeast"/>
              <w:ind w:left="0"/>
              <w:jc w:val="center"/>
              <w:rPr>
                <w:rFonts w:cs="Arial"/>
                <w:szCs w:val="28"/>
              </w:rPr>
            </w:pPr>
          </w:p>
        </w:tc>
      </w:tr>
      <w:tr w:rsidR="00061201" w:rsidRPr="00FE6C5B" w14:paraId="425A60B5" w14:textId="77777777" w:rsidTr="002A4FA2">
        <w:trPr>
          <w:trHeight w:val="728"/>
        </w:trPr>
        <w:tc>
          <w:tcPr>
            <w:tcW w:w="868" w:type="dxa"/>
            <w:vAlign w:val="center"/>
          </w:tcPr>
          <w:p w14:paraId="58890704" w14:textId="77777777" w:rsidR="00061201" w:rsidRPr="00FE6C5B" w:rsidRDefault="00061201" w:rsidP="002A4FA2">
            <w:pPr>
              <w:spacing w:line="360" w:lineRule="auto"/>
              <w:ind w:left="0"/>
              <w:jc w:val="center"/>
              <w:rPr>
                <w:rFonts w:cs="Arial"/>
                <w:szCs w:val="28"/>
              </w:rPr>
            </w:pPr>
          </w:p>
        </w:tc>
        <w:tc>
          <w:tcPr>
            <w:tcW w:w="2220" w:type="dxa"/>
            <w:vAlign w:val="center"/>
          </w:tcPr>
          <w:p w14:paraId="1BDF0A6F" w14:textId="77777777" w:rsidR="00061201" w:rsidRPr="00FE6C5B" w:rsidRDefault="00061201" w:rsidP="002A4FA2">
            <w:pPr>
              <w:spacing w:line="360" w:lineRule="auto"/>
              <w:ind w:left="0"/>
              <w:jc w:val="center"/>
              <w:rPr>
                <w:rFonts w:cs="Arial"/>
                <w:szCs w:val="28"/>
              </w:rPr>
            </w:pPr>
          </w:p>
        </w:tc>
        <w:tc>
          <w:tcPr>
            <w:tcW w:w="1440" w:type="dxa"/>
            <w:vAlign w:val="center"/>
          </w:tcPr>
          <w:p w14:paraId="569FFFF7" w14:textId="77777777" w:rsidR="00061201" w:rsidRPr="00FE6C5B" w:rsidRDefault="00061201" w:rsidP="002A4FA2">
            <w:pPr>
              <w:snapToGrid w:val="0"/>
              <w:spacing w:line="360" w:lineRule="auto"/>
              <w:ind w:left="0"/>
              <w:jc w:val="center"/>
              <w:rPr>
                <w:rFonts w:cs="Arial"/>
                <w:szCs w:val="28"/>
              </w:rPr>
            </w:pPr>
          </w:p>
        </w:tc>
        <w:tc>
          <w:tcPr>
            <w:tcW w:w="1440" w:type="dxa"/>
            <w:vAlign w:val="center"/>
          </w:tcPr>
          <w:p w14:paraId="532B970C" w14:textId="77777777" w:rsidR="00061201" w:rsidRPr="00FE6C5B" w:rsidRDefault="00061201" w:rsidP="002A4FA2">
            <w:pPr>
              <w:snapToGrid w:val="0"/>
              <w:spacing w:line="360" w:lineRule="auto"/>
              <w:ind w:left="0"/>
              <w:jc w:val="center"/>
              <w:rPr>
                <w:rFonts w:cs="Arial"/>
                <w:szCs w:val="28"/>
              </w:rPr>
            </w:pPr>
          </w:p>
        </w:tc>
        <w:tc>
          <w:tcPr>
            <w:tcW w:w="3780" w:type="dxa"/>
            <w:vAlign w:val="center"/>
          </w:tcPr>
          <w:p w14:paraId="4A4E8BEA" w14:textId="77777777" w:rsidR="00061201" w:rsidRPr="00FE6C5B" w:rsidRDefault="00061201" w:rsidP="002A4FA2">
            <w:pPr>
              <w:snapToGrid w:val="0"/>
              <w:spacing w:line="240" w:lineRule="atLeast"/>
              <w:ind w:left="0"/>
              <w:jc w:val="center"/>
              <w:rPr>
                <w:rFonts w:cs="Arial"/>
                <w:szCs w:val="28"/>
              </w:rPr>
            </w:pPr>
          </w:p>
        </w:tc>
      </w:tr>
      <w:tr w:rsidR="00061201" w:rsidRPr="00FE6C5B" w14:paraId="5E811B97" w14:textId="77777777" w:rsidTr="002A4FA2">
        <w:trPr>
          <w:trHeight w:val="728"/>
        </w:trPr>
        <w:tc>
          <w:tcPr>
            <w:tcW w:w="868" w:type="dxa"/>
            <w:vAlign w:val="center"/>
          </w:tcPr>
          <w:p w14:paraId="203CCB49" w14:textId="77777777" w:rsidR="00061201" w:rsidRPr="00FE6C5B" w:rsidRDefault="00061201" w:rsidP="002A4FA2">
            <w:pPr>
              <w:spacing w:line="360" w:lineRule="auto"/>
              <w:ind w:left="0"/>
              <w:jc w:val="center"/>
              <w:rPr>
                <w:rFonts w:cs="Arial"/>
                <w:szCs w:val="28"/>
              </w:rPr>
            </w:pPr>
          </w:p>
        </w:tc>
        <w:tc>
          <w:tcPr>
            <w:tcW w:w="2220" w:type="dxa"/>
            <w:vAlign w:val="center"/>
          </w:tcPr>
          <w:p w14:paraId="574F6697" w14:textId="77777777" w:rsidR="00061201" w:rsidRPr="00FE6C5B" w:rsidRDefault="00061201" w:rsidP="002A4FA2">
            <w:pPr>
              <w:spacing w:line="360" w:lineRule="auto"/>
              <w:ind w:left="0"/>
              <w:jc w:val="center"/>
              <w:rPr>
                <w:rFonts w:cs="Arial"/>
                <w:szCs w:val="28"/>
              </w:rPr>
            </w:pPr>
          </w:p>
        </w:tc>
        <w:tc>
          <w:tcPr>
            <w:tcW w:w="1440" w:type="dxa"/>
            <w:vAlign w:val="center"/>
          </w:tcPr>
          <w:p w14:paraId="1C1F9C1A" w14:textId="77777777" w:rsidR="00061201" w:rsidRPr="00FE6C5B" w:rsidRDefault="00061201" w:rsidP="002A4FA2">
            <w:pPr>
              <w:spacing w:line="360" w:lineRule="auto"/>
              <w:ind w:left="0"/>
              <w:jc w:val="center"/>
              <w:rPr>
                <w:rFonts w:cs="Arial"/>
                <w:szCs w:val="28"/>
              </w:rPr>
            </w:pPr>
          </w:p>
        </w:tc>
        <w:tc>
          <w:tcPr>
            <w:tcW w:w="1440" w:type="dxa"/>
            <w:vAlign w:val="center"/>
          </w:tcPr>
          <w:p w14:paraId="03B464D8" w14:textId="77777777" w:rsidR="00061201" w:rsidRPr="00FE6C5B" w:rsidRDefault="00061201" w:rsidP="002A4FA2">
            <w:pPr>
              <w:spacing w:line="360" w:lineRule="auto"/>
              <w:ind w:left="0"/>
              <w:jc w:val="center"/>
              <w:rPr>
                <w:rFonts w:cs="Arial"/>
                <w:szCs w:val="28"/>
              </w:rPr>
            </w:pPr>
          </w:p>
        </w:tc>
        <w:tc>
          <w:tcPr>
            <w:tcW w:w="3780" w:type="dxa"/>
            <w:vAlign w:val="center"/>
          </w:tcPr>
          <w:p w14:paraId="3A8D6C50" w14:textId="77777777" w:rsidR="00061201" w:rsidRPr="00FE6C5B" w:rsidRDefault="00061201" w:rsidP="002A4FA2">
            <w:pPr>
              <w:spacing w:line="360" w:lineRule="auto"/>
              <w:ind w:left="0"/>
              <w:jc w:val="center"/>
              <w:rPr>
                <w:rFonts w:cs="Arial"/>
                <w:szCs w:val="28"/>
              </w:rPr>
            </w:pPr>
          </w:p>
        </w:tc>
      </w:tr>
      <w:tr w:rsidR="00061201" w:rsidRPr="00FE6C5B" w14:paraId="71368297" w14:textId="77777777" w:rsidTr="002A4FA2">
        <w:trPr>
          <w:trHeight w:val="728"/>
        </w:trPr>
        <w:tc>
          <w:tcPr>
            <w:tcW w:w="868" w:type="dxa"/>
            <w:vAlign w:val="center"/>
          </w:tcPr>
          <w:p w14:paraId="1A0C6A97" w14:textId="77777777" w:rsidR="00061201" w:rsidRPr="00FE6C5B" w:rsidRDefault="00061201" w:rsidP="002A4FA2">
            <w:pPr>
              <w:spacing w:line="360" w:lineRule="auto"/>
              <w:ind w:left="0"/>
              <w:jc w:val="center"/>
              <w:rPr>
                <w:rFonts w:cs="Arial"/>
                <w:szCs w:val="28"/>
              </w:rPr>
            </w:pPr>
          </w:p>
        </w:tc>
        <w:tc>
          <w:tcPr>
            <w:tcW w:w="2220" w:type="dxa"/>
            <w:vAlign w:val="center"/>
          </w:tcPr>
          <w:p w14:paraId="6961EA8F" w14:textId="77777777" w:rsidR="00061201" w:rsidRPr="00FE6C5B" w:rsidRDefault="00061201" w:rsidP="002A4FA2">
            <w:pPr>
              <w:spacing w:line="360" w:lineRule="auto"/>
              <w:ind w:left="0"/>
              <w:jc w:val="center"/>
              <w:rPr>
                <w:rFonts w:cs="Arial"/>
                <w:szCs w:val="28"/>
              </w:rPr>
            </w:pPr>
          </w:p>
        </w:tc>
        <w:tc>
          <w:tcPr>
            <w:tcW w:w="1440" w:type="dxa"/>
            <w:vAlign w:val="center"/>
          </w:tcPr>
          <w:p w14:paraId="6C7069A1" w14:textId="77777777" w:rsidR="00061201" w:rsidRPr="00FE6C5B" w:rsidRDefault="00061201" w:rsidP="002A4FA2">
            <w:pPr>
              <w:spacing w:line="360" w:lineRule="auto"/>
              <w:ind w:left="0"/>
              <w:jc w:val="center"/>
              <w:rPr>
                <w:rFonts w:cs="Arial"/>
                <w:szCs w:val="28"/>
              </w:rPr>
            </w:pPr>
          </w:p>
        </w:tc>
        <w:tc>
          <w:tcPr>
            <w:tcW w:w="1440" w:type="dxa"/>
            <w:vAlign w:val="center"/>
          </w:tcPr>
          <w:p w14:paraId="2F914518" w14:textId="77777777" w:rsidR="00061201" w:rsidRPr="00FE6C5B" w:rsidRDefault="00061201" w:rsidP="002A4FA2">
            <w:pPr>
              <w:spacing w:line="360" w:lineRule="auto"/>
              <w:ind w:left="0"/>
              <w:jc w:val="center"/>
              <w:rPr>
                <w:rFonts w:cs="Arial"/>
                <w:szCs w:val="28"/>
              </w:rPr>
            </w:pPr>
          </w:p>
        </w:tc>
        <w:tc>
          <w:tcPr>
            <w:tcW w:w="3780" w:type="dxa"/>
            <w:vAlign w:val="center"/>
          </w:tcPr>
          <w:p w14:paraId="73146A14" w14:textId="77777777" w:rsidR="00061201" w:rsidRPr="00FE6C5B" w:rsidRDefault="00061201" w:rsidP="002A4FA2">
            <w:pPr>
              <w:spacing w:line="360" w:lineRule="auto"/>
              <w:ind w:left="0"/>
              <w:jc w:val="center"/>
              <w:rPr>
                <w:rFonts w:cs="Arial"/>
                <w:szCs w:val="28"/>
              </w:rPr>
            </w:pPr>
          </w:p>
        </w:tc>
      </w:tr>
      <w:tr w:rsidR="00061201" w:rsidRPr="00FE6C5B" w14:paraId="3453CC77" w14:textId="77777777" w:rsidTr="002A4FA2">
        <w:trPr>
          <w:trHeight w:val="728"/>
        </w:trPr>
        <w:tc>
          <w:tcPr>
            <w:tcW w:w="868" w:type="dxa"/>
            <w:vAlign w:val="center"/>
          </w:tcPr>
          <w:p w14:paraId="533CC87A" w14:textId="77777777" w:rsidR="00061201" w:rsidRPr="00FE6C5B" w:rsidRDefault="00061201" w:rsidP="002A4FA2">
            <w:pPr>
              <w:spacing w:line="360" w:lineRule="auto"/>
              <w:ind w:left="0"/>
              <w:jc w:val="center"/>
              <w:rPr>
                <w:rFonts w:cs="Arial"/>
                <w:szCs w:val="28"/>
              </w:rPr>
            </w:pPr>
          </w:p>
        </w:tc>
        <w:tc>
          <w:tcPr>
            <w:tcW w:w="2220" w:type="dxa"/>
            <w:vAlign w:val="center"/>
          </w:tcPr>
          <w:p w14:paraId="5DE3C044" w14:textId="77777777" w:rsidR="00061201" w:rsidRPr="00FE6C5B" w:rsidRDefault="00061201" w:rsidP="002A4FA2">
            <w:pPr>
              <w:spacing w:line="360" w:lineRule="auto"/>
              <w:ind w:left="0"/>
              <w:jc w:val="center"/>
              <w:rPr>
                <w:rFonts w:cs="Arial"/>
                <w:szCs w:val="28"/>
              </w:rPr>
            </w:pPr>
          </w:p>
        </w:tc>
        <w:tc>
          <w:tcPr>
            <w:tcW w:w="1440" w:type="dxa"/>
            <w:vAlign w:val="center"/>
          </w:tcPr>
          <w:p w14:paraId="0553E9A4" w14:textId="77777777" w:rsidR="00061201" w:rsidRPr="00FE6C5B" w:rsidRDefault="00061201" w:rsidP="002A4FA2">
            <w:pPr>
              <w:spacing w:line="360" w:lineRule="auto"/>
              <w:ind w:left="0"/>
              <w:jc w:val="center"/>
              <w:rPr>
                <w:rFonts w:cs="Arial"/>
                <w:szCs w:val="28"/>
              </w:rPr>
            </w:pPr>
          </w:p>
        </w:tc>
        <w:tc>
          <w:tcPr>
            <w:tcW w:w="1440" w:type="dxa"/>
            <w:vAlign w:val="center"/>
          </w:tcPr>
          <w:p w14:paraId="7F36F27F" w14:textId="77777777" w:rsidR="00061201" w:rsidRPr="00FE6C5B" w:rsidRDefault="00061201" w:rsidP="002A4FA2">
            <w:pPr>
              <w:spacing w:line="360" w:lineRule="auto"/>
              <w:ind w:left="0"/>
              <w:jc w:val="center"/>
              <w:rPr>
                <w:rFonts w:cs="Arial"/>
                <w:szCs w:val="28"/>
              </w:rPr>
            </w:pPr>
          </w:p>
        </w:tc>
        <w:tc>
          <w:tcPr>
            <w:tcW w:w="3780" w:type="dxa"/>
            <w:vAlign w:val="center"/>
          </w:tcPr>
          <w:p w14:paraId="7A01DBA2" w14:textId="77777777" w:rsidR="00061201" w:rsidRPr="00FE6C5B" w:rsidRDefault="00061201" w:rsidP="002A4FA2">
            <w:pPr>
              <w:spacing w:line="360" w:lineRule="auto"/>
              <w:ind w:left="0"/>
              <w:jc w:val="center"/>
              <w:rPr>
                <w:rFonts w:cs="Arial"/>
                <w:szCs w:val="28"/>
              </w:rPr>
            </w:pPr>
          </w:p>
        </w:tc>
      </w:tr>
      <w:tr w:rsidR="00061201" w:rsidRPr="00FE6C5B" w14:paraId="013A7EC1" w14:textId="77777777" w:rsidTr="002A4FA2">
        <w:trPr>
          <w:trHeight w:val="728"/>
        </w:trPr>
        <w:tc>
          <w:tcPr>
            <w:tcW w:w="868" w:type="dxa"/>
            <w:vAlign w:val="center"/>
          </w:tcPr>
          <w:p w14:paraId="0DD7B964" w14:textId="77777777" w:rsidR="00061201" w:rsidRPr="00FE6C5B" w:rsidRDefault="00061201" w:rsidP="002A4FA2">
            <w:pPr>
              <w:spacing w:line="360" w:lineRule="auto"/>
              <w:ind w:left="0"/>
              <w:jc w:val="center"/>
              <w:rPr>
                <w:rFonts w:cs="Arial"/>
                <w:szCs w:val="28"/>
              </w:rPr>
            </w:pPr>
          </w:p>
        </w:tc>
        <w:tc>
          <w:tcPr>
            <w:tcW w:w="2220" w:type="dxa"/>
            <w:vAlign w:val="center"/>
          </w:tcPr>
          <w:p w14:paraId="27EFE1BC" w14:textId="77777777" w:rsidR="00061201" w:rsidRPr="00FE6C5B" w:rsidRDefault="00061201" w:rsidP="002A4FA2">
            <w:pPr>
              <w:spacing w:line="360" w:lineRule="auto"/>
              <w:ind w:left="0"/>
              <w:jc w:val="center"/>
              <w:rPr>
                <w:rFonts w:cs="Arial"/>
                <w:szCs w:val="28"/>
              </w:rPr>
            </w:pPr>
          </w:p>
        </w:tc>
        <w:tc>
          <w:tcPr>
            <w:tcW w:w="1440" w:type="dxa"/>
            <w:vAlign w:val="center"/>
          </w:tcPr>
          <w:p w14:paraId="38B3A9D0" w14:textId="77777777" w:rsidR="00061201" w:rsidRPr="00FE6C5B" w:rsidRDefault="00061201" w:rsidP="002A4FA2">
            <w:pPr>
              <w:spacing w:line="360" w:lineRule="auto"/>
              <w:ind w:left="0"/>
              <w:jc w:val="center"/>
              <w:rPr>
                <w:rFonts w:cs="Arial"/>
                <w:szCs w:val="28"/>
              </w:rPr>
            </w:pPr>
          </w:p>
        </w:tc>
        <w:tc>
          <w:tcPr>
            <w:tcW w:w="1440" w:type="dxa"/>
            <w:vAlign w:val="center"/>
          </w:tcPr>
          <w:p w14:paraId="5F865319" w14:textId="77777777" w:rsidR="00061201" w:rsidRPr="00FE6C5B" w:rsidRDefault="00061201" w:rsidP="002A4FA2">
            <w:pPr>
              <w:spacing w:line="360" w:lineRule="auto"/>
              <w:ind w:left="0"/>
              <w:jc w:val="center"/>
              <w:rPr>
                <w:rFonts w:cs="Arial"/>
                <w:szCs w:val="28"/>
              </w:rPr>
            </w:pPr>
          </w:p>
        </w:tc>
        <w:tc>
          <w:tcPr>
            <w:tcW w:w="3780" w:type="dxa"/>
            <w:vAlign w:val="center"/>
          </w:tcPr>
          <w:p w14:paraId="3F2ECB4F" w14:textId="77777777" w:rsidR="00061201" w:rsidRPr="00FE6C5B" w:rsidRDefault="00061201" w:rsidP="002A4FA2">
            <w:pPr>
              <w:spacing w:line="360" w:lineRule="auto"/>
              <w:ind w:left="0"/>
              <w:jc w:val="center"/>
              <w:rPr>
                <w:rFonts w:cs="Arial"/>
                <w:szCs w:val="28"/>
              </w:rPr>
            </w:pPr>
          </w:p>
        </w:tc>
      </w:tr>
      <w:tr w:rsidR="00061201" w:rsidRPr="00FE6C5B" w14:paraId="41EA5B1A" w14:textId="77777777" w:rsidTr="002A4FA2">
        <w:trPr>
          <w:trHeight w:val="728"/>
        </w:trPr>
        <w:tc>
          <w:tcPr>
            <w:tcW w:w="868" w:type="dxa"/>
            <w:vAlign w:val="center"/>
          </w:tcPr>
          <w:p w14:paraId="3C1D588D" w14:textId="77777777" w:rsidR="00061201" w:rsidRPr="00FE6C5B" w:rsidRDefault="00061201" w:rsidP="002A4FA2">
            <w:pPr>
              <w:spacing w:line="360" w:lineRule="auto"/>
              <w:ind w:left="0"/>
              <w:jc w:val="center"/>
              <w:rPr>
                <w:rFonts w:cs="Arial"/>
                <w:szCs w:val="28"/>
              </w:rPr>
            </w:pPr>
          </w:p>
        </w:tc>
        <w:tc>
          <w:tcPr>
            <w:tcW w:w="2220" w:type="dxa"/>
            <w:vAlign w:val="center"/>
          </w:tcPr>
          <w:p w14:paraId="4CDAFA08" w14:textId="77777777" w:rsidR="00061201" w:rsidRPr="00FE6C5B" w:rsidRDefault="00061201" w:rsidP="002A4FA2">
            <w:pPr>
              <w:spacing w:line="360" w:lineRule="auto"/>
              <w:ind w:left="0"/>
              <w:jc w:val="center"/>
              <w:rPr>
                <w:rFonts w:cs="Arial"/>
                <w:szCs w:val="28"/>
              </w:rPr>
            </w:pPr>
          </w:p>
        </w:tc>
        <w:tc>
          <w:tcPr>
            <w:tcW w:w="1440" w:type="dxa"/>
            <w:vAlign w:val="center"/>
          </w:tcPr>
          <w:p w14:paraId="07B6DDED" w14:textId="77777777" w:rsidR="00061201" w:rsidRPr="00FE6C5B" w:rsidRDefault="00061201" w:rsidP="002A4FA2">
            <w:pPr>
              <w:spacing w:line="360" w:lineRule="auto"/>
              <w:ind w:left="0"/>
              <w:jc w:val="center"/>
              <w:rPr>
                <w:rFonts w:cs="Arial"/>
                <w:szCs w:val="28"/>
              </w:rPr>
            </w:pPr>
          </w:p>
        </w:tc>
        <w:tc>
          <w:tcPr>
            <w:tcW w:w="1440" w:type="dxa"/>
            <w:vAlign w:val="center"/>
          </w:tcPr>
          <w:p w14:paraId="0D6C787C" w14:textId="77777777" w:rsidR="00061201" w:rsidRPr="00FE6C5B" w:rsidRDefault="00061201" w:rsidP="002A4FA2">
            <w:pPr>
              <w:spacing w:line="360" w:lineRule="auto"/>
              <w:ind w:left="0"/>
              <w:jc w:val="center"/>
              <w:rPr>
                <w:rFonts w:cs="Arial"/>
                <w:szCs w:val="28"/>
              </w:rPr>
            </w:pPr>
          </w:p>
        </w:tc>
        <w:tc>
          <w:tcPr>
            <w:tcW w:w="3780" w:type="dxa"/>
            <w:vAlign w:val="center"/>
          </w:tcPr>
          <w:p w14:paraId="1556E70B" w14:textId="77777777" w:rsidR="00061201" w:rsidRPr="00FE6C5B" w:rsidRDefault="00061201" w:rsidP="002A4FA2">
            <w:pPr>
              <w:spacing w:line="360" w:lineRule="auto"/>
              <w:ind w:left="0"/>
              <w:jc w:val="center"/>
              <w:rPr>
                <w:rFonts w:cs="Arial"/>
                <w:szCs w:val="28"/>
              </w:rPr>
            </w:pPr>
          </w:p>
        </w:tc>
      </w:tr>
      <w:tr w:rsidR="00061201" w:rsidRPr="00FE6C5B" w14:paraId="24ADB6B6" w14:textId="77777777" w:rsidTr="002A4FA2">
        <w:trPr>
          <w:trHeight w:val="728"/>
        </w:trPr>
        <w:tc>
          <w:tcPr>
            <w:tcW w:w="868" w:type="dxa"/>
            <w:vAlign w:val="center"/>
          </w:tcPr>
          <w:p w14:paraId="56B5C092" w14:textId="77777777" w:rsidR="00061201" w:rsidRPr="00FE6C5B" w:rsidRDefault="00061201" w:rsidP="002A4FA2">
            <w:pPr>
              <w:spacing w:line="360" w:lineRule="auto"/>
              <w:ind w:left="0"/>
              <w:jc w:val="center"/>
              <w:rPr>
                <w:rFonts w:cs="Arial"/>
                <w:szCs w:val="28"/>
              </w:rPr>
            </w:pPr>
          </w:p>
        </w:tc>
        <w:tc>
          <w:tcPr>
            <w:tcW w:w="2220" w:type="dxa"/>
            <w:vAlign w:val="center"/>
          </w:tcPr>
          <w:p w14:paraId="15A98FDC" w14:textId="77777777" w:rsidR="00061201" w:rsidRPr="00FE6C5B" w:rsidRDefault="00061201" w:rsidP="002A4FA2">
            <w:pPr>
              <w:spacing w:line="360" w:lineRule="auto"/>
              <w:ind w:left="0"/>
              <w:jc w:val="center"/>
              <w:rPr>
                <w:rFonts w:cs="Arial"/>
                <w:szCs w:val="28"/>
              </w:rPr>
            </w:pPr>
          </w:p>
        </w:tc>
        <w:tc>
          <w:tcPr>
            <w:tcW w:w="1440" w:type="dxa"/>
            <w:vAlign w:val="center"/>
          </w:tcPr>
          <w:p w14:paraId="2500B733" w14:textId="77777777" w:rsidR="00061201" w:rsidRPr="00FE6C5B" w:rsidRDefault="00061201" w:rsidP="002A4FA2">
            <w:pPr>
              <w:spacing w:line="360" w:lineRule="auto"/>
              <w:ind w:left="0"/>
              <w:jc w:val="center"/>
              <w:rPr>
                <w:rFonts w:cs="Arial"/>
                <w:szCs w:val="28"/>
              </w:rPr>
            </w:pPr>
          </w:p>
        </w:tc>
        <w:tc>
          <w:tcPr>
            <w:tcW w:w="1440" w:type="dxa"/>
            <w:vAlign w:val="center"/>
          </w:tcPr>
          <w:p w14:paraId="2780F5EC" w14:textId="77777777" w:rsidR="00061201" w:rsidRPr="00FE6C5B" w:rsidRDefault="00061201" w:rsidP="002A4FA2">
            <w:pPr>
              <w:spacing w:line="360" w:lineRule="auto"/>
              <w:ind w:left="0"/>
              <w:jc w:val="center"/>
              <w:rPr>
                <w:rFonts w:cs="Arial"/>
                <w:szCs w:val="28"/>
              </w:rPr>
            </w:pPr>
          </w:p>
        </w:tc>
        <w:tc>
          <w:tcPr>
            <w:tcW w:w="3780" w:type="dxa"/>
            <w:vAlign w:val="center"/>
          </w:tcPr>
          <w:p w14:paraId="196722C6" w14:textId="77777777" w:rsidR="00061201" w:rsidRPr="00FE6C5B" w:rsidRDefault="00061201" w:rsidP="002A4FA2">
            <w:pPr>
              <w:spacing w:line="360" w:lineRule="auto"/>
              <w:ind w:left="0"/>
              <w:jc w:val="center"/>
              <w:rPr>
                <w:rFonts w:cs="Arial"/>
                <w:szCs w:val="28"/>
              </w:rPr>
            </w:pPr>
          </w:p>
        </w:tc>
      </w:tr>
      <w:tr w:rsidR="00061201" w:rsidRPr="00FE6C5B" w14:paraId="4B8BAC3A" w14:textId="77777777" w:rsidTr="002A4FA2">
        <w:trPr>
          <w:trHeight w:val="728"/>
        </w:trPr>
        <w:tc>
          <w:tcPr>
            <w:tcW w:w="868" w:type="dxa"/>
            <w:vAlign w:val="center"/>
          </w:tcPr>
          <w:p w14:paraId="3747211C" w14:textId="77777777" w:rsidR="00061201" w:rsidRPr="00FE6C5B" w:rsidRDefault="00061201" w:rsidP="002A4FA2">
            <w:pPr>
              <w:spacing w:line="360" w:lineRule="auto"/>
              <w:ind w:left="0"/>
              <w:jc w:val="center"/>
              <w:rPr>
                <w:rFonts w:cs="Arial"/>
                <w:szCs w:val="28"/>
              </w:rPr>
            </w:pPr>
          </w:p>
        </w:tc>
        <w:tc>
          <w:tcPr>
            <w:tcW w:w="2220" w:type="dxa"/>
            <w:vAlign w:val="center"/>
          </w:tcPr>
          <w:p w14:paraId="3ECE0377" w14:textId="77777777" w:rsidR="00061201" w:rsidRPr="00FE6C5B" w:rsidRDefault="00061201" w:rsidP="002A4FA2">
            <w:pPr>
              <w:spacing w:line="360" w:lineRule="auto"/>
              <w:ind w:left="0"/>
              <w:jc w:val="center"/>
              <w:rPr>
                <w:rFonts w:cs="Arial"/>
                <w:szCs w:val="28"/>
              </w:rPr>
            </w:pPr>
          </w:p>
        </w:tc>
        <w:tc>
          <w:tcPr>
            <w:tcW w:w="1440" w:type="dxa"/>
            <w:vAlign w:val="center"/>
          </w:tcPr>
          <w:p w14:paraId="0067D356" w14:textId="77777777" w:rsidR="00061201" w:rsidRPr="00FE6C5B" w:rsidRDefault="00061201" w:rsidP="002A4FA2">
            <w:pPr>
              <w:spacing w:line="360" w:lineRule="auto"/>
              <w:ind w:left="0"/>
              <w:jc w:val="center"/>
              <w:rPr>
                <w:rFonts w:cs="Arial"/>
                <w:szCs w:val="28"/>
              </w:rPr>
            </w:pPr>
          </w:p>
        </w:tc>
        <w:tc>
          <w:tcPr>
            <w:tcW w:w="1440" w:type="dxa"/>
            <w:vAlign w:val="center"/>
          </w:tcPr>
          <w:p w14:paraId="2A233B52" w14:textId="77777777" w:rsidR="00061201" w:rsidRPr="00FE6C5B" w:rsidRDefault="00061201" w:rsidP="002A4FA2">
            <w:pPr>
              <w:spacing w:line="360" w:lineRule="auto"/>
              <w:ind w:left="0"/>
              <w:jc w:val="center"/>
              <w:rPr>
                <w:rFonts w:cs="Arial"/>
                <w:szCs w:val="28"/>
              </w:rPr>
            </w:pPr>
          </w:p>
        </w:tc>
        <w:tc>
          <w:tcPr>
            <w:tcW w:w="3780" w:type="dxa"/>
            <w:vAlign w:val="center"/>
          </w:tcPr>
          <w:p w14:paraId="24A791A8" w14:textId="77777777" w:rsidR="00061201" w:rsidRPr="00FE6C5B" w:rsidRDefault="00061201" w:rsidP="002A4FA2">
            <w:pPr>
              <w:spacing w:line="360" w:lineRule="auto"/>
              <w:ind w:left="0"/>
              <w:jc w:val="center"/>
              <w:rPr>
                <w:rFonts w:cs="Arial"/>
                <w:szCs w:val="28"/>
              </w:rPr>
            </w:pPr>
          </w:p>
        </w:tc>
      </w:tr>
      <w:tr w:rsidR="00061201" w:rsidRPr="00FE6C5B" w14:paraId="2B333945" w14:textId="77777777" w:rsidTr="002A4FA2">
        <w:trPr>
          <w:trHeight w:val="728"/>
        </w:trPr>
        <w:tc>
          <w:tcPr>
            <w:tcW w:w="868" w:type="dxa"/>
            <w:vAlign w:val="center"/>
          </w:tcPr>
          <w:p w14:paraId="485B10E0" w14:textId="77777777" w:rsidR="00061201" w:rsidRPr="00FE6C5B" w:rsidRDefault="00061201" w:rsidP="002A4FA2">
            <w:pPr>
              <w:spacing w:line="360" w:lineRule="auto"/>
              <w:jc w:val="center"/>
              <w:rPr>
                <w:rFonts w:cs="Arial"/>
                <w:szCs w:val="28"/>
              </w:rPr>
            </w:pPr>
          </w:p>
        </w:tc>
        <w:tc>
          <w:tcPr>
            <w:tcW w:w="2220" w:type="dxa"/>
            <w:vAlign w:val="center"/>
          </w:tcPr>
          <w:p w14:paraId="68A3391D" w14:textId="77777777" w:rsidR="00061201" w:rsidRPr="00FE6C5B" w:rsidRDefault="00061201" w:rsidP="002A4FA2">
            <w:pPr>
              <w:spacing w:line="360" w:lineRule="auto"/>
              <w:jc w:val="center"/>
              <w:rPr>
                <w:rFonts w:cs="Arial"/>
                <w:szCs w:val="28"/>
              </w:rPr>
            </w:pPr>
          </w:p>
        </w:tc>
        <w:tc>
          <w:tcPr>
            <w:tcW w:w="1440" w:type="dxa"/>
            <w:vAlign w:val="center"/>
          </w:tcPr>
          <w:p w14:paraId="58D30246" w14:textId="77777777" w:rsidR="00061201" w:rsidRPr="00FE6C5B" w:rsidRDefault="00061201" w:rsidP="002A4FA2">
            <w:pPr>
              <w:spacing w:line="360" w:lineRule="auto"/>
              <w:jc w:val="center"/>
              <w:rPr>
                <w:rFonts w:cs="Arial"/>
                <w:szCs w:val="28"/>
              </w:rPr>
            </w:pPr>
          </w:p>
        </w:tc>
        <w:tc>
          <w:tcPr>
            <w:tcW w:w="1440" w:type="dxa"/>
            <w:vAlign w:val="center"/>
          </w:tcPr>
          <w:p w14:paraId="320B111F" w14:textId="77777777" w:rsidR="00061201" w:rsidRPr="00FE6C5B" w:rsidRDefault="00061201" w:rsidP="002A4FA2">
            <w:pPr>
              <w:spacing w:line="360" w:lineRule="auto"/>
              <w:jc w:val="center"/>
              <w:rPr>
                <w:rFonts w:cs="Arial"/>
                <w:szCs w:val="28"/>
              </w:rPr>
            </w:pPr>
          </w:p>
        </w:tc>
        <w:tc>
          <w:tcPr>
            <w:tcW w:w="3780" w:type="dxa"/>
            <w:vAlign w:val="center"/>
          </w:tcPr>
          <w:p w14:paraId="6D9C95FF" w14:textId="77777777" w:rsidR="00061201" w:rsidRPr="00FE6C5B" w:rsidRDefault="00061201" w:rsidP="002A4FA2">
            <w:pPr>
              <w:spacing w:line="360" w:lineRule="auto"/>
              <w:jc w:val="center"/>
              <w:rPr>
                <w:rFonts w:cs="Arial"/>
                <w:szCs w:val="28"/>
              </w:rPr>
            </w:pPr>
          </w:p>
        </w:tc>
      </w:tr>
    </w:tbl>
    <w:p w14:paraId="6728D99D" w14:textId="77777777" w:rsidR="00061201" w:rsidRDefault="00061201" w:rsidP="00061201">
      <w:pPr>
        <w:tabs>
          <w:tab w:val="center" w:pos="4334"/>
          <w:tab w:val="right" w:pos="8312"/>
        </w:tabs>
        <w:rPr>
          <w:rFonts w:ascii="標楷體" w:hAnsi="標楷體"/>
          <w:sz w:val="36"/>
        </w:rPr>
      </w:pPr>
    </w:p>
    <w:p w14:paraId="25315C2A" w14:textId="77777777" w:rsidR="005320F5" w:rsidRPr="00BF478B" w:rsidRDefault="005320F5" w:rsidP="005320F5">
      <w:pPr>
        <w:ind w:left="0"/>
        <w:rPr>
          <w:b/>
          <w:bCs/>
          <w:sz w:val="40"/>
          <w:szCs w:val="40"/>
        </w:rPr>
      </w:pPr>
    </w:p>
    <w:p w14:paraId="71A981F5" w14:textId="77777777" w:rsidR="005320F5" w:rsidRDefault="00061201" w:rsidP="005320F5">
      <w:pPr>
        <w:jc w:val="center"/>
        <w:rPr>
          <w:b/>
          <w:bCs/>
          <w:sz w:val="40"/>
          <w:szCs w:val="40"/>
        </w:rPr>
      </w:pPr>
      <w:r>
        <w:rPr>
          <w:rFonts w:hint="eastAsia"/>
          <w:b/>
          <w:bCs/>
          <w:sz w:val="40"/>
          <w:szCs w:val="40"/>
        </w:rPr>
        <w:lastRenderedPageBreak/>
        <w:t>目錄</w:t>
      </w:r>
    </w:p>
    <w:p w14:paraId="0EEB97E2" w14:textId="77777777" w:rsidR="00061201" w:rsidRPr="00BF478B" w:rsidRDefault="00061201" w:rsidP="005320F5">
      <w:pPr>
        <w:jc w:val="center"/>
        <w:rPr>
          <w:b/>
          <w:bCs/>
          <w:sz w:val="40"/>
          <w:szCs w:val="40"/>
        </w:rPr>
      </w:pPr>
    </w:p>
    <w:p w14:paraId="3B1AE390" w14:textId="794C95AA" w:rsidR="00F95964" w:rsidRDefault="001605A2">
      <w:pPr>
        <w:pStyle w:val="11"/>
        <w:tabs>
          <w:tab w:val="right" w:leader="dot" w:pos="8302"/>
        </w:tabs>
        <w:rPr>
          <w:rFonts w:asciiTheme="minorHAnsi" w:eastAsiaTheme="minorEastAsia" w:hAnsiTheme="minorHAnsi" w:cstheme="minorBidi"/>
          <w:noProof/>
          <w:sz w:val="24"/>
          <w:szCs w:val="22"/>
        </w:rPr>
      </w:pPr>
      <w:r w:rsidRPr="00BF478B">
        <w:rPr>
          <w:color w:val="000000"/>
          <w:sz w:val="32"/>
        </w:rPr>
        <w:fldChar w:fldCharType="begin"/>
      </w:r>
      <w:r w:rsidRPr="00BF478B">
        <w:rPr>
          <w:color w:val="000000"/>
          <w:sz w:val="32"/>
        </w:rPr>
        <w:instrText xml:space="preserve"> TOC \t "</w:instrText>
      </w:r>
      <w:r w:rsidRPr="00BF478B">
        <w:rPr>
          <w:color w:val="000000"/>
          <w:sz w:val="32"/>
        </w:rPr>
        <w:instrText>第一層</w:instrText>
      </w:r>
      <w:r w:rsidRPr="00BF478B">
        <w:rPr>
          <w:color w:val="000000"/>
          <w:sz w:val="32"/>
        </w:rPr>
        <w:instrText xml:space="preserve">,1" </w:instrText>
      </w:r>
      <w:r w:rsidRPr="00BF478B">
        <w:rPr>
          <w:color w:val="000000"/>
          <w:sz w:val="32"/>
        </w:rPr>
        <w:fldChar w:fldCharType="separate"/>
      </w:r>
      <w:r w:rsidR="00F95964" w:rsidRPr="00A7677A">
        <w:rPr>
          <w:bCs/>
          <w:noProof/>
        </w:rPr>
        <w:t>1.</w:t>
      </w:r>
      <w:r w:rsidR="00F95964" w:rsidRPr="00A7677A">
        <w:rPr>
          <w:rFonts w:hint="eastAsia"/>
          <w:b/>
          <w:bCs/>
          <w:noProof/>
        </w:rPr>
        <w:t xml:space="preserve"> </w:t>
      </w:r>
      <w:r w:rsidR="00F95964" w:rsidRPr="00A7677A">
        <w:rPr>
          <w:rFonts w:hint="eastAsia"/>
          <w:b/>
          <w:bCs/>
          <w:noProof/>
        </w:rPr>
        <w:t>目的</w:t>
      </w:r>
      <w:r w:rsidR="00F95964">
        <w:rPr>
          <w:noProof/>
        </w:rPr>
        <w:tab/>
      </w:r>
      <w:r w:rsidR="00F95964">
        <w:rPr>
          <w:noProof/>
        </w:rPr>
        <w:fldChar w:fldCharType="begin"/>
      </w:r>
      <w:r w:rsidR="00F95964">
        <w:rPr>
          <w:noProof/>
        </w:rPr>
        <w:instrText xml:space="preserve"> PAGEREF _Toc77187016 \h </w:instrText>
      </w:r>
      <w:r w:rsidR="00F95964">
        <w:rPr>
          <w:noProof/>
        </w:rPr>
      </w:r>
      <w:r w:rsidR="00F95964">
        <w:rPr>
          <w:noProof/>
        </w:rPr>
        <w:fldChar w:fldCharType="separate"/>
      </w:r>
      <w:r w:rsidR="00F95964">
        <w:rPr>
          <w:noProof/>
        </w:rPr>
        <w:t>1</w:t>
      </w:r>
      <w:r w:rsidR="00F95964">
        <w:rPr>
          <w:noProof/>
        </w:rPr>
        <w:fldChar w:fldCharType="end"/>
      </w:r>
    </w:p>
    <w:p w14:paraId="1198EF58" w14:textId="0EC892F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2.</w:t>
      </w:r>
      <w:r w:rsidRPr="00A7677A">
        <w:rPr>
          <w:rFonts w:hint="eastAsia"/>
          <w:b/>
          <w:bCs/>
          <w:noProof/>
        </w:rPr>
        <w:t xml:space="preserve"> </w:t>
      </w:r>
      <w:r w:rsidRPr="00A7677A">
        <w:rPr>
          <w:rFonts w:hint="eastAsia"/>
          <w:b/>
          <w:bCs/>
          <w:noProof/>
        </w:rPr>
        <w:t>範圍</w:t>
      </w:r>
      <w:r>
        <w:rPr>
          <w:noProof/>
        </w:rPr>
        <w:tab/>
      </w:r>
      <w:r>
        <w:rPr>
          <w:noProof/>
        </w:rPr>
        <w:fldChar w:fldCharType="begin"/>
      </w:r>
      <w:r>
        <w:rPr>
          <w:noProof/>
        </w:rPr>
        <w:instrText xml:space="preserve"> PAGEREF _Toc77187017 \h </w:instrText>
      </w:r>
      <w:r>
        <w:rPr>
          <w:noProof/>
        </w:rPr>
      </w:r>
      <w:r>
        <w:rPr>
          <w:noProof/>
        </w:rPr>
        <w:fldChar w:fldCharType="separate"/>
      </w:r>
      <w:r>
        <w:rPr>
          <w:noProof/>
        </w:rPr>
        <w:t>1</w:t>
      </w:r>
      <w:r>
        <w:rPr>
          <w:noProof/>
        </w:rPr>
        <w:fldChar w:fldCharType="end"/>
      </w:r>
    </w:p>
    <w:p w14:paraId="3322C941" w14:textId="49EC4D0D"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3.</w:t>
      </w:r>
      <w:r w:rsidRPr="00A7677A">
        <w:rPr>
          <w:rFonts w:hint="eastAsia"/>
          <w:b/>
          <w:bCs/>
          <w:noProof/>
        </w:rPr>
        <w:t xml:space="preserve"> </w:t>
      </w:r>
      <w:r w:rsidRPr="00A7677A">
        <w:rPr>
          <w:rFonts w:hint="eastAsia"/>
          <w:b/>
          <w:bCs/>
          <w:noProof/>
        </w:rPr>
        <w:t>權責</w:t>
      </w:r>
      <w:r>
        <w:rPr>
          <w:noProof/>
        </w:rPr>
        <w:tab/>
      </w:r>
      <w:r>
        <w:rPr>
          <w:noProof/>
        </w:rPr>
        <w:fldChar w:fldCharType="begin"/>
      </w:r>
      <w:r>
        <w:rPr>
          <w:noProof/>
        </w:rPr>
        <w:instrText xml:space="preserve"> PAGEREF _Toc77187018 \h </w:instrText>
      </w:r>
      <w:r>
        <w:rPr>
          <w:noProof/>
        </w:rPr>
      </w:r>
      <w:r>
        <w:rPr>
          <w:noProof/>
        </w:rPr>
        <w:fldChar w:fldCharType="separate"/>
      </w:r>
      <w:r>
        <w:rPr>
          <w:noProof/>
        </w:rPr>
        <w:t>1</w:t>
      </w:r>
      <w:r>
        <w:rPr>
          <w:noProof/>
        </w:rPr>
        <w:fldChar w:fldCharType="end"/>
      </w:r>
    </w:p>
    <w:p w14:paraId="588F84A0" w14:textId="59F67C14"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4.</w:t>
      </w:r>
      <w:r w:rsidRPr="00A7677A">
        <w:rPr>
          <w:rFonts w:hint="eastAsia"/>
          <w:b/>
          <w:bCs/>
          <w:noProof/>
        </w:rPr>
        <w:t xml:space="preserve"> </w:t>
      </w:r>
      <w:r w:rsidRPr="00A7677A">
        <w:rPr>
          <w:rFonts w:hint="eastAsia"/>
          <w:b/>
          <w:bCs/>
          <w:noProof/>
        </w:rPr>
        <w:t>定義</w:t>
      </w:r>
      <w:r>
        <w:rPr>
          <w:noProof/>
        </w:rPr>
        <w:tab/>
      </w:r>
      <w:r>
        <w:rPr>
          <w:noProof/>
        </w:rPr>
        <w:fldChar w:fldCharType="begin"/>
      </w:r>
      <w:r>
        <w:rPr>
          <w:noProof/>
        </w:rPr>
        <w:instrText xml:space="preserve"> PAGEREF _Toc77187019 \h </w:instrText>
      </w:r>
      <w:r>
        <w:rPr>
          <w:noProof/>
        </w:rPr>
      </w:r>
      <w:r>
        <w:rPr>
          <w:noProof/>
        </w:rPr>
        <w:fldChar w:fldCharType="separate"/>
      </w:r>
      <w:r>
        <w:rPr>
          <w:noProof/>
        </w:rPr>
        <w:t>1</w:t>
      </w:r>
      <w:r>
        <w:rPr>
          <w:noProof/>
        </w:rPr>
        <w:fldChar w:fldCharType="end"/>
      </w:r>
    </w:p>
    <w:p w14:paraId="14DFC8F1" w14:textId="0227C6BE"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5.</w:t>
      </w:r>
      <w:r w:rsidRPr="00A7677A">
        <w:rPr>
          <w:rFonts w:hint="eastAsia"/>
          <w:b/>
          <w:bCs/>
          <w:noProof/>
        </w:rPr>
        <w:t xml:space="preserve"> </w:t>
      </w:r>
      <w:r w:rsidRPr="00A7677A">
        <w:rPr>
          <w:rFonts w:hint="eastAsia"/>
          <w:b/>
          <w:bCs/>
          <w:noProof/>
        </w:rPr>
        <w:t>作業內容</w:t>
      </w:r>
      <w:r>
        <w:rPr>
          <w:noProof/>
        </w:rPr>
        <w:tab/>
      </w:r>
      <w:r>
        <w:rPr>
          <w:noProof/>
        </w:rPr>
        <w:fldChar w:fldCharType="begin"/>
      </w:r>
      <w:r>
        <w:rPr>
          <w:noProof/>
        </w:rPr>
        <w:instrText xml:space="preserve"> PAGEREF _Toc77187020 \h </w:instrText>
      </w:r>
      <w:r>
        <w:rPr>
          <w:noProof/>
        </w:rPr>
      </w:r>
      <w:r>
        <w:rPr>
          <w:noProof/>
        </w:rPr>
        <w:fldChar w:fldCharType="separate"/>
      </w:r>
      <w:r>
        <w:rPr>
          <w:noProof/>
        </w:rPr>
        <w:t>1</w:t>
      </w:r>
      <w:r>
        <w:rPr>
          <w:noProof/>
        </w:rPr>
        <w:fldChar w:fldCharType="end"/>
      </w:r>
    </w:p>
    <w:p w14:paraId="223A2E10" w14:textId="59FA7FC9" w:rsidR="00F95964" w:rsidRDefault="00F95964">
      <w:pPr>
        <w:pStyle w:val="11"/>
        <w:tabs>
          <w:tab w:val="right" w:leader="dot" w:pos="8302"/>
        </w:tabs>
        <w:rPr>
          <w:rFonts w:asciiTheme="minorHAnsi" w:eastAsiaTheme="minorEastAsia" w:hAnsiTheme="minorHAnsi" w:cstheme="minorBidi"/>
          <w:noProof/>
          <w:sz w:val="24"/>
          <w:szCs w:val="22"/>
        </w:rPr>
      </w:pPr>
      <w:r w:rsidRPr="00A7677A">
        <w:rPr>
          <w:bCs/>
          <w:noProof/>
        </w:rPr>
        <w:t>6.</w:t>
      </w:r>
      <w:r w:rsidRPr="00A7677A">
        <w:rPr>
          <w:rFonts w:hAnsi="Univers 45 Light" w:hint="eastAsia"/>
          <w:b/>
          <w:bCs/>
          <w:noProof/>
        </w:rPr>
        <w:t xml:space="preserve"> </w:t>
      </w:r>
      <w:r w:rsidRPr="00A7677A">
        <w:rPr>
          <w:rFonts w:hAnsi="Univers 45 Light" w:hint="eastAsia"/>
          <w:b/>
          <w:bCs/>
          <w:noProof/>
        </w:rPr>
        <w:t>附件</w:t>
      </w:r>
      <w:r>
        <w:rPr>
          <w:noProof/>
        </w:rPr>
        <w:tab/>
      </w:r>
      <w:r>
        <w:rPr>
          <w:noProof/>
        </w:rPr>
        <w:fldChar w:fldCharType="begin"/>
      </w:r>
      <w:r>
        <w:rPr>
          <w:noProof/>
        </w:rPr>
        <w:instrText xml:space="preserve"> PAGEREF _Toc77187023 \h </w:instrText>
      </w:r>
      <w:r>
        <w:rPr>
          <w:noProof/>
        </w:rPr>
      </w:r>
      <w:r>
        <w:rPr>
          <w:noProof/>
        </w:rPr>
        <w:fldChar w:fldCharType="separate"/>
      </w:r>
      <w:r>
        <w:rPr>
          <w:noProof/>
        </w:rPr>
        <w:t>6</w:t>
      </w:r>
      <w:r>
        <w:rPr>
          <w:noProof/>
        </w:rPr>
        <w:fldChar w:fldCharType="end"/>
      </w:r>
    </w:p>
    <w:p w14:paraId="36203DF6" w14:textId="2D05E026" w:rsidR="001605A2" w:rsidRPr="00BF478B" w:rsidRDefault="001605A2">
      <w:pPr>
        <w:pStyle w:val="a"/>
        <w:numPr>
          <w:ilvl w:val="0"/>
          <w:numId w:val="0"/>
        </w:numPr>
        <w:ind w:firstLineChars="112" w:firstLine="358"/>
        <w:rPr>
          <w:rFonts w:ascii="Times New Roman"/>
          <w:color w:val="000000"/>
          <w:kern w:val="2"/>
          <w:sz w:val="32"/>
        </w:rPr>
      </w:pPr>
      <w:r w:rsidRPr="00BF478B">
        <w:rPr>
          <w:rFonts w:ascii="Times New Roman"/>
          <w:color w:val="000000"/>
          <w:kern w:val="2"/>
          <w:sz w:val="32"/>
        </w:rPr>
        <w:fldChar w:fldCharType="end"/>
      </w:r>
    </w:p>
    <w:p w14:paraId="0DF5CD1A" w14:textId="77777777" w:rsidR="008107CB" w:rsidRPr="00BF478B" w:rsidRDefault="008107CB">
      <w:pPr>
        <w:pStyle w:val="a"/>
        <w:tabs>
          <w:tab w:val="num" w:pos="-600"/>
        </w:tabs>
        <w:ind w:right="-568" w:hanging="1634"/>
        <w:rPr>
          <w:rFonts w:ascii="Times New Roman"/>
          <w:b/>
          <w:bCs/>
          <w:color w:val="000000"/>
          <w:kern w:val="2"/>
        </w:rPr>
        <w:sectPr w:rsidR="008107CB" w:rsidRPr="00BF478B">
          <w:headerReference w:type="default" r:id="rId9"/>
          <w:footerReference w:type="default" r:id="rId10"/>
          <w:pgSz w:w="11906" w:h="16838" w:code="9"/>
          <w:pgMar w:top="680" w:right="1797" w:bottom="680" w:left="1797" w:header="675" w:footer="444" w:gutter="0"/>
          <w:cols w:space="425"/>
          <w:docGrid w:type="lines" w:linePitch="360"/>
        </w:sectPr>
      </w:pPr>
    </w:p>
    <w:p w14:paraId="4DA5EC58" w14:textId="77777777" w:rsidR="00627CDA" w:rsidRPr="00F95964" w:rsidRDefault="00627CDA" w:rsidP="00F95964">
      <w:pPr>
        <w:pStyle w:val="a"/>
        <w:tabs>
          <w:tab w:val="num" w:pos="-600"/>
        </w:tabs>
        <w:ind w:right="-567" w:hanging="1633"/>
        <w:outlineLvl w:val="0"/>
        <w:rPr>
          <w:rFonts w:ascii="Times New Roman"/>
          <w:b/>
          <w:bCs/>
          <w:kern w:val="2"/>
        </w:rPr>
      </w:pPr>
      <w:bookmarkStart w:id="1" w:name="_Toc11007249"/>
      <w:bookmarkStart w:id="2" w:name="_Toc77187016"/>
      <w:r w:rsidRPr="00F95964">
        <w:rPr>
          <w:rFonts w:ascii="Times New Roman" w:hint="eastAsia"/>
          <w:b/>
          <w:bCs/>
          <w:kern w:val="2"/>
        </w:rPr>
        <w:lastRenderedPageBreak/>
        <w:t>目的</w:t>
      </w:r>
      <w:bookmarkEnd w:id="1"/>
      <w:bookmarkEnd w:id="2"/>
      <w:r w:rsidRPr="00F95964">
        <w:rPr>
          <w:rFonts w:ascii="Times New Roman" w:hint="eastAsia"/>
          <w:b/>
          <w:bCs/>
          <w:kern w:val="2"/>
        </w:rPr>
        <w:t xml:space="preserve"> </w:t>
      </w:r>
    </w:p>
    <w:p w14:paraId="71422690" w14:textId="09AB3EBF" w:rsidR="00627CDA" w:rsidRPr="0017346F" w:rsidRDefault="005A0B64" w:rsidP="00627CDA">
      <w:pPr>
        <w:pStyle w:val="a0"/>
        <w:numPr>
          <w:ilvl w:val="0"/>
          <w:numId w:val="0"/>
        </w:numPr>
      </w:pPr>
      <w:r>
        <w:t>{{company_name}}（以下簡稱本公司）對所使用雲端服務訂定明確管理規範，確保各項服務之機密性（Confidentiality）、完整性 （Integrity）、可用性（Availability）與遵循性（Compliance）符合資訊安全要求，以降低可能潛存風險，以防止不當之資訊存取及避免重要資料外洩，特建立本作業管理程序以利遵循。</w:t>
      </w:r>
    </w:p>
    <w:p w14:paraId="11CE533C" w14:textId="77777777" w:rsidR="00627CDA" w:rsidRPr="0017346F" w:rsidRDefault="00627CDA" w:rsidP="00627CDA">
      <w:pPr>
        <w:pStyle w:val="a"/>
        <w:tabs>
          <w:tab w:val="num" w:pos="-600"/>
        </w:tabs>
        <w:ind w:right="-567" w:hanging="1633"/>
        <w:outlineLvl w:val="0"/>
        <w:rPr>
          <w:rFonts w:ascii="Times New Roman"/>
          <w:b/>
          <w:bCs/>
        </w:rPr>
      </w:pPr>
      <w:bookmarkStart w:id="3" w:name="_Toc11007250"/>
      <w:bookmarkStart w:id="4" w:name="_Toc77187017"/>
      <w:r w:rsidRPr="0017346F">
        <w:rPr>
          <w:rFonts w:ascii="Times New Roman" w:hint="eastAsia"/>
          <w:b/>
          <w:bCs/>
          <w:kern w:val="2"/>
        </w:rPr>
        <w:t>範圍</w:t>
      </w:r>
      <w:bookmarkEnd w:id="3"/>
      <w:bookmarkEnd w:id="4"/>
    </w:p>
    <w:p w14:paraId="335BCE15" w14:textId="6E115175" w:rsidR="00627CDA" w:rsidRPr="0017346F" w:rsidRDefault="0005425E" w:rsidP="00627CDA">
      <w:pPr>
        <w:pStyle w:val="a0"/>
        <w:numPr>
          <w:ilvl w:val="0"/>
          <w:numId w:val="0"/>
        </w:numPr>
      </w:pPr>
      <w:r w:rsidRPr="00E00FC7">
        <w:rPr>
          <w:rFonts w:ascii="標楷體" w:hAnsi="標楷體" w:cs="Gungsuh" w:hint="eastAsia"/>
          <w:color w:val="000000" w:themeColor="text1"/>
          <w:szCs w:val="28"/>
        </w:rPr>
        <w:t>所有</w:t>
      </w:r>
      <w:r w:rsidR="00B977CF">
        <w:rPr>
          <w:rFonts w:ascii="標楷體" w:hAnsi="標楷體" w:cs="Gungsuh" w:hint="eastAsia"/>
          <w:color w:val="000000" w:themeColor="text1"/>
          <w:szCs w:val="28"/>
        </w:rPr>
        <w:t>採用雲端服務</w:t>
      </w:r>
      <w:r w:rsidRPr="00E00FC7">
        <w:rPr>
          <w:rFonts w:ascii="標楷體" w:hAnsi="標楷體" w:cs="Gungsuh" w:hint="eastAsia"/>
          <w:color w:val="000000" w:themeColor="text1"/>
          <w:szCs w:val="28"/>
        </w:rPr>
        <w:t>之軟、硬體資訊系統，</w:t>
      </w:r>
      <w:proofErr w:type="gramStart"/>
      <w:r w:rsidRPr="00E00FC7">
        <w:rPr>
          <w:rFonts w:ascii="標楷體" w:hAnsi="標楷體" w:cs="Gungsuh" w:hint="eastAsia"/>
          <w:color w:val="000000" w:themeColor="text1"/>
          <w:szCs w:val="28"/>
        </w:rPr>
        <w:t>均依本</w:t>
      </w:r>
      <w:proofErr w:type="gramEnd"/>
      <w:r>
        <w:rPr>
          <w:rFonts w:ascii="標楷體" w:hAnsi="標楷體" w:cs="Gungsuh" w:hint="eastAsia"/>
          <w:color w:val="000000" w:themeColor="text1"/>
          <w:szCs w:val="28"/>
        </w:rPr>
        <w:t>要求</w:t>
      </w:r>
      <w:r w:rsidRPr="00E00FC7">
        <w:rPr>
          <w:rFonts w:ascii="標楷體" w:hAnsi="標楷體" w:cs="Gungsuh" w:hint="eastAsia"/>
          <w:color w:val="000000" w:themeColor="text1"/>
          <w:szCs w:val="28"/>
        </w:rPr>
        <w:t>辦理</w:t>
      </w:r>
      <w:r w:rsidRPr="00A32416">
        <w:rPr>
          <w:rFonts w:ascii="標楷體" w:hAnsi="標楷體" w:cs="標楷體"/>
          <w:color w:val="000000" w:themeColor="text1"/>
          <w:szCs w:val="28"/>
        </w:rPr>
        <w:t>。</w:t>
      </w:r>
    </w:p>
    <w:p w14:paraId="63FDD8B0" w14:textId="77777777" w:rsidR="00627CDA" w:rsidRPr="00056A37" w:rsidRDefault="00627CDA" w:rsidP="00627CDA">
      <w:pPr>
        <w:pStyle w:val="a"/>
        <w:tabs>
          <w:tab w:val="num" w:pos="-600"/>
        </w:tabs>
        <w:ind w:right="-567" w:hanging="1633"/>
        <w:outlineLvl w:val="0"/>
        <w:rPr>
          <w:rFonts w:ascii="Times New Roman"/>
          <w:b/>
          <w:bCs/>
        </w:rPr>
      </w:pPr>
      <w:bookmarkStart w:id="5" w:name="_Toc11007251"/>
      <w:bookmarkStart w:id="6" w:name="_Toc77187018"/>
      <w:r w:rsidRPr="0017346F">
        <w:rPr>
          <w:rFonts w:ascii="Times New Roman" w:hint="eastAsia"/>
          <w:b/>
          <w:bCs/>
          <w:kern w:val="2"/>
        </w:rPr>
        <w:t>權責</w:t>
      </w:r>
      <w:bookmarkEnd w:id="5"/>
      <w:bookmarkEnd w:id="6"/>
    </w:p>
    <w:p w14:paraId="21ACB1CC" w14:textId="31996EBD" w:rsidR="00C711F4" w:rsidRPr="00056A37" w:rsidRDefault="00994B3D" w:rsidP="00C711F4">
      <w:pPr>
        <w:pStyle w:val="a0"/>
      </w:pPr>
      <w:r w:rsidRPr="00056A37">
        <w:rPr>
          <w:rFonts w:hint="eastAsia"/>
          <w:szCs w:val="28"/>
        </w:rPr>
        <w:t>執行秘書</w:t>
      </w:r>
      <w:r w:rsidRPr="00056A37">
        <w:rPr>
          <w:rFonts w:hAnsi="標楷體"/>
          <w:szCs w:val="28"/>
        </w:rPr>
        <w:t>：督導</w:t>
      </w:r>
      <w:r w:rsidRPr="00056A37">
        <w:rPr>
          <w:rFonts w:hAnsi="標楷體" w:hint="eastAsia"/>
          <w:szCs w:val="28"/>
        </w:rPr>
        <w:t>雲端服務使用</w:t>
      </w:r>
      <w:r w:rsidRPr="00056A37">
        <w:rPr>
          <w:rFonts w:hAnsi="標楷體"/>
          <w:szCs w:val="28"/>
        </w:rPr>
        <w:t>管控事宜</w:t>
      </w:r>
    </w:p>
    <w:p w14:paraId="4D97D1C8" w14:textId="0E67D615" w:rsidR="00C711F4" w:rsidRPr="00056A37" w:rsidRDefault="00C711F4" w:rsidP="00C711F4">
      <w:pPr>
        <w:pStyle w:val="a0"/>
      </w:pPr>
      <w:r w:rsidRPr="00056A37">
        <w:rPr>
          <w:rFonts w:hint="eastAsia"/>
        </w:rPr>
        <w:t>資訊安全小組：</w:t>
      </w:r>
      <w:r w:rsidR="000714FE" w:rsidRPr="00056A37">
        <w:rPr>
          <w:rFonts w:hAnsi="標楷體"/>
          <w:szCs w:val="28"/>
        </w:rPr>
        <w:t>規劃與執行</w:t>
      </w:r>
      <w:r w:rsidR="000714FE" w:rsidRPr="00056A37">
        <w:rPr>
          <w:rFonts w:hAnsi="標楷體" w:hint="eastAsia"/>
          <w:szCs w:val="28"/>
        </w:rPr>
        <w:t>雲端服務使用</w:t>
      </w:r>
      <w:r w:rsidR="000714FE" w:rsidRPr="00056A37">
        <w:rPr>
          <w:rFonts w:hAnsi="標楷體"/>
          <w:szCs w:val="28"/>
        </w:rPr>
        <w:t>管控事宜。</w:t>
      </w:r>
    </w:p>
    <w:p w14:paraId="794F93AC" w14:textId="36CBB31A" w:rsidR="00C711F4" w:rsidRPr="00056A37" w:rsidRDefault="005B10B1" w:rsidP="005B10B1">
      <w:pPr>
        <w:pStyle w:val="a0"/>
        <w:tabs>
          <w:tab w:val="clear" w:pos="992"/>
        </w:tabs>
        <w:ind w:left="546" w:hanging="433"/>
        <w:rPr>
          <w:rFonts w:cs="標楷體"/>
        </w:rPr>
      </w:pPr>
      <w:bookmarkStart w:id="7" w:name="_Toc78184452"/>
      <w:r w:rsidRPr="00056A37">
        <w:rPr>
          <w:rFonts w:hAnsi="標楷體"/>
          <w:szCs w:val="28"/>
        </w:rPr>
        <w:t>資訊資產權責單位及所屬人員：恪遵本公司</w:t>
      </w:r>
      <w:r w:rsidRPr="00056A37">
        <w:rPr>
          <w:rFonts w:hAnsi="標楷體" w:hint="eastAsia"/>
          <w:szCs w:val="28"/>
        </w:rPr>
        <w:t>雲端服務使用</w:t>
      </w:r>
      <w:r w:rsidRPr="00056A37">
        <w:rPr>
          <w:rFonts w:hAnsi="標楷體"/>
          <w:szCs w:val="28"/>
        </w:rPr>
        <w:t>管控政策、計畫，配合執行</w:t>
      </w:r>
      <w:r w:rsidRPr="00056A37">
        <w:rPr>
          <w:rFonts w:hAnsi="標楷體" w:hint="eastAsia"/>
          <w:szCs w:val="28"/>
        </w:rPr>
        <w:t>雲端服務使用</w:t>
      </w:r>
      <w:proofErr w:type="gramStart"/>
      <w:r w:rsidRPr="00056A37">
        <w:rPr>
          <w:rFonts w:hAnsi="標楷體"/>
          <w:szCs w:val="28"/>
        </w:rPr>
        <w:t>管控應辦事</w:t>
      </w:r>
      <w:proofErr w:type="gramEnd"/>
      <w:r w:rsidRPr="00056A37">
        <w:rPr>
          <w:rFonts w:hAnsi="標楷體"/>
          <w:szCs w:val="28"/>
        </w:rPr>
        <w:t>項。</w:t>
      </w:r>
      <w:bookmarkEnd w:id="7"/>
    </w:p>
    <w:p w14:paraId="531DDE33" w14:textId="77777777" w:rsidR="00627CDA" w:rsidRPr="0017346F" w:rsidRDefault="00627CDA" w:rsidP="00627CDA">
      <w:pPr>
        <w:pStyle w:val="a"/>
        <w:tabs>
          <w:tab w:val="num" w:pos="-600"/>
        </w:tabs>
        <w:ind w:right="-567" w:hanging="1633"/>
        <w:outlineLvl w:val="0"/>
        <w:rPr>
          <w:rFonts w:ascii="Times New Roman"/>
          <w:b/>
          <w:bCs/>
        </w:rPr>
      </w:pPr>
      <w:bookmarkStart w:id="8" w:name="_Toc11007252"/>
      <w:bookmarkStart w:id="9" w:name="_Toc77187019"/>
      <w:r w:rsidRPr="0017346F">
        <w:rPr>
          <w:rFonts w:ascii="Times New Roman" w:hint="eastAsia"/>
          <w:b/>
          <w:bCs/>
          <w:kern w:val="2"/>
        </w:rPr>
        <w:t>定義</w:t>
      </w:r>
      <w:bookmarkEnd w:id="8"/>
      <w:bookmarkEnd w:id="9"/>
    </w:p>
    <w:p w14:paraId="3B092A3A" w14:textId="77777777" w:rsidR="00BE71E3" w:rsidRPr="00164937" w:rsidRDefault="00BE71E3" w:rsidP="00BE71E3">
      <w:pPr>
        <w:pStyle w:val="a0"/>
        <w:tabs>
          <w:tab w:val="clear" w:pos="992"/>
        </w:tabs>
        <w:ind w:left="546" w:hanging="433"/>
      </w:pPr>
      <w:r w:rsidRPr="00391A10">
        <w:rPr>
          <w:rFonts w:hint="eastAsia"/>
        </w:rPr>
        <w:t>雲端服務：</w:t>
      </w:r>
      <w:r w:rsidRPr="00164937">
        <w:rPr>
          <w:rFonts w:hint="eastAsia"/>
        </w:rPr>
        <w:t>係指服務提供者以租借方式提供個人或企業得承租其網路、伺服器、儲存空間、基礎設施、</w:t>
      </w:r>
      <w:proofErr w:type="gramStart"/>
      <w:r w:rsidRPr="00164937">
        <w:rPr>
          <w:rFonts w:hint="eastAsia"/>
        </w:rPr>
        <w:t>資安設備</w:t>
      </w:r>
      <w:proofErr w:type="gramEnd"/>
      <w:r w:rsidRPr="00164937">
        <w:rPr>
          <w:rFonts w:hint="eastAsia"/>
        </w:rPr>
        <w:t>、系統軟體、應用程式、分析與計算等資源，以達資源共享之服務。</w:t>
      </w:r>
    </w:p>
    <w:p w14:paraId="69A5C99C" w14:textId="77777777" w:rsidR="00BE71E3" w:rsidRPr="00391A10" w:rsidRDefault="00BE71E3" w:rsidP="00BE71E3">
      <w:pPr>
        <w:pStyle w:val="a0"/>
      </w:pPr>
      <w:r w:rsidRPr="00391A10">
        <w:rPr>
          <w:rFonts w:hint="eastAsia"/>
        </w:rPr>
        <w:t>雲端服務類型：</w:t>
      </w:r>
    </w:p>
    <w:p w14:paraId="18345E02" w14:textId="77777777" w:rsidR="00BE71E3" w:rsidRPr="00391A10" w:rsidRDefault="00BE71E3" w:rsidP="00BE71E3">
      <w:pPr>
        <w:pStyle w:val="a1"/>
        <w:ind w:left="1134" w:hanging="654"/>
      </w:pPr>
      <w:r w:rsidRPr="00391A10">
        <w:rPr>
          <w:rFonts w:hint="eastAsia"/>
        </w:rPr>
        <w:t>SaaS(Software as a Service</w:t>
      </w:r>
      <w:r w:rsidRPr="00391A10">
        <w:rPr>
          <w:rFonts w:hint="eastAsia"/>
        </w:rPr>
        <w:t>，軟體即服務</w:t>
      </w:r>
      <w:r w:rsidRPr="00391A10">
        <w:rPr>
          <w:rFonts w:hint="eastAsia"/>
        </w:rPr>
        <w:t>)</w:t>
      </w:r>
      <w:r w:rsidRPr="00391A10">
        <w:rPr>
          <w:rFonts w:hint="eastAsia"/>
        </w:rPr>
        <w:t>：可以透過網路或瀏覽器進入雲端作業系統在電腦上使用雲端的應用程式，無須購買或安裝軟體在硬體設備上。</w:t>
      </w:r>
    </w:p>
    <w:p w14:paraId="2C0741A1" w14:textId="77777777" w:rsidR="00BE71E3" w:rsidRPr="00391A10" w:rsidRDefault="00BE71E3" w:rsidP="00BE71E3">
      <w:pPr>
        <w:pStyle w:val="a1"/>
        <w:ind w:left="1134" w:hanging="654"/>
      </w:pPr>
      <w:r w:rsidRPr="00391A10">
        <w:rPr>
          <w:rFonts w:hint="eastAsia"/>
        </w:rPr>
        <w:t>PaaS(Platform as a Service</w:t>
      </w:r>
      <w:r w:rsidRPr="00391A10">
        <w:rPr>
          <w:rFonts w:hint="eastAsia"/>
        </w:rPr>
        <w:t>，平</w:t>
      </w:r>
      <w:proofErr w:type="gramStart"/>
      <w:r w:rsidRPr="00391A10">
        <w:rPr>
          <w:rFonts w:hint="eastAsia"/>
        </w:rPr>
        <w:t>臺</w:t>
      </w:r>
      <w:proofErr w:type="gramEnd"/>
      <w:r w:rsidRPr="00391A10">
        <w:rPr>
          <w:rFonts w:hint="eastAsia"/>
        </w:rPr>
        <w:t>即服務</w:t>
      </w:r>
      <w:r w:rsidRPr="00391A10">
        <w:rPr>
          <w:rFonts w:hint="eastAsia"/>
        </w:rPr>
        <w:t>)</w:t>
      </w:r>
      <w:r w:rsidRPr="00391A10">
        <w:rPr>
          <w:rFonts w:hint="eastAsia"/>
        </w:rPr>
        <w:t>：平台即服務避免了開發軟體的花費及複雜性，讓使用者可以開發、測試、管理及建置自己的應用程式。</w:t>
      </w:r>
    </w:p>
    <w:p w14:paraId="3B8F9BA0" w14:textId="2D6D7B3B" w:rsidR="008D5448" w:rsidRPr="00DE2C9A" w:rsidRDefault="00BE71E3" w:rsidP="00BE71E3">
      <w:pPr>
        <w:pStyle w:val="a1"/>
        <w:ind w:left="1134" w:hanging="654"/>
        <w:rPr>
          <w:rFonts w:ascii="標楷體"/>
          <w:szCs w:val="36"/>
        </w:rPr>
      </w:pPr>
      <w:r w:rsidRPr="00391A10">
        <w:rPr>
          <w:rFonts w:hint="eastAsia"/>
        </w:rPr>
        <w:t>IaaS(Infrastructure as a Service</w:t>
      </w:r>
      <w:r w:rsidRPr="00391A10">
        <w:rPr>
          <w:rFonts w:hint="eastAsia"/>
        </w:rPr>
        <w:t>，基礎設施即服務</w:t>
      </w:r>
      <w:r w:rsidRPr="00391A10">
        <w:rPr>
          <w:rFonts w:hint="eastAsia"/>
        </w:rPr>
        <w:t>)</w:t>
      </w:r>
      <w:r w:rsidRPr="00391A10">
        <w:rPr>
          <w:rFonts w:hint="eastAsia"/>
        </w:rPr>
        <w:t>：根據使用者需求付費的概念，使用者可挑選使用到的網路、儲存容量、伺服器進行付費，不須支出維護與購買硬體的費用。</w:t>
      </w:r>
    </w:p>
    <w:p w14:paraId="5C8FF7BD" w14:textId="1D7A3EA3" w:rsidR="00627CDA" w:rsidRPr="0017346F" w:rsidRDefault="00627CDA" w:rsidP="000C6E8B">
      <w:pPr>
        <w:pStyle w:val="a1"/>
        <w:numPr>
          <w:ilvl w:val="0"/>
          <w:numId w:val="0"/>
        </w:numPr>
        <w:rPr>
          <w:szCs w:val="28"/>
        </w:rPr>
      </w:pPr>
    </w:p>
    <w:p w14:paraId="1A1FF729" w14:textId="77777777" w:rsidR="00627CDA" w:rsidRPr="0017346F" w:rsidRDefault="00627CDA" w:rsidP="00627CDA">
      <w:pPr>
        <w:pStyle w:val="a"/>
        <w:tabs>
          <w:tab w:val="num" w:pos="-600"/>
        </w:tabs>
        <w:ind w:right="-567" w:hanging="1633"/>
        <w:outlineLvl w:val="0"/>
        <w:rPr>
          <w:rFonts w:ascii="Times New Roman"/>
          <w:b/>
          <w:bCs/>
        </w:rPr>
      </w:pPr>
      <w:bookmarkStart w:id="10" w:name="_Toc11007253"/>
      <w:bookmarkStart w:id="11" w:name="_Toc77187020"/>
      <w:r w:rsidRPr="0017346F">
        <w:rPr>
          <w:rFonts w:ascii="Times New Roman" w:hint="eastAsia"/>
          <w:b/>
          <w:bCs/>
          <w:kern w:val="2"/>
        </w:rPr>
        <w:t>作業內容</w:t>
      </w:r>
      <w:bookmarkEnd w:id="10"/>
      <w:bookmarkEnd w:id="11"/>
    </w:p>
    <w:p w14:paraId="4FCD2430" w14:textId="2D6A25EB" w:rsidR="00824E7C" w:rsidRPr="00056A37" w:rsidRDefault="00E34D4F" w:rsidP="00824E7C">
      <w:pPr>
        <w:pStyle w:val="a0"/>
      </w:pPr>
      <w:bookmarkStart w:id="12" w:name="_Toc78184455"/>
      <w:r w:rsidRPr="0067338F">
        <w:rPr>
          <w:rFonts w:hint="eastAsia"/>
          <w:color w:val="FF0000"/>
          <w:szCs w:val="28"/>
        </w:rPr>
        <w:t>雲</w:t>
      </w:r>
      <w:r w:rsidRPr="00056A37">
        <w:rPr>
          <w:rFonts w:hint="eastAsia"/>
          <w:szCs w:val="28"/>
        </w:rPr>
        <w:t>端服務管理原則</w:t>
      </w:r>
      <w:r w:rsidRPr="00056A37">
        <w:rPr>
          <w:szCs w:val="28"/>
        </w:rPr>
        <w:t>：</w:t>
      </w:r>
      <w:bookmarkEnd w:id="12"/>
    </w:p>
    <w:p w14:paraId="0BF2214E" w14:textId="5EE0AB60" w:rsidR="00824E7C" w:rsidRPr="00056A37" w:rsidRDefault="008B2B7B" w:rsidP="00D50989">
      <w:pPr>
        <w:pStyle w:val="a1"/>
        <w:ind w:left="1134" w:hanging="654"/>
        <w:rPr>
          <w:rFonts w:hAnsi="標楷體"/>
          <w:szCs w:val="28"/>
        </w:rPr>
      </w:pPr>
      <w:r w:rsidRPr="00056A37">
        <w:rPr>
          <w:rFonts w:hAnsi="標楷體" w:hint="eastAsia"/>
          <w:szCs w:val="28"/>
        </w:rPr>
        <w:t>本說明書作業內容，至少每年檢視一次，以符合雲端環境之變化。</w:t>
      </w:r>
    </w:p>
    <w:p w14:paraId="2CAE92B2"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應評估雲端服務提供者之合格條件、服務水準、復原時間、</w:t>
      </w:r>
      <w:r w:rsidRPr="00056A37">
        <w:rPr>
          <w:rFonts w:hAnsi="標楷體" w:hint="eastAsia"/>
          <w:szCs w:val="28"/>
        </w:rPr>
        <w:lastRenderedPageBreak/>
        <w:t>備援機制、供應鏈關係、權責歸屬及資訊安全防護等項目。</w:t>
      </w:r>
    </w:p>
    <w:p w14:paraId="403E8A0F" w14:textId="77777777" w:rsidR="00830BB0" w:rsidRPr="00056A37" w:rsidRDefault="00830BB0" w:rsidP="00830BB0">
      <w:pPr>
        <w:pStyle w:val="a1"/>
        <w:ind w:left="1134" w:hanging="654"/>
        <w:rPr>
          <w:rFonts w:hAnsi="標楷體"/>
          <w:szCs w:val="28"/>
        </w:rPr>
      </w:pPr>
      <w:r w:rsidRPr="00056A37">
        <w:rPr>
          <w:rFonts w:hAnsi="標楷體" w:hint="eastAsia"/>
          <w:szCs w:val="28"/>
        </w:rPr>
        <w:t>應評估雲端服務提供之平台、協定、介面、檔案格式等，以確保互通性與可移植性。</w:t>
      </w:r>
    </w:p>
    <w:p w14:paraId="3A4341A8" w14:textId="77777777" w:rsidR="00830BB0" w:rsidRPr="00056A37" w:rsidRDefault="00830BB0" w:rsidP="00830BB0">
      <w:pPr>
        <w:pStyle w:val="a1"/>
        <w:ind w:left="1134" w:hanging="654"/>
        <w:rPr>
          <w:rFonts w:hAnsi="標楷體"/>
          <w:szCs w:val="28"/>
        </w:rPr>
      </w:pPr>
      <w:r w:rsidRPr="00056A37">
        <w:rPr>
          <w:rFonts w:hAnsi="標楷體" w:hint="eastAsia"/>
          <w:szCs w:val="28"/>
        </w:rPr>
        <w:t>應確保雲端服務提供者提供之資源與其他承租人所使用之資源各自獨立，互不影響（如防火牆區隔）。</w:t>
      </w:r>
    </w:p>
    <w:p w14:paraId="413AAC90" w14:textId="77777777" w:rsidR="00830BB0" w:rsidRPr="00056A37" w:rsidRDefault="00830BB0" w:rsidP="00830BB0">
      <w:pPr>
        <w:pStyle w:val="a1"/>
        <w:ind w:left="1134" w:hanging="654"/>
        <w:rPr>
          <w:rFonts w:hAnsi="標楷體"/>
          <w:szCs w:val="28"/>
        </w:rPr>
      </w:pPr>
      <w:r w:rsidRPr="00056A37">
        <w:rPr>
          <w:rFonts w:hAnsi="標楷體" w:hint="eastAsia"/>
          <w:szCs w:val="28"/>
        </w:rPr>
        <w:t>應與雲端服務提供者簽訂服務協議，維持所需之服務水準並定期提出報告與操作紀錄（如服務水準報告、系統變更紀錄、作業系統映像</w:t>
      </w:r>
      <w:proofErr w:type="gramStart"/>
      <w:r w:rsidRPr="00056A37">
        <w:rPr>
          <w:rFonts w:hAnsi="標楷體" w:hint="eastAsia"/>
          <w:szCs w:val="28"/>
        </w:rPr>
        <w:t>檔</w:t>
      </w:r>
      <w:proofErr w:type="gramEnd"/>
      <w:r w:rsidRPr="00056A37">
        <w:rPr>
          <w:rFonts w:hAnsi="標楷體" w:hint="eastAsia"/>
          <w:szCs w:val="28"/>
        </w:rPr>
        <w:t>存取紀錄等）。</w:t>
      </w:r>
    </w:p>
    <w:p w14:paraId="02FAE4B0" w14:textId="77777777" w:rsidR="00830BB0" w:rsidRPr="00056A37" w:rsidRDefault="00830BB0" w:rsidP="00830BB0">
      <w:pPr>
        <w:pStyle w:val="a1"/>
        <w:ind w:left="1134" w:hanging="654"/>
        <w:rPr>
          <w:rFonts w:hAnsi="標楷體"/>
          <w:szCs w:val="28"/>
        </w:rPr>
      </w:pPr>
      <w:r w:rsidRPr="00056A37">
        <w:rPr>
          <w:rFonts w:hAnsi="標楷體" w:hint="eastAsia"/>
          <w:szCs w:val="28"/>
        </w:rPr>
        <w:t>應針對所傳輸或儲存之客戶資料或敏感資料，建置適當之保護設備或技術，採取適當之存取管制（如資料加密）。採用加密演算法者，應能妥善保護加密金</w:t>
      </w:r>
      <w:proofErr w:type="gramStart"/>
      <w:r w:rsidRPr="00056A37">
        <w:rPr>
          <w:rFonts w:hAnsi="標楷體" w:hint="eastAsia"/>
          <w:szCs w:val="28"/>
        </w:rPr>
        <w:t>鑰</w:t>
      </w:r>
      <w:proofErr w:type="gramEnd"/>
      <w:r w:rsidRPr="00056A37">
        <w:rPr>
          <w:rFonts w:hAnsi="標楷體" w:hint="eastAsia"/>
          <w:szCs w:val="28"/>
        </w:rPr>
        <w:t>（如租用硬體安全模組）。</w:t>
      </w:r>
    </w:p>
    <w:p w14:paraId="6E23D547" w14:textId="77777777" w:rsidR="00830BB0" w:rsidRPr="00056A37" w:rsidRDefault="00830BB0" w:rsidP="00830BB0">
      <w:pPr>
        <w:pStyle w:val="a1"/>
        <w:ind w:left="1134" w:hanging="654"/>
        <w:rPr>
          <w:rFonts w:hAnsi="標楷體"/>
          <w:szCs w:val="28"/>
        </w:rPr>
      </w:pPr>
      <w:r w:rsidRPr="00056A37">
        <w:rPr>
          <w:rFonts w:hAnsi="標楷體" w:hint="eastAsia"/>
          <w:szCs w:val="28"/>
        </w:rPr>
        <w:t>應監控並建立資通安全事件通報程序。遇事件發生時，相關單位及人員應依循前述通報程序辦理。</w:t>
      </w:r>
    </w:p>
    <w:p w14:paraId="462F949E" w14:textId="6FB9FE7A" w:rsidR="00824E7C" w:rsidRPr="00056A37" w:rsidRDefault="00830BB0" w:rsidP="00830BB0">
      <w:pPr>
        <w:pStyle w:val="a1"/>
        <w:ind w:left="1134" w:hanging="654"/>
        <w:rPr>
          <w:rFonts w:hAnsi="標楷體"/>
          <w:szCs w:val="28"/>
        </w:rPr>
      </w:pPr>
      <w:r w:rsidRPr="00056A37">
        <w:rPr>
          <w:rFonts w:hAnsi="標楷體" w:hint="eastAsia"/>
          <w:szCs w:val="28"/>
        </w:rPr>
        <w:t>應於服務合約終止或轉移時，將使用之作業系統映像檔、儲存空間、快取空間、備份媒體、客戶資料或敏感資料等全數刪除或銷毀，並留存刪除或銷毀之紀錄，以供事後確認。</w:t>
      </w:r>
      <w:r w:rsidR="00824E7C" w:rsidRPr="00056A37">
        <w:rPr>
          <w:rFonts w:hAnsi="標楷體" w:hint="eastAsia"/>
          <w:szCs w:val="28"/>
        </w:rPr>
        <w:t>。</w:t>
      </w:r>
    </w:p>
    <w:p w14:paraId="2A655355" w14:textId="41AFB20A" w:rsidR="00824E7C" w:rsidRPr="00056A37" w:rsidRDefault="00911FD5" w:rsidP="00824E7C">
      <w:pPr>
        <w:pStyle w:val="a0"/>
      </w:pPr>
      <w:bookmarkStart w:id="13" w:name="_Toc78184456"/>
      <w:r w:rsidRPr="00056A37">
        <w:rPr>
          <w:rFonts w:hint="eastAsia"/>
          <w:szCs w:val="28"/>
        </w:rPr>
        <w:t>雲端服務資產管控：</w:t>
      </w:r>
      <w:bookmarkEnd w:id="13"/>
    </w:p>
    <w:p w14:paraId="4FCECF0D" w14:textId="77777777" w:rsidR="002B4A17" w:rsidRPr="00056A37" w:rsidRDefault="002B4A17" w:rsidP="002B4A17">
      <w:pPr>
        <w:pStyle w:val="a1"/>
        <w:ind w:left="1134" w:hanging="654"/>
        <w:rPr>
          <w:rFonts w:hAnsi="標楷體"/>
          <w:szCs w:val="28"/>
        </w:rPr>
      </w:pPr>
      <w:r w:rsidRPr="00056A37">
        <w:rPr>
          <w:rFonts w:hAnsi="標楷體" w:hint="eastAsia"/>
          <w:szCs w:val="28"/>
        </w:rPr>
        <w:t>資產盤點時應將雲端服務納入盤點，並填寫「資訊資產清冊（</w:t>
      </w:r>
      <w:r w:rsidRPr="00056A37">
        <w:rPr>
          <w:rFonts w:hAnsi="標楷體" w:hint="eastAsia"/>
          <w:szCs w:val="28"/>
        </w:rPr>
        <w:t>I-2-08-01</w:t>
      </w:r>
      <w:r w:rsidRPr="00056A37">
        <w:rPr>
          <w:rFonts w:hAnsi="標楷體" w:hint="eastAsia"/>
          <w:szCs w:val="28"/>
        </w:rPr>
        <w:t>）」。</w:t>
      </w:r>
    </w:p>
    <w:p w14:paraId="6397C0DD" w14:textId="0AB7E7E7" w:rsidR="002B4A17" w:rsidRPr="00056A37" w:rsidRDefault="002B4A17" w:rsidP="002B4A17">
      <w:pPr>
        <w:pStyle w:val="a1"/>
        <w:ind w:left="1134" w:hanging="654"/>
        <w:rPr>
          <w:rFonts w:hAnsi="標楷體"/>
          <w:szCs w:val="28"/>
        </w:rPr>
      </w:pPr>
      <w:r w:rsidRPr="00056A37">
        <w:rPr>
          <w:rFonts w:hAnsi="標楷體" w:hint="eastAsia"/>
          <w:szCs w:val="28"/>
        </w:rPr>
        <w:t>定期確認相關雲端服務內容及供應商，並將雲端供應商納入</w:t>
      </w:r>
      <w:r w:rsidRPr="00056A37">
        <w:rPr>
          <w:rFonts w:hAnsi="標楷體" w:hint="eastAsia"/>
          <w:szCs w:val="28"/>
        </w:rPr>
        <w:t>5.2.2</w:t>
      </w:r>
      <w:r w:rsidRPr="00056A37">
        <w:rPr>
          <w:rFonts w:hAnsi="標楷體" w:hint="eastAsia"/>
          <w:szCs w:val="28"/>
        </w:rPr>
        <w:tab/>
      </w:r>
      <w:r w:rsidRPr="00056A37">
        <w:rPr>
          <w:rFonts w:hAnsi="標楷體" w:hint="eastAsia"/>
          <w:szCs w:val="28"/>
        </w:rPr>
        <w:t>「外部單位聯絡清單</w:t>
      </w:r>
      <w:r w:rsidRPr="00056A37">
        <w:rPr>
          <w:rFonts w:hAnsi="標楷體" w:hint="eastAsia"/>
          <w:szCs w:val="28"/>
        </w:rPr>
        <w:t>(I-2-06-02)</w:t>
      </w:r>
      <w:r w:rsidRPr="00056A37">
        <w:rPr>
          <w:rFonts w:hAnsi="標楷體" w:hint="eastAsia"/>
          <w:szCs w:val="28"/>
        </w:rPr>
        <w:t>」管理。</w:t>
      </w:r>
    </w:p>
    <w:p w14:paraId="4C482D7C" w14:textId="24F0ADD8" w:rsidR="00DE6546" w:rsidRPr="00056A37" w:rsidRDefault="00655C7A" w:rsidP="00655C7A">
      <w:pPr>
        <w:pStyle w:val="a0"/>
        <w:tabs>
          <w:tab w:val="clear" w:pos="992"/>
        </w:tabs>
        <w:ind w:left="560" w:hanging="447"/>
        <w:rPr>
          <w:rFonts w:hAnsi="標楷體"/>
          <w:szCs w:val="28"/>
        </w:rPr>
      </w:pPr>
      <w:bookmarkStart w:id="14" w:name="_Toc78184457"/>
      <w:r w:rsidRPr="00056A37">
        <w:rPr>
          <w:rFonts w:hint="eastAsia"/>
          <w:szCs w:val="28"/>
        </w:rPr>
        <w:t>雲端服務使用規劃</w:t>
      </w:r>
      <w:r w:rsidRPr="00056A37">
        <w:rPr>
          <w:szCs w:val="28"/>
        </w:rPr>
        <w:t>：</w:t>
      </w:r>
      <w:bookmarkEnd w:id="14"/>
      <w:r w:rsidRPr="00056A37">
        <w:rPr>
          <w:rFonts w:ascii="標楷體" w:hAnsi="標楷體" w:hint="eastAsia"/>
          <w:szCs w:val="28"/>
        </w:rPr>
        <w:t>組織</w:t>
      </w:r>
      <w:r w:rsidRPr="00056A37">
        <w:rPr>
          <w:rFonts w:ascii="標楷體" w:hAnsi="標楷體" w:cs="Arial" w:hint="eastAsia"/>
          <w:snapToGrid w:val="0"/>
          <w:szCs w:val="28"/>
        </w:rPr>
        <w:t>使用雲端服務時應考量對資訊安全的影響，進行風險評估作業，選擇符合組織要求的雲端服務供應商，並考量下列因素：</w:t>
      </w:r>
    </w:p>
    <w:p w14:paraId="2E703335"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與雲端服務之使用所關聯的所有資訊安全相關要求</w:t>
      </w:r>
    </w:p>
    <w:p w14:paraId="21694655" w14:textId="77777777" w:rsidR="000137A1" w:rsidRPr="00056A37" w:rsidRDefault="000137A1" w:rsidP="000137A1">
      <w:pPr>
        <w:pStyle w:val="a1"/>
        <w:ind w:left="1134" w:hanging="654"/>
        <w:rPr>
          <w:rFonts w:hAnsi="標楷體"/>
          <w:szCs w:val="28"/>
        </w:rPr>
      </w:pPr>
      <w:r w:rsidRPr="00056A37">
        <w:rPr>
          <w:rFonts w:hAnsi="標楷體" w:hint="eastAsia"/>
          <w:szCs w:val="28"/>
        </w:rPr>
        <w:t>雲端服務的使用範圍</w:t>
      </w:r>
    </w:p>
    <w:p w14:paraId="5EBBE8B1" w14:textId="77777777" w:rsidR="000137A1" w:rsidRPr="00056A37" w:rsidRDefault="000137A1" w:rsidP="000137A1">
      <w:pPr>
        <w:pStyle w:val="a1"/>
        <w:ind w:left="1134" w:hanging="654"/>
        <w:rPr>
          <w:rFonts w:hAnsi="標楷體"/>
          <w:szCs w:val="28"/>
        </w:rPr>
      </w:pPr>
      <w:r w:rsidRPr="00056A37">
        <w:rPr>
          <w:rFonts w:hAnsi="標楷體" w:hint="eastAsia"/>
          <w:szCs w:val="28"/>
        </w:rPr>
        <w:t>與雲端服務之使用與管理相關的角色與職責</w:t>
      </w:r>
    </w:p>
    <w:p w14:paraId="69DAC8E2" w14:textId="77777777" w:rsidR="000137A1" w:rsidRPr="00056A37" w:rsidRDefault="000137A1" w:rsidP="000137A1">
      <w:pPr>
        <w:pStyle w:val="a1"/>
        <w:ind w:left="1134" w:hanging="654"/>
        <w:rPr>
          <w:rFonts w:hAnsi="標楷體"/>
          <w:szCs w:val="28"/>
        </w:rPr>
      </w:pPr>
      <w:r w:rsidRPr="00056A37">
        <w:rPr>
          <w:rFonts w:hAnsi="標楷體" w:hint="eastAsia"/>
          <w:szCs w:val="28"/>
        </w:rPr>
        <w:t>由雲端服務供應商管理之資訊安全控制措施及保障</w:t>
      </w:r>
    </w:p>
    <w:p w14:paraId="0959663D" w14:textId="77777777" w:rsidR="000137A1" w:rsidRPr="00056A37" w:rsidRDefault="000137A1" w:rsidP="000137A1">
      <w:pPr>
        <w:pStyle w:val="a1"/>
        <w:ind w:left="1134" w:hanging="654"/>
        <w:rPr>
          <w:rFonts w:hAnsi="標楷體"/>
          <w:szCs w:val="28"/>
        </w:rPr>
      </w:pPr>
      <w:r w:rsidRPr="00056A37">
        <w:rPr>
          <w:rFonts w:hAnsi="標楷體" w:hint="eastAsia"/>
          <w:szCs w:val="28"/>
        </w:rPr>
        <w:t>如何獲取和利用由雲端服務供應商所提供的資訊安全能力</w:t>
      </w:r>
    </w:p>
    <w:p w14:paraId="45B3E75C" w14:textId="77777777" w:rsidR="000137A1" w:rsidRPr="00056A37" w:rsidRDefault="000137A1" w:rsidP="000137A1">
      <w:pPr>
        <w:pStyle w:val="a1"/>
        <w:ind w:left="1134" w:hanging="654"/>
        <w:rPr>
          <w:rFonts w:hAnsi="標楷體"/>
          <w:szCs w:val="28"/>
        </w:rPr>
      </w:pPr>
      <w:r w:rsidRPr="00056A37">
        <w:rPr>
          <w:rFonts w:hAnsi="標楷體" w:hint="eastAsia"/>
          <w:szCs w:val="28"/>
        </w:rPr>
        <w:t>處理與雲端服務之使用有關的資訊安全事故的程序</w:t>
      </w:r>
    </w:p>
    <w:p w14:paraId="21BF8CEA" w14:textId="77777777" w:rsidR="000137A1" w:rsidRPr="00056A37" w:rsidRDefault="000137A1" w:rsidP="000137A1">
      <w:pPr>
        <w:pStyle w:val="a1"/>
        <w:ind w:left="1134" w:hanging="654"/>
        <w:rPr>
          <w:rFonts w:hAnsi="標楷體"/>
          <w:szCs w:val="28"/>
        </w:rPr>
      </w:pPr>
      <w:r w:rsidRPr="00056A37">
        <w:rPr>
          <w:rFonts w:hAnsi="標楷體" w:hint="eastAsia"/>
          <w:szCs w:val="28"/>
        </w:rPr>
        <w:t>監控、審查和評估雲端服務的持續使用以管理資訊安全風險的方法</w:t>
      </w:r>
    </w:p>
    <w:p w14:paraId="4C8DB457" w14:textId="37760FC1" w:rsidR="000137A1" w:rsidRPr="00056A37" w:rsidRDefault="000137A1" w:rsidP="000137A1">
      <w:pPr>
        <w:pStyle w:val="a1"/>
        <w:ind w:left="1134" w:hanging="654"/>
        <w:rPr>
          <w:rFonts w:hAnsi="標楷體"/>
          <w:szCs w:val="28"/>
        </w:rPr>
      </w:pPr>
      <w:r w:rsidRPr="00056A37">
        <w:rPr>
          <w:rFonts w:hAnsi="標楷體" w:hint="eastAsia"/>
          <w:szCs w:val="28"/>
        </w:rPr>
        <w:t>如何變更或停止使用雲端服務，包含雲端服務的退出策略</w:t>
      </w:r>
      <w:r w:rsidRPr="00056A37">
        <w:rPr>
          <w:rFonts w:hAnsi="標楷體"/>
          <w:szCs w:val="28"/>
        </w:rPr>
        <w:t>。</w:t>
      </w:r>
    </w:p>
    <w:p w14:paraId="404A0FBC" w14:textId="7A7625B7" w:rsidR="00FB6359" w:rsidRPr="00056A37" w:rsidRDefault="00FB6359" w:rsidP="00FB6359">
      <w:pPr>
        <w:pStyle w:val="a"/>
        <w:numPr>
          <w:ilvl w:val="0"/>
          <w:numId w:val="0"/>
        </w:numPr>
        <w:ind w:left="1021" w:hanging="1021"/>
      </w:pPr>
    </w:p>
    <w:p w14:paraId="60DF1B65" w14:textId="77777777" w:rsidR="009F7A9D" w:rsidRPr="00056A37" w:rsidRDefault="009F7A9D" w:rsidP="009F7A9D">
      <w:pPr>
        <w:pStyle w:val="a0"/>
        <w:tabs>
          <w:tab w:val="clear" w:pos="992"/>
        </w:tabs>
        <w:ind w:left="560" w:hanging="447"/>
        <w:rPr>
          <w:szCs w:val="28"/>
        </w:rPr>
      </w:pPr>
      <w:bookmarkStart w:id="15" w:name="_Toc78184458"/>
      <w:r w:rsidRPr="00056A37">
        <w:rPr>
          <w:rFonts w:hint="eastAsia"/>
          <w:szCs w:val="28"/>
        </w:rPr>
        <w:t>雲端服務</w:t>
      </w:r>
      <w:r w:rsidRPr="00056A37">
        <w:rPr>
          <w:rFonts w:ascii="標楷體" w:hAnsi="標楷體" w:cs="Arial" w:hint="eastAsia"/>
          <w:snapToGrid w:val="0"/>
          <w:szCs w:val="28"/>
        </w:rPr>
        <w:t>合約及協議</w:t>
      </w:r>
      <w:r w:rsidRPr="00056A37">
        <w:rPr>
          <w:szCs w:val="28"/>
        </w:rPr>
        <w:t>：</w:t>
      </w:r>
      <w:bookmarkEnd w:id="15"/>
      <w:r w:rsidRPr="00056A37">
        <w:rPr>
          <w:rFonts w:ascii="標楷體" w:hAnsi="標楷體" w:cs="Arial" w:hint="eastAsia"/>
          <w:snapToGrid w:val="0"/>
          <w:szCs w:val="28"/>
        </w:rPr>
        <w:t>雲端服務協議通常是預先定義且不接受協</w:t>
      </w:r>
      <w:r w:rsidRPr="00056A37">
        <w:rPr>
          <w:rFonts w:ascii="標楷體" w:hAnsi="標楷體" w:cs="Arial" w:hint="eastAsia"/>
          <w:snapToGrid w:val="0"/>
          <w:szCs w:val="28"/>
        </w:rPr>
        <w:lastRenderedPageBreak/>
        <w:t>商的。對於所有雲端服務，組織應與雲端服務提供商審查雲端服務協議。雲端服務協議應解決組織的機密性、完整性、可用性和資訊處理要求，並具有適當的雲端服務水準目標和雲端服務品質目標，並考量將下列事項納入合約：</w:t>
      </w:r>
    </w:p>
    <w:p w14:paraId="6A2AC935" w14:textId="77777777" w:rsidR="009F7A9D" w:rsidRPr="00056A37" w:rsidRDefault="009F7A9D" w:rsidP="009F7A9D">
      <w:pPr>
        <w:pStyle w:val="a1"/>
        <w:ind w:left="1134" w:hanging="654"/>
        <w:rPr>
          <w:rFonts w:hAnsi="標楷體"/>
          <w:szCs w:val="28"/>
        </w:rPr>
      </w:pPr>
      <w:r w:rsidRPr="00056A37">
        <w:rPr>
          <w:rFonts w:hAnsi="標楷體" w:hint="eastAsia"/>
          <w:szCs w:val="28"/>
        </w:rPr>
        <w:t>契約中敘明資料儲存及傳輸之所</w:t>
      </w:r>
      <w:r w:rsidRPr="00056A37">
        <w:rPr>
          <w:rFonts w:hAnsi="標楷體" w:hint="eastAsia"/>
          <w:szCs w:val="28"/>
        </w:rPr>
        <w:t xml:space="preserve"> </w:t>
      </w:r>
      <w:r w:rsidRPr="00056A37">
        <w:rPr>
          <w:rFonts w:hAnsi="標楷體" w:hint="eastAsia"/>
          <w:szCs w:val="28"/>
        </w:rPr>
        <w:t>在地相關限制。</w:t>
      </w:r>
    </w:p>
    <w:p w14:paraId="0675D617" w14:textId="77777777" w:rsidR="009F7A9D" w:rsidRPr="00056A37" w:rsidRDefault="009F7A9D" w:rsidP="009F7A9D">
      <w:pPr>
        <w:pStyle w:val="a1"/>
        <w:ind w:left="1134" w:hanging="654"/>
        <w:rPr>
          <w:rFonts w:hAnsi="標楷體"/>
          <w:szCs w:val="28"/>
        </w:rPr>
      </w:pPr>
      <w:r w:rsidRPr="00056A37">
        <w:rPr>
          <w:rFonts w:hAnsi="標楷體" w:hint="eastAsia"/>
          <w:szCs w:val="28"/>
        </w:rPr>
        <w:t>訂定雲端服務安全監控機制，如服務水準目標</w:t>
      </w:r>
      <w:r w:rsidRPr="00056A37">
        <w:rPr>
          <w:rFonts w:hAnsi="標楷體" w:hint="eastAsia"/>
          <w:szCs w:val="28"/>
        </w:rPr>
        <w:t>(Service Level Objective)</w:t>
      </w:r>
      <w:r w:rsidRPr="00056A37">
        <w:rPr>
          <w:rFonts w:hAnsi="標楷體" w:hint="eastAsia"/>
          <w:szCs w:val="28"/>
        </w:rPr>
        <w:t>。服務水準目標的訂定應為客觀且可計量，並考量其相關性、充分性及合適性。</w:t>
      </w:r>
    </w:p>
    <w:p w14:paraId="71A2F00B"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雲端服務提供者之聲譽與可靠性，如第三方</w:t>
      </w:r>
      <w:r w:rsidRPr="00056A37">
        <w:rPr>
          <w:rFonts w:hAnsi="標楷體" w:hint="eastAsia"/>
          <w:szCs w:val="28"/>
        </w:rPr>
        <w:t xml:space="preserve"> </w:t>
      </w:r>
      <w:r w:rsidRPr="00056A37">
        <w:rPr>
          <w:rFonts w:hAnsi="標楷體" w:hint="eastAsia"/>
          <w:szCs w:val="28"/>
        </w:rPr>
        <w:t>評估、國內外認證。</w:t>
      </w:r>
    </w:p>
    <w:p w14:paraId="12DFBEF9" w14:textId="77777777" w:rsidR="009F7A9D" w:rsidRPr="00056A37" w:rsidRDefault="009F7A9D" w:rsidP="009F7A9D">
      <w:pPr>
        <w:pStyle w:val="a0"/>
        <w:tabs>
          <w:tab w:val="clear" w:pos="992"/>
        </w:tabs>
        <w:ind w:left="560" w:hanging="447"/>
        <w:rPr>
          <w:szCs w:val="28"/>
        </w:rPr>
      </w:pPr>
      <w:bookmarkStart w:id="16" w:name="_Toc78184459"/>
      <w:r w:rsidRPr="00056A37">
        <w:rPr>
          <w:rFonts w:hint="eastAsia"/>
          <w:szCs w:val="28"/>
        </w:rPr>
        <w:t>雲端服務運行</w:t>
      </w:r>
      <w:r w:rsidRPr="00056A37">
        <w:rPr>
          <w:szCs w:val="28"/>
        </w:rPr>
        <w:t>：</w:t>
      </w:r>
      <w:bookmarkEnd w:id="16"/>
    </w:p>
    <w:p w14:paraId="2CAE1C5E" w14:textId="77777777" w:rsidR="009F7A9D" w:rsidRPr="00056A37" w:rsidRDefault="009F7A9D" w:rsidP="009F7A9D">
      <w:pPr>
        <w:pStyle w:val="a1"/>
        <w:ind w:left="1134" w:hanging="654"/>
        <w:rPr>
          <w:rFonts w:hAnsi="標楷體"/>
          <w:szCs w:val="28"/>
        </w:rPr>
      </w:pPr>
      <w:r w:rsidRPr="00056A37">
        <w:rPr>
          <w:rFonts w:hAnsi="標楷體" w:hint="eastAsia"/>
          <w:szCs w:val="28"/>
        </w:rPr>
        <w:t>應針對雲端服務定義角色及職掌，確認控制措施執行與管理權責。</w:t>
      </w:r>
    </w:p>
    <w:p w14:paraId="2E8307AF" w14:textId="77777777" w:rsidR="009F7A9D" w:rsidRPr="00056A37" w:rsidRDefault="009F7A9D" w:rsidP="009F7A9D">
      <w:pPr>
        <w:pStyle w:val="a1"/>
        <w:ind w:left="1134" w:hanging="654"/>
        <w:rPr>
          <w:rFonts w:hAnsi="標楷體"/>
          <w:szCs w:val="28"/>
        </w:rPr>
      </w:pPr>
      <w:r w:rsidRPr="00056A37">
        <w:rPr>
          <w:rFonts w:hAnsi="標楷體" w:hint="eastAsia"/>
          <w:szCs w:val="28"/>
        </w:rPr>
        <w:t>雲端服務於運行期間應</w:t>
      </w:r>
      <w:proofErr w:type="gramStart"/>
      <w:r w:rsidRPr="00056A37">
        <w:rPr>
          <w:rFonts w:hAnsi="標楷體" w:hint="eastAsia"/>
          <w:szCs w:val="28"/>
        </w:rPr>
        <w:t>考量資安事件</w:t>
      </w:r>
      <w:proofErr w:type="gramEnd"/>
      <w:r w:rsidRPr="00056A37">
        <w:rPr>
          <w:rFonts w:hAnsi="標楷體" w:hint="eastAsia"/>
          <w:szCs w:val="28"/>
        </w:rPr>
        <w:t>應變、營運持續與災難復原等管控，</w:t>
      </w:r>
      <w:proofErr w:type="gramStart"/>
      <w:r w:rsidRPr="00056A37">
        <w:rPr>
          <w:rFonts w:hAnsi="標楷體" w:hint="eastAsia"/>
          <w:szCs w:val="28"/>
        </w:rPr>
        <w:t>配合資安事</w:t>
      </w:r>
      <w:proofErr w:type="gramEnd"/>
      <w:r w:rsidRPr="00056A37">
        <w:rPr>
          <w:rFonts w:hAnsi="標楷體" w:hint="eastAsia"/>
          <w:szCs w:val="28"/>
        </w:rPr>
        <w:t>件及營運持續管理程序文件，管制雲端服務運作之資通安全。</w:t>
      </w:r>
    </w:p>
    <w:p w14:paraId="73CA8DA0" w14:textId="77777777" w:rsidR="009F7A9D" w:rsidRPr="00056A37" w:rsidRDefault="009F7A9D" w:rsidP="009F7A9D">
      <w:pPr>
        <w:pStyle w:val="a1"/>
        <w:ind w:left="1134" w:hanging="654"/>
        <w:rPr>
          <w:rFonts w:hAnsi="標楷體"/>
          <w:szCs w:val="28"/>
        </w:rPr>
      </w:pPr>
      <w:r w:rsidRPr="00056A37">
        <w:rPr>
          <w:rFonts w:hAnsi="標楷體" w:hint="eastAsia"/>
          <w:szCs w:val="28"/>
        </w:rPr>
        <w:t>對於一般資通安全要求，例如：存取控制、日誌審查等應按照既有程序規範執行，若有因雲端服務性質及特殊性無法執行者應獲得權責人員核准後始得免予執行</w:t>
      </w:r>
    </w:p>
    <w:p w14:paraId="3CA83726" w14:textId="77777777" w:rsidR="009F7A9D" w:rsidRPr="00056A37" w:rsidRDefault="009F7A9D" w:rsidP="009F7A9D">
      <w:pPr>
        <w:pStyle w:val="a1"/>
        <w:ind w:left="1134" w:hanging="654"/>
        <w:rPr>
          <w:rFonts w:hAnsi="標楷體"/>
          <w:szCs w:val="28"/>
        </w:rPr>
      </w:pPr>
      <w:r w:rsidRPr="00056A37">
        <w:rPr>
          <w:rFonts w:hAnsi="標楷體" w:hint="eastAsia"/>
          <w:szCs w:val="28"/>
        </w:rPr>
        <w:t>使用多個雲端服務時，尤其是來自不同雲端服務提供商時，應依照角色及職掌管理控制措施、界面和服務變更。</w:t>
      </w:r>
    </w:p>
    <w:p w14:paraId="1C5888BF" w14:textId="77777777" w:rsidR="009F7A9D" w:rsidRPr="00056A37" w:rsidRDefault="009F7A9D" w:rsidP="009F7A9D">
      <w:pPr>
        <w:pStyle w:val="a1"/>
        <w:ind w:left="1134" w:hanging="654"/>
        <w:rPr>
          <w:rFonts w:hAnsi="標楷體"/>
          <w:szCs w:val="28"/>
        </w:rPr>
      </w:pPr>
      <w:r w:rsidRPr="00056A37">
        <w:rPr>
          <w:rFonts w:hAnsi="標楷體" w:hint="eastAsia"/>
          <w:szCs w:val="28"/>
        </w:rPr>
        <w:t>雲端供應商聯絡資訊應納外部聯絡清單中管制。</w:t>
      </w:r>
    </w:p>
    <w:p w14:paraId="0B82B5FF" w14:textId="77777777" w:rsidR="009F7A9D" w:rsidRPr="00056A37" w:rsidRDefault="009F7A9D" w:rsidP="009F7A9D">
      <w:pPr>
        <w:pStyle w:val="a0"/>
        <w:tabs>
          <w:tab w:val="clear" w:pos="992"/>
        </w:tabs>
        <w:ind w:left="560" w:hanging="447"/>
        <w:rPr>
          <w:szCs w:val="28"/>
        </w:rPr>
      </w:pPr>
      <w:bookmarkStart w:id="17" w:name="_Toc78184460"/>
      <w:r w:rsidRPr="00056A37">
        <w:rPr>
          <w:rFonts w:hint="eastAsia"/>
          <w:szCs w:val="28"/>
        </w:rPr>
        <w:t>雲端服務監控與審查：</w:t>
      </w:r>
      <w:bookmarkEnd w:id="17"/>
      <w:r w:rsidRPr="00056A37">
        <w:rPr>
          <w:rFonts w:hint="eastAsia"/>
          <w:szCs w:val="28"/>
        </w:rPr>
        <w:t>應於供應商管理程序中訂定雲端服務提供</w:t>
      </w:r>
      <w:proofErr w:type="gramStart"/>
      <w:r w:rsidRPr="00056A37">
        <w:rPr>
          <w:rFonts w:hint="eastAsia"/>
          <w:szCs w:val="28"/>
        </w:rPr>
        <w:t>者資安查核</w:t>
      </w:r>
      <w:proofErr w:type="gramEnd"/>
      <w:r w:rsidRPr="00056A37">
        <w:rPr>
          <w:rFonts w:hint="eastAsia"/>
          <w:szCs w:val="28"/>
        </w:rPr>
        <w:t>機制，並對缺失項目要求雲端服務提供者進行改善；對於不允許進行實地稽核的雲端服務提供者，應設計確認機制，例如要求出具</w:t>
      </w:r>
      <w:proofErr w:type="gramStart"/>
      <w:r w:rsidRPr="00056A37">
        <w:rPr>
          <w:rFonts w:hint="eastAsia"/>
          <w:szCs w:val="28"/>
        </w:rPr>
        <w:t>如資安國際</w:t>
      </w:r>
      <w:proofErr w:type="gramEnd"/>
      <w:r w:rsidRPr="00056A37">
        <w:rPr>
          <w:rFonts w:hint="eastAsia"/>
          <w:szCs w:val="28"/>
        </w:rPr>
        <w:t>證照</w:t>
      </w:r>
      <w:r w:rsidRPr="00056A37">
        <w:rPr>
          <w:rFonts w:hint="eastAsia"/>
          <w:szCs w:val="28"/>
        </w:rPr>
        <w:t xml:space="preserve"> ISO 27001</w:t>
      </w:r>
      <w:r w:rsidRPr="00056A37">
        <w:rPr>
          <w:rFonts w:hint="eastAsia"/>
          <w:szCs w:val="28"/>
        </w:rPr>
        <w:t>、</w:t>
      </w:r>
      <w:r w:rsidRPr="00056A37">
        <w:rPr>
          <w:rFonts w:hint="eastAsia"/>
          <w:szCs w:val="28"/>
        </w:rPr>
        <w:t>ISO 27017</w:t>
      </w:r>
      <w:r w:rsidRPr="00056A37">
        <w:rPr>
          <w:rFonts w:hint="eastAsia"/>
          <w:szCs w:val="28"/>
        </w:rPr>
        <w:t>、</w:t>
      </w:r>
      <w:r w:rsidRPr="00056A37">
        <w:rPr>
          <w:rFonts w:hint="eastAsia"/>
          <w:szCs w:val="28"/>
        </w:rPr>
        <w:t xml:space="preserve">ISO 27018 </w:t>
      </w:r>
      <w:r w:rsidRPr="00056A37">
        <w:rPr>
          <w:rFonts w:hint="eastAsia"/>
          <w:szCs w:val="28"/>
        </w:rPr>
        <w:t>等，以證明廠商的遵循性。</w:t>
      </w:r>
    </w:p>
    <w:p w14:paraId="308CAA5D" w14:textId="77777777" w:rsidR="009F7A9D" w:rsidRPr="00056A37" w:rsidRDefault="009F7A9D" w:rsidP="009F7A9D">
      <w:pPr>
        <w:pStyle w:val="a0"/>
        <w:tabs>
          <w:tab w:val="clear" w:pos="992"/>
        </w:tabs>
        <w:ind w:left="560" w:hanging="447"/>
        <w:rPr>
          <w:szCs w:val="28"/>
        </w:rPr>
      </w:pPr>
      <w:r w:rsidRPr="00056A37">
        <w:rPr>
          <w:rFonts w:hint="eastAsia"/>
          <w:szCs w:val="28"/>
        </w:rPr>
        <w:t>雲端服務使用終止：</w:t>
      </w:r>
      <w:r w:rsidRPr="00056A37">
        <w:rPr>
          <w:rFonts w:ascii="標楷體" w:hAnsi="標楷體" w:cs="Arial" w:hint="eastAsia"/>
          <w:snapToGrid w:val="0"/>
          <w:szCs w:val="28"/>
        </w:rPr>
        <w:t>變更或停止使用雲端服務，包含雲端服務的退出須訂定相關計畫並完成審查作業，</w:t>
      </w:r>
      <w:r w:rsidRPr="00056A37">
        <w:rPr>
          <w:rFonts w:ascii="標楷體" w:hAnsi="標楷體"/>
          <w:szCs w:val="28"/>
        </w:rPr>
        <w:t>退</w:t>
      </w:r>
      <w:r w:rsidRPr="00056A37">
        <w:rPr>
          <w:rFonts w:ascii="標楷體" w:hAnsi="標楷體" w:hint="eastAsia"/>
          <w:szCs w:val="28"/>
        </w:rPr>
        <w:t>出</w:t>
      </w:r>
      <w:r w:rsidRPr="00056A37">
        <w:rPr>
          <w:rFonts w:ascii="標楷體" w:hAnsi="標楷體"/>
          <w:szCs w:val="28"/>
        </w:rPr>
        <w:t>機制</w:t>
      </w:r>
      <w:r w:rsidRPr="00056A37">
        <w:rPr>
          <w:rFonts w:ascii="標楷體" w:hAnsi="標楷體" w:hint="eastAsia"/>
          <w:szCs w:val="28"/>
        </w:rPr>
        <w:t>應考量</w:t>
      </w:r>
      <w:r w:rsidRPr="00056A37">
        <w:rPr>
          <w:rFonts w:ascii="標楷體" w:hAnsi="標楷體"/>
          <w:szCs w:val="28"/>
        </w:rPr>
        <w:t>下列事項</w:t>
      </w:r>
      <w:r w:rsidRPr="00056A37">
        <w:rPr>
          <w:rFonts w:ascii="標楷體" w:hAnsi="標楷體" w:hint="eastAsia"/>
          <w:szCs w:val="28"/>
        </w:rPr>
        <w:t>。</w:t>
      </w:r>
    </w:p>
    <w:p w14:paraId="1F708A81" w14:textId="77777777" w:rsidR="009F7A9D" w:rsidRPr="00056A37" w:rsidRDefault="009F7A9D" w:rsidP="009F7A9D">
      <w:pPr>
        <w:pStyle w:val="a1"/>
        <w:ind w:left="1134" w:hanging="654"/>
        <w:rPr>
          <w:rFonts w:hAnsi="標楷體"/>
          <w:szCs w:val="28"/>
        </w:rPr>
      </w:pPr>
      <w:r w:rsidRPr="00056A37">
        <w:rPr>
          <w:rFonts w:hAnsi="標楷體" w:hint="eastAsia"/>
          <w:szCs w:val="28"/>
        </w:rPr>
        <w:t>資料遷出安全性、完整性、效率及及時性</w:t>
      </w:r>
    </w:p>
    <w:p w14:paraId="3B7E2CBD" w14:textId="77777777" w:rsidR="009F7A9D" w:rsidRPr="00056A37" w:rsidRDefault="009F7A9D" w:rsidP="009F7A9D">
      <w:pPr>
        <w:pStyle w:val="a1"/>
        <w:ind w:left="1134" w:hanging="654"/>
        <w:rPr>
          <w:rFonts w:hAnsi="標楷體"/>
          <w:szCs w:val="28"/>
        </w:rPr>
      </w:pPr>
      <w:r w:rsidRPr="00056A37">
        <w:rPr>
          <w:rFonts w:hAnsi="標楷體"/>
          <w:szCs w:val="28"/>
        </w:rPr>
        <w:t>資通系統相依性，包含程式界面、系統呼叫及資料庫技術等</w:t>
      </w:r>
    </w:p>
    <w:p w14:paraId="72871923" w14:textId="77777777" w:rsidR="009F7A9D" w:rsidRPr="00056A37" w:rsidRDefault="009F7A9D" w:rsidP="009F7A9D">
      <w:pPr>
        <w:pStyle w:val="a1"/>
        <w:ind w:left="1134" w:hanging="654"/>
        <w:rPr>
          <w:rFonts w:hAnsi="標楷體"/>
          <w:szCs w:val="28"/>
        </w:rPr>
      </w:pPr>
      <w:r w:rsidRPr="00056A37">
        <w:rPr>
          <w:rFonts w:hAnsi="標楷體"/>
          <w:szCs w:val="28"/>
        </w:rPr>
        <w:t>在雲端服務運行下所產生資料，如操作或監控日誌。</w:t>
      </w:r>
    </w:p>
    <w:p w14:paraId="43DC42AF" w14:textId="77777777" w:rsidR="009F7A9D" w:rsidRPr="00056A37" w:rsidRDefault="009F7A9D" w:rsidP="009F7A9D">
      <w:pPr>
        <w:pStyle w:val="a1"/>
        <w:ind w:left="1134" w:hanging="654"/>
        <w:rPr>
          <w:rFonts w:hAnsi="標楷體"/>
          <w:szCs w:val="28"/>
        </w:rPr>
      </w:pPr>
      <w:r w:rsidRPr="00056A37">
        <w:rPr>
          <w:rFonts w:hAnsi="標楷體"/>
          <w:szCs w:val="28"/>
        </w:rPr>
        <w:t>雲端服務提供者所提供之退場機制於契約中有對應條款</w:t>
      </w:r>
    </w:p>
    <w:p w14:paraId="73F70DDC" w14:textId="77777777" w:rsidR="009F7A9D" w:rsidRPr="00056A37" w:rsidRDefault="009F7A9D" w:rsidP="009F7A9D">
      <w:pPr>
        <w:pStyle w:val="a0"/>
        <w:tabs>
          <w:tab w:val="clear" w:pos="992"/>
        </w:tabs>
        <w:ind w:left="560" w:hanging="447"/>
        <w:rPr>
          <w:szCs w:val="28"/>
        </w:rPr>
      </w:pPr>
      <w:r w:rsidRPr="00056A37">
        <w:rPr>
          <w:rFonts w:hint="eastAsia"/>
          <w:szCs w:val="28"/>
        </w:rPr>
        <w:t>為落實雲端服務使用之資訊安全管控作業，採用雲端服務，應依需求填寫「雲端服務安全控制措施</w:t>
      </w:r>
      <w:proofErr w:type="gramStart"/>
      <w:r w:rsidRPr="00056A37">
        <w:rPr>
          <w:rFonts w:hint="eastAsia"/>
          <w:szCs w:val="28"/>
        </w:rPr>
        <w:t>查檢表</w:t>
      </w:r>
      <w:proofErr w:type="gramEnd"/>
      <w:r w:rsidRPr="00056A37">
        <w:rPr>
          <w:szCs w:val="28"/>
        </w:rPr>
        <w:t>(I-3-04-01)</w:t>
      </w:r>
      <w:r w:rsidRPr="00056A37">
        <w:rPr>
          <w:rFonts w:hint="eastAsia"/>
          <w:szCs w:val="28"/>
        </w:rPr>
        <w:t>」，並交由權責主管審核。</w:t>
      </w:r>
    </w:p>
    <w:p w14:paraId="2191CA81" w14:textId="63298988" w:rsidR="00FB6359" w:rsidRPr="00056A37" w:rsidRDefault="00FB6359" w:rsidP="00FB6359">
      <w:pPr>
        <w:pStyle w:val="a"/>
        <w:numPr>
          <w:ilvl w:val="0"/>
          <w:numId w:val="0"/>
        </w:numPr>
        <w:ind w:left="1021" w:hanging="1021"/>
      </w:pPr>
    </w:p>
    <w:p w14:paraId="735A6990" w14:textId="77777777" w:rsidR="00627CDA" w:rsidRPr="00056A37" w:rsidRDefault="00627CDA" w:rsidP="00627CDA">
      <w:pPr>
        <w:pStyle w:val="a"/>
        <w:tabs>
          <w:tab w:val="num" w:pos="-600"/>
        </w:tabs>
        <w:ind w:right="-567" w:hanging="1633"/>
        <w:outlineLvl w:val="0"/>
        <w:rPr>
          <w:rFonts w:ascii="Times New Roman"/>
          <w:b/>
          <w:bCs/>
        </w:rPr>
      </w:pPr>
      <w:bookmarkStart w:id="18" w:name="_Toc11007255"/>
      <w:bookmarkStart w:id="19" w:name="_Toc77187023"/>
      <w:r w:rsidRPr="00056A37">
        <w:rPr>
          <w:rFonts w:ascii="Times New Roman" w:hAnsi="Univers 45 Light" w:hint="eastAsia"/>
          <w:b/>
          <w:bCs/>
        </w:rPr>
        <w:t>附件</w:t>
      </w:r>
      <w:bookmarkEnd w:id="18"/>
      <w:bookmarkEnd w:id="19"/>
    </w:p>
    <w:p w14:paraId="04704FBF" w14:textId="3F2941BC" w:rsidR="0083053B" w:rsidRPr="00056A37" w:rsidRDefault="00E52C66" w:rsidP="0087298E">
      <w:pPr>
        <w:pStyle w:val="a0"/>
        <w:rPr>
          <w:b/>
          <w:bCs/>
        </w:rPr>
      </w:pPr>
      <w:r w:rsidRPr="00056A37">
        <w:rPr>
          <w:rFonts w:hAnsi="新細明體" w:hint="eastAsia"/>
          <w:kern w:val="2"/>
          <w:szCs w:val="28"/>
        </w:rPr>
        <w:t>IS-01</w:t>
      </w:r>
      <w:r w:rsidR="001202B2" w:rsidRPr="00056A37">
        <w:rPr>
          <w:rFonts w:hAnsi="新細明體"/>
          <w:kern w:val="2"/>
          <w:szCs w:val="28"/>
        </w:rPr>
        <w:t>7</w:t>
      </w:r>
      <w:r w:rsidRPr="00056A37">
        <w:rPr>
          <w:rFonts w:hAnsi="新細明體" w:hint="eastAsia"/>
          <w:kern w:val="2"/>
          <w:szCs w:val="28"/>
        </w:rPr>
        <w:t>-01</w:t>
      </w:r>
      <w:r w:rsidR="00D4592A" w:rsidRPr="00056A37">
        <w:rPr>
          <w:rFonts w:hint="eastAsia"/>
          <w:szCs w:val="28"/>
        </w:rPr>
        <w:t>雲端服務安全控制措施查檢表</w:t>
      </w:r>
    </w:p>
    <w:sectPr w:rsidR="0083053B" w:rsidRPr="00056A37"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96CD91" w14:textId="77777777" w:rsidR="007D30F4" w:rsidRDefault="007D30F4">
      <w:r>
        <w:separator/>
      </w:r>
    </w:p>
  </w:endnote>
  <w:endnote w:type="continuationSeparator" w:id="0">
    <w:p w14:paraId="6F5D55AB" w14:textId="77777777" w:rsidR="007D30F4" w:rsidRDefault="007D3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7E826" w14:textId="77777777" w:rsidR="007302F0" w:rsidRDefault="007302F0">
    <w:pPr>
      <w:pStyle w:val="a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D69E9D" w14:textId="77777777" w:rsidR="007302F0" w:rsidRDefault="007302F0" w:rsidP="008107CB">
    <w:pPr>
      <w:pStyle w:val="ab"/>
      <w:ind w:left="0"/>
    </w:pPr>
    <w:r>
      <w:rPr>
        <w:rFonts w:hint="eastAsia"/>
      </w:rPr>
      <w:t xml:space="preserve"> </w:t>
    </w:r>
  </w:p>
  <w:p w14:paraId="2C8F92CD" w14:textId="77777777" w:rsidR="007302F0" w:rsidRDefault="007302F0">
    <w:pPr>
      <w:pStyle w:val="a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2A0027" w14:textId="77777777" w:rsidR="00EC37BD" w:rsidRDefault="00E42B7C" w:rsidP="008107CB">
    <w:pPr>
      <w:pStyle w:val="ab"/>
      <w:ind w:left="0"/>
    </w:pPr>
    <w:r>
      <w:rPr>
        <w:rFonts w:hint="eastAsia"/>
      </w:rPr>
      <w:t xml:space="preserve"> </w:t>
    </w:r>
  </w:p>
  <w:p w14:paraId="5654B4D9" w14:textId="77777777" w:rsidR="00EC37BD" w:rsidRDefault="00E42B7C">
    <w:pPr>
      <w:pStyle w:val="ab"/>
      <w:jc w:val="center"/>
    </w:pPr>
    <w:r>
      <w:rPr>
        <w:rStyle w:val="ae"/>
      </w:rPr>
      <w:fldChar w:fldCharType="begin"/>
    </w:r>
    <w:r>
      <w:rPr>
        <w:rStyle w:val="ae"/>
      </w:rPr>
      <w:instrText xml:space="preserve"> PAGE </w:instrText>
    </w:r>
    <w:r>
      <w:rPr>
        <w:rStyle w:val="ae"/>
      </w:rPr>
      <w:fldChar w:fldCharType="separate"/>
    </w:r>
    <w:r>
      <w:rPr>
        <w:rStyle w:val="ae"/>
        <w:noProof/>
      </w:rPr>
      <w:t>8</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ED6F8" w14:textId="77777777" w:rsidR="007D30F4" w:rsidRDefault="007D30F4">
      <w:r>
        <w:separator/>
      </w:r>
    </w:p>
  </w:footnote>
  <w:footnote w:type="continuationSeparator" w:id="0">
    <w:p w14:paraId="6D27B526" w14:textId="77777777" w:rsidR="007D30F4" w:rsidRDefault="007D3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7302F0" w14:paraId="40F374C5" w14:textId="77777777" w:rsidTr="003F71C2">
      <w:trPr>
        <w:cantSplit/>
        <w:trHeight w:val="545"/>
        <w:jc w:val="center"/>
      </w:trPr>
      <w:tc>
        <w:tcPr>
          <w:tcW w:w="1440" w:type="dxa"/>
          <w:shd w:val="pct20" w:color="auto" w:fill="FFFFFF"/>
          <w:vAlign w:val="center"/>
        </w:tcPr>
        <w:p w14:paraId="3A6256E2" w14:textId="77777777" w:rsidR="007302F0" w:rsidRPr="00BF478B" w:rsidRDefault="007302F0">
          <w:pPr>
            <w:pStyle w:val="a9"/>
            <w:ind w:left="0"/>
            <w:jc w:val="center"/>
            <w:rPr>
              <w:sz w:val="24"/>
            </w:rPr>
          </w:pPr>
          <w:r w:rsidRPr="00BF478B">
            <w:rPr>
              <w:rFonts w:hint="eastAsia"/>
              <w:sz w:val="24"/>
            </w:rPr>
            <w:t>文件編號</w:t>
          </w:r>
        </w:p>
      </w:tc>
      <w:tc>
        <w:tcPr>
          <w:tcW w:w="1560" w:type="dxa"/>
          <w:vAlign w:val="center"/>
        </w:tcPr>
        <w:p w14:paraId="69ABE408" w14:textId="5773914D" w:rsidR="007302F0" w:rsidRPr="00BF478B" w:rsidRDefault="00130C36" w:rsidP="00130C36">
          <w:pPr>
            <w:pStyle w:val="a9"/>
            <w:ind w:left="0"/>
            <w:jc w:val="center"/>
            <w:rPr>
              <w:sz w:val="24"/>
            </w:rPr>
          </w:pPr>
          <w:r>
            <w:rPr>
              <w:rFonts w:hint="eastAsia"/>
              <w:sz w:val="24"/>
            </w:rPr>
            <w:t>IS</w:t>
          </w:r>
          <w:r w:rsidR="007302F0">
            <w:rPr>
              <w:sz w:val="24"/>
            </w:rPr>
            <w:t>-</w:t>
          </w:r>
          <w:r w:rsidR="007302F0" w:rsidRPr="00BF478B">
            <w:rPr>
              <w:rFonts w:hint="eastAsia"/>
              <w:sz w:val="24"/>
            </w:rPr>
            <w:t>0</w:t>
          </w:r>
          <w:r w:rsidR="00A453D4">
            <w:rPr>
              <w:sz w:val="24"/>
            </w:rPr>
            <w:t>1</w:t>
          </w:r>
          <w:r w:rsidR="00507F26">
            <w:rPr>
              <w:sz w:val="24"/>
            </w:rPr>
            <w:t>7</w:t>
          </w:r>
        </w:p>
      </w:tc>
      <w:tc>
        <w:tcPr>
          <w:tcW w:w="3960" w:type="dxa"/>
          <w:vMerge w:val="restart"/>
          <w:vAlign w:val="center"/>
        </w:tcPr>
        <w:p w14:paraId="027DB83B" w14:textId="1F17B76C" w:rsidR="007302F0" w:rsidRPr="00955196" w:rsidRDefault="00507F26" w:rsidP="00961EC0">
          <w:pPr>
            <w:pStyle w:val="a9"/>
            <w:ind w:left="0"/>
            <w:jc w:val="center"/>
            <w:rPr>
              <w:sz w:val="32"/>
            </w:rPr>
          </w:pPr>
          <w:r w:rsidRPr="00507F26">
            <w:rPr>
              <w:rFonts w:hint="eastAsia"/>
              <w:sz w:val="32"/>
            </w:rPr>
            <w:t>雲端服務安全管理程序</w:t>
          </w:r>
        </w:p>
      </w:tc>
      <w:tc>
        <w:tcPr>
          <w:tcW w:w="1440" w:type="dxa"/>
          <w:shd w:val="pct20" w:color="auto" w:fill="FFFFFF"/>
          <w:vAlign w:val="center"/>
        </w:tcPr>
        <w:p w14:paraId="2C1170DA" w14:textId="77777777" w:rsidR="007302F0" w:rsidRPr="00BF478B" w:rsidRDefault="007302F0">
          <w:pPr>
            <w:pStyle w:val="a9"/>
            <w:ind w:left="0"/>
            <w:jc w:val="center"/>
            <w:rPr>
              <w:sz w:val="24"/>
            </w:rPr>
          </w:pPr>
          <w:r>
            <w:rPr>
              <w:rFonts w:hint="eastAsia"/>
              <w:sz w:val="24"/>
            </w:rPr>
            <w:t>保密區分</w:t>
          </w:r>
        </w:p>
      </w:tc>
      <w:tc>
        <w:tcPr>
          <w:tcW w:w="1680" w:type="dxa"/>
          <w:vAlign w:val="center"/>
        </w:tcPr>
        <w:p w14:paraId="34231543" w14:textId="77777777" w:rsidR="007302F0" w:rsidRPr="00BF478B" w:rsidRDefault="007302F0">
          <w:pPr>
            <w:pStyle w:val="a9"/>
            <w:ind w:left="0"/>
            <w:jc w:val="center"/>
            <w:rPr>
              <w:sz w:val="24"/>
              <w:szCs w:val="24"/>
            </w:rPr>
          </w:pPr>
          <w:r w:rsidRPr="00BF478B">
            <w:rPr>
              <w:rFonts w:hint="eastAsia"/>
              <w:sz w:val="24"/>
              <w:szCs w:val="24"/>
            </w:rPr>
            <w:t>內部使用</w:t>
          </w:r>
          <w:r w:rsidRPr="00BF478B">
            <w:rPr>
              <w:rFonts w:hint="eastAsia"/>
              <w:sz w:val="24"/>
              <w:szCs w:val="24"/>
            </w:rPr>
            <w:t xml:space="preserve"> </w:t>
          </w:r>
        </w:p>
      </w:tc>
    </w:tr>
    <w:tr w:rsidR="007302F0" w14:paraId="6DF607E9" w14:textId="77777777" w:rsidTr="003F71C2">
      <w:trPr>
        <w:cantSplit/>
        <w:trHeight w:val="525"/>
        <w:jc w:val="center"/>
      </w:trPr>
      <w:tc>
        <w:tcPr>
          <w:tcW w:w="1440" w:type="dxa"/>
          <w:shd w:val="pct20" w:color="auto" w:fill="FFFFFF"/>
          <w:vAlign w:val="center"/>
        </w:tcPr>
        <w:p w14:paraId="56D383B4" w14:textId="77777777" w:rsidR="007302F0" w:rsidRPr="00BF478B" w:rsidRDefault="007302F0">
          <w:pPr>
            <w:pStyle w:val="a9"/>
            <w:ind w:left="0"/>
            <w:jc w:val="center"/>
            <w:rPr>
              <w:b/>
              <w:i/>
              <w:color w:val="FF0000"/>
              <w:sz w:val="24"/>
            </w:rPr>
          </w:pPr>
          <w:r w:rsidRPr="00BF478B">
            <w:rPr>
              <w:rFonts w:hint="eastAsia"/>
              <w:sz w:val="24"/>
            </w:rPr>
            <w:t>版</w:t>
          </w:r>
          <w:r w:rsidRPr="00BF478B">
            <w:rPr>
              <w:rFonts w:hint="eastAsia"/>
              <w:sz w:val="24"/>
            </w:rPr>
            <w:t xml:space="preserve">    </w:t>
          </w:r>
          <w:r w:rsidRPr="00BF478B">
            <w:rPr>
              <w:rFonts w:hint="eastAsia"/>
              <w:sz w:val="24"/>
            </w:rPr>
            <w:t>次</w:t>
          </w:r>
        </w:p>
      </w:tc>
      <w:tc>
        <w:tcPr>
          <w:tcW w:w="1560" w:type="dxa"/>
          <w:vAlign w:val="center"/>
        </w:tcPr>
        <w:p w14:paraId="0B707DF0" w14:textId="77777777" w:rsidR="007302F0" w:rsidRPr="00BF478B" w:rsidRDefault="007302F0" w:rsidP="000E52C8">
          <w:pPr>
            <w:pStyle w:val="a9"/>
            <w:ind w:left="0"/>
            <w:jc w:val="center"/>
            <w:rPr>
              <w:sz w:val="24"/>
            </w:rPr>
          </w:pPr>
          <w:r w:rsidRPr="00BF478B">
            <w:rPr>
              <w:rFonts w:hint="eastAsia"/>
              <w:sz w:val="24"/>
            </w:rPr>
            <w:t>V</w:t>
          </w:r>
          <w:r>
            <w:rPr>
              <w:rFonts w:hint="eastAsia"/>
              <w:sz w:val="24"/>
            </w:rPr>
            <w:t>1.</w:t>
          </w:r>
          <w:r>
            <w:rPr>
              <w:sz w:val="24"/>
            </w:rPr>
            <w:t>0</w:t>
          </w:r>
          <w:r w:rsidRPr="00BF478B">
            <w:rPr>
              <w:rFonts w:hint="eastAsia"/>
              <w:sz w:val="24"/>
            </w:rPr>
            <w:t xml:space="preserve"> </w:t>
          </w:r>
        </w:p>
      </w:tc>
      <w:tc>
        <w:tcPr>
          <w:tcW w:w="3960" w:type="dxa"/>
          <w:vMerge/>
        </w:tcPr>
        <w:p w14:paraId="759C2917" w14:textId="77777777" w:rsidR="007302F0" w:rsidRPr="00BF478B" w:rsidRDefault="007302F0">
          <w:pPr>
            <w:pStyle w:val="a9"/>
            <w:rPr>
              <w:sz w:val="24"/>
            </w:rPr>
          </w:pPr>
        </w:p>
      </w:tc>
      <w:tc>
        <w:tcPr>
          <w:tcW w:w="1440" w:type="dxa"/>
          <w:shd w:val="pct20" w:color="auto" w:fill="FFFFFF"/>
          <w:vAlign w:val="center"/>
        </w:tcPr>
        <w:p w14:paraId="02E14D72" w14:textId="77777777" w:rsidR="007302F0" w:rsidRPr="00BF478B" w:rsidRDefault="007302F0">
          <w:pPr>
            <w:pStyle w:val="a9"/>
            <w:ind w:left="0"/>
            <w:jc w:val="center"/>
            <w:rPr>
              <w:sz w:val="24"/>
            </w:rPr>
          </w:pPr>
          <w:r w:rsidRPr="00BF478B">
            <w:rPr>
              <w:rFonts w:hint="eastAsia"/>
              <w:sz w:val="24"/>
            </w:rPr>
            <w:t>發布日期</w:t>
          </w:r>
        </w:p>
      </w:tc>
      <w:tc>
        <w:tcPr>
          <w:tcW w:w="1680" w:type="dxa"/>
          <w:vAlign w:val="center"/>
        </w:tcPr>
        <w:p w14:paraId="1864CC15" w14:textId="5D8B6AEA" w:rsidR="007302F0" w:rsidRPr="00BF478B" w:rsidRDefault="00DC2468" w:rsidP="00983D68">
          <w:pPr>
            <w:pStyle w:val="a9"/>
            <w:ind w:left="0"/>
            <w:jc w:val="center"/>
          </w:pPr>
          <w:r>
            <w:rPr>
              <w:rFonts w:cs="Arial" w:hint="eastAsia"/>
              <w:szCs w:val="28"/>
            </w:rPr>
            <w:t>年</w:t>
          </w:r>
          <w:r>
            <w:rPr>
              <w:rFonts w:cs="Arial" w:hint="eastAsia"/>
              <w:szCs w:val="28"/>
            </w:rPr>
            <w:t>/</w:t>
          </w:r>
          <w:r>
            <w:rPr>
              <w:rFonts w:cs="Arial" w:hint="eastAsia"/>
              <w:szCs w:val="28"/>
            </w:rPr>
            <w:t>月</w:t>
          </w:r>
          <w:r>
            <w:rPr>
              <w:rFonts w:cs="Arial" w:hint="eastAsia"/>
              <w:szCs w:val="28"/>
            </w:rPr>
            <w:t>/</w:t>
          </w:r>
          <w:r>
            <w:rPr>
              <w:rFonts w:cs="Arial" w:hint="eastAsia"/>
              <w:szCs w:val="28"/>
            </w:rPr>
            <w:t>日</w:t>
          </w:r>
        </w:p>
      </w:tc>
    </w:tr>
  </w:tbl>
  <w:p w14:paraId="129A7507" w14:textId="77777777" w:rsidR="007302F0" w:rsidRDefault="007302F0">
    <w:pPr>
      <w:pStyle w:val="a9"/>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C2595"/>
    <w:multiLevelType w:val="multilevel"/>
    <w:tmpl w:val="0E449BA2"/>
    <w:lvl w:ilvl="0">
      <w:start w:val="1"/>
      <w:numFmt w:val="decimal"/>
      <w:lvlText w:val="%1."/>
      <w:lvlJc w:val="left"/>
      <w:pPr>
        <w:ind w:left="425" w:hanging="425"/>
      </w:pPr>
    </w:lvl>
    <w:lvl w:ilvl="1">
      <w:start w:val="1"/>
      <w:numFmt w:val="decimal"/>
      <w:lvlText w:val="%1.%2."/>
      <w:lvlJc w:val="left"/>
      <w:pPr>
        <w:ind w:left="567" w:hanging="567"/>
      </w:pPr>
      <w:rPr>
        <w:b w:val="0"/>
      </w:rPr>
    </w:lvl>
    <w:lvl w:ilvl="2">
      <w:start w:val="1"/>
      <w:numFmt w:val="decimal"/>
      <w:lvlText w:val="%1.%2.%3."/>
      <w:lvlJc w:val="left"/>
      <w:pPr>
        <w:ind w:left="709" w:hanging="709"/>
      </w:pPr>
      <w:rPr>
        <w:b w:val="0"/>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tentative="1">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466E2940"/>
    <w:multiLevelType w:val="multilevel"/>
    <w:tmpl w:val="232EFF18"/>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szCs w:val="28"/>
      </w:rPr>
    </w:lvl>
    <w:lvl w:ilvl="2">
      <w:start w:val="1"/>
      <w:numFmt w:val="decimal"/>
      <w:pStyle w:val="a1"/>
      <w:suff w:val="space"/>
      <w:lvlText w:val="%1.%2.%3"/>
      <w:lvlJc w:val="left"/>
      <w:pPr>
        <w:ind w:left="3998" w:hanging="1020"/>
      </w:pPr>
      <w:rPr>
        <w:rFonts w:ascii="Times New Roman" w:eastAsia="標楷體" w:hAnsi="Times New Roman" w:hint="default"/>
        <w:b w:val="0"/>
        <w:i w:val="0"/>
        <w:strike w:val="0"/>
        <w:dstrike w:val="0"/>
        <w:sz w:val="28"/>
        <w:szCs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3"/>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num w:numId="1">
    <w:abstractNumId w:val="4"/>
  </w:num>
  <w:num w:numId="2">
    <w:abstractNumId w:val="3"/>
  </w:num>
  <w:num w:numId="3">
    <w:abstractNumId w:val="2"/>
  </w:num>
  <w:num w:numId="4">
    <w:abstractNumId w:val="1"/>
  </w:num>
  <w:num w:numId="5">
    <w:abstractNumId w:val="0"/>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79"/>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69"/>
    <w:rsid w:val="00002F5F"/>
    <w:rsid w:val="00011016"/>
    <w:rsid w:val="000137A1"/>
    <w:rsid w:val="0001382F"/>
    <w:rsid w:val="00014C05"/>
    <w:rsid w:val="0001649D"/>
    <w:rsid w:val="00023203"/>
    <w:rsid w:val="00036A89"/>
    <w:rsid w:val="00044303"/>
    <w:rsid w:val="00046BA6"/>
    <w:rsid w:val="0005425E"/>
    <w:rsid w:val="000549E2"/>
    <w:rsid w:val="00056A37"/>
    <w:rsid w:val="00056F59"/>
    <w:rsid w:val="00061201"/>
    <w:rsid w:val="00065AEB"/>
    <w:rsid w:val="00066857"/>
    <w:rsid w:val="00066E90"/>
    <w:rsid w:val="00070FD4"/>
    <w:rsid w:val="000714FE"/>
    <w:rsid w:val="00071858"/>
    <w:rsid w:val="00074A97"/>
    <w:rsid w:val="00090C0A"/>
    <w:rsid w:val="000A09B1"/>
    <w:rsid w:val="000B3A9E"/>
    <w:rsid w:val="000B7314"/>
    <w:rsid w:val="000C2FD7"/>
    <w:rsid w:val="000C6BF5"/>
    <w:rsid w:val="000C6E8B"/>
    <w:rsid w:val="000D2198"/>
    <w:rsid w:val="000D26BD"/>
    <w:rsid w:val="000D473B"/>
    <w:rsid w:val="000D6D12"/>
    <w:rsid w:val="000E52C8"/>
    <w:rsid w:val="000E6BD4"/>
    <w:rsid w:val="000E7F37"/>
    <w:rsid w:val="000F257E"/>
    <w:rsid w:val="00111D0B"/>
    <w:rsid w:val="00112754"/>
    <w:rsid w:val="001172E8"/>
    <w:rsid w:val="001202B2"/>
    <w:rsid w:val="00123B34"/>
    <w:rsid w:val="001268EE"/>
    <w:rsid w:val="00130C36"/>
    <w:rsid w:val="001318B5"/>
    <w:rsid w:val="0014542B"/>
    <w:rsid w:val="001459F3"/>
    <w:rsid w:val="00146294"/>
    <w:rsid w:val="001605A2"/>
    <w:rsid w:val="00163D52"/>
    <w:rsid w:val="00164EB4"/>
    <w:rsid w:val="00172B64"/>
    <w:rsid w:val="0017354E"/>
    <w:rsid w:val="00176537"/>
    <w:rsid w:val="0018491A"/>
    <w:rsid w:val="00192C0A"/>
    <w:rsid w:val="001C3EEB"/>
    <w:rsid w:val="001C404F"/>
    <w:rsid w:val="001C615E"/>
    <w:rsid w:val="001C762C"/>
    <w:rsid w:val="001C76FD"/>
    <w:rsid w:val="001D1F41"/>
    <w:rsid w:val="001E4F64"/>
    <w:rsid w:val="001F3FB3"/>
    <w:rsid w:val="00200EAD"/>
    <w:rsid w:val="00222D8D"/>
    <w:rsid w:val="002258AB"/>
    <w:rsid w:val="002379C2"/>
    <w:rsid w:val="00241201"/>
    <w:rsid w:val="002533B0"/>
    <w:rsid w:val="002544C1"/>
    <w:rsid w:val="00254C97"/>
    <w:rsid w:val="002836BC"/>
    <w:rsid w:val="00284F80"/>
    <w:rsid w:val="00285B80"/>
    <w:rsid w:val="002A4FA2"/>
    <w:rsid w:val="002A55E5"/>
    <w:rsid w:val="002A690F"/>
    <w:rsid w:val="002B2931"/>
    <w:rsid w:val="002B4A17"/>
    <w:rsid w:val="002D0948"/>
    <w:rsid w:val="002D3E96"/>
    <w:rsid w:val="002E6035"/>
    <w:rsid w:val="002F166A"/>
    <w:rsid w:val="002F170E"/>
    <w:rsid w:val="002F1E18"/>
    <w:rsid w:val="002F4925"/>
    <w:rsid w:val="003032A9"/>
    <w:rsid w:val="003057DF"/>
    <w:rsid w:val="003064A1"/>
    <w:rsid w:val="00312ECA"/>
    <w:rsid w:val="00320D02"/>
    <w:rsid w:val="003210E9"/>
    <w:rsid w:val="003230CB"/>
    <w:rsid w:val="00324886"/>
    <w:rsid w:val="0033605F"/>
    <w:rsid w:val="00342510"/>
    <w:rsid w:val="0034251D"/>
    <w:rsid w:val="003500F7"/>
    <w:rsid w:val="0036199B"/>
    <w:rsid w:val="00371C09"/>
    <w:rsid w:val="003739E0"/>
    <w:rsid w:val="00384011"/>
    <w:rsid w:val="00395FE0"/>
    <w:rsid w:val="003A4545"/>
    <w:rsid w:val="003C4889"/>
    <w:rsid w:val="003C54AD"/>
    <w:rsid w:val="003E6DA3"/>
    <w:rsid w:val="003E6EA3"/>
    <w:rsid w:val="003F0171"/>
    <w:rsid w:val="003F1F78"/>
    <w:rsid w:val="003F6B65"/>
    <w:rsid w:val="003F71C2"/>
    <w:rsid w:val="003F7B29"/>
    <w:rsid w:val="00405ADE"/>
    <w:rsid w:val="004150A2"/>
    <w:rsid w:val="004430EB"/>
    <w:rsid w:val="00443946"/>
    <w:rsid w:val="00447363"/>
    <w:rsid w:val="004474D6"/>
    <w:rsid w:val="004514BE"/>
    <w:rsid w:val="0045511A"/>
    <w:rsid w:val="00457B67"/>
    <w:rsid w:val="00474CC0"/>
    <w:rsid w:val="004812F8"/>
    <w:rsid w:val="0048368D"/>
    <w:rsid w:val="00486002"/>
    <w:rsid w:val="00497644"/>
    <w:rsid w:val="004A02C8"/>
    <w:rsid w:val="004B3B41"/>
    <w:rsid w:val="004B3BA1"/>
    <w:rsid w:val="004B584E"/>
    <w:rsid w:val="004B7E02"/>
    <w:rsid w:val="004C1B7F"/>
    <w:rsid w:val="004C3016"/>
    <w:rsid w:val="004C5C1A"/>
    <w:rsid w:val="004F5360"/>
    <w:rsid w:val="004F5EC1"/>
    <w:rsid w:val="004F7E88"/>
    <w:rsid w:val="0050260F"/>
    <w:rsid w:val="005038CC"/>
    <w:rsid w:val="00507F26"/>
    <w:rsid w:val="0051149C"/>
    <w:rsid w:val="0051786F"/>
    <w:rsid w:val="00526342"/>
    <w:rsid w:val="00526F33"/>
    <w:rsid w:val="005274B9"/>
    <w:rsid w:val="005320F5"/>
    <w:rsid w:val="00533B28"/>
    <w:rsid w:val="00544C68"/>
    <w:rsid w:val="005636DF"/>
    <w:rsid w:val="00572BD7"/>
    <w:rsid w:val="00577497"/>
    <w:rsid w:val="0058086C"/>
    <w:rsid w:val="00580C91"/>
    <w:rsid w:val="00590785"/>
    <w:rsid w:val="00591558"/>
    <w:rsid w:val="005937EE"/>
    <w:rsid w:val="005951C4"/>
    <w:rsid w:val="0059633B"/>
    <w:rsid w:val="005A0B64"/>
    <w:rsid w:val="005B10B1"/>
    <w:rsid w:val="005B7065"/>
    <w:rsid w:val="005C295F"/>
    <w:rsid w:val="005C492D"/>
    <w:rsid w:val="005D5110"/>
    <w:rsid w:val="005E167A"/>
    <w:rsid w:val="005E490F"/>
    <w:rsid w:val="005E59A9"/>
    <w:rsid w:val="005F3F8E"/>
    <w:rsid w:val="005F5554"/>
    <w:rsid w:val="00604C07"/>
    <w:rsid w:val="006104F0"/>
    <w:rsid w:val="006119E9"/>
    <w:rsid w:val="006200FC"/>
    <w:rsid w:val="00622179"/>
    <w:rsid w:val="00622616"/>
    <w:rsid w:val="00622BB5"/>
    <w:rsid w:val="00627CDA"/>
    <w:rsid w:val="00631516"/>
    <w:rsid w:val="006440D4"/>
    <w:rsid w:val="00655C7A"/>
    <w:rsid w:val="006603A8"/>
    <w:rsid w:val="00662771"/>
    <w:rsid w:val="00671267"/>
    <w:rsid w:val="006743E3"/>
    <w:rsid w:val="00684868"/>
    <w:rsid w:val="00690ADF"/>
    <w:rsid w:val="006A739D"/>
    <w:rsid w:val="006B33AE"/>
    <w:rsid w:val="006B5F8C"/>
    <w:rsid w:val="006C6585"/>
    <w:rsid w:val="006D2344"/>
    <w:rsid w:val="006E4EA6"/>
    <w:rsid w:val="006F2207"/>
    <w:rsid w:val="0070645D"/>
    <w:rsid w:val="00710291"/>
    <w:rsid w:val="00712AFF"/>
    <w:rsid w:val="00714EF1"/>
    <w:rsid w:val="00721B63"/>
    <w:rsid w:val="00725553"/>
    <w:rsid w:val="00727AF7"/>
    <w:rsid w:val="007302F0"/>
    <w:rsid w:val="00734A97"/>
    <w:rsid w:val="00741405"/>
    <w:rsid w:val="007422B8"/>
    <w:rsid w:val="00750720"/>
    <w:rsid w:val="00751C5C"/>
    <w:rsid w:val="007544CD"/>
    <w:rsid w:val="0076404F"/>
    <w:rsid w:val="00770C4A"/>
    <w:rsid w:val="00781E35"/>
    <w:rsid w:val="00790941"/>
    <w:rsid w:val="00792BBD"/>
    <w:rsid w:val="00797BA9"/>
    <w:rsid w:val="007A08BD"/>
    <w:rsid w:val="007A57E3"/>
    <w:rsid w:val="007B7065"/>
    <w:rsid w:val="007C5179"/>
    <w:rsid w:val="007D30F4"/>
    <w:rsid w:val="007D3AAC"/>
    <w:rsid w:val="007D70F4"/>
    <w:rsid w:val="007E6EA1"/>
    <w:rsid w:val="007E797E"/>
    <w:rsid w:val="007F3CEC"/>
    <w:rsid w:val="007F639A"/>
    <w:rsid w:val="007F65CA"/>
    <w:rsid w:val="00800336"/>
    <w:rsid w:val="00800BAE"/>
    <w:rsid w:val="008107CB"/>
    <w:rsid w:val="00810E9A"/>
    <w:rsid w:val="00814DF1"/>
    <w:rsid w:val="00823C3F"/>
    <w:rsid w:val="00824E7C"/>
    <w:rsid w:val="0083053B"/>
    <w:rsid w:val="00830BB0"/>
    <w:rsid w:val="00842E6E"/>
    <w:rsid w:val="00846170"/>
    <w:rsid w:val="00857CFD"/>
    <w:rsid w:val="00862001"/>
    <w:rsid w:val="00870A9F"/>
    <w:rsid w:val="0087298E"/>
    <w:rsid w:val="00877227"/>
    <w:rsid w:val="00881A22"/>
    <w:rsid w:val="008858DF"/>
    <w:rsid w:val="008B2B7B"/>
    <w:rsid w:val="008B44DE"/>
    <w:rsid w:val="008D32A5"/>
    <w:rsid w:val="008D5448"/>
    <w:rsid w:val="008D7B6A"/>
    <w:rsid w:val="00900AF9"/>
    <w:rsid w:val="00904D72"/>
    <w:rsid w:val="00911FD5"/>
    <w:rsid w:val="00922C82"/>
    <w:rsid w:val="009319DA"/>
    <w:rsid w:val="00934344"/>
    <w:rsid w:val="00935E2B"/>
    <w:rsid w:val="0093792C"/>
    <w:rsid w:val="00942264"/>
    <w:rsid w:val="00943B27"/>
    <w:rsid w:val="00943FEB"/>
    <w:rsid w:val="009509C0"/>
    <w:rsid w:val="00952279"/>
    <w:rsid w:val="00952AF2"/>
    <w:rsid w:val="00955196"/>
    <w:rsid w:val="00961EC0"/>
    <w:rsid w:val="00970EE2"/>
    <w:rsid w:val="00972935"/>
    <w:rsid w:val="00980D61"/>
    <w:rsid w:val="00983D68"/>
    <w:rsid w:val="0099068F"/>
    <w:rsid w:val="009927F4"/>
    <w:rsid w:val="00993D5D"/>
    <w:rsid w:val="00994B3D"/>
    <w:rsid w:val="009A16F1"/>
    <w:rsid w:val="009B55AF"/>
    <w:rsid w:val="009B5FB2"/>
    <w:rsid w:val="009D38D5"/>
    <w:rsid w:val="009D4A24"/>
    <w:rsid w:val="009D68AD"/>
    <w:rsid w:val="009E4897"/>
    <w:rsid w:val="009F1A08"/>
    <w:rsid w:val="009F7A9D"/>
    <w:rsid w:val="00A01614"/>
    <w:rsid w:val="00A021FE"/>
    <w:rsid w:val="00A068B9"/>
    <w:rsid w:val="00A07D83"/>
    <w:rsid w:val="00A250AA"/>
    <w:rsid w:val="00A27AEF"/>
    <w:rsid w:val="00A32326"/>
    <w:rsid w:val="00A324C3"/>
    <w:rsid w:val="00A358C7"/>
    <w:rsid w:val="00A453D4"/>
    <w:rsid w:val="00A462AC"/>
    <w:rsid w:val="00A4731E"/>
    <w:rsid w:val="00A63D25"/>
    <w:rsid w:val="00A6565C"/>
    <w:rsid w:val="00A663A8"/>
    <w:rsid w:val="00A66429"/>
    <w:rsid w:val="00A81250"/>
    <w:rsid w:val="00A878CB"/>
    <w:rsid w:val="00A9288B"/>
    <w:rsid w:val="00AA4C7C"/>
    <w:rsid w:val="00AC613F"/>
    <w:rsid w:val="00AD6F47"/>
    <w:rsid w:val="00AD702C"/>
    <w:rsid w:val="00AF7C6E"/>
    <w:rsid w:val="00B0341D"/>
    <w:rsid w:val="00B03D77"/>
    <w:rsid w:val="00B065CA"/>
    <w:rsid w:val="00B1187B"/>
    <w:rsid w:val="00B12534"/>
    <w:rsid w:val="00B14FA9"/>
    <w:rsid w:val="00B253F4"/>
    <w:rsid w:val="00B25DEE"/>
    <w:rsid w:val="00B3366B"/>
    <w:rsid w:val="00B41693"/>
    <w:rsid w:val="00B60079"/>
    <w:rsid w:val="00B602DE"/>
    <w:rsid w:val="00B60B85"/>
    <w:rsid w:val="00B60D5F"/>
    <w:rsid w:val="00B80987"/>
    <w:rsid w:val="00B900A6"/>
    <w:rsid w:val="00B9071D"/>
    <w:rsid w:val="00B9106E"/>
    <w:rsid w:val="00B93F2E"/>
    <w:rsid w:val="00B977CF"/>
    <w:rsid w:val="00BA4243"/>
    <w:rsid w:val="00BA725D"/>
    <w:rsid w:val="00BB5CA3"/>
    <w:rsid w:val="00BC7CE7"/>
    <w:rsid w:val="00BD4753"/>
    <w:rsid w:val="00BE7148"/>
    <w:rsid w:val="00BE71E3"/>
    <w:rsid w:val="00BF04B0"/>
    <w:rsid w:val="00BF08C8"/>
    <w:rsid w:val="00BF478B"/>
    <w:rsid w:val="00C05C76"/>
    <w:rsid w:val="00C1326D"/>
    <w:rsid w:val="00C13BCC"/>
    <w:rsid w:val="00C23384"/>
    <w:rsid w:val="00C33AD0"/>
    <w:rsid w:val="00C35B68"/>
    <w:rsid w:val="00C400E0"/>
    <w:rsid w:val="00C42489"/>
    <w:rsid w:val="00C52D8E"/>
    <w:rsid w:val="00C610A1"/>
    <w:rsid w:val="00C706CA"/>
    <w:rsid w:val="00C70DC1"/>
    <w:rsid w:val="00C711F4"/>
    <w:rsid w:val="00C724F9"/>
    <w:rsid w:val="00C767E7"/>
    <w:rsid w:val="00C85DCA"/>
    <w:rsid w:val="00C86768"/>
    <w:rsid w:val="00C9347F"/>
    <w:rsid w:val="00C93C2D"/>
    <w:rsid w:val="00C9792E"/>
    <w:rsid w:val="00CA0AF5"/>
    <w:rsid w:val="00CA34C6"/>
    <w:rsid w:val="00CA3D92"/>
    <w:rsid w:val="00CA42DD"/>
    <w:rsid w:val="00CC5B67"/>
    <w:rsid w:val="00CD126D"/>
    <w:rsid w:val="00CD428F"/>
    <w:rsid w:val="00CD787B"/>
    <w:rsid w:val="00CD795E"/>
    <w:rsid w:val="00CF5F69"/>
    <w:rsid w:val="00D0405B"/>
    <w:rsid w:val="00D077DB"/>
    <w:rsid w:val="00D1387C"/>
    <w:rsid w:val="00D363A2"/>
    <w:rsid w:val="00D4050F"/>
    <w:rsid w:val="00D4592A"/>
    <w:rsid w:val="00D50989"/>
    <w:rsid w:val="00D542C6"/>
    <w:rsid w:val="00D54B2E"/>
    <w:rsid w:val="00D747BA"/>
    <w:rsid w:val="00D81328"/>
    <w:rsid w:val="00D94C57"/>
    <w:rsid w:val="00DC2468"/>
    <w:rsid w:val="00DD4E4F"/>
    <w:rsid w:val="00DE09A9"/>
    <w:rsid w:val="00DE0FD2"/>
    <w:rsid w:val="00DE2C9A"/>
    <w:rsid w:val="00DE6546"/>
    <w:rsid w:val="00E120BF"/>
    <w:rsid w:val="00E15A5E"/>
    <w:rsid w:val="00E15F9F"/>
    <w:rsid w:val="00E27064"/>
    <w:rsid w:val="00E3281C"/>
    <w:rsid w:val="00E34803"/>
    <w:rsid w:val="00E34D4F"/>
    <w:rsid w:val="00E3638E"/>
    <w:rsid w:val="00E37B13"/>
    <w:rsid w:val="00E41DA2"/>
    <w:rsid w:val="00E42B7C"/>
    <w:rsid w:val="00E52C66"/>
    <w:rsid w:val="00E5726B"/>
    <w:rsid w:val="00E615A0"/>
    <w:rsid w:val="00E6325A"/>
    <w:rsid w:val="00E71952"/>
    <w:rsid w:val="00E80219"/>
    <w:rsid w:val="00E85C8D"/>
    <w:rsid w:val="00E91CBB"/>
    <w:rsid w:val="00E973AF"/>
    <w:rsid w:val="00EA4B45"/>
    <w:rsid w:val="00EB3247"/>
    <w:rsid w:val="00EB52F6"/>
    <w:rsid w:val="00EC5DE6"/>
    <w:rsid w:val="00EE1D10"/>
    <w:rsid w:val="00EE2490"/>
    <w:rsid w:val="00EE5145"/>
    <w:rsid w:val="00EF1DAC"/>
    <w:rsid w:val="00F11383"/>
    <w:rsid w:val="00F23F41"/>
    <w:rsid w:val="00F27B43"/>
    <w:rsid w:val="00F44DE5"/>
    <w:rsid w:val="00F527DE"/>
    <w:rsid w:val="00F52B16"/>
    <w:rsid w:val="00F618DE"/>
    <w:rsid w:val="00F6367C"/>
    <w:rsid w:val="00F929C2"/>
    <w:rsid w:val="00F95964"/>
    <w:rsid w:val="00FA06CD"/>
    <w:rsid w:val="00FA6874"/>
    <w:rsid w:val="00FB6359"/>
    <w:rsid w:val="00FD0C73"/>
    <w:rsid w:val="00FD72E5"/>
    <w:rsid w:val="00FD7713"/>
    <w:rsid w:val="00FE3CCB"/>
    <w:rsid w:val="00FE44DF"/>
    <w:rsid w:val="00FF05F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EFF9CE"/>
  <w15:docId w15:val="{68145C16-254D-4899-A945-A1AA1204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4">
    <w:name w:val="Normal"/>
    <w:qFormat/>
    <w:pPr>
      <w:widowControl w:val="0"/>
      <w:ind w:left="357"/>
    </w:pPr>
    <w:rPr>
      <w:rFonts w:eastAsia="標楷體"/>
      <w:kern w:val="2"/>
      <w:sz w:val="28"/>
    </w:rPr>
  </w:style>
  <w:style w:type="paragraph" w:styleId="1">
    <w:name w:val="heading 1"/>
    <w:basedOn w:val="a4"/>
    <w:next w:val="a4"/>
    <w:qFormat/>
    <w:pPr>
      <w:keepNext/>
      <w:spacing w:before="180" w:after="180" w:line="720" w:lineRule="auto"/>
      <w:outlineLvl w:val="0"/>
    </w:pPr>
    <w:rPr>
      <w:rFonts w:ascii="Arial" w:hAnsi="Arial"/>
      <w:b/>
      <w:kern w:val="52"/>
      <w:sz w:val="52"/>
    </w:rPr>
  </w:style>
  <w:style w:type="paragraph" w:styleId="2">
    <w:name w:val="heading 2"/>
    <w:basedOn w:val="a4"/>
    <w:next w:val="a5"/>
    <w:qFormat/>
    <w:pPr>
      <w:keepNext/>
      <w:spacing w:line="720" w:lineRule="auto"/>
      <w:outlineLvl w:val="1"/>
    </w:pPr>
    <w:rPr>
      <w:rFonts w:ascii="Arial" w:eastAsia="新細明體" w:hAnsi="Arial"/>
      <w:b/>
      <w:sz w:val="48"/>
    </w:rPr>
  </w:style>
  <w:style w:type="paragraph" w:styleId="3">
    <w:name w:val="heading 3"/>
    <w:basedOn w:val="a4"/>
    <w:next w:val="a5"/>
    <w:qFormat/>
    <w:pPr>
      <w:keepNext/>
      <w:spacing w:line="720" w:lineRule="auto"/>
      <w:outlineLvl w:val="2"/>
    </w:pPr>
    <w:rPr>
      <w:rFonts w:ascii="Arial" w:eastAsia="新細明體" w:hAnsi="Arial"/>
      <w:b/>
      <w:sz w:val="36"/>
    </w:rPr>
  </w:style>
  <w:style w:type="paragraph" w:styleId="4">
    <w:name w:val="heading 4"/>
    <w:basedOn w:val="a4"/>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4"/>
    <w:qFormat/>
    <w:rsid w:val="006C6585"/>
    <w:pPr>
      <w:tabs>
        <w:tab w:val="left" w:pos="2040"/>
      </w:tabs>
      <w:ind w:left="2552" w:hanging="851"/>
      <w:outlineLvl w:val="4"/>
    </w:pPr>
    <w:rPr>
      <w:rFonts w:ascii="Arial" w:hAnsi="Arial"/>
      <w:sz w:val="24"/>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4"/>
    <w:link w:val="aa"/>
    <w:uiPriority w:val="99"/>
    <w:pPr>
      <w:tabs>
        <w:tab w:val="center" w:pos="4153"/>
        <w:tab w:val="right" w:pos="8306"/>
      </w:tabs>
      <w:snapToGrid w:val="0"/>
    </w:pPr>
    <w:rPr>
      <w:sz w:val="20"/>
    </w:rPr>
  </w:style>
  <w:style w:type="paragraph" w:styleId="ab">
    <w:name w:val="footer"/>
    <w:basedOn w:val="a4"/>
    <w:pPr>
      <w:tabs>
        <w:tab w:val="center" w:pos="4153"/>
        <w:tab w:val="right" w:pos="8306"/>
      </w:tabs>
      <w:snapToGrid w:val="0"/>
    </w:pPr>
    <w:rPr>
      <w:sz w:val="20"/>
    </w:rPr>
  </w:style>
  <w:style w:type="character" w:styleId="ac">
    <w:name w:val="annotation reference"/>
    <w:semiHidden/>
    <w:rPr>
      <w:sz w:val="18"/>
    </w:rPr>
  </w:style>
  <w:style w:type="paragraph" w:customStyle="1" w:styleId="a">
    <w:name w:val="第一層"/>
    <w:basedOn w:val="a4"/>
    <w:link w:val="ad"/>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4"/>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4"/>
    <w:pPr>
      <w:numPr>
        <w:ilvl w:val="2"/>
        <w:numId w:val="1"/>
      </w:numPr>
      <w:tabs>
        <w:tab w:val="left" w:pos="1843"/>
      </w:tabs>
      <w:adjustRightInd w:val="0"/>
      <w:snapToGrid w:val="0"/>
      <w:jc w:val="both"/>
      <w:textAlignment w:val="baseline"/>
      <w:outlineLvl w:val="2"/>
    </w:pPr>
    <w:rPr>
      <w:kern w:val="0"/>
    </w:rPr>
  </w:style>
  <w:style w:type="character" w:styleId="ae">
    <w:name w:val="page number"/>
    <w:basedOn w:val="a6"/>
  </w:style>
  <w:style w:type="paragraph" w:customStyle="1" w:styleId="10">
    <w:name w:val="樣式1"/>
    <w:basedOn w:val="a"/>
    <w:rPr>
      <w:sz w:val="24"/>
    </w:rPr>
  </w:style>
  <w:style w:type="paragraph" w:styleId="af">
    <w:name w:val="Body Text Indent"/>
    <w:basedOn w:val="a4"/>
  </w:style>
  <w:style w:type="paragraph" w:customStyle="1" w:styleId="a2">
    <w:name w:val="第四層"/>
    <w:basedOn w:val="a4"/>
    <w:pPr>
      <w:numPr>
        <w:ilvl w:val="3"/>
        <w:numId w:val="1"/>
      </w:numPr>
      <w:tabs>
        <w:tab w:val="left" w:pos="2520"/>
      </w:tabs>
      <w:adjustRightInd w:val="0"/>
      <w:snapToGrid w:val="0"/>
      <w:outlineLvl w:val="3"/>
    </w:pPr>
    <w:rPr>
      <w:rFonts w:ascii="標楷體"/>
    </w:rPr>
  </w:style>
  <w:style w:type="paragraph" w:styleId="11">
    <w:name w:val="toc 1"/>
    <w:basedOn w:val="a4"/>
    <w:next w:val="a4"/>
    <w:autoRedefine/>
    <w:uiPriority w:val="39"/>
    <w:pPr>
      <w:ind w:left="0"/>
    </w:pPr>
  </w:style>
  <w:style w:type="paragraph" w:styleId="20">
    <w:name w:val="toc 2"/>
    <w:basedOn w:val="a4"/>
    <w:next w:val="a4"/>
    <w:autoRedefine/>
    <w:semiHidden/>
    <w:pPr>
      <w:ind w:left="480"/>
    </w:pPr>
  </w:style>
  <w:style w:type="paragraph" w:styleId="30">
    <w:name w:val="toc 3"/>
    <w:basedOn w:val="a4"/>
    <w:next w:val="a4"/>
    <w:autoRedefine/>
    <w:semiHidden/>
    <w:pPr>
      <w:ind w:left="960"/>
    </w:pPr>
  </w:style>
  <w:style w:type="paragraph" w:styleId="40">
    <w:name w:val="toc 4"/>
    <w:basedOn w:val="a4"/>
    <w:next w:val="a4"/>
    <w:autoRedefine/>
    <w:semiHidden/>
    <w:pPr>
      <w:ind w:left="1440"/>
    </w:pPr>
  </w:style>
  <w:style w:type="paragraph" w:styleId="50">
    <w:name w:val="toc 5"/>
    <w:basedOn w:val="a4"/>
    <w:next w:val="a4"/>
    <w:autoRedefine/>
    <w:semiHidden/>
    <w:pPr>
      <w:ind w:left="1920"/>
    </w:pPr>
  </w:style>
  <w:style w:type="paragraph" w:styleId="6">
    <w:name w:val="toc 6"/>
    <w:basedOn w:val="a4"/>
    <w:next w:val="a4"/>
    <w:autoRedefine/>
    <w:semiHidden/>
    <w:pPr>
      <w:ind w:left="2400"/>
    </w:pPr>
  </w:style>
  <w:style w:type="paragraph" w:styleId="7">
    <w:name w:val="toc 7"/>
    <w:basedOn w:val="a4"/>
    <w:next w:val="a4"/>
    <w:autoRedefine/>
    <w:semiHidden/>
    <w:pPr>
      <w:ind w:left="2880"/>
    </w:pPr>
  </w:style>
  <w:style w:type="paragraph" w:styleId="8">
    <w:name w:val="toc 8"/>
    <w:basedOn w:val="a4"/>
    <w:next w:val="a4"/>
    <w:autoRedefine/>
    <w:semiHidden/>
    <w:pPr>
      <w:ind w:left="3360"/>
    </w:pPr>
  </w:style>
  <w:style w:type="paragraph" w:styleId="9">
    <w:name w:val="toc 9"/>
    <w:basedOn w:val="a4"/>
    <w:next w:val="a4"/>
    <w:autoRedefine/>
    <w:semiHidden/>
    <w:pPr>
      <w:ind w:left="3840"/>
    </w:pPr>
  </w:style>
  <w:style w:type="paragraph" w:customStyle="1" w:styleId="af0">
    <w:name w:val="第五層"/>
    <w:basedOn w:val="a4"/>
    <w:autoRedefine/>
    <w:rsid w:val="00B253F4"/>
    <w:pPr>
      <w:ind w:leftChars="-214" w:left="-599"/>
      <w:outlineLvl w:val="4"/>
    </w:pPr>
    <w:rPr>
      <w:sz w:val="24"/>
    </w:rPr>
  </w:style>
  <w:style w:type="paragraph" w:customStyle="1" w:styleId="a3">
    <w:name w:val="第六層"/>
    <w:basedOn w:val="a4"/>
    <w:autoRedefine/>
    <w:pPr>
      <w:numPr>
        <w:ilvl w:val="5"/>
        <w:numId w:val="1"/>
      </w:numPr>
      <w:outlineLvl w:val="5"/>
    </w:pPr>
    <w:rPr>
      <w:sz w:val="24"/>
    </w:rPr>
  </w:style>
  <w:style w:type="paragraph" w:styleId="a5">
    <w:name w:val="Normal Indent"/>
    <w:basedOn w:val="a4"/>
    <w:pPr>
      <w:ind w:left="480"/>
    </w:pPr>
  </w:style>
  <w:style w:type="paragraph" w:styleId="12">
    <w:name w:val="index 1"/>
    <w:basedOn w:val="a4"/>
    <w:next w:val="a4"/>
    <w:autoRedefine/>
    <w:semiHidden/>
    <w:pPr>
      <w:ind w:left="0"/>
    </w:pPr>
  </w:style>
  <w:style w:type="paragraph" w:styleId="21">
    <w:name w:val="index 2"/>
    <w:basedOn w:val="a4"/>
    <w:next w:val="a4"/>
    <w:autoRedefine/>
    <w:semiHidden/>
    <w:pPr>
      <w:ind w:left="480"/>
    </w:pPr>
  </w:style>
  <w:style w:type="paragraph" w:styleId="31">
    <w:name w:val="index 3"/>
    <w:basedOn w:val="a4"/>
    <w:next w:val="a4"/>
    <w:autoRedefine/>
    <w:semiHidden/>
    <w:pPr>
      <w:ind w:left="960"/>
    </w:pPr>
  </w:style>
  <w:style w:type="paragraph" w:styleId="41">
    <w:name w:val="index 4"/>
    <w:basedOn w:val="a4"/>
    <w:next w:val="a4"/>
    <w:autoRedefine/>
    <w:semiHidden/>
    <w:pPr>
      <w:ind w:left="1440"/>
    </w:pPr>
  </w:style>
  <w:style w:type="paragraph" w:styleId="51">
    <w:name w:val="index 5"/>
    <w:basedOn w:val="a4"/>
    <w:next w:val="a4"/>
    <w:autoRedefine/>
    <w:semiHidden/>
    <w:pPr>
      <w:ind w:left="1920"/>
    </w:pPr>
  </w:style>
  <w:style w:type="paragraph" w:styleId="60">
    <w:name w:val="index 6"/>
    <w:basedOn w:val="a4"/>
    <w:next w:val="a4"/>
    <w:autoRedefine/>
    <w:semiHidden/>
    <w:pPr>
      <w:ind w:left="2400"/>
    </w:pPr>
  </w:style>
  <w:style w:type="paragraph" w:styleId="70">
    <w:name w:val="index 7"/>
    <w:basedOn w:val="a4"/>
    <w:next w:val="a4"/>
    <w:autoRedefine/>
    <w:semiHidden/>
    <w:pPr>
      <w:ind w:left="2880"/>
    </w:pPr>
  </w:style>
  <w:style w:type="paragraph" w:styleId="80">
    <w:name w:val="index 8"/>
    <w:basedOn w:val="a4"/>
    <w:next w:val="a4"/>
    <w:autoRedefine/>
    <w:semiHidden/>
    <w:pPr>
      <w:ind w:left="3360"/>
    </w:pPr>
  </w:style>
  <w:style w:type="paragraph" w:styleId="90">
    <w:name w:val="index 9"/>
    <w:basedOn w:val="a4"/>
    <w:next w:val="a4"/>
    <w:autoRedefine/>
    <w:semiHidden/>
    <w:pPr>
      <w:ind w:left="3840"/>
    </w:pPr>
  </w:style>
  <w:style w:type="paragraph" w:styleId="af1">
    <w:name w:val="index heading"/>
    <w:basedOn w:val="a4"/>
    <w:next w:val="12"/>
    <w:semiHidden/>
  </w:style>
  <w:style w:type="paragraph" w:styleId="af2">
    <w:name w:val="Balloon Text"/>
    <w:basedOn w:val="a4"/>
    <w:link w:val="af3"/>
    <w:uiPriority w:val="99"/>
    <w:semiHidden/>
    <w:rPr>
      <w:rFonts w:ascii="Arial" w:eastAsia="新細明體" w:hAnsi="Arial"/>
      <w:sz w:val="18"/>
      <w:szCs w:val="18"/>
    </w:rPr>
  </w:style>
  <w:style w:type="character" w:styleId="af4">
    <w:name w:val="FollowedHyperlink"/>
    <w:rsid w:val="00900AF9"/>
    <w:rPr>
      <w:color w:val="606420"/>
      <w:u w:val="single"/>
    </w:rPr>
  </w:style>
  <w:style w:type="character" w:customStyle="1" w:styleId="SubTitle">
    <w:name w:val="SubTitle 字元"/>
    <w:rsid w:val="007F65CA"/>
    <w:rPr>
      <w:rFonts w:ascii="標楷體" w:eastAsia="標楷體" w:hAnsi="標楷體"/>
      <w:sz w:val="28"/>
      <w:szCs w:val="28"/>
      <w:lang w:val="en-US" w:eastAsia="zh-TW" w:bidi="he-IL"/>
    </w:rPr>
  </w:style>
  <w:style w:type="paragraph" w:styleId="af5">
    <w:name w:val="annotation text"/>
    <w:basedOn w:val="a4"/>
    <w:semiHidden/>
    <w:rsid w:val="007F65CA"/>
  </w:style>
  <w:style w:type="paragraph" w:styleId="af6">
    <w:name w:val="annotation subject"/>
    <w:basedOn w:val="af5"/>
    <w:next w:val="af5"/>
    <w:semiHidden/>
    <w:rsid w:val="007F65CA"/>
    <w:pPr>
      <w:ind w:left="0"/>
    </w:pPr>
    <w:rPr>
      <w:rFonts w:eastAsia="新細明體"/>
      <w:b/>
      <w:bCs/>
      <w:sz w:val="24"/>
      <w:szCs w:val="24"/>
    </w:rPr>
  </w:style>
  <w:style w:type="paragraph" w:customStyle="1" w:styleId="DefinitionTerm">
    <w:name w:val="Definition Term"/>
    <w:rsid w:val="005C492D"/>
    <w:pPr>
      <w:widowControl w:val="0"/>
      <w:autoSpaceDE w:val="0"/>
      <w:autoSpaceDN w:val="0"/>
      <w:adjustRightInd w:val="0"/>
    </w:pPr>
    <w:rPr>
      <w:sz w:val="24"/>
      <w:szCs w:val="24"/>
    </w:rPr>
  </w:style>
  <w:style w:type="character" w:styleId="af7">
    <w:name w:val="Hyperlink"/>
    <w:uiPriority w:val="99"/>
    <w:unhideWhenUsed/>
    <w:rsid w:val="00D0405B"/>
    <w:rPr>
      <w:color w:val="0000FF"/>
      <w:u w:val="single"/>
    </w:rPr>
  </w:style>
  <w:style w:type="character" w:customStyle="1" w:styleId="aa">
    <w:name w:val="頁首 字元"/>
    <w:link w:val="a9"/>
    <w:uiPriority w:val="99"/>
    <w:rsid w:val="00955196"/>
    <w:rPr>
      <w:rFonts w:eastAsia="標楷體"/>
      <w:kern w:val="2"/>
    </w:rPr>
  </w:style>
  <w:style w:type="paragraph" w:styleId="af8">
    <w:name w:val="List Paragraph"/>
    <w:basedOn w:val="a4"/>
    <w:uiPriority w:val="34"/>
    <w:qFormat/>
    <w:rsid w:val="00C23384"/>
    <w:pPr>
      <w:ind w:leftChars="200" w:left="480"/>
    </w:pPr>
  </w:style>
  <w:style w:type="character" w:customStyle="1" w:styleId="ad">
    <w:name w:val="第一層 字元"/>
    <w:link w:val="a"/>
    <w:rsid w:val="00627CDA"/>
    <w:rPr>
      <w:rFonts w:ascii="標楷體" w:eastAsia="標楷體"/>
      <w:sz w:val="28"/>
    </w:rPr>
  </w:style>
  <w:style w:type="paragraph" w:customStyle="1" w:styleId="22">
    <w:name w:val="樣式2"/>
    <w:basedOn w:val="a"/>
    <w:link w:val="23"/>
    <w:qFormat/>
    <w:rsid w:val="00627CDA"/>
    <w:pPr>
      <w:tabs>
        <w:tab w:val="num" w:pos="-600"/>
      </w:tabs>
      <w:ind w:right="-568" w:hanging="1634"/>
    </w:pPr>
    <w:rPr>
      <w:rFonts w:ascii="Times New Roman"/>
      <w:b/>
      <w:bCs/>
      <w:color w:val="000000"/>
      <w:kern w:val="2"/>
    </w:rPr>
  </w:style>
  <w:style w:type="character" w:customStyle="1" w:styleId="23">
    <w:name w:val="樣式2 字元"/>
    <w:link w:val="22"/>
    <w:rsid w:val="00627CDA"/>
    <w:rPr>
      <w:rFonts w:eastAsia="標楷體"/>
      <w:b/>
      <w:bCs/>
      <w:color w:val="000000"/>
      <w:kern w:val="2"/>
      <w:sz w:val="28"/>
    </w:rPr>
  </w:style>
  <w:style w:type="character" w:customStyle="1" w:styleId="af3">
    <w:name w:val="註解方塊文字 字元"/>
    <w:basedOn w:val="a6"/>
    <w:link w:val="af2"/>
    <w:uiPriority w:val="99"/>
    <w:semiHidden/>
    <w:rsid w:val="00824E7C"/>
    <w:rPr>
      <w:rFonts w:ascii="Arial"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727">
      <w:bodyDiv w:val="1"/>
      <w:marLeft w:val="0"/>
      <w:marRight w:val="0"/>
      <w:marTop w:val="0"/>
      <w:marBottom w:val="0"/>
      <w:divBdr>
        <w:top w:val="none" w:sz="0" w:space="0" w:color="auto"/>
        <w:left w:val="none" w:sz="0" w:space="0" w:color="auto"/>
        <w:bottom w:val="none" w:sz="0" w:space="0" w:color="auto"/>
        <w:right w:val="none" w:sz="0" w:space="0" w:color="auto"/>
      </w:divBdr>
      <w:divsChild>
        <w:div w:id="1448548817">
          <w:marLeft w:val="0"/>
          <w:marRight w:val="0"/>
          <w:marTop w:val="0"/>
          <w:marBottom w:val="0"/>
          <w:divBdr>
            <w:top w:val="none" w:sz="0" w:space="0" w:color="auto"/>
            <w:left w:val="none" w:sz="0" w:space="0" w:color="auto"/>
            <w:bottom w:val="none" w:sz="0" w:space="0" w:color="auto"/>
            <w:right w:val="none" w:sz="0" w:space="0" w:color="auto"/>
          </w:divBdr>
          <w:divsChild>
            <w:div w:id="162740499">
              <w:marLeft w:val="0"/>
              <w:marRight w:val="0"/>
              <w:marTop w:val="0"/>
              <w:marBottom w:val="0"/>
              <w:divBdr>
                <w:top w:val="none" w:sz="0" w:space="0" w:color="auto"/>
                <w:left w:val="none" w:sz="0" w:space="0" w:color="auto"/>
                <w:bottom w:val="none" w:sz="0" w:space="0" w:color="auto"/>
                <w:right w:val="none" w:sz="0" w:space="0" w:color="auto"/>
              </w:divBdr>
            </w:div>
            <w:div w:id="342559825">
              <w:marLeft w:val="0"/>
              <w:marRight w:val="0"/>
              <w:marTop w:val="0"/>
              <w:marBottom w:val="0"/>
              <w:divBdr>
                <w:top w:val="none" w:sz="0" w:space="0" w:color="auto"/>
                <w:left w:val="none" w:sz="0" w:space="0" w:color="auto"/>
                <w:bottom w:val="none" w:sz="0" w:space="0" w:color="auto"/>
                <w:right w:val="none" w:sz="0" w:space="0" w:color="auto"/>
              </w:divBdr>
            </w:div>
            <w:div w:id="683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3207">
      <w:bodyDiv w:val="1"/>
      <w:marLeft w:val="0"/>
      <w:marRight w:val="0"/>
      <w:marTop w:val="0"/>
      <w:marBottom w:val="0"/>
      <w:divBdr>
        <w:top w:val="none" w:sz="0" w:space="0" w:color="auto"/>
        <w:left w:val="none" w:sz="0" w:space="0" w:color="auto"/>
        <w:bottom w:val="none" w:sz="0" w:space="0" w:color="auto"/>
        <w:right w:val="none" w:sz="0" w:space="0" w:color="auto"/>
      </w:divBdr>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9394">
      <w:bodyDiv w:val="1"/>
      <w:marLeft w:val="0"/>
      <w:marRight w:val="0"/>
      <w:marTop w:val="0"/>
      <w:marBottom w:val="0"/>
      <w:divBdr>
        <w:top w:val="none" w:sz="0" w:space="0" w:color="auto"/>
        <w:left w:val="none" w:sz="0" w:space="0" w:color="auto"/>
        <w:bottom w:val="none" w:sz="0" w:space="0" w:color="auto"/>
        <w:right w:val="none" w:sz="0" w:space="0" w:color="auto"/>
      </w:divBdr>
      <w:divsChild>
        <w:div w:id="399795337">
          <w:marLeft w:val="0"/>
          <w:marRight w:val="0"/>
          <w:marTop w:val="0"/>
          <w:marBottom w:val="0"/>
          <w:divBdr>
            <w:top w:val="none" w:sz="0" w:space="0" w:color="auto"/>
            <w:left w:val="none" w:sz="0" w:space="0" w:color="auto"/>
            <w:bottom w:val="none" w:sz="0" w:space="0" w:color="auto"/>
            <w:right w:val="none" w:sz="0" w:space="0" w:color="auto"/>
          </w:divBdr>
          <w:divsChild>
            <w:div w:id="657536416">
              <w:marLeft w:val="0"/>
              <w:marRight w:val="0"/>
              <w:marTop w:val="0"/>
              <w:marBottom w:val="0"/>
              <w:divBdr>
                <w:top w:val="none" w:sz="0" w:space="0" w:color="auto"/>
                <w:left w:val="none" w:sz="0" w:space="0" w:color="auto"/>
                <w:bottom w:val="none" w:sz="0" w:space="0" w:color="auto"/>
                <w:right w:val="none" w:sz="0" w:space="0" w:color="auto"/>
              </w:divBdr>
            </w:div>
            <w:div w:id="11382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7724">
      <w:bodyDiv w:val="1"/>
      <w:marLeft w:val="0"/>
      <w:marRight w:val="0"/>
      <w:marTop w:val="0"/>
      <w:marBottom w:val="0"/>
      <w:divBdr>
        <w:top w:val="none" w:sz="0" w:space="0" w:color="auto"/>
        <w:left w:val="none" w:sz="0" w:space="0" w:color="auto"/>
        <w:bottom w:val="none" w:sz="0" w:space="0" w:color="auto"/>
        <w:right w:val="none" w:sz="0" w:space="0" w:color="auto"/>
      </w:divBdr>
      <w:divsChild>
        <w:div w:id="464741487">
          <w:marLeft w:val="0"/>
          <w:marRight w:val="0"/>
          <w:marTop w:val="0"/>
          <w:marBottom w:val="0"/>
          <w:divBdr>
            <w:top w:val="none" w:sz="0" w:space="0" w:color="auto"/>
            <w:left w:val="none" w:sz="0" w:space="0" w:color="auto"/>
            <w:bottom w:val="none" w:sz="0" w:space="0" w:color="auto"/>
            <w:right w:val="none" w:sz="0" w:space="0" w:color="auto"/>
          </w:divBdr>
          <w:divsChild>
            <w:div w:id="802580697">
              <w:marLeft w:val="0"/>
              <w:marRight w:val="0"/>
              <w:marTop w:val="0"/>
              <w:marBottom w:val="0"/>
              <w:divBdr>
                <w:top w:val="none" w:sz="0" w:space="0" w:color="auto"/>
                <w:left w:val="none" w:sz="0" w:space="0" w:color="auto"/>
                <w:bottom w:val="none" w:sz="0" w:space="0" w:color="auto"/>
                <w:right w:val="none" w:sz="0" w:space="0" w:color="auto"/>
              </w:divBdr>
            </w:div>
            <w:div w:id="1968007900">
              <w:marLeft w:val="0"/>
              <w:marRight w:val="0"/>
              <w:marTop w:val="0"/>
              <w:marBottom w:val="0"/>
              <w:divBdr>
                <w:top w:val="none" w:sz="0" w:space="0" w:color="auto"/>
                <w:left w:val="none" w:sz="0" w:space="0" w:color="auto"/>
                <w:bottom w:val="none" w:sz="0" w:space="0" w:color="auto"/>
                <w:right w:val="none" w:sz="0" w:space="0" w:color="auto"/>
              </w:divBdr>
            </w:div>
            <w:div w:id="2017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5784">
      <w:bodyDiv w:val="1"/>
      <w:marLeft w:val="0"/>
      <w:marRight w:val="0"/>
      <w:marTop w:val="0"/>
      <w:marBottom w:val="0"/>
      <w:divBdr>
        <w:top w:val="none" w:sz="0" w:space="0" w:color="auto"/>
        <w:left w:val="none" w:sz="0" w:space="0" w:color="auto"/>
        <w:bottom w:val="none" w:sz="0" w:space="0" w:color="auto"/>
        <w:right w:val="none" w:sz="0" w:space="0" w:color="auto"/>
      </w:divBdr>
      <w:divsChild>
        <w:div w:id="2138139763">
          <w:marLeft w:val="0"/>
          <w:marRight w:val="0"/>
          <w:marTop w:val="0"/>
          <w:marBottom w:val="0"/>
          <w:divBdr>
            <w:top w:val="none" w:sz="0" w:space="0" w:color="auto"/>
            <w:left w:val="none" w:sz="0" w:space="0" w:color="auto"/>
            <w:bottom w:val="none" w:sz="0" w:space="0" w:color="auto"/>
            <w:right w:val="none" w:sz="0" w:space="0" w:color="auto"/>
          </w:divBdr>
          <w:divsChild>
            <w:div w:id="84423577">
              <w:marLeft w:val="0"/>
              <w:marRight w:val="0"/>
              <w:marTop w:val="0"/>
              <w:marBottom w:val="0"/>
              <w:divBdr>
                <w:top w:val="none" w:sz="0" w:space="0" w:color="auto"/>
                <w:left w:val="none" w:sz="0" w:space="0" w:color="auto"/>
                <w:bottom w:val="none" w:sz="0" w:space="0" w:color="auto"/>
                <w:right w:val="none" w:sz="0" w:space="0" w:color="auto"/>
              </w:divBdr>
            </w:div>
            <w:div w:id="362748845">
              <w:marLeft w:val="0"/>
              <w:marRight w:val="0"/>
              <w:marTop w:val="0"/>
              <w:marBottom w:val="0"/>
              <w:divBdr>
                <w:top w:val="none" w:sz="0" w:space="0" w:color="auto"/>
                <w:left w:val="none" w:sz="0" w:space="0" w:color="auto"/>
                <w:bottom w:val="none" w:sz="0" w:space="0" w:color="auto"/>
                <w:right w:val="none" w:sz="0" w:space="0" w:color="auto"/>
              </w:divBdr>
            </w:div>
            <w:div w:id="413167941">
              <w:marLeft w:val="0"/>
              <w:marRight w:val="0"/>
              <w:marTop w:val="0"/>
              <w:marBottom w:val="0"/>
              <w:divBdr>
                <w:top w:val="none" w:sz="0" w:space="0" w:color="auto"/>
                <w:left w:val="none" w:sz="0" w:space="0" w:color="auto"/>
                <w:bottom w:val="none" w:sz="0" w:space="0" w:color="auto"/>
                <w:right w:val="none" w:sz="0" w:space="0" w:color="auto"/>
              </w:divBdr>
            </w:div>
            <w:div w:id="105781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905">
      <w:bodyDiv w:val="1"/>
      <w:marLeft w:val="0"/>
      <w:marRight w:val="0"/>
      <w:marTop w:val="0"/>
      <w:marBottom w:val="0"/>
      <w:divBdr>
        <w:top w:val="none" w:sz="0" w:space="0" w:color="auto"/>
        <w:left w:val="none" w:sz="0" w:space="0" w:color="auto"/>
        <w:bottom w:val="none" w:sz="0" w:space="0" w:color="auto"/>
        <w:right w:val="none" w:sz="0" w:space="0" w:color="auto"/>
      </w:divBdr>
      <w:divsChild>
        <w:div w:id="2036030465">
          <w:marLeft w:val="0"/>
          <w:marRight w:val="0"/>
          <w:marTop w:val="0"/>
          <w:marBottom w:val="0"/>
          <w:divBdr>
            <w:top w:val="none" w:sz="0" w:space="0" w:color="auto"/>
            <w:left w:val="none" w:sz="0" w:space="0" w:color="auto"/>
            <w:bottom w:val="none" w:sz="0" w:space="0" w:color="auto"/>
            <w:right w:val="none" w:sz="0" w:space="0" w:color="auto"/>
          </w:divBdr>
          <w:divsChild>
            <w:div w:id="757562216">
              <w:marLeft w:val="0"/>
              <w:marRight w:val="0"/>
              <w:marTop w:val="0"/>
              <w:marBottom w:val="0"/>
              <w:divBdr>
                <w:top w:val="none" w:sz="0" w:space="0" w:color="auto"/>
                <w:left w:val="none" w:sz="0" w:space="0" w:color="auto"/>
                <w:bottom w:val="none" w:sz="0" w:space="0" w:color="auto"/>
                <w:right w:val="none" w:sz="0" w:space="0" w:color="auto"/>
              </w:divBdr>
            </w:div>
            <w:div w:id="837616950">
              <w:marLeft w:val="0"/>
              <w:marRight w:val="0"/>
              <w:marTop w:val="0"/>
              <w:marBottom w:val="0"/>
              <w:divBdr>
                <w:top w:val="none" w:sz="0" w:space="0" w:color="auto"/>
                <w:left w:val="none" w:sz="0" w:space="0" w:color="auto"/>
                <w:bottom w:val="none" w:sz="0" w:space="0" w:color="auto"/>
                <w:right w:val="none" w:sz="0" w:space="0" w:color="auto"/>
              </w:divBdr>
            </w:div>
            <w:div w:id="1839690742">
              <w:marLeft w:val="0"/>
              <w:marRight w:val="0"/>
              <w:marTop w:val="0"/>
              <w:marBottom w:val="0"/>
              <w:divBdr>
                <w:top w:val="none" w:sz="0" w:space="0" w:color="auto"/>
                <w:left w:val="none" w:sz="0" w:space="0" w:color="auto"/>
                <w:bottom w:val="none" w:sz="0" w:space="0" w:color="auto"/>
                <w:right w:val="none" w:sz="0" w:space="0" w:color="auto"/>
              </w:divBdr>
            </w:div>
            <w:div w:id="2009870127">
              <w:marLeft w:val="0"/>
              <w:marRight w:val="0"/>
              <w:marTop w:val="0"/>
              <w:marBottom w:val="0"/>
              <w:divBdr>
                <w:top w:val="none" w:sz="0" w:space="0" w:color="auto"/>
                <w:left w:val="none" w:sz="0" w:space="0" w:color="auto"/>
                <w:bottom w:val="none" w:sz="0" w:space="0" w:color="auto"/>
                <w:right w:val="none" w:sz="0" w:space="0" w:color="auto"/>
              </w:divBdr>
            </w:div>
            <w:div w:id="214650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2987">
      <w:bodyDiv w:val="1"/>
      <w:marLeft w:val="0"/>
      <w:marRight w:val="0"/>
      <w:marTop w:val="0"/>
      <w:marBottom w:val="0"/>
      <w:divBdr>
        <w:top w:val="none" w:sz="0" w:space="0" w:color="auto"/>
        <w:left w:val="none" w:sz="0" w:space="0" w:color="auto"/>
        <w:bottom w:val="none" w:sz="0" w:space="0" w:color="auto"/>
        <w:right w:val="none" w:sz="0" w:space="0" w:color="auto"/>
      </w:divBdr>
      <w:divsChild>
        <w:div w:id="987435308">
          <w:marLeft w:val="0"/>
          <w:marRight w:val="0"/>
          <w:marTop w:val="0"/>
          <w:marBottom w:val="0"/>
          <w:divBdr>
            <w:top w:val="none" w:sz="0" w:space="0" w:color="auto"/>
            <w:left w:val="none" w:sz="0" w:space="0" w:color="auto"/>
            <w:bottom w:val="none" w:sz="0" w:space="0" w:color="auto"/>
            <w:right w:val="none" w:sz="0" w:space="0" w:color="auto"/>
          </w:divBdr>
          <w:divsChild>
            <w:div w:id="16737303">
              <w:marLeft w:val="0"/>
              <w:marRight w:val="0"/>
              <w:marTop w:val="0"/>
              <w:marBottom w:val="0"/>
              <w:divBdr>
                <w:top w:val="none" w:sz="0" w:space="0" w:color="auto"/>
                <w:left w:val="none" w:sz="0" w:space="0" w:color="auto"/>
                <w:bottom w:val="none" w:sz="0" w:space="0" w:color="auto"/>
                <w:right w:val="none" w:sz="0" w:space="0" w:color="auto"/>
              </w:divBdr>
            </w:div>
            <w:div w:id="576477075">
              <w:marLeft w:val="0"/>
              <w:marRight w:val="0"/>
              <w:marTop w:val="0"/>
              <w:marBottom w:val="0"/>
              <w:divBdr>
                <w:top w:val="none" w:sz="0" w:space="0" w:color="auto"/>
                <w:left w:val="none" w:sz="0" w:space="0" w:color="auto"/>
                <w:bottom w:val="none" w:sz="0" w:space="0" w:color="auto"/>
                <w:right w:val="none" w:sz="0" w:space="0" w:color="auto"/>
              </w:divBdr>
            </w:div>
            <w:div w:id="699553449">
              <w:marLeft w:val="0"/>
              <w:marRight w:val="0"/>
              <w:marTop w:val="0"/>
              <w:marBottom w:val="0"/>
              <w:divBdr>
                <w:top w:val="none" w:sz="0" w:space="0" w:color="auto"/>
                <w:left w:val="none" w:sz="0" w:space="0" w:color="auto"/>
                <w:bottom w:val="none" w:sz="0" w:space="0" w:color="auto"/>
                <w:right w:val="none" w:sz="0" w:space="0" w:color="auto"/>
              </w:divBdr>
            </w:div>
            <w:div w:id="730234719">
              <w:marLeft w:val="0"/>
              <w:marRight w:val="0"/>
              <w:marTop w:val="0"/>
              <w:marBottom w:val="0"/>
              <w:divBdr>
                <w:top w:val="none" w:sz="0" w:space="0" w:color="auto"/>
                <w:left w:val="none" w:sz="0" w:space="0" w:color="auto"/>
                <w:bottom w:val="none" w:sz="0" w:space="0" w:color="auto"/>
                <w:right w:val="none" w:sz="0" w:space="0" w:color="auto"/>
              </w:divBdr>
            </w:div>
            <w:div w:id="1083993276">
              <w:marLeft w:val="0"/>
              <w:marRight w:val="0"/>
              <w:marTop w:val="0"/>
              <w:marBottom w:val="0"/>
              <w:divBdr>
                <w:top w:val="none" w:sz="0" w:space="0" w:color="auto"/>
                <w:left w:val="none" w:sz="0" w:space="0" w:color="auto"/>
                <w:bottom w:val="none" w:sz="0" w:space="0" w:color="auto"/>
                <w:right w:val="none" w:sz="0" w:space="0" w:color="auto"/>
              </w:divBdr>
            </w:div>
            <w:div w:id="1321889135">
              <w:marLeft w:val="0"/>
              <w:marRight w:val="0"/>
              <w:marTop w:val="0"/>
              <w:marBottom w:val="0"/>
              <w:divBdr>
                <w:top w:val="none" w:sz="0" w:space="0" w:color="auto"/>
                <w:left w:val="none" w:sz="0" w:space="0" w:color="auto"/>
                <w:bottom w:val="none" w:sz="0" w:space="0" w:color="auto"/>
                <w:right w:val="none" w:sz="0" w:space="0" w:color="auto"/>
              </w:divBdr>
            </w:div>
            <w:div w:id="1492090604">
              <w:marLeft w:val="0"/>
              <w:marRight w:val="0"/>
              <w:marTop w:val="0"/>
              <w:marBottom w:val="0"/>
              <w:divBdr>
                <w:top w:val="none" w:sz="0" w:space="0" w:color="auto"/>
                <w:left w:val="none" w:sz="0" w:space="0" w:color="auto"/>
                <w:bottom w:val="none" w:sz="0" w:space="0" w:color="auto"/>
                <w:right w:val="none" w:sz="0" w:space="0" w:color="auto"/>
              </w:divBdr>
            </w:div>
            <w:div w:id="1599175849">
              <w:marLeft w:val="0"/>
              <w:marRight w:val="0"/>
              <w:marTop w:val="0"/>
              <w:marBottom w:val="0"/>
              <w:divBdr>
                <w:top w:val="none" w:sz="0" w:space="0" w:color="auto"/>
                <w:left w:val="none" w:sz="0" w:space="0" w:color="auto"/>
                <w:bottom w:val="none" w:sz="0" w:space="0" w:color="auto"/>
                <w:right w:val="none" w:sz="0" w:space="0" w:color="auto"/>
              </w:divBdr>
            </w:div>
            <w:div w:id="162938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6383">
      <w:bodyDiv w:val="1"/>
      <w:marLeft w:val="0"/>
      <w:marRight w:val="0"/>
      <w:marTop w:val="0"/>
      <w:marBottom w:val="0"/>
      <w:divBdr>
        <w:top w:val="none" w:sz="0" w:space="0" w:color="auto"/>
        <w:left w:val="none" w:sz="0" w:space="0" w:color="auto"/>
        <w:bottom w:val="none" w:sz="0" w:space="0" w:color="auto"/>
        <w:right w:val="none" w:sz="0" w:space="0" w:color="auto"/>
      </w:divBdr>
      <w:divsChild>
        <w:div w:id="1942225396">
          <w:marLeft w:val="0"/>
          <w:marRight w:val="0"/>
          <w:marTop w:val="0"/>
          <w:marBottom w:val="0"/>
          <w:divBdr>
            <w:top w:val="none" w:sz="0" w:space="0" w:color="auto"/>
            <w:left w:val="none" w:sz="0" w:space="0" w:color="auto"/>
            <w:bottom w:val="none" w:sz="0" w:space="0" w:color="auto"/>
            <w:right w:val="none" w:sz="0" w:space="0" w:color="auto"/>
          </w:divBdr>
          <w:divsChild>
            <w:div w:id="34896383">
              <w:marLeft w:val="0"/>
              <w:marRight w:val="0"/>
              <w:marTop w:val="0"/>
              <w:marBottom w:val="0"/>
              <w:divBdr>
                <w:top w:val="none" w:sz="0" w:space="0" w:color="auto"/>
                <w:left w:val="none" w:sz="0" w:space="0" w:color="auto"/>
                <w:bottom w:val="none" w:sz="0" w:space="0" w:color="auto"/>
                <w:right w:val="none" w:sz="0" w:space="0" w:color="auto"/>
              </w:divBdr>
            </w:div>
            <w:div w:id="573315708">
              <w:marLeft w:val="0"/>
              <w:marRight w:val="0"/>
              <w:marTop w:val="0"/>
              <w:marBottom w:val="0"/>
              <w:divBdr>
                <w:top w:val="none" w:sz="0" w:space="0" w:color="auto"/>
                <w:left w:val="none" w:sz="0" w:space="0" w:color="auto"/>
                <w:bottom w:val="none" w:sz="0" w:space="0" w:color="auto"/>
                <w:right w:val="none" w:sz="0" w:space="0" w:color="auto"/>
              </w:divBdr>
            </w:div>
            <w:div w:id="6184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9464">
      <w:bodyDiv w:val="1"/>
      <w:marLeft w:val="0"/>
      <w:marRight w:val="0"/>
      <w:marTop w:val="0"/>
      <w:marBottom w:val="0"/>
      <w:divBdr>
        <w:top w:val="none" w:sz="0" w:space="0" w:color="auto"/>
        <w:left w:val="none" w:sz="0" w:space="0" w:color="auto"/>
        <w:bottom w:val="none" w:sz="0" w:space="0" w:color="auto"/>
        <w:right w:val="none" w:sz="0" w:space="0" w:color="auto"/>
      </w:divBdr>
      <w:divsChild>
        <w:div w:id="411123486">
          <w:marLeft w:val="0"/>
          <w:marRight w:val="0"/>
          <w:marTop w:val="0"/>
          <w:marBottom w:val="0"/>
          <w:divBdr>
            <w:top w:val="none" w:sz="0" w:space="0" w:color="auto"/>
            <w:left w:val="none" w:sz="0" w:space="0" w:color="auto"/>
            <w:bottom w:val="none" w:sz="0" w:space="0" w:color="auto"/>
            <w:right w:val="none" w:sz="0" w:space="0" w:color="auto"/>
          </w:divBdr>
          <w:divsChild>
            <w:div w:id="149904148">
              <w:marLeft w:val="0"/>
              <w:marRight w:val="0"/>
              <w:marTop w:val="0"/>
              <w:marBottom w:val="0"/>
              <w:divBdr>
                <w:top w:val="none" w:sz="0" w:space="0" w:color="auto"/>
                <w:left w:val="none" w:sz="0" w:space="0" w:color="auto"/>
                <w:bottom w:val="none" w:sz="0" w:space="0" w:color="auto"/>
                <w:right w:val="none" w:sz="0" w:space="0" w:color="auto"/>
              </w:divBdr>
            </w:div>
            <w:div w:id="1912495892">
              <w:marLeft w:val="0"/>
              <w:marRight w:val="0"/>
              <w:marTop w:val="0"/>
              <w:marBottom w:val="0"/>
              <w:divBdr>
                <w:top w:val="none" w:sz="0" w:space="0" w:color="auto"/>
                <w:left w:val="none" w:sz="0" w:space="0" w:color="auto"/>
                <w:bottom w:val="none" w:sz="0" w:space="0" w:color="auto"/>
                <w:right w:val="none" w:sz="0" w:space="0" w:color="auto"/>
              </w:divBdr>
            </w:div>
            <w:div w:id="209153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9861">
      <w:bodyDiv w:val="1"/>
      <w:marLeft w:val="0"/>
      <w:marRight w:val="0"/>
      <w:marTop w:val="0"/>
      <w:marBottom w:val="0"/>
      <w:divBdr>
        <w:top w:val="none" w:sz="0" w:space="0" w:color="auto"/>
        <w:left w:val="none" w:sz="0" w:space="0" w:color="auto"/>
        <w:bottom w:val="none" w:sz="0" w:space="0" w:color="auto"/>
        <w:right w:val="none" w:sz="0" w:space="0" w:color="auto"/>
      </w:divBdr>
      <w:divsChild>
        <w:div w:id="1061245297">
          <w:marLeft w:val="0"/>
          <w:marRight w:val="0"/>
          <w:marTop w:val="0"/>
          <w:marBottom w:val="0"/>
          <w:divBdr>
            <w:top w:val="none" w:sz="0" w:space="0" w:color="auto"/>
            <w:left w:val="none" w:sz="0" w:space="0" w:color="auto"/>
            <w:bottom w:val="none" w:sz="0" w:space="0" w:color="auto"/>
            <w:right w:val="none" w:sz="0" w:space="0" w:color="auto"/>
          </w:divBdr>
          <w:divsChild>
            <w:div w:id="1591700802">
              <w:marLeft w:val="0"/>
              <w:marRight w:val="0"/>
              <w:marTop w:val="0"/>
              <w:marBottom w:val="0"/>
              <w:divBdr>
                <w:top w:val="none" w:sz="0" w:space="0" w:color="auto"/>
                <w:left w:val="none" w:sz="0" w:space="0" w:color="auto"/>
                <w:bottom w:val="none" w:sz="0" w:space="0" w:color="auto"/>
                <w:right w:val="none" w:sz="0" w:space="0" w:color="auto"/>
              </w:divBdr>
            </w:div>
            <w:div w:id="1652253579">
              <w:marLeft w:val="0"/>
              <w:marRight w:val="0"/>
              <w:marTop w:val="0"/>
              <w:marBottom w:val="0"/>
              <w:divBdr>
                <w:top w:val="none" w:sz="0" w:space="0" w:color="auto"/>
                <w:left w:val="none" w:sz="0" w:space="0" w:color="auto"/>
                <w:bottom w:val="none" w:sz="0" w:space="0" w:color="auto"/>
                <w:right w:val="none" w:sz="0" w:space="0" w:color="auto"/>
              </w:divBdr>
            </w:div>
            <w:div w:id="1773159078">
              <w:marLeft w:val="0"/>
              <w:marRight w:val="0"/>
              <w:marTop w:val="0"/>
              <w:marBottom w:val="0"/>
              <w:divBdr>
                <w:top w:val="none" w:sz="0" w:space="0" w:color="auto"/>
                <w:left w:val="none" w:sz="0" w:space="0" w:color="auto"/>
                <w:bottom w:val="none" w:sz="0" w:space="0" w:color="auto"/>
                <w:right w:val="none" w:sz="0" w:space="0" w:color="auto"/>
              </w:divBdr>
            </w:div>
            <w:div w:id="1816950778">
              <w:marLeft w:val="0"/>
              <w:marRight w:val="0"/>
              <w:marTop w:val="0"/>
              <w:marBottom w:val="0"/>
              <w:divBdr>
                <w:top w:val="none" w:sz="0" w:space="0" w:color="auto"/>
                <w:left w:val="none" w:sz="0" w:space="0" w:color="auto"/>
                <w:bottom w:val="none" w:sz="0" w:space="0" w:color="auto"/>
                <w:right w:val="none" w:sz="0" w:space="0" w:color="auto"/>
              </w:divBdr>
            </w:div>
            <w:div w:id="1852648276">
              <w:marLeft w:val="0"/>
              <w:marRight w:val="0"/>
              <w:marTop w:val="0"/>
              <w:marBottom w:val="0"/>
              <w:divBdr>
                <w:top w:val="none" w:sz="0" w:space="0" w:color="auto"/>
                <w:left w:val="none" w:sz="0" w:space="0" w:color="auto"/>
                <w:bottom w:val="none" w:sz="0" w:space="0" w:color="auto"/>
                <w:right w:val="none" w:sz="0" w:space="0" w:color="auto"/>
              </w:divBdr>
            </w:div>
            <w:div w:id="21105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2850">
      <w:bodyDiv w:val="1"/>
      <w:marLeft w:val="0"/>
      <w:marRight w:val="0"/>
      <w:marTop w:val="0"/>
      <w:marBottom w:val="0"/>
      <w:divBdr>
        <w:top w:val="none" w:sz="0" w:space="0" w:color="auto"/>
        <w:left w:val="none" w:sz="0" w:space="0" w:color="auto"/>
        <w:bottom w:val="none" w:sz="0" w:space="0" w:color="auto"/>
        <w:right w:val="none" w:sz="0" w:space="0" w:color="auto"/>
      </w:divBdr>
      <w:divsChild>
        <w:div w:id="1022441959">
          <w:marLeft w:val="0"/>
          <w:marRight w:val="0"/>
          <w:marTop w:val="0"/>
          <w:marBottom w:val="0"/>
          <w:divBdr>
            <w:top w:val="none" w:sz="0" w:space="0" w:color="auto"/>
            <w:left w:val="none" w:sz="0" w:space="0" w:color="auto"/>
            <w:bottom w:val="none" w:sz="0" w:space="0" w:color="auto"/>
            <w:right w:val="none" w:sz="0" w:space="0" w:color="auto"/>
          </w:divBdr>
          <w:divsChild>
            <w:div w:id="522596217">
              <w:marLeft w:val="0"/>
              <w:marRight w:val="0"/>
              <w:marTop w:val="0"/>
              <w:marBottom w:val="0"/>
              <w:divBdr>
                <w:top w:val="none" w:sz="0" w:space="0" w:color="auto"/>
                <w:left w:val="none" w:sz="0" w:space="0" w:color="auto"/>
                <w:bottom w:val="none" w:sz="0" w:space="0" w:color="auto"/>
                <w:right w:val="none" w:sz="0" w:space="0" w:color="auto"/>
              </w:divBdr>
            </w:div>
            <w:div w:id="1595624393">
              <w:marLeft w:val="0"/>
              <w:marRight w:val="0"/>
              <w:marTop w:val="0"/>
              <w:marBottom w:val="0"/>
              <w:divBdr>
                <w:top w:val="none" w:sz="0" w:space="0" w:color="auto"/>
                <w:left w:val="none" w:sz="0" w:space="0" w:color="auto"/>
                <w:bottom w:val="none" w:sz="0" w:space="0" w:color="auto"/>
                <w:right w:val="none" w:sz="0" w:space="0" w:color="auto"/>
              </w:divBdr>
            </w:div>
            <w:div w:id="2012294313">
              <w:marLeft w:val="0"/>
              <w:marRight w:val="0"/>
              <w:marTop w:val="0"/>
              <w:marBottom w:val="0"/>
              <w:divBdr>
                <w:top w:val="none" w:sz="0" w:space="0" w:color="auto"/>
                <w:left w:val="none" w:sz="0" w:space="0" w:color="auto"/>
                <w:bottom w:val="none" w:sz="0" w:space="0" w:color="auto"/>
                <w:right w:val="none" w:sz="0" w:space="0" w:color="auto"/>
              </w:divBdr>
            </w:div>
            <w:div w:id="20911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3990">
      <w:bodyDiv w:val="1"/>
      <w:marLeft w:val="0"/>
      <w:marRight w:val="0"/>
      <w:marTop w:val="0"/>
      <w:marBottom w:val="0"/>
      <w:divBdr>
        <w:top w:val="none" w:sz="0" w:space="0" w:color="auto"/>
        <w:left w:val="none" w:sz="0" w:space="0" w:color="auto"/>
        <w:bottom w:val="none" w:sz="0" w:space="0" w:color="auto"/>
        <w:right w:val="none" w:sz="0" w:space="0" w:color="auto"/>
      </w:divBdr>
      <w:divsChild>
        <w:div w:id="175118451">
          <w:marLeft w:val="0"/>
          <w:marRight w:val="0"/>
          <w:marTop w:val="0"/>
          <w:marBottom w:val="0"/>
          <w:divBdr>
            <w:top w:val="none" w:sz="0" w:space="0" w:color="auto"/>
            <w:left w:val="none" w:sz="0" w:space="0" w:color="auto"/>
            <w:bottom w:val="none" w:sz="0" w:space="0" w:color="auto"/>
            <w:right w:val="none" w:sz="0" w:space="0" w:color="auto"/>
          </w:divBdr>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3BD9D-578D-4971-90DB-EA7FEBF03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Links>
    <vt:vector size="6" baseType="variant">
      <vt:variant>
        <vt:i4>3670138</vt:i4>
      </vt:variant>
      <vt:variant>
        <vt:i4>24</vt:i4>
      </vt:variant>
      <vt:variant>
        <vt:i4>0</vt:i4>
      </vt:variant>
      <vt:variant>
        <vt:i4>5</vt:i4>
      </vt:variant>
      <vt:variant>
        <vt:lpwstr>https://info.cert.tanet.edu.tw/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chunming chao</dc:creator>
  <cp:keywords/>
  <cp:lastModifiedBy>Monkeyboy</cp:lastModifiedBy>
  <cp:revision>36</cp:revision>
  <cp:lastPrinted>2009-08-10T06:00:00Z</cp:lastPrinted>
  <dcterms:created xsi:type="dcterms:W3CDTF">2023-02-03T04:10:00Z</dcterms:created>
  <dcterms:modified xsi:type="dcterms:W3CDTF">2023-08-04T11:37:00Z</dcterms:modified>
</cp:coreProperties>
</file>