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BA79E" w14:textId="19430C3D" w:rsidR="00F94ACE" w:rsidRDefault="00F94ACE" w:rsidP="00F94ACE">
      <w:pPr>
        <w:spacing w:line="360" w:lineRule="auto"/>
        <w:rPr>
          <w:rFonts w:cs="Arial"/>
          <w:highlight w:val="yellow"/>
        </w:rPr>
      </w:pPr>
    </w:p>
    <w:p w14:paraId="3C3944A5" w14:textId="7C0B4887" w:rsidR="0016425C" w:rsidRDefault="0016425C" w:rsidP="00F94ACE">
      <w:pPr>
        <w:spacing w:line="360" w:lineRule="auto"/>
        <w:rPr>
          <w:rFonts w:cs="Arial"/>
        </w:rPr>
      </w:pPr>
    </w:p>
    <w:p w14:paraId="57EA5409" w14:textId="77777777" w:rsidR="0016425C" w:rsidRPr="00FE6C5B" w:rsidRDefault="0016425C" w:rsidP="00F94ACE">
      <w:pPr>
        <w:spacing w:line="360" w:lineRule="auto"/>
        <w:rPr>
          <w:rFonts w:cs="Arial" w:hint="eastAsia"/>
        </w:rPr>
      </w:pPr>
      <w:bookmarkStart w:id="0" w:name="_GoBack"/>
      <w:bookmarkEnd w:id="0"/>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rPr>
          <w:rFonts w:hint="eastAsia"/>
          <w:b/>
          <w:sz w:val="56"/>
          <w:szCs w:val="56"/>
        </w:rPr>
        <w:t>XXXX</w:t>
      </w:r>
      <w:r>
        <w:rPr>
          <w:rFonts w:hint="eastAsia"/>
          <w:b/>
          <w:sz w:val="56"/>
          <w:szCs w:val="56"/>
        </w:rPr>
        <w:t>股份有限公司</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05015879" w:rsidR="00F94ACE" w:rsidRPr="00FE6C5B" w:rsidRDefault="00FE7D84" w:rsidP="00F94ACE">
      <w:pPr>
        <w:spacing w:line="360" w:lineRule="auto"/>
        <w:jc w:val="center"/>
        <w:rPr>
          <w:rFonts w:cs="Arial"/>
          <w:b/>
          <w:bCs/>
          <w:sz w:val="48"/>
          <w:szCs w:val="48"/>
        </w:rPr>
      </w:pPr>
      <w:r>
        <w:rPr>
          <w:rFonts w:cs="Arial" w:hint="eastAsia"/>
          <w:b/>
          <w:bCs/>
          <w:sz w:val="48"/>
          <w:szCs w:val="48"/>
        </w:rPr>
        <w:t>通訊安全</w:t>
      </w:r>
      <w:r w:rsidR="007223E9">
        <w:rPr>
          <w:rFonts w:cs="Arial" w:hint="eastAsia"/>
          <w:b/>
          <w:bCs/>
          <w:sz w:val="48"/>
          <w:szCs w:val="48"/>
        </w:rPr>
        <w:t>管理</w:t>
      </w:r>
      <w:r w:rsidR="00316573" w:rsidRPr="00316573">
        <w:rPr>
          <w:rFonts w:cs="Arial" w:hint="eastAsia"/>
          <w:b/>
          <w:bCs/>
          <w:sz w:val="48"/>
          <w:szCs w:val="48"/>
        </w:rPr>
        <w:t>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4AF0A2E8" w14:textId="77777777" w:rsidR="00F94ACE" w:rsidRPr="00FE6C5B" w:rsidRDefault="00F94ACE" w:rsidP="00F94ACE">
      <w:pPr>
        <w:spacing w:line="360" w:lineRule="auto"/>
        <w:rPr>
          <w:rFonts w:cs="Arial"/>
          <w:bCs/>
        </w:rPr>
      </w:pPr>
    </w:p>
    <w:p w14:paraId="0CA6822A"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7BA7FF85"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78020D">
        <w:rPr>
          <w:b/>
          <w:bCs/>
          <w:sz w:val="40"/>
          <w:szCs w:val="40"/>
        </w:rPr>
        <w:t>009</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A702BAD" w14:textId="0C24728D" w:rsidR="00F94ACE" w:rsidRPr="00BB36F6" w:rsidRDefault="00F94ACE" w:rsidP="00F94ACE">
      <w:pPr>
        <w:spacing w:line="360" w:lineRule="auto"/>
        <w:rPr>
          <w:bCs/>
          <w:sz w:val="40"/>
          <w:szCs w:val="40"/>
        </w:rPr>
        <w:sectPr w:rsidR="00F94ACE" w:rsidRPr="00BB36F6">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rsidRPr="00FE6C5B">
        <w:rPr>
          <w:rFonts w:cs="Arial"/>
          <w:b/>
          <w:bCs/>
          <w:sz w:val="40"/>
          <w:szCs w:val="40"/>
        </w:rPr>
        <w:t>發行日期：</w:t>
      </w:r>
      <w:r w:rsidR="00C00943">
        <w:rPr>
          <w:rFonts w:hAnsi="標楷體" w:hint="eastAsia"/>
          <w:b/>
          <w:bCs/>
          <w:sz w:val="40"/>
          <w:szCs w:val="40"/>
        </w:rPr>
        <w:t>年</w:t>
      </w:r>
      <w:r w:rsidR="00C00943">
        <w:rPr>
          <w:rFonts w:hAnsi="標楷體" w:hint="eastAsia"/>
          <w:b/>
          <w:bCs/>
          <w:sz w:val="40"/>
          <w:szCs w:val="40"/>
        </w:rPr>
        <w:t>/</w:t>
      </w:r>
      <w:r w:rsidR="00C00943">
        <w:rPr>
          <w:rFonts w:hAnsi="標楷體" w:hint="eastAsia"/>
          <w:b/>
          <w:bCs/>
          <w:sz w:val="40"/>
          <w:szCs w:val="40"/>
        </w:rPr>
        <w:t>月</w:t>
      </w:r>
      <w:r w:rsidR="00C00943">
        <w:rPr>
          <w:rFonts w:hAnsi="標楷體" w:hint="eastAsia"/>
          <w:b/>
          <w:bCs/>
          <w:sz w:val="40"/>
          <w:szCs w:val="40"/>
        </w:rPr>
        <w:t>/</w:t>
      </w:r>
      <w:r w:rsidR="00C00943">
        <w:rPr>
          <w:rFonts w:hAnsi="標楷體" w:hint="eastAsia"/>
          <w:b/>
          <w:bCs/>
          <w:sz w:val="40"/>
          <w:szCs w:val="40"/>
        </w:rPr>
        <w:t>日</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89"/>
        <w:gridCol w:w="1391"/>
        <w:gridCol w:w="3780"/>
      </w:tblGrid>
      <w:tr w:rsidR="00F94ACE" w:rsidRPr="00FE6C5B" w14:paraId="5AD78324" w14:textId="77777777" w:rsidTr="00F94ACE">
        <w:tc>
          <w:tcPr>
            <w:tcW w:w="9748" w:type="dxa"/>
            <w:gridSpan w:val="5"/>
            <w:vAlign w:val="center"/>
          </w:tcPr>
          <w:p w14:paraId="5C48404C" w14:textId="77777777" w:rsidR="00F94ACE" w:rsidRPr="00FE6C5B" w:rsidRDefault="00F94ACE" w:rsidP="00D30D04">
            <w:pPr>
              <w:spacing w:line="360" w:lineRule="auto"/>
              <w:jc w:val="center"/>
              <w:rPr>
                <w:rFonts w:cs="Arial"/>
                <w:b/>
                <w:sz w:val="32"/>
              </w:rPr>
            </w:pPr>
            <w:bookmarkStart w:id="1" w:name="_Hlk10607905"/>
            <w:r w:rsidRPr="00FE6C5B">
              <w:rPr>
                <w:rFonts w:cs="Arial"/>
                <w:b/>
                <w:sz w:val="32"/>
              </w:rPr>
              <w:lastRenderedPageBreak/>
              <w:t>修　訂　紀　錄</w:t>
            </w:r>
          </w:p>
        </w:tc>
      </w:tr>
      <w:tr w:rsidR="00F94ACE" w:rsidRPr="00FE6C5B" w14:paraId="7BB3C436" w14:textId="77777777" w:rsidTr="00E55425">
        <w:tc>
          <w:tcPr>
            <w:tcW w:w="868" w:type="dxa"/>
            <w:vAlign w:val="center"/>
          </w:tcPr>
          <w:p w14:paraId="18CEECA0" w14:textId="77777777" w:rsidR="00F94ACE" w:rsidRPr="00FE6C5B" w:rsidRDefault="00F94ACE" w:rsidP="00F94ACE">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F94ACE">
            <w:pPr>
              <w:spacing w:line="360" w:lineRule="auto"/>
              <w:ind w:left="0"/>
              <w:jc w:val="center"/>
              <w:rPr>
                <w:rFonts w:cs="Arial"/>
                <w:b/>
                <w:sz w:val="32"/>
              </w:rPr>
            </w:pPr>
            <w:r w:rsidRPr="00FE6C5B">
              <w:rPr>
                <w:rFonts w:cs="Arial"/>
                <w:b/>
                <w:sz w:val="32"/>
              </w:rPr>
              <w:t>修訂日期</w:t>
            </w:r>
          </w:p>
        </w:tc>
        <w:tc>
          <w:tcPr>
            <w:tcW w:w="1489" w:type="dxa"/>
            <w:tcBorders>
              <w:bottom w:val="single" w:sz="4" w:space="0" w:color="auto"/>
            </w:tcBorders>
            <w:vAlign w:val="center"/>
          </w:tcPr>
          <w:p w14:paraId="3AD55642" w14:textId="77777777" w:rsidR="00F94ACE" w:rsidRPr="00FE6C5B" w:rsidRDefault="00F94ACE" w:rsidP="00F94ACE">
            <w:pPr>
              <w:spacing w:line="360" w:lineRule="auto"/>
              <w:ind w:left="0"/>
              <w:jc w:val="center"/>
              <w:rPr>
                <w:rFonts w:cs="Arial"/>
                <w:b/>
                <w:sz w:val="32"/>
              </w:rPr>
            </w:pPr>
            <w:r w:rsidRPr="00FE6C5B">
              <w:rPr>
                <w:rFonts w:cs="Arial"/>
                <w:b/>
                <w:sz w:val="32"/>
              </w:rPr>
              <w:t>修訂頁次</w:t>
            </w:r>
          </w:p>
        </w:tc>
        <w:tc>
          <w:tcPr>
            <w:tcW w:w="1391" w:type="dxa"/>
            <w:vAlign w:val="center"/>
          </w:tcPr>
          <w:p w14:paraId="255AEEA1" w14:textId="77777777" w:rsidR="00F94ACE" w:rsidRPr="00FE6C5B" w:rsidRDefault="00F94ACE" w:rsidP="00F94ACE">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F94ACE">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E55425">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289F616F" w:rsidR="00F94ACE" w:rsidRPr="00FE6C5B" w:rsidRDefault="00FB02DD" w:rsidP="00F94ACE">
            <w:pPr>
              <w:spacing w:line="360" w:lineRule="auto"/>
              <w:ind w:left="0"/>
              <w:jc w:val="center"/>
              <w:rPr>
                <w:rFonts w:cs="Arial"/>
                <w:szCs w:val="28"/>
              </w:rPr>
            </w:pPr>
            <w:r>
              <w:rPr>
                <w:rFonts w:hint="eastAsia"/>
              </w:rPr>
              <w:t>年</w:t>
            </w:r>
            <w:r>
              <w:t>/</w:t>
            </w:r>
            <w:r>
              <w:rPr>
                <w:rFonts w:hint="eastAsia"/>
              </w:rPr>
              <w:t>月</w:t>
            </w:r>
            <w:r w:rsidR="00D30D04">
              <w:rPr>
                <w:rFonts w:hint="eastAsia"/>
              </w:rPr>
              <w:t>/</w:t>
            </w:r>
            <w:r>
              <w:rPr>
                <w:rFonts w:hint="eastAsia"/>
              </w:rPr>
              <w:t>日</w:t>
            </w:r>
          </w:p>
        </w:tc>
        <w:tc>
          <w:tcPr>
            <w:tcW w:w="1489"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391" w:type="dxa"/>
            <w:vAlign w:val="center"/>
          </w:tcPr>
          <w:p w14:paraId="7FA05478" w14:textId="02BE77DB" w:rsidR="00F94ACE" w:rsidRPr="00FE6C5B" w:rsidRDefault="00F94ACE" w:rsidP="00E55425">
            <w:pPr>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E55425">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89"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391"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E55425">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89"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391"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E55425">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89"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391"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E55425">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89" w:type="dxa"/>
            <w:vAlign w:val="center"/>
          </w:tcPr>
          <w:p w14:paraId="3FD3F303" w14:textId="3D758FE0" w:rsidR="00F94ACE" w:rsidRPr="00FE6C5B" w:rsidRDefault="00F94ACE" w:rsidP="00F94ACE">
            <w:pPr>
              <w:spacing w:line="360" w:lineRule="auto"/>
              <w:ind w:left="0"/>
              <w:jc w:val="center"/>
              <w:rPr>
                <w:rFonts w:cs="Arial"/>
                <w:szCs w:val="28"/>
              </w:rPr>
            </w:pPr>
          </w:p>
        </w:tc>
        <w:tc>
          <w:tcPr>
            <w:tcW w:w="1391"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E55425">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89"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391"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E55425">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89" w:type="dxa"/>
            <w:vAlign w:val="center"/>
          </w:tcPr>
          <w:p w14:paraId="5F697F4D" w14:textId="77777777" w:rsidR="00F94ACE" w:rsidRPr="00FE6C5B" w:rsidRDefault="00F94ACE" w:rsidP="00F94ACE">
            <w:pPr>
              <w:spacing w:line="360" w:lineRule="auto"/>
              <w:ind w:left="0"/>
              <w:jc w:val="center"/>
              <w:rPr>
                <w:rFonts w:cs="Arial"/>
                <w:szCs w:val="28"/>
              </w:rPr>
            </w:pPr>
          </w:p>
        </w:tc>
        <w:tc>
          <w:tcPr>
            <w:tcW w:w="1391"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E55425">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89" w:type="dxa"/>
            <w:vAlign w:val="center"/>
          </w:tcPr>
          <w:p w14:paraId="62F5144E" w14:textId="77777777" w:rsidR="00F94ACE" w:rsidRPr="00FE6C5B" w:rsidRDefault="00F94ACE" w:rsidP="00F94ACE">
            <w:pPr>
              <w:spacing w:line="360" w:lineRule="auto"/>
              <w:ind w:left="0"/>
              <w:jc w:val="center"/>
              <w:rPr>
                <w:rFonts w:cs="Arial"/>
                <w:szCs w:val="28"/>
              </w:rPr>
            </w:pPr>
          </w:p>
        </w:tc>
        <w:tc>
          <w:tcPr>
            <w:tcW w:w="1391"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E55425">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89" w:type="dxa"/>
            <w:vAlign w:val="center"/>
          </w:tcPr>
          <w:p w14:paraId="3003A37C" w14:textId="77777777" w:rsidR="00F94ACE" w:rsidRPr="00FE6C5B" w:rsidRDefault="00F94ACE" w:rsidP="00F94ACE">
            <w:pPr>
              <w:spacing w:line="360" w:lineRule="auto"/>
              <w:ind w:left="0"/>
              <w:jc w:val="center"/>
              <w:rPr>
                <w:rFonts w:cs="Arial"/>
                <w:szCs w:val="28"/>
              </w:rPr>
            </w:pPr>
          </w:p>
        </w:tc>
        <w:tc>
          <w:tcPr>
            <w:tcW w:w="1391"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E55425">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89" w:type="dxa"/>
            <w:vAlign w:val="center"/>
          </w:tcPr>
          <w:p w14:paraId="1C337774" w14:textId="77777777" w:rsidR="00F94ACE" w:rsidRPr="00FE6C5B" w:rsidRDefault="00F94ACE" w:rsidP="00F94ACE">
            <w:pPr>
              <w:spacing w:line="360" w:lineRule="auto"/>
              <w:ind w:left="0"/>
              <w:jc w:val="center"/>
              <w:rPr>
                <w:rFonts w:cs="Arial"/>
                <w:szCs w:val="28"/>
              </w:rPr>
            </w:pPr>
          </w:p>
        </w:tc>
        <w:tc>
          <w:tcPr>
            <w:tcW w:w="1391"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E55425">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89" w:type="dxa"/>
            <w:vAlign w:val="center"/>
          </w:tcPr>
          <w:p w14:paraId="1E6CCCA6" w14:textId="77777777" w:rsidR="00F94ACE" w:rsidRPr="00FE6C5B" w:rsidRDefault="00F94ACE" w:rsidP="00F94ACE">
            <w:pPr>
              <w:spacing w:line="360" w:lineRule="auto"/>
              <w:ind w:left="0"/>
              <w:jc w:val="center"/>
              <w:rPr>
                <w:rFonts w:cs="Arial"/>
                <w:szCs w:val="28"/>
              </w:rPr>
            </w:pPr>
          </w:p>
        </w:tc>
        <w:tc>
          <w:tcPr>
            <w:tcW w:w="1391"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E55425">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89" w:type="dxa"/>
            <w:vAlign w:val="center"/>
          </w:tcPr>
          <w:p w14:paraId="2B9F0583" w14:textId="77777777" w:rsidR="00F94ACE" w:rsidRPr="00FE6C5B" w:rsidRDefault="00F94ACE" w:rsidP="00F94ACE">
            <w:pPr>
              <w:spacing w:line="360" w:lineRule="auto"/>
              <w:ind w:left="0"/>
              <w:jc w:val="center"/>
              <w:rPr>
                <w:rFonts w:cs="Arial"/>
                <w:szCs w:val="28"/>
              </w:rPr>
            </w:pPr>
          </w:p>
        </w:tc>
        <w:tc>
          <w:tcPr>
            <w:tcW w:w="1391"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E55425">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89" w:type="dxa"/>
            <w:vAlign w:val="center"/>
          </w:tcPr>
          <w:p w14:paraId="557781EC" w14:textId="77777777" w:rsidR="00F94ACE" w:rsidRPr="00FE6C5B" w:rsidRDefault="00F94ACE" w:rsidP="00F94ACE">
            <w:pPr>
              <w:spacing w:line="360" w:lineRule="auto"/>
              <w:ind w:left="0"/>
              <w:jc w:val="center"/>
              <w:rPr>
                <w:rFonts w:cs="Arial"/>
                <w:szCs w:val="28"/>
              </w:rPr>
            </w:pPr>
          </w:p>
        </w:tc>
        <w:tc>
          <w:tcPr>
            <w:tcW w:w="1391"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E55425">
        <w:trPr>
          <w:trHeight w:val="728"/>
        </w:trPr>
        <w:tc>
          <w:tcPr>
            <w:tcW w:w="868" w:type="dxa"/>
            <w:vAlign w:val="center"/>
          </w:tcPr>
          <w:p w14:paraId="47A70B7C" w14:textId="77777777" w:rsidR="00F94ACE" w:rsidRPr="00FE6C5B" w:rsidRDefault="00F94ACE" w:rsidP="00D30D04">
            <w:pPr>
              <w:spacing w:line="360" w:lineRule="auto"/>
              <w:jc w:val="center"/>
              <w:rPr>
                <w:rFonts w:cs="Arial"/>
                <w:szCs w:val="28"/>
              </w:rPr>
            </w:pPr>
          </w:p>
        </w:tc>
        <w:tc>
          <w:tcPr>
            <w:tcW w:w="2220" w:type="dxa"/>
            <w:vAlign w:val="center"/>
          </w:tcPr>
          <w:p w14:paraId="6E70748D" w14:textId="77777777" w:rsidR="00F94ACE" w:rsidRPr="00FE6C5B" w:rsidRDefault="00F94ACE" w:rsidP="00D30D04">
            <w:pPr>
              <w:spacing w:line="360" w:lineRule="auto"/>
              <w:jc w:val="center"/>
              <w:rPr>
                <w:rFonts w:cs="Arial"/>
                <w:szCs w:val="28"/>
              </w:rPr>
            </w:pPr>
          </w:p>
        </w:tc>
        <w:tc>
          <w:tcPr>
            <w:tcW w:w="1489" w:type="dxa"/>
            <w:vAlign w:val="center"/>
          </w:tcPr>
          <w:p w14:paraId="6B3443A0" w14:textId="77777777" w:rsidR="00F94ACE" w:rsidRPr="00FE6C5B" w:rsidRDefault="00F94ACE" w:rsidP="00D30D04">
            <w:pPr>
              <w:spacing w:line="360" w:lineRule="auto"/>
              <w:jc w:val="center"/>
              <w:rPr>
                <w:rFonts w:cs="Arial"/>
                <w:szCs w:val="28"/>
              </w:rPr>
            </w:pPr>
          </w:p>
        </w:tc>
        <w:tc>
          <w:tcPr>
            <w:tcW w:w="1391" w:type="dxa"/>
            <w:vAlign w:val="center"/>
          </w:tcPr>
          <w:p w14:paraId="4F133B73" w14:textId="77777777" w:rsidR="00F94ACE" w:rsidRPr="00FE6C5B" w:rsidRDefault="00F94ACE" w:rsidP="00D30D04">
            <w:pPr>
              <w:spacing w:line="360" w:lineRule="auto"/>
              <w:jc w:val="center"/>
              <w:rPr>
                <w:rFonts w:cs="Arial"/>
                <w:szCs w:val="28"/>
              </w:rPr>
            </w:pPr>
          </w:p>
        </w:tc>
        <w:tc>
          <w:tcPr>
            <w:tcW w:w="3780" w:type="dxa"/>
            <w:vAlign w:val="center"/>
          </w:tcPr>
          <w:p w14:paraId="2FDC7B07" w14:textId="77777777" w:rsidR="00F94ACE" w:rsidRPr="00FE6C5B" w:rsidRDefault="00F94ACE" w:rsidP="00D30D04">
            <w:pPr>
              <w:spacing w:line="360" w:lineRule="auto"/>
              <w:jc w:val="center"/>
              <w:rPr>
                <w:rFonts w:cs="Arial"/>
                <w:szCs w:val="28"/>
              </w:rPr>
            </w:pPr>
          </w:p>
        </w:tc>
      </w:tr>
      <w:bookmarkEnd w:id="1"/>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7F03DE1D" w14:textId="6430A1B9" w:rsidR="005320F5" w:rsidRDefault="00F94ACE" w:rsidP="005320F5">
      <w:pPr>
        <w:ind w:left="0"/>
        <w:jc w:val="center"/>
        <w:rPr>
          <w:b/>
          <w:bCs/>
          <w:sz w:val="40"/>
          <w:szCs w:val="40"/>
        </w:rPr>
      </w:pPr>
      <w:r>
        <w:rPr>
          <w:rFonts w:hint="eastAsia"/>
          <w:b/>
          <w:bCs/>
          <w:sz w:val="40"/>
          <w:szCs w:val="40"/>
        </w:rPr>
        <w:lastRenderedPageBreak/>
        <w:t>目錄</w:t>
      </w:r>
    </w:p>
    <w:p w14:paraId="38B9337D" w14:textId="77777777" w:rsidR="00891EDC" w:rsidRPr="00C34EE8" w:rsidRDefault="00891EDC" w:rsidP="005320F5">
      <w:pPr>
        <w:ind w:left="0"/>
        <w:jc w:val="center"/>
        <w:rPr>
          <w:b/>
          <w:bCs/>
          <w:sz w:val="40"/>
          <w:szCs w:val="40"/>
        </w:rPr>
      </w:pPr>
    </w:p>
    <w:p w14:paraId="25D239B6" w14:textId="77777777" w:rsidR="00850E8F" w:rsidRDefault="001605A2">
      <w:pPr>
        <w:pStyle w:val="11"/>
        <w:tabs>
          <w:tab w:val="right" w:leader="dot" w:pos="8302"/>
        </w:tabs>
        <w:rPr>
          <w:rFonts w:asciiTheme="minorHAnsi" w:eastAsiaTheme="minorEastAsia" w:hAnsiTheme="minorHAnsi" w:cstheme="minorBidi"/>
          <w:noProof/>
          <w:sz w:val="24"/>
          <w:szCs w:val="24"/>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850E8F" w:rsidRPr="00494B9D">
        <w:rPr>
          <w:bCs/>
          <w:noProof/>
          <w:color w:val="000000"/>
        </w:rPr>
        <w:t>1.</w:t>
      </w:r>
      <w:r w:rsidR="00850E8F" w:rsidRPr="00494B9D">
        <w:rPr>
          <w:rFonts w:hint="eastAsia"/>
          <w:b/>
          <w:bCs/>
          <w:noProof/>
          <w:color w:val="000000"/>
        </w:rPr>
        <w:t xml:space="preserve"> </w:t>
      </w:r>
      <w:r w:rsidR="00850E8F" w:rsidRPr="00494B9D">
        <w:rPr>
          <w:rFonts w:hint="eastAsia"/>
          <w:b/>
          <w:bCs/>
          <w:noProof/>
          <w:color w:val="000000"/>
        </w:rPr>
        <w:t>目的</w:t>
      </w:r>
      <w:r w:rsidR="00850E8F">
        <w:rPr>
          <w:noProof/>
        </w:rPr>
        <w:tab/>
      </w:r>
      <w:r w:rsidR="00850E8F">
        <w:rPr>
          <w:noProof/>
        </w:rPr>
        <w:fldChar w:fldCharType="begin"/>
      </w:r>
      <w:r w:rsidR="00850E8F">
        <w:rPr>
          <w:noProof/>
        </w:rPr>
        <w:instrText xml:space="preserve"> PAGEREF _Toc487905153 \h </w:instrText>
      </w:r>
      <w:r w:rsidR="00850E8F">
        <w:rPr>
          <w:noProof/>
        </w:rPr>
      </w:r>
      <w:r w:rsidR="00850E8F">
        <w:rPr>
          <w:noProof/>
        </w:rPr>
        <w:fldChar w:fldCharType="separate"/>
      </w:r>
      <w:r w:rsidR="00850E8F">
        <w:rPr>
          <w:noProof/>
        </w:rPr>
        <w:t>1</w:t>
      </w:r>
      <w:r w:rsidR="00850E8F">
        <w:rPr>
          <w:noProof/>
        </w:rPr>
        <w:fldChar w:fldCharType="end"/>
      </w:r>
    </w:p>
    <w:p w14:paraId="0CFCCE11"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2.</w:t>
      </w:r>
      <w:r w:rsidRPr="00494B9D">
        <w:rPr>
          <w:rFonts w:hint="eastAsia"/>
          <w:b/>
          <w:bCs/>
          <w:noProof/>
          <w:color w:val="000000"/>
        </w:rPr>
        <w:t xml:space="preserve"> </w:t>
      </w:r>
      <w:r w:rsidRPr="00494B9D">
        <w:rPr>
          <w:rFonts w:hint="eastAsia"/>
          <w:b/>
          <w:bCs/>
          <w:noProof/>
          <w:color w:val="000000"/>
        </w:rPr>
        <w:t>範圍</w:t>
      </w:r>
      <w:r>
        <w:rPr>
          <w:noProof/>
        </w:rPr>
        <w:tab/>
      </w:r>
      <w:r>
        <w:rPr>
          <w:noProof/>
        </w:rPr>
        <w:fldChar w:fldCharType="begin"/>
      </w:r>
      <w:r>
        <w:rPr>
          <w:noProof/>
        </w:rPr>
        <w:instrText xml:space="preserve"> PAGEREF _Toc487905154 \h </w:instrText>
      </w:r>
      <w:r>
        <w:rPr>
          <w:noProof/>
        </w:rPr>
      </w:r>
      <w:r>
        <w:rPr>
          <w:noProof/>
        </w:rPr>
        <w:fldChar w:fldCharType="separate"/>
      </w:r>
      <w:r>
        <w:rPr>
          <w:noProof/>
        </w:rPr>
        <w:t>1</w:t>
      </w:r>
      <w:r>
        <w:rPr>
          <w:noProof/>
        </w:rPr>
        <w:fldChar w:fldCharType="end"/>
      </w:r>
    </w:p>
    <w:p w14:paraId="597A1893"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3.</w:t>
      </w:r>
      <w:r w:rsidRPr="00494B9D">
        <w:rPr>
          <w:rFonts w:hint="eastAsia"/>
          <w:b/>
          <w:bCs/>
          <w:noProof/>
          <w:color w:val="000000"/>
        </w:rPr>
        <w:t xml:space="preserve"> </w:t>
      </w:r>
      <w:r w:rsidRPr="00494B9D">
        <w:rPr>
          <w:rFonts w:hint="eastAsia"/>
          <w:b/>
          <w:bCs/>
          <w:noProof/>
          <w:color w:val="000000"/>
        </w:rPr>
        <w:t>權責</w:t>
      </w:r>
      <w:r>
        <w:rPr>
          <w:noProof/>
        </w:rPr>
        <w:tab/>
      </w:r>
      <w:r>
        <w:rPr>
          <w:noProof/>
        </w:rPr>
        <w:fldChar w:fldCharType="begin"/>
      </w:r>
      <w:r>
        <w:rPr>
          <w:noProof/>
        </w:rPr>
        <w:instrText xml:space="preserve"> PAGEREF _Toc487905155 \h </w:instrText>
      </w:r>
      <w:r>
        <w:rPr>
          <w:noProof/>
        </w:rPr>
      </w:r>
      <w:r>
        <w:rPr>
          <w:noProof/>
        </w:rPr>
        <w:fldChar w:fldCharType="separate"/>
      </w:r>
      <w:r>
        <w:rPr>
          <w:noProof/>
        </w:rPr>
        <w:t>1</w:t>
      </w:r>
      <w:r>
        <w:rPr>
          <w:noProof/>
        </w:rPr>
        <w:fldChar w:fldCharType="end"/>
      </w:r>
    </w:p>
    <w:p w14:paraId="3C0D944C"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4.</w:t>
      </w:r>
      <w:r w:rsidRPr="00494B9D">
        <w:rPr>
          <w:rFonts w:hint="eastAsia"/>
          <w:b/>
          <w:bCs/>
          <w:noProof/>
          <w:color w:val="000000"/>
        </w:rPr>
        <w:t xml:space="preserve"> </w:t>
      </w:r>
      <w:r w:rsidRPr="00494B9D">
        <w:rPr>
          <w:rFonts w:hint="eastAsia"/>
          <w:b/>
          <w:bCs/>
          <w:noProof/>
          <w:color w:val="000000"/>
        </w:rPr>
        <w:t>定義</w:t>
      </w:r>
      <w:r>
        <w:rPr>
          <w:noProof/>
        </w:rPr>
        <w:tab/>
      </w:r>
      <w:r>
        <w:rPr>
          <w:noProof/>
        </w:rPr>
        <w:fldChar w:fldCharType="begin"/>
      </w:r>
      <w:r>
        <w:rPr>
          <w:noProof/>
        </w:rPr>
        <w:instrText xml:space="preserve"> PAGEREF _Toc487905156 \h </w:instrText>
      </w:r>
      <w:r>
        <w:rPr>
          <w:noProof/>
        </w:rPr>
      </w:r>
      <w:r>
        <w:rPr>
          <w:noProof/>
        </w:rPr>
        <w:fldChar w:fldCharType="separate"/>
      </w:r>
      <w:r>
        <w:rPr>
          <w:noProof/>
        </w:rPr>
        <w:t>1</w:t>
      </w:r>
      <w:r>
        <w:rPr>
          <w:noProof/>
        </w:rPr>
        <w:fldChar w:fldCharType="end"/>
      </w:r>
    </w:p>
    <w:p w14:paraId="6FFEF9BA"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5.</w:t>
      </w:r>
      <w:r w:rsidRPr="00494B9D">
        <w:rPr>
          <w:rFonts w:hint="eastAsia"/>
          <w:b/>
          <w:bCs/>
          <w:noProof/>
          <w:color w:val="000000"/>
        </w:rPr>
        <w:t xml:space="preserve"> </w:t>
      </w:r>
      <w:r w:rsidRPr="00494B9D">
        <w:rPr>
          <w:rFonts w:hint="eastAsia"/>
          <w:b/>
          <w:bCs/>
          <w:noProof/>
          <w:color w:val="000000"/>
        </w:rPr>
        <w:t>作業內容</w:t>
      </w:r>
      <w:r>
        <w:rPr>
          <w:noProof/>
        </w:rPr>
        <w:tab/>
      </w:r>
      <w:r>
        <w:rPr>
          <w:noProof/>
        </w:rPr>
        <w:fldChar w:fldCharType="begin"/>
      </w:r>
      <w:r>
        <w:rPr>
          <w:noProof/>
        </w:rPr>
        <w:instrText xml:space="preserve"> PAGEREF _Toc487905157 \h </w:instrText>
      </w:r>
      <w:r>
        <w:rPr>
          <w:noProof/>
        </w:rPr>
      </w:r>
      <w:r>
        <w:rPr>
          <w:noProof/>
        </w:rPr>
        <w:fldChar w:fldCharType="separate"/>
      </w:r>
      <w:r>
        <w:rPr>
          <w:noProof/>
        </w:rPr>
        <w:t>1</w:t>
      </w:r>
      <w:r>
        <w:rPr>
          <w:noProof/>
        </w:rPr>
        <w:fldChar w:fldCharType="end"/>
      </w:r>
    </w:p>
    <w:p w14:paraId="3909901D" w14:textId="75DE5DEA" w:rsidR="008107CB" w:rsidRPr="00FA2146" w:rsidRDefault="001605A2" w:rsidP="00FA2146">
      <w:pPr>
        <w:pStyle w:val="a"/>
        <w:numPr>
          <w:ilvl w:val="0"/>
          <w:numId w:val="0"/>
        </w:numPr>
        <w:ind w:firstLineChars="112" w:firstLine="358"/>
        <w:rPr>
          <w:rFonts w:ascii="Times New Roman"/>
          <w:color w:val="000000"/>
          <w:kern w:val="2"/>
          <w:sz w:val="32"/>
        </w:rPr>
        <w:sectPr w:rsidR="008107CB" w:rsidRPr="00FA2146">
          <w:headerReference w:type="default" r:id="rId9"/>
          <w:footerReference w:type="default" r:id="rId10"/>
          <w:pgSz w:w="11906" w:h="16838" w:code="9"/>
          <w:pgMar w:top="680" w:right="1797" w:bottom="680" w:left="1797" w:header="675" w:footer="444" w:gutter="0"/>
          <w:cols w:space="425"/>
          <w:docGrid w:type="lines" w:linePitch="360"/>
        </w:sectPr>
      </w:pPr>
      <w:r w:rsidRPr="00C34EE8">
        <w:rPr>
          <w:rFonts w:ascii="Times New Roman"/>
          <w:color w:val="000000"/>
          <w:kern w:val="2"/>
          <w:sz w:val="32"/>
        </w:rPr>
        <w:fldChar w:fldCharType="end"/>
      </w:r>
    </w:p>
    <w:p w14:paraId="730B12BD" w14:textId="77777777" w:rsidR="00367E6B" w:rsidRPr="001E4FBB" w:rsidRDefault="00367E6B" w:rsidP="00367E6B">
      <w:pPr>
        <w:pStyle w:val="a"/>
        <w:numPr>
          <w:ilvl w:val="0"/>
          <w:numId w:val="1"/>
        </w:numPr>
        <w:tabs>
          <w:tab w:val="num" w:pos="-600"/>
        </w:tabs>
        <w:ind w:right="-568" w:hanging="1634"/>
        <w:rPr>
          <w:rFonts w:ascii="Times New Roman"/>
          <w:b/>
          <w:bCs/>
          <w:color w:val="000000"/>
          <w:kern w:val="2"/>
        </w:rPr>
      </w:pPr>
      <w:bookmarkStart w:id="2" w:name="_Toc487905153"/>
      <w:r w:rsidRPr="001E4FBB">
        <w:rPr>
          <w:rFonts w:ascii="Times New Roman" w:hint="eastAsia"/>
          <w:b/>
          <w:bCs/>
          <w:color w:val="000000"/>
          <w:kern w:val="2"/>
        </w:rPr>
        <w:lastRenderedPageBreak/>
        <w:t>目的</w:t>
      </w:r>
      <w:bookmarkEnd w:id="2"/>
      <w:r w:rsidRPr="001E4FBB">
        <w:rPr>
          <w:rFonts w:ascii="Times New Roman" w:hint="eastAsia"/>
          <w:b/>
          <w:bCs/>
          <w:color w:val="000000"/>
          <w:kern w:val="2"/>
        </w:rPr>
        <w:t xml:space="preserve"> </w:t>
      </w:r>
    </w:p>
    <w:p w14:paraId="0ADADC31" w14:textId="193C419A" w:rsidR="00367E6B" w:rsidRPr="00256608" w:rsidRDefault="00367E6B" w:rsidP="00367E6B">
      <w:pPr>
        <w:pStyle w:val="a0"/>
        <w:numPr>
          <w:ilvl w:val="0"/>
          <w:numId w:val="0"/>
        </w:numPr>
        <w:ind w:left="113"/>
        <w:rPr>
          <w:color w:val="FF0000"/>
          <w:kern w:val="2"/>
          <w:sz w:val="24"/>
          <w:szCs w:val="24"/>
        </w:rPr>
      </w:pPr>
      <w:r w:rsidRPr="004A32DF">
        <w:rPr>
          <w:szCs w:val="28"/>
        </w:rPr>
        <w:t>為</w:t>
      </w:r>
      <w:r w:rsidRPr="004A32DF">
        <w:rPr>
          <w:rFonts w:hint="eastAsia"/>
          <w:szCs w:val="28"/>
        </w:rPr>
        <w:t>確保</w:t>
      </w:r>
      <w:r w:rsidRPr="004A32DF">
        <w:rPr>
          <w:rFonts w:hint="eastAsia"/>
          <w:szCs w:val="28"/>
          <w:shd w:val="pct15" w:color="auto" w:fill="FFFFFF"/>
        </w:rPr>
        <w:t>XXXX</w:t>
      </w:r>
      <w:r w:rsidRPr="004A32DF">
        <w:rPr>
          <w:rFonts w:hint="eastAsia"/>
          <w:szCs w:val="28"/>
          <w:shd w:val="pct15" w:color="auto" w:fill="FFFFFF"/>
        </w:rPr>
        <w:t>股份有限公司</w:t>
      </w:r>
      <w:r w:rsidRPr="004A32DF">
        <w:rPr>
          <w:rFonts w:hint="eastAsia"/>
          <w:szCs w:val="28"/>
        </w:rPr>
        <w:t>（以下簡稱</w:t>
      </w:r>
      <w:r w:rsidRPr="004A32DF">
        <w:rPr>
          <w:rFonts w:hint="eastAsia"/>
          <w:szCs w:val="28"/>
          <w:shd w:val="pct15" w:color="auto" w:fill="FFFFFF"/>
        </w:rPr>
        <w:t>本公司</w:t>
      </w:r>
      <w:r w:rsidRPr="004A32DF">
        <w:rPr>
          <w:rFonts w:hint="eastAsia"/>
          <w:szCs w:val="28"/>
        </w:rPr>
        <w:t>）</w:t>
      </w:r>
      <w:r w:rsidR="004A32DF">
        <w:rPr>
          <w:color w:val="000000" w:themeColor="text1"/>
          <w:szCs w:val="28"/>
        </w:rPr>
        <w:t>資料透過網路進行傳輸時之安全性</w:t>
      </w:r>
      <w:r w:rsidR="004A32DF" w:rsidRPr="00713EDB">
        <w:rPr>
          <w:color w:val="000000" w:themeColor="text1"/>
          <w:szCs w:val="28"/>
        </w:rPr>
        <w:t>，</w:t>
      </w:r>
      <w:r w:rsidR="004A32DF">
        <w:rPr>
          <w:color w:val="000000" w:themeColor="text1"/>
          <w:szCs w:val="28"/>
        </w:rPr>
        <w:t>以防止未經授權的系統存取，使網路正常運作</w:t>
      </w:r>
      <w:r w:rsidR="004A32DF" w:rsidRPr="00713EDB">
        <w:rPr>
          <w:color w:val="000000" w:themeColor="text1"/>
          <w:szCs w:val="28"/>
        </w:rPr>
        <w:t>。</w:t>
      </w:r>
    </w:p>
    <w:p w14:paraId="093DFD46"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3" w:name="_Toc106508610"/>
      <w:bookmarkStart w:id="4" w:name="_Toc487905154"/>
      <w:r w:rsidRPr="001E4FBB">
        <w:rPr>
          <w:rFonts w:ascii="Times New Roman" w:hint="eastAsia"/>
          <w:b/>
          <w:bCs/>
          <w:color w:val="000000"/>
          <w:kern w:val="2"/>
        </w:rPr>
        <w:t>範圍</w:t>
      </w:r>
      <w:bookmarkEnd w:id="3"/>
      <w:bookmarkEnd w:id="4"/>
    </w:p>
    <w:p w14:paraId="2A2A261F" w14:textId="77777777" w:rsidR="00367E6B" w:rsidRPr="001E4FBB" w:rsidRDefault="00367E6B" w:rsidP="00367E6B">
      <w:pPr>
        <w:pStyle w:val="a0"/>
        <w:numPr>
          <w:ilvl w:val="0"/>
          <w:numId w:val="0"/>
        </w:numPr>
        <w:ind w:left="113"/>
        <w:rPr>
          <w:color w:val="000000"/>
          <w:kern w:val="2"/>
          <w:sz w:val="24"/>
          <w:szCs w:val="24"/>
        </w:rPr>
      </w:pPr>
      <w:r w:rsidRPr="00A82EFA">
        <w:rPr>
          <w:szCs w:val="28"/>
          <w:shd w:val="pct15" w:color="auto" w:fill="FFFFFF"/>
        </w:rPr>
        <w:t>本公司</w:t>
      </w:r>
      <w:r w:rsidRPr="00126F90">
        <w:rPr>
          <w:rFonts w:hint="eastAsia"/>
        </w:rPr>
        <w:t>相關</w:t>
      </w:r>
      <w:r>
        <w:rPr>
          <w:rFonts w:hint="eastAsia"/>
        </w:rPr>
        <w:t>通信</w:t>
      </w:r>
      <w:r w:rsidRPr="00126F90">
        <w:rPr>
          <w:rFonts w:hint="eastAsia"/>
        </w:rPr>
        <w:t>網路服務</w:t>
      </w:r>
      <w:r>
        <w:rPr>
          <w:rFonts w:hint="eastAsia"/>
        </w:rPr>
        <w:t>、設備</w:t>
      </w:r>
      <w:r w:rsidRPr="00887B50">
        <w:rPr>
          <w:rFonts w:hint="eastAsia"/>
        </w:rPr>
        <w:t>及各項業務服務系統</w:t>
      </w:r>
      <w:r w:rsidRPr="00126F90">
        <w:rPr>
          <w:rFonts w:hint="eastAsia"/>
        </w:rPr>
        <w:t>之管理</w:t>
      </w:r>
      <w:r w:rsidRPr="001E4FBB">
        <w:rPr>
          <w:szCs w:val="28"/>
        </w:rPr>
        <w:t>。</w:t>
      </w:r>
    </w:p>
    <w:p w14:paraId="2E0535E0"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5" w:name="_Toc106508611"/>
      <w:bookmarkStart w:id="6" w:name="_Toc487905155"/>
      <w:r w:rsidRPr="001E4FBB">
        <w:rPr>
          <w:rFonts w:ascii="Times New Roman" w:hint="eastAsia"/>
          <w:b/>
          <w:bCs/>
          <w:color w:val="000000"/>
          <w:kern w:val="2"/>
        </w:rPr>
        <w:t>權責</w:t>
      </w:r>
      <w:bookmarkEnd w:id="5"/>
      <w:bookmarkEnd w:id="6"/>
    </w:p>
    <w:p w14:paraId="18F09836" w14:textId="4847CC8D" w:rsidR="00367E6B" w:rsidRPr="00953FBC" w:rsidRDefault="00256608" w:rsidP="00367E6B">
      <w:pPr>
        <w:pStyle w:val="a0"/>
        <w:numPr>
          <w:ilvl w:val="1"/>
          <w:numId w:val="1"/>
        </w:numPr>
        <w:spacing w:after="0" w:line="400" w:lineRule="exact"/>
        <w:rPr>
          <w:szCs w:val="28"/>
        </w:rPr>
      </w:pPr>
      <w:r>
        <w:rPr>
          <w:rFonts w:hint="eastAsia"/>
          <w:szCs w:val="28"/>
        </w:rPr>
        <w:t>資</w:t>
      </w:r>
      <w:r w:rsidR="00046904">
        <w:rPr>
          <w:rFonts w:hint="eastAsia"/>
          <w:szCs w:val="28"/>
        </w:rPr>
        <w:t>訊</w:t>
      </w:r>
      <w:r>
        <w:rPr>
          <w:rFonts w:hint="eastAsia"/>
          <w:szCs w:val="28"/>
        </w:rPr>
        <w:t>安全小組</w:t>
      </w:r>
    </w:p>
    <w:p w14:paraId="610C0E2E" w14:textId="77777777" w:rsidR="00367E6B" w:rsidRPr="00953FBC" w:rsidRDefault="00367E6B" w:rsidP="00367E6B">
      <w:pPr>
        <w:pStyle w:val="a1"/>
        <w:numPr>
          <w:ilvl w:val="0"/>
          <w:numId w:val="0"/>
        </w:numPr>
        <w:ind w:left="532"/>
        <w:rPr>
          <w:color w:val="000000"/>
          <w:szCs w:val="28"/>
        </w:rPr>
      </w:pPr>
      <w:r w:rsidRPr="00953FBC">
        <w:rPr>
          <w:rFonts w:hint="eastAsia"/>
          <w:color w:val="000000"/>
          <w:szCs w:val="28"/>
        </w:rPr>
        <w:t>應用適當工具或方法以確保網路正常運作。</w:t>
      </w:r>
    </w:p>
    <w:p w14:paraId="2688EE41"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7" w:name="_Toc106508612"/>
      <w:bookmarkStart w:id="8" w:name="_Toc487905156"/>
      <w:r w:rsidRPr="001E4FBB">
        <w:rPr>
          <w:rFonts w:ascii="Times New Roman" w:hint="eastAsia"/>
          <w:b/>
          <w:bCs/>
          <w:color w:val="000000"/>
          <w:kern w:val="2"/>
        </w:rPr>
        <w:t>定義</w:t>
      </w:r>
      <w:bookmarkEnd w:id="7"/>
      <w:bookmarkEnd w:id="8"/>
    </w:p>
    <w:p w14:paraId="4DF0CEFE" w14:textId="5A04C3F5" w:rsidR="00367E6B" w:rsidRPr="00AE4DD6" w:rsidRDefault="00AE4DD6" w:rsidP="00367E6B">
      <w:pPr>
        <w:pStyle w:val="a1"/>
        <w:numPr>
          <w:ilvl w:val="0"/>
          <w:numId w:val="0"/>
        </w:numPr>
        <w:ind w:left="532"/>
      </w:pPr>
      <w:r w:rsidRPr="00AE4DD6">
        <w:rPr>
          <w:rFonts w:hint="eastAsia"/>
        </w:rPr>
        <w:t>無</w:t>
      </w:r>
      <w:r>
        <w:rPr>
          <w:rFonts w:hint="eastAsia"/>
        </w:rPr>
        <w:t>。</w:t>
      </w:r>
    </w:p>
    <w:p w14:paraId="2A41D099"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9" w:name="_Toc106508613"/>
      <w:bookmarkStart w:id="10" w:name="_Toc487905157"/>
      <w:r w:rsidRPr="001E4FBB">
        <w:rPr>
          <w:rFonts w:ascii="Times New Roman" w:hint="eastAsia"/>
          <w:b/>
          <w:bCs/>
          <w:color w:val="000000"/>
          <w:kern w:val="2"/>
        </w:rPr>
        <w:t>作業內容</w:t>
      </w:r>
      <w:bookmarkEnd w:id="9"/>
      <w:bookmarkEnd w:id="10"/>
    </w:p>
    <w:p w14:paraId="39EC4DC2" w14:textId="77777777" w:rsidR="00367E6B" w:rsidRPr="001E4FBB" w:rsidRDefault="00367E6B" w:rsidP="00367E6B">
      <w:pPr>
        <w:pStyle w:val="a0"/>
        <w:numPr>
          <w:ilvl w:val="1"/>
          <w:numId w:val="1"/>
        </w:numPr>
        <w:spacing w:after="0"/>
        <w:ind w:left="878" w:hanging="765"/>
      </w:pPr>
      <w:r w:rsidRPr="001E4FBB">
        <w:rPr>
          <w:rFonts w:hint="eastAsia"/>
        </w:rPr>
        <w:t>網路安全管理</w:t>
      </w:r>
    </w:p>
    <w:p w14:paraId="396FCC97" w14:textId="77777777" w:rsidR="00367E6B" w:rsidRPr="001E4FBB" w:rsidRDefault="00367E6B" w:rsidP="00367E6B">
      <w:pPr>
        <w:pStyle w:val="a1"/>
        <w:numPr>
          <w:ilvl w:val="2"/>
          <w:numId w:val="1"/>
        </w:numPr>
        <w:rPr>
          <w:szCs w:val="28"/>
        </w:rPr>
      </w:pPr>
      <w:r w:rsidRPr="001E4FBB">
        <w:rPr>
          <w:szCs w:val="28"/>
        </w:rPr>
        <w:t>網路服務安全管理</w:t>
      </w:r>
    </w:p>
    <w:p w14:paraId="110890C7" w14:textId="56ABCC12" w:rsidR="00367E6B" w:rsidRPr="00F33A87" w:rsidRDefault="00367E6B" w:rsidP="00367E6B">
      <w:pPr>
        <w:pStyle w:val="a2"/>
        <w:numPr>
          <w:ilvl w:val="3"/>
          <w:numId w:val="1"/>
        </w:numPr>
        <w:ind w:left="1680" w:hanging="915"/>
        <w:rPr>
          <w:rFonts w:ascii="Times New Roman"/>
        </w:rPr>
      </w:pPr>
      <w:r>
        <w:rPr>
          <w:rFonts w:ascii="Times New Roman" w:hint="eastAsia"/>
        </w:rPr>
        <w:t>本公司</w:t>
      </w:r>
      <w:r w:rsidRPr="001E4FBB">
        <w:rPr>
          <w:rFonts w:ascii="Times New Roman"/>
        </w:rPr>
        <w:t>只開放必須的網路</w:t>
      </w:r>
      <w:r w:rsidRPr="00F33A87">
        <w:rPr>
          <w:rFonts w:ascii="Times New Roman"/>
        </w:rPr>
        <w:t>服務功能與通訊協定</w:t>
      </w:r>
      <w:r w:rsidRPr="00F33A87">
        <w:rPr>
          <w:rFonts w:ascii="Times New Roman" w:hint="eastAsia"/>
        </w:rPr>
        <w:t>。</w:t>
      </w:r>
    </w:p>
    <w:p w14:paraId="10A6E68E" w14:textId="77777777" w:rsidR="00367E6B" w:rsidRPr="001E4FBB" w:rsidRDefault="00367E6B" w:rsidP="00367E6B">
      <w:pPr>
        <w:pStyle w:val="a2"/>
        <w:numPr>
          <w:ilvl w:val="3"/>
          <w:numId w:val="1"/>
        </w:numPr>
        <w:ind w:left="1680" w:hanging="915"/>
        <w:rPr>
          <w:rFonts w:ascii="Times New Roman"/>
        </w:rPr>
      </w:pPr>
      <w:r w:rsidRPr="00F33A87">
        <w:rPr>
          <w:rFonts w:ascii="Times New Roman"/>
        </w:rPr>
        <w:t>為確保網際網路的服務持續</w:t>
      </w:r>
      <w:proofErr w:type="gramStart"/>
      <w:r w:rsidRPr="00F33A87">
        <w:rPr>
          <w:rFonts w:ascii="Times New Roman"/>
        </w:rPr>
        <w:t>暢通，</w:t>
      </w:r>
      <w:proofErr w:type="gramEnd"/>
      <w:r>
        <w:rPr>
          <w:rFonts w:ascii="Times New Roman" w:hint="eastAsia"/>
        </w:rPr>
        <w:t>本公司</w:t>
      </w:r>
      <w:r w:rsidRPr="00F33A87">
        <w:rPr>
          <w:rFonts w:ascii="Times New Roman"/>
        </w:rPr>
        <w:t>網路與外界網路的連接，</w:t>
      </w:r>
      <w:r w:rsidRPr="00F33A87">
        <w:rPr>
          <w:rFonts w:hint="eastAsia"/>
        </w:rPr>
        <w:t>若資源許可</w:t>
      </w:r>
      <w:r w:rsidRPr="00F33A87">
        <w:rPr>
          <w:rFonts w:ascii="Times New Roman"/>
        </w:rPr>
        <w:t>應</w:t>
      </w:r>
      <w:r w:rsidRPr="00F33A87">
        <w:rPr>
          <w:rFonts w:ascii="Times New Roman" w:hint="eastAsia"/>
        </w:rPr>
        <w:t>建立備援線路或服務持續協議</w:t>
      </w:r>
      <w:r w:rsidRPr="00F33A87">
        <w:rPr>
          <w:rFonts w:ascii="Times New Roman"/>
        </w:rPr>
        <w:t>，並確</w:t>
      </w:r>
      <w:r w:rsidRPr="00F33A87">
        <w:rPr>
          <w:rFonts w:ascii="Times New Roman" w:hint="eastAsia"/>
        </w:rPr>
        <w:t>保備援線路</w:t>
      </w:r>
      <w:r w:rsidRPr="00F33A87">
        <w:rPr>
          <w:rFonts w:ascii="Times New Roman"/>
        </w:rPr>
        <w:t>受到安全管控</w:t>
      </w:r>
      <w:r w:rsidRPr="001E4FBB">
        <w:rPr>
          <w:rFonts w:ascii="Times New Roman"/>
        </w:rPr>
        <w:t>。</w:t>
      </w:r>
    </w:p>
    <w:p w14:paraId="6DE79B44" w14:textId="77777777" w:rsidR="00367E6B" w:rsidRPr="0059283B" w:rsidRDefault="00367E6B" w:rsidP="00367E6B">
      <w:pPr>
        <w:pStyle w:val="a1"/>
        <w:numPr>
          <w:ilvl w:val="2"/>
          <w:numId w:val="1"/>
        </w:numPr>
      </w:pPr>
      <w:bookmarkStart w:id="11" w:name="_Toc982859"/>
      <w:r w:rsidRPr="0059283B">
        <w:rPr>
          <w:rFonts w:hint="eastAsia"/>
        </w:rPr>
        <w:t>保護公用網路應用服務</w:t>
      </w:r>
      <w:bookmarkEnd w:id="11"/>
    </w:p>
    <w:p w14:paraId="693C7D0E" w14:textId="77777777" w:rsidR="00367E6B" w:rsidRPr="0059283B" w:rsidRDefault="00367E6B" w:rsidP="00367E6B">
      <w:pPr>
        <w:pStyle w:val="a2"/>
        <w:numPr>
          <w:ilvl w:val="3"/>
          <w:numId w:val="1"/>
        </w:numPr>
        <w:ind w:left="1680" w:hanging="915"/>
        <w:rPr>
          <w:rFonts w:ascii="Times New Roman"/>
          <w:szCs w:val="28"/>
        </w:rPr>
      </w:pPr>
      <w:r w:rsidRPr="0059283B">
        <w:rPr>
          <w:rFonts w:ascii="Times New Roman" w:hint="eastAsia"/>
          <w:szCs w:val="28"/>
        </w:rPr>
        <w:t>應保護</w:t>
      </w:r>
      <w:r w:rsidRPr="0059283B">
        <w:rPr>
          <w:rFonts w:ascii="Times New Roman" w:hint="eastAsia"/>
        </w:rPr>
        <w:t>開放</w:t>
      </w:r>
      <w:r w:rsidRPr="0059283B">
        <w:rPr>
          <w:rFonts w:ascii="Times New Roman" w:hint="eastAsia"/>
          <w:szCs w:val="28"/>
        </w:rPr>
        <w:t>於公眾可用的系統、資料或其他資訊之完整性，避免未經授權的修改。</w:t>
      </w:r>
    </w:p>
    <w:p w14:paraId="50967DF1" w14:textId="77777777" w:rsidR="00367E6B" w:rsidRPr="0059283B" w:rsidRDefault="00367E6B" w:rsidP="00367E6B">
      <w:pPr>
        <w:pStyle w:val="a2"/>
        <w:numPr>
          <w:ilvl w:val="3"/>
          <w:numId w:val="1"/>
        </w:numPr>
        <w:ind w:left="1680" w:hanging="915"/>
        <w:rPr>
          <w:rFonts w:ascii="Times New Roman"/>
          <w:szCs w:val="28"/>
        </w:rPr>
      </w:pPr>
      <w:proofErr w:type="gramStart"/>
      <w:r w:rsidRPr="0059283B">
        <w:rPr>
          <w:rFonts w:ascii="Times New Roman" w:hint="eastAsia"/>
          <w:szCs w:val="28"/>
        </w:rPr>
        <w:t>所有</w:t>
      </w:r>
      <w:r>
        <w:rPr>
          <w:rFonts w:ascii="Times New Roman" w:hint="eastAsia"/>
          <w:szCs w:val="28"/>
        </w:rPr>
        <w:t>密</w:t>
      </w:r>
      <w:r w:rsidRPr="0059283B">
        <w:rPr>
          <w:rFonts w:ascii="Times New Roman" w:hint="eastAsia"/>
          <w:szCs w:val="28"/>
        </w:rPr>
        <w:t>級的</w:t>
      </w:r>
      <w:proofErr w:type="gramEnd"/>
      <w:r w:rsidRPr="0059283B">
        <w:rPr>
          <w:rFonts w:ascii="Times New Roman" w:hint="eastAsia"/>
          <w:szCs w:val="28"/>
        </w:rPr>
        <w:t>資料或文件，不得存放在對外開放的資訊系統中。</w:t>
      </w:r>
    </w:p>
    <w:p w14:paraId="386A6A0E" w14:textId="77777777" w:rsidR="00367E6B" w:rsidRPr="00742DCB" w:rsidRDefault="00367E6B" w:rsidP="00367E6B">
      <w:pPr>
        <w:pStyle w:val="a1"/>
        <w:numPr>
          <w:ilvl w:val="2"/>
          <w:numId w:val="1"/>
        </w:numPr>
      </w:pPr>
      <w:bookmarkStart w:id="12" w:name="_Toc184636402"/>
      <w:r w:rsidRPr="00742DCB">
        <w:rPr>
          <w:rFonts w:hint="eastAsia"/>
        </w:rPr>
        <w:t>無線網路使用之管理</w:t>
      </w:r>
      <w:bookmarkEnd w:id="12"/>
    </w:p>
    <w:p w14:paraId="65737D51" w14:textId="77777777" w:rsidR="00367E6B" w:rsidRPr="00036257" w:rsidRDefault="00367E6B" w:rsidP="00367E6B">
      <w:pPr>
        <w:pStyle w:val="a2"/>
        <w:numPr>
          <w:ilvl w:val="3"/>
          <w:numId w:val="1"/>
        </w:numPr>
      </w:pPr>
      <w:r w:rsidRPr="00FD2846">
        <w:rPr>
          <w:rFonts w:hint="eastAsia"/>
        </w:rPr>
        <w:t>無線網路基地台之使用應經適當控管</w:t>
      </w:r>
      <w:r>
        <w:rPr>
          <w:rFonts w:hint="eastAsia"/>
        </w:rPr>
        <w:t>。</w:t>
      </w:r>
    </w:p>
    <w:p w14:paraId="1A9B6B4A" w14:textId="77777777" w:rsidR="00367E6B" w:rsidRPr="00F33A87" w:rsidRDefault="00367E6B" w:rsidP="00367E6B">
      <w:pPr>
        <w:pStyle w:val="a2"/>
        <w:numPr>
          <w:ilvl w:val="3"/>
          <w:numId w:val="1"/>
        </w:numPr>
      </w:pPr>
      <w:r w:rsidRPr="00FD2846">
        <w:rPr>
          <w:rFonts w:hint="eastAsia"/>
        </w:rPr>
        <w:t>無線網路設備</w:t>
      </w:r>
      <w:r w:rsidRPr="00F33A87">
        <w:rPr>
          <w:rFonts w:hint="eastAsia"/>
        </w:rPr>
        <w:t>之安裝設定應經核准。</w:t>
      </w:r>
    </w:p>
    <w:p w14:paraId="576FA7B6" w14:textId="77777777" w:rsidR="00367E6B" w:rsidRPr="00F33A87" w:rsidRDefault="00367E6B" w:rsidP="00367E6B">
      <w:pPr>
        <w:pStyle w:val="a2"/>
        <w:numPr>
          <w:ilvl w:val="3"/>
          <w:numId w:val="1"/>
        </w:numPr>
        <w:ind w:left="1701" w:hanging="936"/>
      </w:pPr>
      <w:r w:rsidRPr="00F33A87">
        <w:rPr>
          <w:rFonts w:hint="eastAsia"/>
        </w:rPr>
        <w:t>無線網路設備之使用應取得授權，禁止於內部網路私自使用任何無線網路產品。</w:t>
      </w:r>
    </w:p>
    <w:p w14:paraId="7181C2F0" w14:textId="77777777" w:rsidR="00367E6B" w:rsidRPr="00F33A87" w:rsidRDefault="00367E6B" w:rsidP="00367E6B">
      <w:pPr>
        <w:pStyle w:val="a2"/>
        <w:numPr>
          <w:ilvl w:val="3"/>
          <w:numId w:val="1"/>
        </w:numPr>
        <w:ind w:left="1701" w:hanging="936"/>
      </w:pPr>
      <w:r w:rsidRPr="00F33A87">
        <w:rPr>
          <w:rFonts w:hint="eastAsia"/>
        </w:rPr>
        <w:t>無線網路設備之使用應有適當管理機制，例如：授權使用之IP數量、連接埠、網卡位址（Mac address）過濾等。</w:t>
      </w:r>
    </w:p>
    <w:p w14:paraId="1A205884" w14:textId="77777777" w:rsidR="00367E6B" w:rsidRPr="00F33A87" w:rsidRDefault="00367E6B" w:rsidP="00367E6B">
      <w:pPr>
        <w:pStyle w:val="a2"/>
        <w:numPr>
          <w:ilvl w:val="3"/>
          <w:numId w:val="1"/>
        </w:numPr>
        <w:ind w:left="1701" w:hanging="936"/>
      </w:pPr>
      <w:r w:rsidRPr="00F33A87">
        <w:rPr>
          <w:rFonts w:hint="eastAsia"/>
        </w:rPr>
        <w:t>無線網路連線</w:t>
      </w:r>
      <w:proofErr w:type="gramStart"/>
      <w:r w:rsidRPr="00F33A87">
        <w:rPr>
          <w:rFonts w:hAnsi="標楷體" w:hint="eastAsia"/>
          <w:lang w:val="en-CA"/>
        </w:rPr>
        <w:t>加密應採用</w:t>
      </w:r>
      <w:proofErr w:type="gramEnd"/>
      <w:r w:rsidRPr="00F33A87">
        <w:rPr>
          <w:rFonts w:hAnsi="標楷體" w:hint="eastAsia"/>
          <w:lang w:val="en-CA"/>
        </w:rPr>
        <w:t>安全性較高之演算法</w:t>
      </w:r>
      <w:r w:rsidRPr="00F33A87">
        <w:rPr>
          <w:rFonts w:hint="eastAsia"/>
        </w:rPr>
        <w:t>，</w:t>
      </w:r>
      <w:r w:rsidRPr="00F33A87">
        <w:t>增加</w:t>
      </w:r>
      <w:r w:rsidRPr="00F33A87">
        <w:rPr>
          <w:rFonts w:hint="eastAsia"/>
        </w:rPr>
        <w:t>適當之防護機制以避免資料外洩。</w:t>
      </w:r>
    </w:p>
    <w:p w14:paraId="65F08602" w14:textId="77777777" w:rsidR="00367E6B" w:rsidRPr="00F33A87" w:rsidRDefault="00367E6B" w:rsidP="00367E6B">
      <w:pPr>
        <w:pStyle w:val="a1"/>
        <w:numPr>
          <w:ilvl w:val="2"/>
          <w:numId w:val="1"/>
        </w:numPr>
        <w:rPr>
          <w:szCs w:val="28"/>
        </w:rPr>
      </w:pPr>
      <w:r w:rsidRPr="00F33A87">
        <w:rPr>
          <w:rFonts w:hint="eastAsia"/>
          <w:szCs w:val="28"/>
        </w:rPr>
        <w:t>網路區隔管理</w:t>
      </w:r>
    </w:p>
    <w:p w14:paraId="5751F48F" w14:textId="44C103A2" w:rsidR="00367E6B" w:rsidRPr="00F33A87" w:rsidRDefault="00367E6B" w:rsidP="00367E6B">
      <w:pPr>
        <w:pStyle w:val="a2"/>
        <w:numPr>
          <w:ilvl w:val="3"/>
          <w:numId w:val="1"/>
        </w:numPr>
        <w:ind w:left="1680" w:hanging="915"/>
        <w:rPr>
          <w:rFonts w:ascii="Times New Roman"/>
        </w:rPr>
      </w:pPr>
      <w:r w:rsidRPr="00F33A87">
        <w:rPr>
          <w:rFonts w:ascii="Times New Roman"/>
        </w:rPr>
        <w:lastRenderedPageBreak/>
        <w:t>以</w:t>
      </w:r>
      <w:r w:rsidRPr="00F33A87">
        <w:rPr>
          <w:rFonts w:ascii="Times New Roman" w:hint="eastAsia"/>
        </w:rPr>
        <w:t>網路閘道設備</w:t>
      </w:r>
      <w:r w:rsidRPr="00F33A87">
        <w:rPr>
          <w:rFonts w:ascii="Times New Roman"/>
        </w:rPr>
        <w:t>區隔</w:t>
      </w:r>
      <w:r w:rsidRPr="00F33A87">
        <w:rPr>
          <w:rFonts w:ascii="Times New Roman" w:hint="eastAsia"/>
        </w:rPr>
        <w:t>，</w:t>
      </w:r>
      <w:proofErr w:type="gramStart"/>
      <w:r w:rsidRPr="00F33A87">
        <w:rPr>
          <w:rFonts w:ascii="Times New Roman" w:hint="eastAsia"/>
        </w:rPr>
        <w:t>區分外網及</w:t>
      </w:r>
      <w:proofErr w:type="gramEnd"/>
      <w:r w:rsidRPr="00F33A87">
        <w:rPr>
          <w:rFonts w:ascii="Times New Roman" w:hint="eastAsia"/>
        </w:rPr>
        <w:t>內網</w:t>
      </w:r>
      <w:r w:rsidR="00046904">
        <w:rPr>
          <w:rFonts w:ascii="Times New Roman" w:hint="eastAsia"/>
        </w:rPr>
        <w:t>（例：伺服器及使用者區域</w:t>
      </w:r>
      <w:proofErr w:type="gramStart"/>
      <w:r w:rsidR="00046904">
        <w:rPr>
          <w:rFonts w:ascii="Times New Roman" w:hint="eastAsia"/>
        </w:rPr>
        <w:t>）</w:t>
      </w:r>
      <w:proofErr w:type="gramEnd"/>
      <w:r w:rsidRPr="00F33A87">
        <w:rPr>
          <w:rFonts w:ascii="Times New Roman"/>
        </w:rPr>
        <w:t>。</w:t>
      </w:r>
      <w:bookmarkStart w:id="13" w:name="_Toc154474958"/>
      <w:bookmarkStart w:id="14" w:name="_Toc150770045"/>
    </w:p>
    <w:bookmarkEnd w:id="13"/>
    <w:bookmarkEnd w:id="14"/>
    <w:p w14:paraId="7E1FF91F"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應用適當的監控措施，以確保安全相關活動的紀錄留存。</w:t>
      </w:r>
    </w:p>
    <w:p w14:paraId="2BA51F09" w14:textId="77777777" w:rsidR="00367E6B" w:rsidRPr="00F33A87" w:rsidRDefault="00367E6B" w:rsidP="00367E6B">
      <w:pPr>
        <w:pStyle w:val="a1"/>
        <w:numPr>
          <w:ilvl w:val="2"/>
          <w:numId w:val="1"/>
        </w:numPr>
        <w:rPr>
          <w:szCs w:val="28"/>
        </w:rPr>
      </w:pPr>
      <w:r w:rsidRPr="00F33A87">
        <w:rPr>
          <w:rFonts w:hint="eastAsia"/>
          <w:szCs w:val="28"/>
        </w:rPr>
        <w:t>防火牆管理原則</w:t>
      </w:r>
    </w:p>
    <w:p w14:paraId="78A47103"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網路應建置防火牆以連接</w:t>
      </w:r>
      <w:r w:rsidRPr="00F33A87">
        <w:rPr>
          <w:rFonts w:ascii="Times New Roman" w:hint="eastAsia"/>
        </w:rPr>
        <w:t>Internet</w:t>
      </w:r>
      <w:r w:rsidRPr="00F33A87">
        <w:rPr>
          <w:rFonts w:ascii="Times New Roman" w:hint="eastAsia"/>
        </w:rPr>
        <w:t>，保障網路主機及內部使用者之網路安全，重要網路服務主機群應以防火牆連接網路，限制存取服務。</w:t>
      </w:r>
    </w:p>
    <w:p w14:paraId="57906AA3" w14:textId="77777777" w:rsidR="00367E6B" w:rsidRPr="00F33A87" w:rsidRDefault="00367E6B" w:rsidP="00367E6B">
      <w:pPr>
        <w:pStyle w:val="a2"/>
        <w:numPr>
          <w:ilvl w:val="3"/>
          <w:numId w:val="1"/>
        </w:numPr>
        <w:ind w:left="1680" w:hanging="915"/>
        <w:rPr>
          <w:rFonts w:ascii="Times New Roman"/>
        </w:rPr>
      </w:pPr>
      <w:r>
        <w:rPr>
          <w:rFonts w:ascii="Times New Roman" w:hint="eastAsia"/>
        </w:rPr>
        <w:t>因業務屬性，</w:t>
      </w:r>
      <w:r w:rsidRPr="00F33A87">
        <w:rPr>
          <w:rFonts w:ascii="Times New Roman" w:hint="eastAsia"/>
        </w:rPr>
        <w:t>防火牆規則</w:t>
      </w:r>
      <w:r>
        <w:rPr>
          <w:rFonts w:ascii="Times New Roman" w:hint="eastAsia"/>
        </w:rPr>
        <w:t>主要區隔</w:t>
      </w:r>
      <w:proofErr w:type="gramStart"/>
      <w:r>
        <w:rPr>
          <w:rFonts w:ascii="Times New Roman" w:hint="eastAsia"/>
        </w:rPr>
        <w:t>使用網段</w:t>
      </w:r>
      <w:proofErr w:type="gramEnd"/>
      <w:r>
        <w:rPr>
          <w:rFonts w:ascii="Times New Roman" w:hint="eastAsia"/>
        </w:rPr>
        <w:t>，必要時，</w:t>
      </w:r>
      <w:r w:rsidRPr="00F33A87">
        <w:rPr>
          <w:rFonts w:ascii="Times New Roman" w:hint="eastAsia"/>
        </w:rPr>
        <w:t>防火牆規則</w:t>
      </w:r>
      <w:r>
        <w:rPr>
          <w:rFonts w:ascii="Times New Roman" w:hint="eastAsia"/>
        </w:rPr>
        <w:t>可採</w:t>
      </w:r>
      <w:r w:rsidRPr="00F33A87">
        <w:rPr>
          <w:rFonts w:ascii="Times New Roman" w:hint="eastAsia"/>
        </w:rPr>
        <w:t>正面表列，開放對外服務通訊埠，並避免不當範圍之群組設定，包含連線來源、目標位址與通訊協定。</w:t>
      </w:r>
    </w:p>
    <w:p w14:paraId="5A57D471" w14:textId="48D32DF9" w:rsidR="00367E6B" w:rsidRPr="00F33A87" w:rsidRDefault="00367E6B" w:rsidP="00367E6B">
      <w:pPr>
        <w:pStyle w:val="a2"/>
        <w:numPr>
          <w:ilvl w:val="3"/>
          <w:numId w:val="1"/>
        </w:numPr>
        <w:ind w:left="1680" w:hanging="915"/>
        <w:rPr>
          <w:rFonts w:ascii="Times New Roman"/>
        </w:rPr>
      </w:pPr>
      <w:r w:rsidRPr="00F33A87">
        <w:rPr>
          <w:rFonts w:ascii="Times New Roman" w:hint="eastAsia"/>
        </w:rPr>
        <w:t>申請防火牆開放服務應填寫「</w:t>
      </w:r>
      <w:r w:rsidR="00B20015">
        <w:rPr>
          <w:rFonts w:ascii="Times New Roman" w:hint="eastAsia"/>
        </w:rPr>
        <w:t>資訊服務申請單</w:t>
      </w:r>
      <w:r w:rsidRPr="00F33A87">
        <w:rPr>
          <w:rFonts w:ascii="Times New Roman" w:hint="eastAsia"/>
        </w:rPr>
        <w:t>」提出異動需求，網路管理人員須於權責主管</w:t>
      </w:r>
      <w:r w:rsidRPr="00F33A87">
        <w:rPr>
          <w:rFonts w:hint="eastAsia"/>
        </w:rPr>
        <w:t>核准</w:t>
      </w:r>
      <w:r w:rsidRPr="00F33A87">
        <w:rPr>
          <w:rFonts w:ascii="Times New Roman" w:hint="eastAsia"/>
        </w:rPr>
        <w:t>後方可執行相關異動作業。</w:t>
      </w:r>
    </w:p>
    <w:p w14:paraId="767DDC19" w14:textId="77777777" w:rsidR="00367E6B" w:rsidRPr="00F33A87" w:rsidRDefault="00367E6B" w:rsidP="00367E6B">
      <w:pPr>
        <w:pStyle w:val="a2"/>
        <w:numPr>
          <w:ilvl w:val="3"/>
          <w:numId w:val="1"/>
        </w:numPr>
        <w:ind w:left="1680" w:hanging="915"/>
        <w:rPr>
          <w:rFonts w:ascii="Times New Roman"/>
          <w:szCs w:val="28"/>
        </w:rPr>
      </w:pPr>
      <w:r w:rsidRPr="00F33A87">
        <w:rPr>
          <w:rFonts w:ascii="Times New Roman" w:hint="eastAsia"/>
          <w:szCs w:val="28"/>
        </w:rPr>
        <w:t>防火牆配置與異動時應予以紀錄，建立或更改安全規則時，應保留設備之系統設定備份檔為最新狀態，異動規則前應並考量可行性及是否可與其他規則整</w:t>
      </w:r>
      <w:proofErr w:type="gramStart"/>
      <w:r w:rsidRPr="00F33A87">
        <w:rPr>
          <w:rFonts w:ascii="Times New Roman" w:hint="eastAsia"/>
          <w:szCs w:val="28"/>
        </w:rPr>
        <w:t>併</w:t>
      </w:r>
      <w:proofErr w:type="gramEnd"/>
      <w:r w:rsidRPr="00F33A87">
        <w:rPr>
          <w:rFonts w:ascii="Times New Roman" w:hint="eastAsia"/>
          <w:szCs w:val="28"/>
        </w:rPr>
        <w:t>。</w:t>
      </w:r>
    </w:p>
    <w:p w14:paraId="55719E3F" w14:textId="77777777" w:rsidR="00367E6B" w:rsidRPr="00F33A87" w:rsidRDefault="00367E6B" w:rsidP="00367E6B">
      <w:pPr>
        <w:pStyle w:val="a2"/>
        <w:numPr>
          <w:ilvl w:val="3"/>
          <w:numId w:val="1"/>
        </w:numPr>
        <w:ind w:left="1680" w:hanging="915"/>
        <w:rPr>
          <w:rFonts w:ascii="Times New Roman"/>
          <w:szCs w:val="28"/>
        </w:rPr>
      </w:pPr>
      <w:r w:rsidRPr="00F33A87">
        <w:rPr>
          <w:rFonts w:ascii="Times New Roman" w:hint="eastAsia"/>
          <w:szCs w:val="28"/>
        </w:rPr>
        <w:t>為求落實安全管理，於防火牆安全規則建置後，應每年審查規則之適用性，並予以檢討修正，避免因時間或業務變更而不符現狀。</w:t>
      </w:r>
    </w:p>
    <w:p w14:paraId="02D0B7C6" w14:textId="77777777" w:rsidR="00367E6B" w:rsidRPr="00F33A87" w:rsidRDefault="00367E6B" w:rsidP="00367E6B">
      <w:pPr>
        <w:pStyle w:val="a0"/>
        <w:numPr>
          <w:ilvl w:val="1"/>
          <w:numId w:val="1"/>
        </w:numPr>
        <w:spacing w:after="0"/>
        <w:ind w:left="878" w:hanging="765"/>
      </w:pPr>
      <w:r w:rsidRPr="00F33A87">
        <w:t>資訊交換</w:t>
      </w:r>
      <w:r w:rsidRPr="00F33A87">
        <w:rPr>
          <w:rFonts w:hint="eastAsia"/>
        </w:rPr>
        <w:t>管理</w:t>
      </w:r>
    </w:p>
    <w:p w14:paraId="1C26D517" w14:textId="17E8812F" w:rsidR="00367E6B" w:rsidRPr="00F33A87" w:rsidRDefault="00367E6B" w:rsidP="00367E6B">
      <w:pPr>
        <w:pStyle w:val="a1"/>
        <w:numPr>
          <w:ilvl w:val="2"/>
          <w:numId w:val="1"/>
        </w:numPr>
        <w:ind w:left="1134" w:hanging="654"/>
        <w:rPr>
          <w:rStyle w:val="SubTitle"/>
          <w:rFonts w:ascii="Times New Roman" w:hAnsi="Times New Roman"/>
        </w:rPr>
      </w:pPr>
      <w:r>
        <w:rPr>
          <w:rStyle w:val="SubTitle"/>
          <w:rFonts w:ascii="Times New Roman" w:hAnsi="Times New Roman" w:hint="eastAsia"/>
        </w:rPr>
        <w:t>公司</w:t>
      </w:r>
      <w:r w:rsidRPr="00F33A87">
        <w:rPr>
          <w:rStyle w:val="SubTitle"/>
          <w:rFonts w:ascii="Times New Roman" w:hAnsi="Times New Roman" w:hint="eastAsia"/>
        </w:rPr>
        <w:t>人員</w:t>
      </w:r>
      <w:r w:rsidRPr="00F33A87">
        <w:rPr>
          <w:rStyle w:val="SubTitle"/>
          <w:rFonts w:ascii="Times New Roman" w:hAnsi="Times New Roman"/>
        </w:rPr>
        <w:t>提供</w:t>
      </w:r>
      <w:r w:rsidRPr="00F33A87">
        <w:rPr>
          <w:rStyle w:val="SubTitle"/>
          <w:rFonts w:ascii="Times New Roman" w:hAnsi="Times New Roman" w:hint="eastAsia"/>
        </w:rPr>
        <w:t>與</w:t>
      </w:r>
      <w:r w:rsidRPr="00F33A87">
        <w:rPr>
          <w:rStyle w:val="SubTitle"/>
          <w:rFonts w:ascii="Times New Roman" w:hAnsi="Times New Roman"/>
        </w:rPr>
        <w:t>取得資料時，應</w:t>
      </w:r>
      <w:r w:rsidR="00316150">
        <w:rPr>
          <w:rStyle w:val="SubTitle"/>
          <w:rFonts w:ascii="Times New Roman" w:hAnsi="Times New Roman" w:hint="eastAsia"/>
        </w:rPr>
        <w:t>依據「</w:t>
      </w:r>
      <w:r w:rsidRPr="00F33A87">
        <w:rPr>
          <w:rStyle w:val="SubTitle"/>
          <w:rFonts w:ascii="Times New Roman" w:hAnsi="Times New Roman" w:hint="eastAsia"/>
        </w:rPr>
        <w:t>資產管理程序」辦理</w:t>
      </w:r>
      <w:r w:rsidRPr="00F33A87">
        <w:rPr>
          <w:rStyle w:val="SubTitle"/>
          <w:rFonts w:ascii="Times New Roman" w:hAnsi="Times New Roman"/>
        </w:rPr>
        <w:t>。</w:t>
      </w:r>
    </w:p>
    <w:p w14:paraId="18C982A4" w14:textId="77777777" w:rsidR="00367E6B" w:rsidRPr="00F33A87" w:rsidRDefault="00367E6B" w:rsidP="00367E6B">
      <w:pPr>
        <w:pStyle w:val="a1"/>
        <w:numPr>
          <w:ilvl w:val="2"/>
          <w:numId w:val="1"/>
        </w:numPr>
        <w:rPr>
          <w:szCs w:val="28"/>
        </w:rPr>
      </w:pPr>
      <w:r w:rsidRPr="00F33A87">
        <w:rPr>
          <w:szCs w:val="28"/>
        </w:rPr>
        <w:t>電子</w:t>
      </w:r>
      <w:r w:rsidRPr="00F33A87">
        <w:rPr>
          <w:rFonts w:hint="eastAsia"/>
          <w:szCs w:val="28"/>
        </w:rPr>
        <w:t>通訊管理</w:t>
      </w:r>
    </w:p>
    <w:p w14:paraId="05A5894D" w14:textId="77777777" w:rsidR="00367E6B" w:rsidRPr="00174618" w:rsidRDefault="00367E6B" w:rsidP="00367E6B">
      <w:pPr>
        <w:pStyle w:val="a2"/>
        <w:numPr>
          <w:ilvl w:val="3"/>
          <w:numId w:val="1"/>
        </w:numPr>
        <w:ind w:left="1680" w:hanging="915"/>
        <w:rPr>
          <w:rFonts w:ascii="Times New Roman"/>
        </w:rPr>
      </w:pPr>
      <w:r w:rsidRPr="00713EDB">
        <w:t>應建立網路傳送資訊之安全控管機制（如防火牆、安全憑證、VPN或加解密系統或服務等），以</w:t>
      </w:r>
      <w:r w:rsidRPr="00174618">
        <w:rPr>
          <w:rFonts w:ascii="Times New Roman"/>
        </w:rPr>
        <w:t>確保資訊傳輸交換安全。</w:t>
      </w:r>
    </w:p>
    <w:p w14:paraId="3A90F988" w14:textId="18B93465" w:rsidR="00367E6B" w:rsidRPr="00713EDB" w:rsidRDefault="00D02B9F" w:rsidP="00367E6B">
      <w:pPr>
        <w:pStyle w:val="a2"/>
        <w:numPr>
          <w:ilvl w:val="3"/>
          <w:numId w:val="1"/>
        </w:numPr>
        <w:ind w:left="1680" w:hanging="915"/>
      </w:pPr>
      <w:r>
        <w:rPr>
          <w:rFonts w:ascii="Times New Roman"/>
        </w:rPr>
        <w:t>本公司透過網路傳送機敏性</w:t>
      </w:r>
      <w:r w:rsidR="00367E6B" w:rsidRPr="00174618">
        <w:rPr>
          <w:rFonts w:ascii="Times New Roman"/>
        </w:rPr>
        <w:t>資訊時，除應檢視本公司與外部各方間營運資訊之安全傳送法規或合約條文外，並應遵循本公司資通安全管理統</w:t>
      </w:r>
      <w:r w:rsidR="00367E6B" w:rsidRPr="00174618">
        <w:rPr>
          <w:rFonts w:ascii="Times New Roman"/>
        </w:rPr>
        <w:t>IS</w:t>
      </w:r>
      <w:r w:rsidR="00367E6B" w:rsidRPr="00713EDB">
        <w:t>MS</w:t>
      </w:r>
      <w:r>
        <w:t>作業規範，</w:t>
      </w:r>
      <w:r w:rsidR="00367E6B" w:rsidRPr="00713EDB">
        <w:t>適切保護資訊傳送之安全性。</w:t>
      </w:r>
    </w:p>
    <w:p w14:paraId="66C1B6D6" w14:textId="0EE773D9" w:rsidR="00367E6B" w:rsidRPr="00F33A87" w:rsidRDefault="00367E6B" w:rsidP="00367E6B">
      <w:pPr>
        <w:pStyle w:val="a2"/>
        <w:numPr>
          <w:ilvl w:val="3"/>
          <w:numId w:val="1"/>
        </w:numPr>
        <w:ind w:left="1680" w:hanging="915"/>
      </w:pPr>
      <w:r w:rsidRPr="00F33A87">
        <w:rPr>
          <w:rFonts w:ascii="Times New Roman"/>
        </w:rPr>
        <w:t>使用</w:t>
      </w:r>
      <w:r w:rsidRPr="00F33A87">
        <w:rPr>
          <w:rFonts w:ascii="Times New Roman" w:hint="eastAsia"/>
        </w:rPr>
        <w:t>網路通訊服務時</w:t>
      </w:r>
      <w:r w:rsidRPr="00F33A87">
        <w:rPr>
          <w:rFonts w:ascii="Times New Roman"/>
        </w:rPr>
        <w:t>，</w:t>
      </w:r>
      <w:r w:rsidRPr="00F33A87">
        <w:rPr>
          <w:rFonts w:ascii="Times New Roman" w:hint="eastAsia"/>
        </w:rPr>
        <w:t>依據</w:t>
      </w:r>
      <w:r w:rsidR="00316150">
        <w:rPr>
          <w:rStyle w:val="SubTitle"/>
          <w:rFonts w:ascii="Times New Roman" w:hAnsi="Times New Roman"/>
        </w:rPr>
        <w:t>「</w:t>
      </w:r>
      <w:r w:rsidRPr="00F33A87">
        <w:rPr>
          <w:rStyle w:val="SubTitle"/>
          <w:rFonts w:ascii="Times New Roman" w:hAnsi="Times New Roman"/>
        </w:rPr>
        <w:t>資產管理程序」</w:t>
      </w:r>
      <w:r w:rsidRPr="00F33A87">
        <w:rPr>
          <w:rFonts w:ascii="Times New Roman" w:hint="eastAsia"/>
          <w:szCs w:val="28"/>
        </w:rPr>
        <w:t>不同等級的資訊類資訊資產控管要求，</w:t>
      </w:r>
      <w:r w:rsidRPr="00F33A87">
        <w:rPr>
          <w:rFonts w:hint="eastAsia"/>
        </w:rPr>
        <w:t>「</w:t>
      </w:r>
      <w:r>
        <w:rPr>
          <w:rFonts w:hint="eastAsia"/>
        </w:rPr>
        <w:t>密</w:t>
      </w:r>
      <w:r w:rsidRPr="00F33A87">
        <w:rPr>
          <w:rFonts w:hint="eastAsia"/>
        </w:rPr>
        <w:t>」級</w:t>
      </w:r>
      <w:r w:rsidRPr="00F33A87">
        <w:t>資訊未經加密禁止使用公眾網路傳送</w:t>
      </w:r>
      <w:r w:rsidRPr="00F33A87">
        <w:rPr>
          <w:rFonts w:hint="eastAsia"/>
        </w:rPr>
        <w:t>。</w:t>
      </w:r>
    </w:p>
    <w:p w14:paraId="3090272E"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禁止使用網路通訊服務傳遞任何違法及違反</w:t>
      </w:r>
      <w:r>
        <w:rPr>
          <w:rFonts w:ascii="Times New Roman" w:hint="eastAsia"/>
        </w:rPr>
        <w:t>本公司</w:t>
      </w:r>
      <w:r w:rsidRPr="00F33A87">
        <w:rPr>
          <w:rFonts w:ascii="Times New Roman" w:hint="eastAsia"/>
        </w:rPr>
        <w:t>規定之資訊。</w:t>
      </w:r>
    </w:p>
    <w:p w14:paraId="253BD7B8" w14:textId="77777777" w:rsidR="00367E6B" w:rsidRPr="00F33A87" w:rsidRDefault="00367E6B" w:rsidP="00367E6B">
      <w:pPr>
        <w:pStyle w:val="a0"/>
        <w:numPr>
          <w:ilvl w:val="1"/>
          <w:numId w:val="1"/>
        </w:numPr>
        <w:spacing w:after="0"/>
        <w:ind w:left="878" w:hanging="765"/>
      </w:pPr>
      <w:bookmarkStart w:id="15" w:name="_Toc982854"/>
      <w:bookmarkStart w:id="16" w:name="_Toc106508614"/>
      <w:r w:rsidRPr="00F33A87">
        <w:rPr>
          <w:rFonts w:hint="eastAsia"/>
        </w:rPr>
        <w:lastRenderedPageBreak/>
        <w:t>網路安全稽核</w:t>
      </w:r>
      <w:bookmarkEnd w:id="15"/>
    </w:p>
    <w:p w14:paraId="03CF76AE" w14:textId="7A00221B" w:rsidR="00367E6B" w:rsidRPr="00F33A87" w:rsidRDefault="00367E6B" w:rsidP="00367E6B">
      <w:pPr>
        <w:pStyle w:val="a1"/>
        <w:numPr>
          <w:ilvl w:val="0"/>
          <w:numId w:val="0"/>
        </w:numPr>
        <w:ind w:left="567"/>
        <w:rPr>
          <w:szCs w:val="28"/>
        </w:rPr>
      </w:pPr>
      <w:r w:rsidRPr="00F33A87">
        <w:rPr>
          <w:rFonts w:hint="eastAsia"/>
          <w:szCs w:val="28"/>
        </w:rPr>
        <w:t>核心系統與設備之網路安全相關記錄檔（</w:t>
      </w:r>
      <w:r w:rsidRPr="00F33A87">
        <w:rPr>
          <w:rFonts w:hint="eastAsia"/>
          <w:szCs w:val="28"/>
        </w:rPr>
        <w:t>Log</w:t>
      </w:r>
      <w:r w:rsidRPr="00F33A87">
        <w:rPr>
          <w:rFonts w:hint="eastAsia"/>
          <w:szCs w:val="28"/>
        </w:rPr>
        <w:t>）案視資源使用狀況，以保存</w:t>
      </w:r>
      <w:r w:rsidR="00F97A10" w:rsidRPr="00F97A10">
        <w:rPr>
          <w:rFonts w:hint="eastAsia"/>
          <w:szCs w:val="28"/>
          <w:shd w:val="pct15" w:color="auto" w:fill="FFFFFF"/>
        </w:rPr>
        <w:t>六</w:t>
      </w:r>
      <w:r w:rsidRPr="00F97A10">
        <w:rPr>
          <w:rFonts w:hint="eastAsia"/>
          <w:szCs w:val="28"/>
          <w:shd w:val="pct15" w:color="auto" w:fill="FFFFFF"/>
        </w:rPr>
        <w:t>個月</w:t>
      </w:r>
      <w:r w:rsidRPr="00F33A87">
        <w:rPr>
          <w:rFonts w:hint="eastAsia"/>
          <w:szCs w:val="28"/>
        </w:rPr>
        <w:t>為原則，保存內容</w:t>
      </w:r>
      <w:r>
        <w:rPr>
          <w:rFonts w:hint="eastAsia"/>
          <w:szCs w:val="28"/>
        </w:rPr>
        <w:t>得</w:t>
      </w:r>
      <w:r w:rsidRPr="00F33A87">
        <w:rPr>
          <w:rFonts w:hint="eastAsia"/>
          <w:szCs w:val="28"/>
        </w:rPr>
        <w:t>包含：</w:t>
      </w:r>
    </w:p>
    <w:p w14:paraId="4908939A" w14:textId="77777777" w:rsidR="00367E6B" w:rsidRPr="00F33A87" w:rsidRDefault="00367E6B" w:rsidP="00367E6B">
      <w:pPr>
        <w:pStyle w:val="a1"/>
        <w:numPr>
          <w:ilvl w:val="2"/>
          <w:numId w:val="1"/>
        </w:numPr>
        <w:rPr>
          <w:szCs w:val="28"/>
        </w:rPr>
      </w:pPr>
      <w:r w:rsidRPr="00F33A87">
        <w:rPr>
          <w:rFonts w:hint="eastAsia"/>
          <w:szCs w:val="28"/>
        </w:rPr>
        <w:t>網路系統登入、登出紀錄。</w:t>
      </w:r>
    </w:p>
    <w:p w14:paraId="69136318" w14:textId="77777777" w:rsidR="00367E6B" w:rsidRPr="00F33A87" w:rsidRDefault="00367E6B" w:rsidP="00367E6B">
      <w:pPr>
        <w:pStyle w:val="a1"/>
        <w:numPr>
          <w:ilvl w:val="2"/>
          <w:numId w:val="1"/>
        </w:numPr>
        <w:ind w:left="1134" w:hanging="654"/>
        <w:rPr>
          <w:szCs w:val="28"/>
        </w:rPr>
      </w:pPr>
      <w:r w:rsidRPr="00F33A87">
        <w:rPr>
          <w:rFonts w:hint="eastAsia"/>
          <w:szCs w:val="28"/>
        </w:rPr>
        <w:t>網路服務連線紀錄（含</w:t>
      </w:r>
      <w:r w:rsidRPr="00F33A87">
        <w:rPr>
          <w:szCs w:val="28"/>
        </w:rPr>
        <w:t>來源端主機</w:t>
      </w:r>
      <w:r w:rsidRPr="00F33A87">
        <w:rPr>
          <w:szCs w:val="28"/>
        </w:rPr>
        <w:t>IP</w:t>
      </w:r>
      <w:r w:rsidRPr="00F33A87">
        <w:rPr>
          <w:szCs w:val="28"/>
        </w:rPr>
        <w:t>位址、目的端主機</w:t>
      </w:r>
      <w:r w:rsidRPr="00F33A87">
        <w:rPr>
          <w:szCs w:val="28"/>
        </w:rPr>
        <w:t>IP</w:t>
      </w:r>
      <w:r w:rsidRPr="00F33A87">
        <w:rPr>
          <w:szCs w:val="28"/>
        </w:rPr>
        <w:t>位址、來源通訊</w:t>
      </w:r>
      <w:proofErr w:type="gramStart"/>
      <w:r w:rsidRPr="00F33A87">
        <w:rPr>
          <w:szCs w:val="28"/>
        </w:rPr>
        <w:t>埠</w:t>
      </w:r>
      <w:proofErr w:type="gramEnd"/>
      <w:r w:rsidRPr="00F33A87">
        <w:rPr>
          <w:szCs w:val="28"/>
        </w:rPr>
        <w:t>編號、目的地通訊埠編號、通訊協定、時間</w:t>
      </w:r>
      <w:r w:rsidRPr="00F33A87">
        <w:rPr>
          <w:rFonts w:hint="eastAsia"/>
          <w:szCs w:val="28"/>
        </w:rPr>
        <w:t>等）。</w:t>
      </w:r>
    </w:p>
    <w:p w14:paraId="27CD7BFE" w14:textId="77777777" w:rsidR="00367E6B" w:rsidRPr="00F33A87" w:rsidRDefault="00367E6B" w:rsidP="00367E6B">
      <w:pPr>
        <w:pStyle w:val="a1"/>
        <w:numPr>
          <w:ilvl w:val="2"/>
          <w:numId w:val="1"/>
        </w:numPr>
        <w:ind w:left="1134" w:hanging="654"/>
        <w:rPr>
          <w:szCs w:val="28"/>
        </w:rPr>
      </w:pPr>
      <w:r w:rsidRPr="00F33A87">
        <w:rPr>
          <w:rFonts w:hint="eastAsia"/>
          <w:szCs w:val="28"/>
        </w:rPr>
        <w:t>網路</w:t>
      </w:r>
      <w:proofErr w:type="gramStart"/>
      <w:r w:rsidRPr="00F33A87">
        <w:rPr>
          <w:rFonts w:hint="eastAsia"/>
          <w:szCs w:val="28"/>
        </w:rPr>
        <w:t>安全警</w:t>
      </w:r>
      <w:proofErr w:type="gramEnd"/>
      <w:r w:rsidRPr="00F33A87">
        <w:rPr>
          <w:rFonts w:hint="eastAsia"/>
          <w:szCs w:val="28"/>
        </w:rPr>
        <w:t>示記錄（含嘗試登入失敗、嘗試連線失敗、入侵偵測紀錄等）。</w:t>
      </w:r>
    </w:p>
    <w:p w14:paraId="3835C889" w14:textId="66E268BE" w:rsidR="003E1A85" w:rsidRDefault="00143C53" w:rsidP="002E3457">
      <w:pPr>
        <w:pStyle w:val="a1"/>
        <w:numPr>
          <w:ilvl w:val="2"/>
          <w:numId w:val="1"/>
        </w:numPr>
        <w:tabs>
          <w:tab w:val="num" w:pos="-600"/>
        </w:tabs>
        <w:ind w:left="1134" w:hanging="654"/>
        <w:rPr>
          <w:szCs w:val="28"/>
        </w:rPr>
      </w:pPr>
      <w:r>
        <w:rPr>
          <w:rFonts w:hint="eastAsia"/>
          <w:szCs w:val="28"/>
        </w:rPr>
        <w:t>資訊安全小組</w:t>
      </w:r>
      <w:r w:rsidR="00367E6B" w:rsidRPr="00F33A87">
        <w:rPr>
          <w:rFonts w:hint="eastAsia"/>
          <w:szCs w:val="28"/>
        </w:rPr>
        <w:t>應負責管理網路安全相關的紀錄檔並定期審閱，不得隨意新增、刪除、修改稽核資料檔案，如</w:t>
      </w:r>
      <w:r w:rsidR="00316150">
        <w:rPr>
          <w:rFonts w:hint="eastAsia"/>
          <w:szCs w:val="28"/>
        </w:rPr>
        <w:t>有發現任何網路安全事件，應依「資訊安全事件</w:t>
      </w:r>
      <w:r w:rsidR="00367E6B" w:rsidRPr="00F33A87">
        <w:rPr>
          <w:rFonts w:hint="eastAsia"/>
          <w:szCs w:val="28"/>
        </w:rPr>
        <w:t>管理</w:t>
      </w:r>
      <w:r w:rsidR="00367E6B" w:rsidRPr="00704527">
        <w:rPr>
          <w:rFonts w:hint="eastAsia"/>
          <w:szCs w:val="28"/>
        </w:rPr>
        <w:t>程序」即時進行處理。</w:t>
      </w:r>
      <w:bookmarkEnd w:id="16"/>
    </w:p>
    <w:p w14:paraId="16D936E3" w14:textId="71EF91CE" w:rsidR="00457FC5" w:rsidRPr="00F91883" w:rsidRDefault="00914A96" w:rsidP="00457FC5">
      <w:pPr>
        <w:pStyle w:val="a0"/>
        <w:numPr>
          <w:ilvl w:val="1"/>
          <w:numId w:val="1"/>
        </w:numPr>
        <w:spacing w:after="0"/>
        <w:ind w:left="878" w:hanging="765"/>
        <w:rPr>
          <w:szCs w:val="28"/>
        </w:rPr>
      </w:pPr>
      <w:r w:rsidRPr="00F91883">
        <w:rPr>
          <w:rFonts w:hAnsi="標楷體" w:hint="eastAsia"/>
          <w:szCs w:val="28"/>
        </w:rPr>
        <w:t>網頁過濾：組織應定期檢視相關網路設定，如需變更相關規則，應填寫「資訊服務申請</w:t>
      </w:r>
      <w:r w:rsidR="000F518C" w:rsidRPr="00F91883">
        <w:rPr>
          <w:rFonts w:hAnsi="標楷體" w:hint="eastAsia"/>
          <w:szCs w:val="28"/>
        </w:rPr>
        <w:t>單</w:t>
      </w:r>
      <w:r w:rsidRPr="00F91883">
        <w:rPr>
          <w:rFonts w:hAnsi="標楷體" w:hint="eastAsia"/>
          <w:szCs w:val="28"/>
        </w:rPr>
        <w:t>」，並針對員工對外部資源存取行為進行過濾及審查，避免遭受惡意攻擊，可考量下列方式以強化對外網站存取行為之安全性：</w:t>
      </w:r>
    </w:p>
    <w:p w14:paraId="25E81C0F"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具有資訊上傳功能的網站，除非出於正當的原因允許。</w:t>
      </w:r>
    </w:p>
    <w:p w14:paraId="54892837"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已知或可疑的惡意網站，例如：惡意軟體或網路釣魚內容的網站。</w:t>
      </w:r>
    </w:p>
    <w:p w14:paraId="2CD8ABBC"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命令和控制伺服器。</w:t>
      </w:r>
    </w:p>
    <w:p w14:paraId="0F411867"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從威脅情報獲取的惡意網站。</w:t>
      </w:r>
    </w:p>
    <w:p w14:paraId="4F51D75F"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分享非法內容的網站。</w:t>
      </w:r>
    </w:p>
    <w:p w14:paraId="11C03AF2"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應定期查核相關網路安全設定，並維持更新，以確保對外存取行為安全。</w:t>
      </w:r>
    </w:p>
    <w:p w14:paraId="16A20AD1"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相關教育訓練內容應包含如何安全使用網路資源。</w:t>
      </w:r>
    </w:p>
    <w:p w14:paraId="0EB97603" w14:textId="77777777" w:rsidR="000F518C" w:rsidRDefault="000F518C" w:rsidP="00FF643A">
      <w:pPr>
        <w:pStyle w:val="a0"/>
        <w:numPr>
          <w:ilvl w:val="0"/>
          <w:numId w:val="0"/>
        </w:numPr>
        <w:spacing w:after="0"/>
        <w:ind w:left="878"/>
        <w:rPr>
          <w:szCs w:val="28"/>
        </w:rPr>
      </w:pPr>
    </w:p>
    <w:p w14:paraId="3026A9FE" w14:textId="15B1BEC9" w:rsidR="00046904" w:rsidRPr="00046904" w:rsidRDefault="00046904" w:rsidP="00046904">
      <w:pPr>
        <w:pStyle w:val="a"/>
        <w:numPr>
          <w:ilvl w:val="0"/>
          <w:numId w:val="1"/>
        </w:numPr>
        <w:tabs>
          <w:tab w:val="num" w:pos="-600"/>
        </w:tabs>
        <w:ind w:hanging="1634"/>
        <w:rPr>
          <w:szCs w:val="28"/>
        </w:rPr>
      </w:pPr>
      <w:r w:rsidRPr="00046904">
        <w:rPr>
          <w:rFonts w:ascii="Times New Roman" w:hint="eastAsia"/>
          <w:b/>
          <w:bCs/>
          <w:color w:val="000000"/>
          <w:kern w:val="2"/>
        </w:rPr>
        <w:t>附件</w:t>
      </w:r>
    </w:p>
    <w:p w14:paraId="5EF0F351" w14:textId="2296CC73" w:rsidR="00046904" w:rsidRPr="00046904" w:rsidRDefault="00046904" w:rsidP="00046904">
      <w:pPr>
        <w:pStyle w:val="a"/>
        <w:numPr>
          <w:ilvl w:val="0"/>
          <w:numId w:val="0"/>
        </w:numPr>
        <w:ind w:left="-284"/>
        <w:rPr>
          <w:szCs w:val="28"/>
        </w:rPr>
      </w:pPr>
      <w:r>
        <w:rPr>
          <w:rFonts w:ascii="Times New Roman" w:hint="eastAsia"/>
          <w:b/>
          <w:bCs/>
          <w:color w:val="000000"/>
          <w:kern w:val="2"/>
        </w:rPr>
        <w:t>無</w:t>
      </w:r>
      <w:r w:rsidR="00E66FF2">
        <w:rPr>
          <w:rFonts w:ascii="Times New Roman" w:hint="eastAsia"/>
          <w:b/>
          <w:bCs/>
          <w:color w:val="000000"/>
          <w:kern w:val="2"/>
        </w:rPr>
        <w:t>。</w:t>
      </w:r>
    </w:p>
    <w:sectPr w:rsidR="00046904" w:rsidRPr="00046904"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E25BC9" w14:textId="77777777" w:rsidR="00F65C9F" w:rsidRDefault="00F65C9F">
      <w:r>
        <w:separator/>
      </w:r>
    </w:p>
  </w:endnote>
  <w:endnote w:type="continuationSeparator" w:id="0">
    <w:p w14:paraId="4BA9B962" w14:textId="77777777" w:rsidR="00F65C9F" w:rsidRDefault="00F65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E60ED" w14:textId="77777777" w:rsidR="008F0621" w:rsidRDefault="008F0621">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07B8C" w14:textId="77777777" w:rsidR="008F0621" w:rsidRPr="00C34EE8" w:rsidRDefault="008F0621">
    <w:pPr>
      <w:pStyle w:val="ac"/>
      <w:jc w:val="center"/>
      <w:rPr>
        <w:rFonts w:ascii="標楷體" w:hAnsi="新細明體"/>
      </w:rPr>
    </w:pPr>
    <w:r w:rsidRPr="00C34EE8">
      <w:rPr>
        <w:rFonts w:ascii="標楷體" w:hAnsi="新細明體" w:hint="eastAsia"/>
      </w:rPr>
      <w:t>內部文件，未經允許嚴禁影印</w:t>
    </w:r>
  </w:p>
  <w:p w14:paraId="4450552B" w14:textId="77777777" w:rsidR="008F0621" w:rsidRPr="00981072" w:rsidRDefault="008F0621" w:rsidP="008107CB">
    <w:pPr>
      <w:pStyle w:val="ac"/>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8F0621" w:rsidRDefault="008F0621">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FF28A" w14:textId="77777777" w:rsidR="008F0621" w:rsidRPr="000C4BC3" w:rsidRDefault="008F0621">
    <w:pPr>
      <w:pStyle w:val="ac"/>
      <w:jc w:val="center"/>
      <w:rPr>
        <w:rFonts w:ascii="標楷體" w:hAnsi="新細明體"/>
      </w:rPr>
    </w:pPr>
    <w:r w:rsidRPr="000C4BC3">
      <w:rPr>
        <w:rFonts w:ascii="標楷體" w:hAnsi="新細明體" w:hint="eastAsia"/>
      </w:rPr>
      <w:t>內部文件，未經允許嚴禁影印</w:t>
    </w:r>
  </w:p>
  <w:p w14:paraId="4ED84C48" w14:textId="77777777" w:rsidR="008F0621" w:rsidRPr="000C4BC3" w:rsidRDefault="008F0621" w:rsidP="008107CB">
    <w:pPr>
      <w:pStyle w:val="ac"/>
      <w:ind w:left="0"/>
      <w:rPr>
        <w:rFonts w:ascii="標楷體"/>
      </w:rPr>
    </w:pPr>
    <w:r w:rsidRPr="000C4BC3">
      <w:rPr>
        <w:rFonts w:ascii="標楷體" w:hint="eastAsia"/>
      </w:rPr>
      <w:t xml:space="preserve"> </w:t>
    </w:r>
  </w:p>
  <w:p w14:paraId="5AF3502E" w14:textId="77777777" w:rsidR="008F0621" w:rsidRDefault="008F0621">
    <w:pPr>
      <w:pStyle w:val="ac"/>
      <w:jc w:val="center"/>
    </w:pPr>
    <w:r>
      <w:rPr>
        <w:rStyle w:val="ae"/>
      </w:rPr>
      <w:fldChar w:fldCharType="begin"/>
    </w:r>
    <w:r>
      <w:rPr>
        <w:rStyle w:val="ae"/>
      </w:rPr>
      <w:instrText xml:space="preserve"> PAGE </w:instrText>
    </w:r>
    <w:r>
      <w:rPr>
        <w:rStyle w:val="ae"/>
      </w:rPr>
      <w:fldChar w:fldCharType="separate"/>
    </w:r>
    <w:r w:rsidR="00D14CE3">
      <w:rPr>
        <w:rStyle w:val="ae"/>
        <w:noProof/>
      </w:rPr>
      <w:t>3</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CA356" w14:textId="77777777" w:rsidR="00F65C9F" w:rsidRDefault="00F65C9F">
      <w:r>
        <w:separator/>
      </w:r>
    </w:p>
  </w:footnote>
  <w:footnote w:type="continuationSeparator" w:id="0">
    <w:p w14:paraId="6DB4E1B5" w14:textId="77777777" w:rsidR="00F65C9F" w:rsidRDefault="00F65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0C030" w14:textId="77777777" w:rsidR="008F0621" w:rsidRDefault="008F0621">
    <w:pPr>
      <w:pStyle w:val="aa"/>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8F0621" w14:paraId="2DD071D8" w14:textId="77777777">
      <w:trPr>
        <w:cantSplit/>
        <w:trHeight w:val="545"/>
      </w:trPr>
      <w:tc>
        <w:tcPr>
          <w:tcW w:w="1440" w:type="dxa"/>
          <w:shd w:val="pct20" w:color="auto" w:fill="FFFFFF"/>
          <w:vAlign w:val="center"/>
        </w:tcPr>
        <w:p w14:paraId="08E9DCD0" w14:textId="77777777" w:rsidR="008F0621" w:rsidRPr="00C34EE8" w:rsidRDefault="008F0621">
          <w:pPr>
            <w:pStyle w:val="aa"/>
            <w:ind w:left="0"/>
            <w:jc w:val="center"/>
            <w:rPr>
              <w:sz w:val="24"/>
            </w:rPr>
          </w:pPr>
          <w:r w:rsidRPr="00C34EE8">
            <w:rPr>
              <w:rFonts w:hint="eastAsia"/>
              <w:sz w:val="24"/>
            </w:rPr>
            <w:t>文件編號</w:t>
          </w:r>
        </w:p>
      </w:tc>
      <w:tc>
        <w:tcPr>
          <w:tcW w:w="1560" w:type="dxa"/>
          <w:vAlign w:val="center"/>
        </w:tcPr>
        <w:p w14:paraId="0EC8D635" w14:textId="36C6D645" w:rsidR="008F0621" w:rsidRPr="00C34EE8" w:rsidRDefault="008F0621" w:rsidP="007809C3">
          <w:pPr>
            <w:pStyle w:val="aa"/>
            <w:ind w:left="0"/>
            <w:jc w:val="center"/>
            <w:rPr>
              <w:sz w:val="24"/>
            </w:rPr>
          </w:pPr>
          <w:r w:rsidRPr="00C34EE8">
            <w:rPr>
              <w:rFonts w:hint="eastAsia"/>
              <w:sz w:val="24"/>
            </w:rPr>
            <w:t>IS-</w:t>
          </w:r>
          <w:r w:rsidR="007361C1">
            <w:rPr>
              <w:sz w:val="24"/>
            </w:rPr>
            <w:t>009</w:t>
          </w:r>
          <w:r w:rsidRPr="00C34EE8">
            <w:rPr>
              <w:rFonts w:hint="eastAsia"/>
              <w:sz w:val="24"/>
            </w:rPr>
            <w:t xml:space="preserve"> </w:t>
          </w:r>
        </w:p>
      </w:tc>
      <w:tc>
        <w:tcPr>
          <w:tcW w:w="3960" w:type="dxa"/>
          <w:vMerge w:val="restart"/>
          <w:vAlign w:val="center"/>
        </w:tcPr>
        <w:p w14:paraId="49CE5D09" w14:textId="0FEDBECD" w:rsidR="008F0621" w:rsidRPr="00F17BEE" w:rsidRDefault="008F0621" w:rsidP="004862B6">
          <w:pPr>
            <w:pStyle w:val="aa"/>
            <w:ind w:left="0"/>
            <w:jc w:val="center"/>
            <w:rPr>
              <w:sz w:val="32"/>
            </w:rPr>
          </w:pPr>
          <w:r>
            <w:rPr>
              <w:rFonts w:hint="eastAsia"/>
              <w:bCs/>
              <w:sz w:val="32"/>
            </w:rPr>
            <w:t>通訊安全</w:t>
          </w:r>
          <w:r w:rsidR="00DE5BE2">
            <w:rPr>
              <w:rFonts w:hint="eastAsia"/>
              <w:bCs/>
              <w:sz w:val="32"/>
            </w:rPr>
            <w:t>管理</w:t>
          </w:r>
          <w:r w:rsidRPr="00F17BEE">
            <w:rPr>
              <w:rFonts w:hint="eastAsia"/>
              <w:bCs/>
              <w:sz w:val="32"/>
            </w:rPr>
            <w:t>程序</w:t>
          </w:r>
        </w:p>
      </w:tc>
      <w:tc>
        <w:tcPr>
          <w:tcW w:w="1440" w:type="dxa"/>
          <w:shd w:val="pct20" w:color="auto" w:fill="FFFFFF"/>
          <w:vAlign w:val="center"/>
        </w:tcPr>
        <w:p w14:paraId="0CD3FB70" w14:textId="48CEC681" w:rsidR="008F0621" w:rsidRPr="00C34EE8" w:rsidRDefault="008F0621">
          <w:pPr>
            <w:pStyle w:val="aa"/>
            <w:ind w:left="0"/>
            <w:jc w:val="center"/>
            <w:rPr>
              <w:sz w:val="24"/>
            </w:rPr>
          </w:pPr>
          <w:r>
            <w:rPr>
              <w:rFonts w:hint="eastAsia"/>
              <w:sz w:val="24"/>
            </w:rPr>
            <w:t>保</w:t>
          </w:r>
          <w:r>
            <w:rPr>
              <w:sz w:val="24"/>
            </w:rPr>
            <w:t>密區分</w:t>
          </w:r>
        </w:p>
      </w:tc>
      <w:tc>
        <w:tcPr>
          <w:tcW w:w="1680" w:type="dxa"/>
          <w:vAlign w:val="center"/>
        </w:tcPr>
        <w:p w14:paraId="3B61B102" w14:textId="77777777" w:rsidR="008F0621" w:rsidRPr="00C34EE8" w:rsidRDefault="008F0621">
          <w:pPr>
            <w:pStyle w:val="aa"/>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8F0621" w14:paraId="0A8BDDDB" w14:textId="77777777">
      <w:trPr>
        <w:cantSplit/>
        <w:trHeight w:val="525"/>
      </w:trPr>
      <w:tc>
        <w:tcPr>
          <w:tcW w:w="1440" w:type="dxa"/>
          <w:shd w:val="pct20" w:color="auto" w:fill="FFFFFF"/>
          <w:vAlign w:val="center"/>
        </w:tcPr>
        <w:p w14:paraId="30AC3653" w14:textId="77777777" w:rsidR="008F0621" w:rsidRPr="00C34EE8" w:rsidRDefault="008F0621">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8F0621" w:rsidRPr="00C34EE8" w:rsidRDefault="008F0621" w:rsidP="00993773">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8F0621" w:rsidRPr="00C34EE8" w:rsidRDefault="008F0621">
          <w:pPr>
            <w:pStyle w:val="aa"/>
            <w:rPr>
              <w:sz w:val="24"/>
            </w:rPr>
          </w:pPr>
        </w:p>
      </w:tc>
      <w:tc>
        <w:tcPr>
          <w:tcW w:w="1440" w:type="dxa"/>
          <w:shd w:val="pct20" w:color="auto" w:fill="FFFFFF"/>
          <w:vAlign w:val="center"/>
        </w:tcPr>
        <w:p w14:paraId="202EA598" w14:textId="77777777" w:rsidR="008F0621" w:rsidRPr="00C34EE8" w:rsidRDefault="008F0621">
          <w:pPr>
            <w:pStyle w:val="aa"/>
            <w:ind w:left="0"/>
            <w:jc w:val="center"/>
            <w:rPr>
              <w:sz w:val="24"/>
            </w:rPr>
          </w:pPr>
          <w:r w:rsidRPr="00C34EE8">
            <w:rPr>
              <w:rFonts w:hint="eastAsia"/>
              <w:sz w:val="24"/>
            </w:rPr>
            <w:t>發布日期</w:t>
          </w:r>
        </w:p>
      </w:tc>
      <w:tc>
        <w:tcPr>
          <w:tcW w:w="1680" w:type="dxa"/>
          <w:vAlign w:val="center"/>
        </w:tcPr>
        <w:p w14:paraId="38936B65" w14:textId="459EDCCE" w:rsidR="008F0621" w:rsidRPr="00C34EE8" w:rsidRDefault="008F0621" w:rsidP="000E2D6B">
          <w:pPr>
            <w:pStyle w:val="aa"/>
            <w:ind w:left="0"/>
            <w:jc w:val="center"/>
          </w:pPr>
          <w:r>
            <w:rPr>
              <w:rFonts w:hint="eastAsia"/>
            </w:rPr>
            <w:t>年</w:t>
          </w:r>
          <w:r>
            <w:t>/</w:t>
          </w:r>
          <w:r>
            <w:rPr>
              <w:rFonts w:hint="eastAsia"/>
            </w:rPr>
            <w:t>月</w:t>
          </w:r>
          <w:r>
            <w:rPr>
              <w:rFonts w:hint="eastAsia"/>
            </w:rPr>
            <w:t>/</w:t>
          </w:r>
          <w:r>
            <w:rPr>
              <w:rFonts w:hint="eastAsia"/>
            </w:rPr>
            <w:t>日</w:t>
          </w:r>
        </w:p>
      </w:tc>
    </w:tr>
  </w:tbl>
  <w:p w14:paraId="32CADE12" w14:textId="77777777" w:rsidR="008F0621" w:rsidRDefault="008F062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2"/>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549D"/>
    <w:rsid w:val="00011016"/>
    <w:rsid w:val="000135FC"/>
    <w:rsid w:val="0002521E"/>
    <w:rsid w:val="000330F4"/>
    <w:rsid w:val="00035A24"/>
    <w:rsid w:val="00041843"/>
    <w:rsid w:val="00044231"/>
    <w:rsid w:val="00044303"/>
    <w:rsid w:val="00046904"/>
    <w:rsid w:val="0005221E"/>
    <w:rsid w:val="00061A5C"/>
    <w:rsid w:val="00066E90"/>
    <w:rsid w:val="00067ABA"/>
    <w:rsid w:val="000761F8"/>
    <w:rsid w:val="00082921"/>
    <w:rsid w:val="00091FBE"/>
    <w:rsid w:val="00097B13"/>
    <w:rsid w:val="000A14D8"/>
    <w:rsid w:val="000A3FC5"/>
    <w:rsid w:val="000B2F23"/>
    <w:rsid w:val="000B3A9E"/>
    <w:rsid w:val="000C3F4D"/>
    <w:rsid w:val="000E2D6B"/>
    <w:rsid w:val="000E2E63"/>
    <w:rsid w:val="000E6BD4"/>
    <w:rsid w:val="000E779F"/>
    <w:rsid w:val="000F518C"/>
    <w:rsid w:val="000F54DB"/>
    <w:rsid w:val="001000BE"/>
    <w:rsid w:val="00103EFF"/>
    <w:rsid w:val="00111D0B"/>
    <w:rsid w:val="00143C53"/>
    <w:rsid w:val="00147980"/>
    <w:rsid w:val="00157C33"/>
    <w:rsid w:val="001605A2"/>
    <w:rsid w:val="0016425C"/>
    <w:rsid w:val="00164EB4"/>
    <w:rsid w:val="0017354E"/>
    <w:rsid w:val="00176537"/>
    <w:rsid w:val="00180B6A"/>
    <w:rsid w:val="0018491A"/>
    <w:rsid w:val="001902ED"/>
    <w:rsid w:val="001C3EEB"/>
    <w:rsid w:val="001C404F"/>
    <w:rsid w:val="001C5ED1"/>
    <w:rsid w:val="001D1F41"/>
    <w:rsid w:val="001E1981"/>
    <w:rsid w:val="001E4F64"/>
    <w:rsid w:val="001F1C9D"/>
    <w:rsid w:val="001F1F18"/>
    <w:rsid w:val="00200487"/>
    <w:rsid w:val="002007DF"/>
    <w:rsid w:val="00216D00"/>
    <w:rsid w:val="00222D8D"/>
    <w:rsid w:val="00222FDB"/>
    <w:rsid w:val="0022342E"/>
    <w:rsid w:val="002256AE"/>
    <w:rsid w:val="00226E67"/>
    <w:rsid w:val="002379C2"/>
    <w:rsid w:val="0024139E"/>
    <w:rsid w:val="00250825"/>
    <w:rsid w:val="00252A88"/>
    <w:rsid w:val="002533B0"/>
    <w:rsid w:val="002554E8"/>
    <w:rsid w:val="00256608"/>
    <w:rsid w:val="0027417E"/>
    <w:rsid w:val="002900AA"/>
    <w:rsid w:val="00290720"/>
    <w:rsid w:val="002A3886"/>
    <w:rsid w:val="002A55E5"/>
    <w:rsid w:val="002B22DC"/>
    <w:rsid w:val="002B2931"/>
    <w:rsid w:val="002B49CB"/>
    <w:rsid w:val="002C4773"/>
    <w:rsid w:val="002E3457"/>
    <w:rsid w:val="002E4564"/>
    <w:rsid w:val="002F026C"/>
    <w:rsid w:val="002F166A"/>
    <w:rsid w:val="002F170E"/>
    <w:rsid w:val="002F3277"/>
    <w:rsid w:val="002F4925"/>
    <w:rsid w:val="00300D31"/>
    <w:rsid w:val="003012C0"/>
    <w:rsid w:val="003054AC"/>
    <w:rsid w:val="0030663E"/>
    <w:rsid w:val="00314D4B"/>
    <w:rsid w:val="00316150"/>
    <w:rsid w:val="00316573"/>
    <w:rsid w:val="003176FD"/>
    <w:rsid w:val="00320B2B"/>
    <w:rsid w:val="00320D02"/>
    <w:rsid w:val="003227A8"/>
    <w:rsid w:val="003230CB"/>
    <w:rsid w:val="003418D3"/>
    <w:rsid w:val="00341F06"/>
    <w:rsid w:val="00342510"/>
    <w:rsid w:val="003500F7"/>
    <w:rsid w:val="00350B0A"/>
    <w:rsid w:val="0035394B"/>
    <w:rsid w:val="00356CE2"/>
    <w:rsid w:val="00357007"/>
    <w:rsid w:val="0036772A"/>
    <w:rsid w:val="00367E6B"/>
    <w:rsid w:val="00370EEC"/>
    <w:rsid w:val="003729DD"/>
    <w:rsid w:val="0037776E"/>
    <w:rsid w:val="0038233E"/>
    <w:rsid w:val="00384011"/>
    <w:rsid w:val="003C2F10"/>
    <w:rsid w:val="003C54AD"/>
    <w:rsid w:val="003C58FD"/>
    <w:rsid w:val="003C73A0"/>
    <w:rsid w:val="003C78E3"/>
    <w:rsid w:val="003E1A85"/>
    <w:rsid w:val="003E4586"/>
    <w:rsid w:val="003E5BBC"/>
    <w:rsid w:val="003F1F78"/>
    <w:rsid w:val="003F66E5"/>
    <w:rsid w:val="003F7B29"/>
    <w:rsid w:val="00401526"/>
    <w:rsid w:val="00401CD9"/>
    <w:rsid w:val="00407A4F"/>
    <w:rsid w:val="0041108F"/>
    <w:rsid w:val="00411D58"/>
    <w:rsid w:val="004301AF"/>
    <w:rsid w:val="0043069E"/>
    <w:rsid w:val="00444310"/>
    <w:rsid w:val="004500BB"/>
    <w:rsid w:val="00451016"/>
    <w:rsid w:val="00457FC5"/>
    <w:rsid w:val="004655EA"/>
    <w:rsid w:val="00472FA7"/>
    <w:rsid w:val="00480DBE"/>
    <w:rsid w:val="004812F8"/>
    <w:rsid w:val="004862B6"/>
    <w:rsid w:val="00494205"/>
    <w:rsid w:val="004945E1"/>
    <w:rsid w:val="004A20FA"/>
    <w:rsid w:val="004A32DF"/>
    <w:rsid w:val="004A6877"/>
    <w:rsid w:val="004B3B41"/>
    <w:rsid w:val="004C08C2"/>
    <w:rsid w:val="004C5762"/>
    <w:rsid w:val="004C687C"/>
    <w:rsid w:val="004E7A47"/>
    <w:rsid w:val="004F174A"/>
    <w:rsid w:val="004F391D"/>
    <w:rsid w:val="0051337B"/>
    <w:rsid w:val="005320F5"/>
    <w:rsid w:val="00532394"/>
    <w:rsid w:val="005405A3"/>
    <w:rsid w:val="0054357A"/>
    <w:rsid w:val="00550E97"/>
    <w:rsid w:val="005568A5"/>
    <w:rsid w:val="005636DF"/>
    <w:rsid w:val="005720F9"/>
    <w:rsid w:val="005734C9"/>
    <w:rsid w:val="00584AA2"/>
    <w:rsid w:val="00587F2C"/>
    <w:rsid w:val="00592631"/>
    <w:rsid w:val="00595CED"/>
    <w:rsid w:val="0059633B"/>
    <w:rsid w:val="005A3AD3"/>
    <w:rsid w:val="005A7ADB"/>
    <w:rsid w:val="005B0A31"/>
    <w:rsid w:val="005B1113"/>
    <w:rsid w:val="005B36F4"/>
    <w:rsid w:val="005B55B3"/>
    <w:rsid w:val="005C548E"/>
    <w:rsid w:val="005D16A6"/>
    <w:rsid w:val="005D5110"/>
    <w:rsid w:val="005D5EF8"/>
    <w:rsid w:val="005E490F"/>
    <w:rsid w:val="005E59A9"/>
    <w:rsid w:val="005E6C1B"/>
    <w:rsid w:val="005F3673"/>
    <w:rsid w:val="006059A5"/>
    <w:rsid w:val="00606A9E"/>
    <w:rsid w:val="006119E9"/>
    <w:rsid w:val="0062225A"/>
    <w:rsid w:val="00625D28"/>
    <w:rsid w:val="006304A7"/>
    <w:rsid w:val="006319FD"/>
    <w:rsid w:val="006336D6"/>
    <w:rsid w:val="00651BDE"/>
    <w:rsid w:val="006555CC"/>
    <w:rsid w:val="006603A8"/>
    <w:rsid w:val="006646FB"/>
    <w:rsid w:val="00671267"/>
    <w:rsid w:val="006743E3"/>
    <w:rsid w:val="006B23EF"/>
    <w:rsid w:val="006B2A16"/>
    <w:rsid w:val="006B5E4B"/>
    <w:rsid w:val="006C24EC"/>
    <w:rsid w:val="006C6585"/>
    <w:rsid w:val="006D6F0A"/>
    <w:rsid w:val="006F1B42"/>
    <w:rsid w:val="006F550B"/>
    <w:rsid w:val="006F5C05"/>
    <w:rsid w:val="007066D9"/>
    <w:rsid w:val="00710291"/>
    <w:rsid w:val="0071474C"/>
    <w:rsid w:val="007223E9"/>
    <w:rsid w:val="00722E36"/>
    <w:rsid w:val="00727F20"/>
    <w:rsid w:val="007361C1"/>
    <w:rsid w:val="007422B8"/>
    <w:rsid w:val="00742DCB"/>
    <w:rsid w:val="007454FA"/>
    <w:rsid w:val="00750720"/>
    <w:rsid w:val="0078020D"/>
    <w:rsid w:val="007809C3"/>
    <w:rsid w:val="00780AAA"/>
    <w:rsid w:val="00781E35"/>
    <w:rsid w:val="00792BBD"/>
    <w:rsid w:val="00797BA9"/>
    <w:rsid w:val="007A08BD"/>
    <w:rsid w:val="007A5CED"/>
    <w:rsid w:val="007B32E5"/>
    <w:rsid w:val="007B7065"/>
    <w:rsid w:val="007C40CD"/>
    <w:rsid w:val="007C6294"/>
    <w:rsid w:val="007C76F1"/>
    <w:rsid w:val="007E3D21"/>
    <w:rsid w:val="007E797E"/>
    <w:rsid w:val="007F7F3E"/>
    <w:rsid w:val="00803A5B"/>
    <w:rsid w:val="008107CB"/>
    <w:rsid w:val="00814DF1"/>
    <w:rsid w:val="00831EAC"/>
    <w:rsid w:val="0084710D"/>
    <w:rsid w:val="00847850"/>
    <w:rsid w:val="00850E8F"/>
    <w:rsid w:val="00857CFD"/>
    <w:rsid w:val="00862001"/>
    <w:rsid w:val="00885FBB"/>
    <w:rsid w:val="0088708D"/>
    <w:rsid w:val="00890FA1"/>
    <w:rsid w:val="00891EDC"/>
    <w:rsid w:val="00896CCE"/>
    <w:rsid w:val="008A48FA"/>
    <w:rsid w:val="008A7145"/>
    <w:rsid w:val="008A7F69"/>
    <w:rsid w:val="008B09E7"/>
    <w:rsid w:val="008C1E5B"/>
    <w:rsid w:val="008D7EB8"/>
    <w:rsid w:val="008F0621"/>
    <w:rsid w:val="008F0DE7"/>
    <w:rsid w:val="008F71EE"/>
    <w:rsid w:val="00905006"/>
    <w:rsid w:val="00914A96"/>
    <w:rsid w:val="00915949"/>
    <w:rsid w:val="00921F2D"/>
    <w:rsid w:val="009319DA"/>
    <w:rsid w:val="009329D4"/>
    <w:rsid w:val="00942264"/>
    <w:rsid w:val="00942DCC"/>
    <w:rsid w:val="00943B27"/>
    <w:rsid w:val="00952279"/>
    <w:rsid w:val="00952AF2"/>
    <w:rsid w:val="00963706"/>
    <w:rsid w:val="0097018F"/>
    <w:rsid w:val="00970EE2"/>
    <w:rsid w:val="00980D61"/>
    <w:rsid w:val="00981072"/>
    <w:rsid w:val="0098625D"/>
    <w:rsid w:val="009914A4"/>
    <w:rsid w:val="00993773"/>
    <w:rsid w:val="00993C6C"/>
    <w:rsid w:val="009A0081"/>
    <w:rsid w:val="009A5ED0"/>
    <w:rsid w:val="009C54E6"/>
    <w:rsid w:val="009D3808"/>
    <w:rsid w:val="009D38D5"/>
    <w:rsid w:val="009D4129"/>
    <w:rsid w:val="009D5F41"/>
    <w:rsid w:val="009D68AD"/>
    <w:rsid w:val="009E4CEC"/>
    <w:rsid w:val="009F05E8"/>
    <w:rsid w:val="009F1A08"/>
    <w:rsid w:val="00A00005"/>
    <w:rsid w:val="00A109A4"/>
    <w:rsid w:val="00A250AA"/>
    <w:rsid w:val="00A324C3"/>
    <w:rsid w:val="00A50984"/>
    <w:rsid w:val="00A63970"/>
    <w:rsid w:val="00A663A8"/>
    <w:rsid w:val="00A710C4"/>
    <w:rsid w:val="00A80C38"/>
    <w:rsid w:val="00A81250"/>
    <w:rsid w:val="00A82EFA"/>
    <w:rsid w:val="00A86025"/>
    <w:rsid w:val="00A8742B"/>
    <w:rsid w:val="00AA5168"/>
    <w:rsid w:val="00AA7480"/>
    <w:rsid w:val="00AC4574"/>
    <w:rsid w:val="00AD033A"/>
    <w:rsid w:val="00AD5002"/>
    <w:rsid w:val="00AD6F47"/>
    <w:rsid w:val="00AD702C"/>
    <w:rsid w:val="00AE2D83"/>
    <w:rsid w:val="00AE4591"/>
    <w:rsid w:val="00AE4DD6"/>
    <w:rsid w:val="00AE6521"/>
    <w:rsid w:val="00AF0975"/>
    <w:rsid w:val="00B01AAB"/>
    <w:rsid w:val="00B0341D"/>
    <w:rsid w:val="00B05E9D"/>
    <w:rsid w:val="00B1187B"/>
    <w:rsid w:val="00B20015"/>
    <w:rsid w:val="00B41000"/>
    <w:rsid w:val="00B41AC1"/>
    <w:rsid w:val="00B543C8"/>
    <w:rsid w:val="00B60079"/>
    <w:rsid w:val="00B60B85"/>
    <w:rsid w:val="00B66F0A"/>
    <w:rsid w:val="00B66FF8"/>
    <w:rsid w:val="00B75B52"/>
    <w:rsid w:val="00B75E62"/>
    <w:rsid w:val="00B80987"/>
    <w:rsid w:val="00B83DFE"/>
    <w:rsid w:val="00B85E03"/>
    <w:rsid w:val="00B900A6"/>
    <w:rsid w:val="00B9071D"/>
    <w:rsid w:val="00B9106E"/>
    <w:rsid w:val="00B94034"/>
    <w:rsid w:val="00BA6215"/>
    <w:rsid w:val="00BA7680"/>
    <w:rsid w:val="00BB081F"/>
    <w:rsid w:val="00BB169F"/>
    <w:rsid w:val="00BB19BE"/>
    <w:rsid w:val="00BB36F6"/>
    <w:rsid w:val="00BB40EE"/>
    <w:rsid w:val="00BC3FD3"/>
    <w:rsid w:val="00BE02A6"/>
    <w:rsid w:val="00BE2F1B"/>
    <w:rsid w:val="00BF08C8"/>
    <w:rsid w:val="00C00827"/>
    <w:rsid w:val="00C00943"/>
    <w:rsid w:val="00C05C76"/>
    <w:rsid w:val="00C13BCC"/>
    <w:rsid w:val="00C15F05"/>
    <w:rsid w:val="00C34EE8"/>
    <w:rsid w:val="00C400E0"/>
    <w:rsid w:val="00C43292"/>
    <w:rsid w:val="00C465E2"/>
    <w:rsid w:val="00C50552"/>
    <w:rsid w:val="00C706CA"/>
    <w:rsid w:val="00C70DC1"/>
    <w:rsid w:val="00C85DCA"/>
    <w:rsid w:val="00C90D18"/>
    <w:rsid w:val="00CA3958"/>
    <w:rsid w:val="00CA42DD"/>
    <w:rsid w:val="00CB241C"/>
    <w:rsid w:val="00CB4D7C"/>
    <w:rsid w:val="00CB6F45"/>
    <w:rsid w:val="00CC3EA8"/>
    <w:rsid w:val="00CC4E4B"/>
    <w:rsid w:val="00CD428F"/>
    <w:rsid w:val="00CD795E"/>
    <w:rsid w:val="00CE3DEC"/>
    <w:rsid w:val="00CF26B1"/>
    <w:rsid w:val="00CF5F69"/>
    <w:rsid w:val="00D0298E"/>
    <w:rsid w:val="00D02B9F"/>
    <w:rsid w:val="00D07AD6"/>
    <w:rsid w:val="00D14CE3"/>
    <w:rsid w:val="00D20D12"/>
    <w:rsid w:val="00D276A2"/>
    <w:rsid w:val="00D30D04"/>
    <w:rsid w:val="00D30F32"/>
    <w:rsid w:val="00D31BBF"/>
    <w:rsid w:val="00D37135"/>
    <w:rsid w:val="00D4316B"/>
    <w:rsid w:val="00D60DFC"/>
    <w:rsid w:val="00D85591"/>
    <w:rsid w:val="00D905C0"/>
    <w:rsid w:val="00D96429"/>
    <w:rsid w:val="00DA272F"/>
    <w:rsid w:val="00DB251E"/>
    <w:rsid w:val="00DC0C9B"/>
    <w:rsid w:val="00DD371D"/>
    <w:rsid w:val="00DD7BB0"/>
    <w:rsid w:val="00DE09A9"/>
    <w:rsid w:val="00DE0FD2"/>
    <w:rsid w:val="00DE2096"/>
    <w:rsid w:val="00DE332A"/>
    <w:rsid w:val="00DE4B32"/>
    <w:rsid w:val="00DE5BE2"/>
    <w:rsid w:val="00DF7B69"/>
    <w:rsid w:val="00E04E88"/>
    <w:rsid w:val="00E12226"/>
    <w:rsid w:val="00E16291"/>
    <w:rsid w:val="00E21833"/>
    <w:rsid w:val="00E223A2"/>
    <w:rsid w:val="00E34803"/>
    <w:rsid w:val="00E400F0"/>
    <w:rsid w:val="00E41DBC"/>
    <w:rsid w:val="00E543E7"/>
    <w:rsid w:val="00E55425"/>
    <w:rsid w:val="00E564E0"/>
    <w:rsid w:val="00E5726B"/>
    <w:rsid w:val="00E6325A"/>
    <w:rsid w:val="00E660D8"/>
    <w:rsid w:val="00E66FF2"/>
    <w:rsid w:val="00E715F5"/>
    <w:rsid w:val="00E71952"/>
    <w:rsid w:val="00E7533B"/>
    <w:rsid w:val="00E83306"/>
    <w:rsid w:val="00E94A14"/>
    <w:rsid w:val="00E96349"/>
    <w:rsid w:val="00E973AF"/>
    <w:rsid w:val="00EC5581"/>
    <w:rsid w:val="00ED4267"/>
    <w:rsid w:val="00EE35A8"/>
    <w:rsid w:val="00EF1DAC"/>
    <w:rsid w:val="00EF2560"/>
    <w:rsid w:val="00EF3856"/>
    <w:rsid w:val="00EF5C4E"/>
    <w:rsid w:val="00F04D1C"/>
    <w:rsid w:val="00F075F8"/>
    <w:rsid w:val="00F11383"/>
    <w:rsid w:val="00F17BEE"/>
    <w:rsid w:val="00F23F41"/>
    <w:rsid w:val="00F46D6F"/>
    <w:rsid w:val="00F5140E"/>
    <w:rsid w:val="00F51B51"/>
    <w:rsid w:val="00F5520A"/>
    <w:rsid w:val="00F618DE"/>
    <w:rsid w:val="00F6331B"/>
    <w:rsid w:val="00F65C9F"/>
    <w:rsid w:val="00F729BD"/>
    <w:rsid w:val="00F73B4C"/>
    <w:rsid w:val="00F75AF6"/>
    <w:rsid w:val="00F818AE"/>
    <w:rsid w:val="00F91883"/>
    <w:rsid w:val="00F929C2"/>
    <w:rsid w:val="00F94ACE"/>
    <w:rsid w:val="00F97A10"/>
    <w:rsid w:val="00FA1F5B"/>
    <w:rsid w:val="00FA2146"/>
    <w:rsid w:val="00FA2964"/>
    <w:rsid w:val="00FA6874"/>
    <w:rsid w:val="00FA6ED8"/>
    <w:rsid w:val="00FB02DD"/>
    <w:rsid w:val="00FB69A7"/>
    <w:rsid w:val="00FC23DB"/>
    <w:rsid w:val="00FC49FC"/>
    <w:rsid w:val="00FC5778"/>
    <w:rsid w:val="00FD7713"/>
    <w:rsid w:val="00FE6CD3"/>
    <w:rsid w:val="00FE7D84"/>
    <w:rsid w:val="00FF1A6B"/>
    <w:rsid w:val="00FF239A"/>
    <w:rsid w:val="00FF64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161A"/>
  <w15:docId w15:val="{46B9C395-6753-4337-9FC9-9FFA43709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uiPriority w:val="39"/>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5"/>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5"/>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b">
    <w:name w:val="頁首 字元"/>
    <w:link w:val="aa"/>
    <w:uiPriority w:val="99"/>
    <w:rsid w:val="00F17BEE"/>
    <w:rPr>
      <w:rFonts w:eastAsia="標楷體"/>
      <w:kern w:val="2"/>
    </w:rPr>
  </w:style>
  <w:style w:type="paragraph" w:customStyle="1" w:styleId="42">
    <w:name w:val="內文 4"/>
    <w:basedOn w:val="a5"/>
    <w:rsid w:val="0043069E"/>
    <w:pPr>
      <w:snapToGrid w:val="0"/>
      <w:ind w:leftChars="800" w:left="2240" w:rightChars="100" w:right="280"/>
      <w:jc w:val="both"/>
    </w:pPr>
    <w:rPr>
      <w:szCs w:val="24"/>
    </w:rPr>
  </w:style>
  <w:style w:type="paragraph" w:styleId="af2">
    <w:name w:val="List Paragraph"/>
    <w:basedOn w:val="a5"/>
    <w:uiPriority w:val="34"/>
    <w:qFormat/>
    <w:rsid w:val="00FF643A"/>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B1AEF-F488-4C29-928A-B3CD4BDC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Monkeyboy</cp:lastModifiedBy>
  <cp:revision>119</cp:revision>
  <cp:lastPrinted>2021-07-05T15:57:00Z</cp:lastPrinted>
  <dcterms:created xsi:type="dcterms:W3CDTF">2021-06-21T05:10:00Z</dcterms:created>
  <dcterms:modified xsi:type="dcterms:W3CDTF">2023-05-05T23:40:00Z</dcterms:modified>
</cp:coreProperties>
</file>