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6.jpg" ContentType="image/jpeg"/>
  <Override PartName="/word/media/rId30.jpg" ContentType="image/jpeg"/>
  <Override PartName="/word/media/rId34.jpg" ContentType="image/jpeg"/>
  <Override PartName="/word/media/rId38.jpg" ContentType="image/jpeg"/>
  <Override PartName="/word/media/rId42.jpg" ContentType="image/jpeg"/>
  <Override PartName="/word/media/rId46.jpg" ContentType="image/jpeg"/>
  <Override PartName="/word/media/rId50.jpg" ContentType="image/jpeg"/>
  <Override PartName="/word/media/rId54.jpg" ContentType="image/jpeg"/>
  <Override PartName="/word/media/rId58.jpg" ContentType="image/jpeg"/>
  <Override PartName="/word/media/rId62.jpg" ContentType="image/jpeg"/>
  <Override PartName="/word/media/rId67.jpg" ContentType="image/jpeg"/>
  <Override PartName="/word/media/rId71.jpg" ContentType="image/jpeg"/>
  <Override PartName="/word/media/rId75.jpg" ContentType="image/jpeg"/>
  <Override PartName="/word/media/rId79.jpg" ContentType="image/jpeg"/>
  <Override PartName="/word/media/rId83.jpg" ContentType="image/jpeg"/>
  <Override PartName="/word/media/rId88.jpg" ContentType="image/jpeg"/>
  <Override PartName="/word/media/rId92.jpg" ContentType="image/jpeg"/>
  <Override PartName="/word/media/rId97.jpg" ContentType="image/jpeg"/>
  <Override PartName="/word/media/rId101.jpg" ContentType="image/jpeg"/>
  <Override PartName="/word/media/rId105.jpg" ContentType="image/jpeg"/>
  <Override PartName="/word/media/rId109.jpg" ContentType="image/jpeg"/>
  <Override PartName="/word/media/rId113.jpg" ContentType="image/jpeg"/>
  <Override PartName="/word/media/rId117.jpg" ContentType="image/jpeg"/>
  <Override PartName="/word/media/rId121.jpg" ContentType="image/jpeg"/>
  <Override PartName="/word/media/rId138.jpg" ContentType="image/jpeg"/>
  <Override PartName="/word/media/rId142.jpg" ContentType="image/jpeg"/>
  <Override PartName="/word/media/rId146.jpg" ContentType="image/jpeg"/>
  <Override PartName="/word/media/rId150.jpg" ContentType="image/jpeg"/>
  <Override PartName="/word/media/rId162.svg" ContentType="image/svg+xml"/>
  <Override PartName="/word/media/rId169.svg" ContentType="image/svg+xml"/>
  <Override PartName="/word/media/rId173.svg" ContentType="image/svg+xml"/>
  <Override PartName="/word/media/rId177.svg" ContentType="image/svg+xml"/>
  <Override PartName="/word/media/rId182.svg" ContentType="image/svg+xml"/>
  <Override PartName="/word/media/rId131.svg" ContentType="image/svg+xml"/>
  <Override PartName="/word/media/rId134.png" ContentType="image/png"/>
  <Override PartName="/word/media/rId165.png" ContentType="image/png"/>
  <Override PartName="/word/media/rId172.png" ContentType="image/png"/>
  <Override PartName="/word/media/rId176.png" ContentType="image/png"/>
  <Override PartName="/word/media/rId180.png" ContentType="image/png"/>
  <Override PartName="/word/media/rId1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Математическое моделирование</w:t>
      </w:r>
    </w:p>
    <w:p>
      <w:pPr>
        <w:pStyle w:val="Author"/>
      </w:pPr>
      <w:r>
        <w:t xml:space="preserve">Чистов Даниил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создание рабочего пространства для последующих работ, получение практических навыков с Julia и git.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каталог для всего курса.</w:t>
      </w:r>
    </w:p>
    <w:p>
      <w:pPr>
        <w:pStyle w:val="Compact"/>
        <w:numPr>
          <w:ilvl w:val="0"/>
          <w:numId w:val="1001"/>
        </w:numPr>
      </w:pPr>
      <w:r>
        <w:t xml:space="preserve">Создать рабочее пространство для программ в рамках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Выполнить предложенный код.</w:t>
      </w:r>
    </w:p>
    <w:p>
      <w:pPr>
        <w:pStyle w:val="Compact"/>
        <w:numPr>
          <w:ilvl w:val="0"/>
          <w:numId w:val="1001"/>
        </w:numPr>
      </w:pPr>
      <w:r>
        <w:t xml:space="preserve">Преобразовать код в литературный стиль.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 чистый код, jupyter notebook, 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p>
      <w:pPr>
        <w:pStyle w:val="Compact"/>
        <w:numPr>
          <w:ilvl w:val="0"/>
          <w:numId w:val="1001"/>
        </w:numPr>
      </w:pPr>
      <w:r>
        <w:t xml:space="preserve">Добавить в код в литературном стиле вычисление для набора параметров.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кода: чистый код, jupyter notebook, документацию в формате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код из jupyter notebook.</w:t>
      </w:r>
    </w:p>
    <w:p>
      <w:pPr>
        <w:pStyle w:val="Compact"/>
        <w:numPr>
          <w:ilvl w:val="0"/>
          <w:numId w:val="1001"/>
        </w:numPr>
      </w:pPr>
      <w:r>
        <w:t xml:space="preserve">Интегрировать документацию в формате Quarto в отчёт.</w:t>
      </w:r>
    </w:p>
    <w:bookmarkEnd w:id="21"/>
    <w:bookmarkStart w:id="127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6" w:name="X48f26b6286aefa7eabaec75277c9771bf5bad40"/>
    <w:p>
      <w:pPr>
        <w:pStyle w:val="Heading2"/>
      </w:pPr>
      <w:r>
        <w:t xml:space="preserve">3.1 Создание рабочего католога для всего курса</w:t>
      </w:r>
    </w:p>
    <w:p>
      <w:pPr>
        <w:pStyle w:val="FirstParagraph"/>
      </w:pPr>
      <w:r>
        <w:t xml:space="preserve">Требуется создать рабочие каталоги на двух платформах - GitVerse и GitHub. Я воспользовался шаблоном курса, создал репозитории на GitVerse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), аналогично на GitHub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718104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photo_2026-02-21_14-00-45.jp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8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Созданный репозиторий на платформе GitVerse</w:t>
            </w:r>
          </w:p>
          <w:bookmarkEnd w:id="25"/>
        </w:tc>
      </w:tr>
    </w:tbl>
    <w:p>
      <w:pPr>
        <w:pStyle w:val="BodyText"/>
      </w:pPr>
      <w:r>
        <w:t xml:space="preserve">Теперь перехожу в папку курса и инициализирую его командой make prepare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84708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photo_2026-02-21_14-00-49.jp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7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Инициализация курса в консоли</w:t>
            </w:r>
          </w:p>
          <w:bookmarkEnd w:id="29"/>
        </w:tc>
      </w:tr>
    </w:tbl>
    <w:p>
      <w:pPr>
        <w:pStyle w:val="BodyText"/>
      </w:pPr>
      <w:r>
        <w:t xml:space="preserve">Загружаю изменения на сервер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457973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photo_2026-02-21_14-00-51.jp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797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Загрузка изменений на сервер с помощью git</w:t>
            </w:r>
          </w:p>
          <w:bookmarkEnd w:id="33"/>
        </w:tc>
      </w:tr>
    </w:tbl>
    <w:p>
      <w:pPr>
        <w:pStyle w:val="BodyText"/>
      </w:pPr>
      <w:r>
        <w:t xml:space="preserve">Отправляю изменения на обе платформы - GitHub (origin), GitVerse (simmod)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1478934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photo_2026-02-21_14-00-52.jp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789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Отправление изменений на GitHub и GitVerse</w:t>
            </w:r>
          </w:p>
          <w:bookmarkEnd w:id="37"/>
        </w:tc>
      </w:tr>
    </w:tbl>
    <w:p>
      <w:pPr>
        <w:pStyle w:val="BodyText"/>
      </w:pPr>
      <w:r>
        <w:t xml:space="preserve">Изменения успешно внесены, рабочий католог курса создан (</w:t>
      </w:r>
      <w:hyperlink w:anchor="fig-005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3039716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photo_2026-02-21_14-00-54.jp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397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Рабочий католог курса на платформе GitHub</w:t>
            </w:r>
          </w:p>
          <w:bookmarkEnd w:id="41"/>
        </w:tc>
      </w:tr>
    </w:tbl>
    <w:p>
      <w:pPr>
        <w:pStyle w:val="BodyText"/>
      </w:pPr>
      <w:r>
        <w:t xml:space="preserve">По заданию курс требует git flow для работы. Инициализирую его, выбираю v, как префикс для новых версий (</w:t>
      </w:r>
      <w:hyperlink w:anchor="fig-005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5"/>
          <w:p>
            <w:pPr>
              <w:pStyle w:val="Compact"/>
              <w:jc w:val="center"/>
            </w:pPr>
            <w:r>
              <w:drawing>
                <wp:inline>
                  <wp:extent cx="3733800" cy="1062769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photo_2026-02-21_14-00-55.jp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627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Инициализация git flow</w:t>
            </w:r>
          </w:p>
          <w:bookmarkEnd w:id="45"/>
        </w:tc>
      </w:tr>
    </w:tbl>
    <w:p>
      <w:pPr>
        <w:pStyle w:val="BodyText"/>
      </w:pPr>
      <w:r>
        <w:t xml:space="preserve">После инициализации git flow появилось разделение на ветки develop и master, нужно внести изменения на обе платформы GitHub и GitVerse. Командой git branch проверяю, что я нахожусь на ветке develop. После чего отправляю изменения на платформы (</w:t>
      </w:r>
      <w:hyperlink w:anchor="fig-006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6"/>
          <w:p>
            <w:pPr>
              <w:pStyle w:val="Compact"/>
              <w:jc w:val="center"/>
            </w:pPr>
            <w:r>
              <w:drawing>
                <wp:inline>
                  <wp:extent cx="3733800" cy="1400175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photo_2026-02-21_14-00-56.jp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00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Отправление изменений курса на платформы</w:t>
            </w:r>
          </w:p>
          <w:bookmarkEnd w:id="49"/>
        </w:tc>
      </w:tr>
    </w:tbl>
    <w:p>
      <w:pPr>
        <w:pStyle w:val="BodyText"/>
      </w:pPr>
      <w:r>
        <w:t xml:space="preserve">Инициализирую первый релиз - версия 1.0.0, затем командой standard-changelog –first-release создаю журнал изменений, добавляю изменения в git, создаю коммит (</w:t>
      </w:r>
      <w:hyperlink w:anchor="fig-007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7"/>
          <w:p>
            <w:pPr>
              <w:pStyle w:val="Compact"/>
              <w:jc w:val="center"/>
            </w:pPr>
            <w:r>
              <w:drawing>
                <wp:inline>
                  <wp:extent cx="3733800" cy="1554777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photo_2026-02-21_14-00-57.jp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547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Инициализация первого релиза</w:t>
            </w:r>
          </w:p>
          <w:bookmarkEnd w:id="53"/>
        </w:tc>
      </w:tr>
    </w:tbl>
    <w:p>
      <w:pPr>
        <w:pStyle w:val="BodyText"/>
      </w:pPr>
      <w:r>
        <w:t xml:space="preserve">Отправляю изменения на обе платформы, включая созданный тэг (</w:t>
      </w:r>
      <w:hyperlink w:anchor="fig-008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8"/>
          <w:p>
            <w:pPr>
              <w:pStyle w:val="Compact"/>
              <w:jc w:val="center"/>
            </w:pPr>
            <w:r>
              <w:drawing>
                <wp:inline>
                  <wp:extent cx="3733800" cy="160145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photo_2026-02-21_14-00-59.jp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1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Изменения отправлены на GitHub и GitVerse</w:t>
            </w:r>
          </w:p>
          <w:bookmarkEnd w:id="57"/>
        </w:tc>
      </w:tr>
    </w:tbl>
    <w:p>
      <w:pPr>
        <w:pStyle w:val="BodyText"/>
      </w:pPr>
      <w:r>
        <w:t xml:space="preserve">На GitVerse самостоятельно создаю первый релиз (</w:t>
      </w:r>
      <w:hyperlink w:anchor="fig-009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9"/>
          <w:p>
            <w:pPr>
              <w:pStyle w:val="Compact"/>
              <w:jc w:val="center"/>
            </w:pPr>
            <w:r>
              <w:drawing>
                <wp:inline>
                  <wp:extent cx="3733800" cy="1254323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photo_2026-02-21_14-01-00.jp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43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Первый релиз на GitVerse</w:t>
            </w:r>
          </w:p>
          <w:bookmarkEnd w:id="61"/>
        </w:tc>
      </w:tr>
    </w:tbl>
    <w:p>
      <w:pPr>
        <w:pStyle w:val="BodyText"/>
      </w:pPr>
      <w:r>
        <w:t xml:space="preserve">На GitHub создаю релиз командами release create и прикрепляю журнал изменений (</w:t>
      </w:r>
      <w:hyperlink w:anchor="fig-010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0"/>
          <w:p>
            <w:pPr>
              <w:pStyle w:val="Compact"/>
              <w:jc w:val="center"/>
            </w:pPr>
            <w:r>
              <w:drawing>
                <wp:inline>
                  <wp:extent cx="3733800" cy="1791057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photo_2026-02-21_14-01-01.jp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910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Первый релиз на GitHub</w:t>
            </w:r>
          </w:p>
          <w:bookmarkEnd w:id="65"/>
        </w:tc>
      </w:tr>
    </w:tbl>
    <w:bookmarkEnd w:id="66"/>
    <w:bookmarkStart w:id="87" w:name="Xe375033d7e944dfa2c0b0b472a7494d249fc3ea"/>
    <w:p>
      <w:pPr>
        <w:pStyle w:val="Heading2"/>
      </w:pPr>
      <w:r>
        <w:t xml:space="preserve">3.2 Создание проекта DrWatson для лабораторных работ</w:t>
      </w:r>
    </w:p>
    <w:p>
      <w:pPr>
        <w:pStyle w:val="FirstParagraph"/>
      </w:pPr>
      <w:r>
        <w:t xml:space="preserve">Перехожу в каталог lab01, первый раз запускаю Julia, после чего командами using Pkg, Pkg.add(</w:t>
      </w:r>
      <w:r>
        <w:t xml:space="preserve">“DrWatson”</w:t>
      </w:r>
      <w:r>
        <w:t xml:space="preserve">) загружаю пакет DrWatson. Затем инициализирую проект (</w:t>
      </w:r>
      <w:hyperlink w:anchor="fig-011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1"/>
          <w:p>
            <w:pPr>
              <w:pStyle w:val="Compact"/>
              <w:jc w:val="center"/>
            </w:pPr>
            <w:r>
              <w:drawing>
                <wp:inline>
                  <wp:extent cx="3733800" cy="1785223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photo_2026-02-21_14-01-02.jp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52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Инициализация проекта с помощью DrWatson</w:t>
            </w:r>
          </w:p>
          <w:bookmarkEnd w:id="70"/>
        </w:tc>
      </w:tr>
    </w:tbl>
    <w:p>
      <w:pPr>
        <w:pStyle w:val="BodyText"/>
      </w:pPr>
      <w:r>
        <w:t xml:space="preserve">Для дальнейшей работы требуется загрузить большее количество пакетов. Вместо того, чтобы делать это самостоятельно, воспользуюсь скриптом, который загрузит все требуемые пакеты. Ниже программный код данного скрипта (</w:t>
      </w:r>
      <w:hyperlink w:anchor="fig-012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2"/>
          <w:p>
            <w:pPr>
              <w:pStyle w:val="Compact"/>
              <w:jc w:val="center"/>
            </w:pPr>
            <w:r>
              <w:drawing>
                <wp:inline>
                  <wp:extent cx="3733800" cy="2839664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photo_2026-02-21_14-01-03.jp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396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Программный код для загрузки требуемых пакетов</w:t>
            </w:r>
          </w:p>
          <w:bookmarkEnd w:id="74"/>
        </w:tc>
      </w:tr>
    </w:tbl>
    <w:p>
      <w:pPr>
        <w:pStyle w:val="BodyText"/>
      </w:pPr>
      <w:r>
        <w:t xml:space="preserve">Запускаю скрипт, пакеты загружены успешно (</w:t>
      </w:r>
      <w:hyperlink w:anchor="fig-013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3"/>
          <w:p>
            <w:pPr>
              <w:pStyle w:val="Compact"/>
              <w:jc w:val="center"/>
            </w:pPr>
            <w:r>
              <w:drawing>
                <wp:inline>
                  <wp:extent cx="3733800" cy="1233904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photo_2026-02-21_14-01-04.jp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339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Загрузка требуемых пакетов</w:t>
            </w:r>
          </w:p>
          <w:bookmarkEnd w:id="78"/>
        </w:tc>
      </w:tr>
    </w:tbl>
    <w:p>
      <w:pPr>
        <w:pStyle w:val="BodyText"/>
      </w:pPr>
      <w:r>
        <w:t xml:space="preserve">Теперь требуется проверить загруженные пакеты следующим скриптом. Перед этим, в папке scripts создаю файл, вставляю требуемый программный код проверки пакетов (</w:t>
      </w:r>
      <w:hyperlink w:anchor="fig-014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4"/>
          <w:p>
            <w:pPr>
              <w:pStyle w:val="Compact"/>
              <w:jc w:val="center"/>
            </w:pPr>
            <w:r>
              <w:drawing>
                <wp:inline>
                  <wp:extent cx="3733800" cy="4197864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photo_2026-02-21_14-01-05.jp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978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Создание скрипта для проверки пакетов</w:t>
            </w:r>
          </w:p>
          <w:bookmarkEnd w:id="82"/>
        </w:tc>
      </w:tr>
    </w:tbl>
    <w:p>
      <w:pPr>
        <w:pStyle w:val="BodyText"/>
      </w:pPr>
      <w:r>
        <w:t xml:space="preserve">Запускаю скрипт. Все пакеты проверены. Можно приступать к работе с ними (</w:t>
      </w:r>
      <w:hyperlink w:anchor="fig-015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5"/>
          <w:p>
            <w:pPr>
              <w:pStyle w:val="Compact"/>
              <w:jc w:val="center"/>
            </w:pPr>
            <w:r>
              <w:drawing>
                <wp:inline>
                  <wp:extent cx="3733800" cy="114931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photo_2026-02-21_14-01-07.jp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49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Пакеты успешно проверены</w:t>
            </w:r>
          </w:p>
          <w:bookmarkEnd w:id="86"/>
        </w:tc>
      </w:tr>
    </w:tbl>
    <w:bookmarkEnd w:id="87"/>
    <w:bookmarkStart w:id="96" w:name="работа-с-моделью-экспоненциального-роста"/>
    <w:p>
      <w:pPr>
        <w:pStyle w:val="Heading2"/>
      </w:pPr>
      <w:r>
        <w:t xml:space="preserve">3.3 Работа с моделью экспоненциального роста</w:t>
      </w:r>
    </w:p>
    <w:p>
      <w:pPr>
        <w:pStyle w:val="FirstParagraph"/>
      </w:pPr>
      <w:r>
        <w:t xml:space="preserve">Экспоненциальный рост — это процесс увеличения величины, при котором скорость роста в каждый момент времени пропорциональна текущему значению этой величины. Чем больше система, тем быстрее она растет.</w:t>
      </w:r>
    </w:p>
    <w:p>
      <w:pPr>
        <w:pStyle w:val="BodyText"/>
      </w:pPr>
      <w:r>
        <w:t xml:space="preserve">В лабораторной работе требуется реализовать данную модель с помощью Julia.</w:t>
      </w:r>
    </w:p>
    <w:p>
      <w:pPr>
        <w:pStyle w:val="BodyText"/>
      </w:pPr>
      <w:r>
        <w:t xml:space="preserve">Создаю скрипт 01_exponential_growth.jl, данный скрипт получит на вход один набор параметров для модели экспоненциального роста, получит решение, добавит их в таблицу, а также нарисует график (</w:t>
      </w:r>
      <w:hyperlink w:anchor="fig-016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6"/>
          <w:p>
            <w:pPr>
              <w:pStyle w:val="Compact"/>
              <w:jc w:val="center"/>
            </w:pPr>
            <w:r>
              <w:drawing>
                <wp:inline>
                  <wp:extent cx="3733800" cy="3753895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photo_2026-02-21_14-01-08.jp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538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Первая версия скрипта 01_exponential_growth.jl</w:t>
            </w:r>
          </w:p>
          <w:bookmarkEnd w:id="91"/>
        </w:tc>
      </w:tr>
    </w:tbl>
    <w:p>
      <w:pPr>
        <w:pStyle w:val="BodyText"/>
      </w:pPr>
      <w:r>
        <w:t xml:space="preserve">Запускаю скрипт, работа выполнено успешно, получены результаты, а также график (</w:t>
      </w:r>
      <w:hyperlink w:anchor="fig-017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7"/>
          <w:p>
            <w:pPr>
              <w:pStyle w:val="Compact"/>
              <w:jc w:val="center"/>
            </w:pPr>
            <w:r>
              <w:drawing>
                <wp:inline>
                  <wp:extent cx="3733800" cy="2001083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photo_2026-02-21_14-01-09.jp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10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Результат работы 01_exponential_growth.jl</w:t>
            </w:r>
          </w:p>
          <w:bookmarkEnd w:id="95"/>
        </w:tc>
      </w:tr>
    </w:tbl>
    <w:bookmarkEnd w:id="96"/>
    <w:bookmarkStart w:id="125" w:name="преобразование-кода-в-литературный-вид"/>
    <w:p>
      <w:pPr>
        <w:pStyle w:val="Heading2"/>
      </w:pPr>
      <w:r>
        <w:t xml:space="preserve">3.4 Преобразование кода в литературный вид</w:t>
      </w:r>
    </w:p>
    <w:p>
      <w:pPr>
        <w:pStyle w:val="FirstParagraph"/>
      </w:pPr>
      <w:r>
        <w:t xml:space="preserve">Теперь требуется преобразовать программный код данного скрипта в литературный вид.</w:t>
      </w:r>
    </w:p>
    <w:p>
      <w:pPr>
        <w:pStyle w:val="BodyText"/>
      </w:pPr>
      <w:r>
        <w:t xml:space="preserve">Литературное (грамотное) программирование — это подход, приоритизирующий понятность программы для человека, а не её исполнение компьютером. В экосистеме Julia он реализуется через несколько инструментов.</w:t>
      </w:r>
    </w:p>
    <w:p>
      <w:pPr>
        <w:pStyle w:val="BodyText"/>
      </w:pPr>
      <w:r>
        <w:t xml:space="preserve">Преобразую код 01_exponential_growth.jl в литературный вид (</w:t>
      </w:r>
      <w:hyperlink w:anchor="fig-018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18"/>
          <w:p>
            <w:pPr>
              <w:pStyle w:val="Compact"/>
              <w:jc w:val="center"/>
            </w:pPr>
            <w:r>
              <w:drawing>
                <wp:inline>
                  <wp:extent cx="3733800" cy="435411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photo_2026-02-21_14-01-10.jp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3541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Литературный вид 01_exponential_growth.jl</w:t>
            </w:r>
          </w:p>
          <w:bookmarkEnd w:id="100"/>
        </w:tc>
      </w:tr>
    </w:tbl>
    <w:p>
      <w:pPr>
        <w:pStyle w:val="BodyText"/>
      </w:pPr>
      <w:r>
        <w:t xml:space="preserve">Т. к. сама суть исполняемого кода не была изменена, результат выплонения программы такой же. Рисунок также был создан (</w:t>
      </w:r>
      <w:hyperlink w:anchor="fig-019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19"/>
          <w:p>
            <w:pPr>
              <w:pStyle w:val="Compact"/>
              <w:jc w:val="center"/>
            </w:pPr>
            <w:r>
              <w:drawing>
                <wp:inline>
                  <wp:extent cx="3733800" cy="822602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photo_2026-02-21_14-01-11.jp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Результат 01_exponential_growth.jl в литературном виде</w:t>
            </w:r>
          </w:p>
          <w:bookmarkEnd w:id="104"/>
        </w:tc>
      </w:tr>
    </w:tbl>
    <w:p>
      <w:pPr>
        <w:pStyle w:val="BodyText"/>
      </w:pPr>
      <w:r>
        <w:t xml:space="preserve">Теперь можно воспользоваться особенностями такого вида программирования. По заданию требуется создать скрипт tangle.jl, который на вход будет получать код в литературном виде, а на выходе будет производить три файла - чистый код, jupyter notebook, документацию в формате Quarto (</w:t>
      </w:r>
      <w:hyperlink w:anchor="fig-020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20"/>
          <w:p>
            <w:pPr>
              <w:pStyle w:val="Compact"/>
              <w:jc w:val="center"/>
            </w:pPr>
            <w:r>
              <w:drawing>
                <wp:inline>
                  <wp:extent cx="3733800" cy="314127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photo_2026-02-21_14-01-12.jp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412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Создание tangle.jl</w:t>
            </w:r>
          </w:p>
          <w:bookmarkEnd w:id="108"/>
        </w:tc>
      </w:tr>
    </w:tbl>
    <w:p>
      <w:pPr>
        <w:pStyle w:val="BodyText"/>
      </w:pPr>
      <w:r>
        <w:t xml:space="preserve">Запускаю tangle.jl, все три файла успешно созданы (</w:t>
      </w:r>
      <w:hyperlink w:anchor="fig-021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21"/>
          <w:p>
            <w:pPr>
              <w:pStyle w:val="Compact"/>
              <w:jc w:val="center"/>
            </w:pPr>
            <w:r>
              <w:drawing>
                <wp:inline>
                  <wp:extent cx="3733800" cy="983039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photo_2026-02-21_14-01-13.jp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30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Результат работы tangle.jl</w:t>
            </w:r>
          </w:p>
          <w:bookmarkEnd w:id="112"/>
        </w:tc>
      </w:tr>
    </w:tbl>
    <w:p>
      <w:pPr>
        <w:pStyle w:val="BodyText"/>
      </w:pPr>
      <w:r>
        <w:t xml:space="preserve">Проверим созданный Jupyter notebook. Файл открывается и успешно работает (</w:t>
      </w:r>
      <w:hyperlink w:anchor="fig-022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2"/>
          <w:p>
            <w:pPr>
              <w:pStyle w:val="Compact"/>
              <w:jc w:val="center"/>
            </w:pPr>
            <w:r>
              <w:drawing>
                <wp:inline>
                  <wp:extent cx="3733800" cy="4056535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photo_2026-02-21_14-01-14.jp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56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Проверка 01_exponential_growth в виде Jupyter notebook</w:t>
            </w:r>
          </w:p>
          <w:bookmarkEnd w:id="116"/>
        </w:tc>
      </w:tr>
    </w:tbl>
    <w:p>
      <w:pPr>
        <w:pStyle w:val="BodyText"/>
      </w:pPr>
      <w:r>
        <w:t xml:space="preserve">Теперь требуется внести код 01_exponential_growth в данный отчёт. Перед этим в файл _quarto.yml добавляю код, включающий поддержку Julia (</w:t>
      </w:r>
      <w:hyperlink w:anchor="fig-023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23"/>
          <w:p>
            <w:pPr>
              <w:pStyle w:val="Compact"/>
              <w:jc w:val="center"/>
            </w:pPr>
            <w:r>
              <w:drawing>
                <wp:inline>
                  <wp:extent cx="3733800" cy="2301127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photo_2026-02-21_14-01-15.jp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11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Изменения в _quarto.yml</w:t>
            </w:r>
          </w:p>
          <w:bookmarkEnd w:id="120"/>
        </w:tc>
      </w:tr>
    </w:tbl>
    <w:p>
      <w:pPr>
        <w:pStyle w:val="BodyText"/>
      </w:pPr>
      <w:r>
        <w:t xml:space="preserve">Затем вношу изменения в preamble.tex, также добавляя поддержку Julia (</w:t>
      </w:r>
      <w:hyperlink w:anchor="fig-024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024"/>
          <w:p>
            <w:pPr>
              <w:pStyle w:val="Compact"/>
              <w:jc w:val="center"/>
            </w:pPr>
            <w:r>
              <w:drawing>
                <wp:inline>
                  <wp:extent cx="3733800" cy="1027185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photo_2026-02-21_14-01-16.jp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27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Изменения в preamble.tex</w:t>
            </w:r>
          </w:p>
          <w:bookmarkEnd w:id="124"/>
        </w:tc>
      </w:tr>
    </w:tbl>
    <w:p>
      <w:pPr>
        <w:pStyle w:val="BodyText"/>
      </w:pPr>
      <w:r>
        <w:t xml:space="preserve">Код успешно добавлены, вы можете прочитать его ниже:</w:t>
      </w:r>
    </w:p>
    <w:bookmarkEnd w:id="125"/>
    <w:bookmarkStart w:id="126" w:name="отчёт-01_exponential_growth"/>
    <w:p>
      <w:pPr>
        <w:pStyle w:val="Heading2"/>
      </w:pPr>
      <w:r>
        <w:t xml:space="preserve">3.5 Отчёт 01_exponential_growth</w:t>
      </w:r>
    </w:p>
    <w:bookmarkEnd w:id="126"/>
    <w:bookmarkEnd w:id="127"/>
    <w:bookmarkStart w:id="155" w:name="экспоненциальный-рост"/>
    <w:p>
      <w:pPr>
        <w:pStyle w:val="Heading1"/>
      </w:pPr>
      <w:r>
        <w:t xml:space="preserve">4. Экспоненциальный рост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Исследовать решение уравнения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α</m:t>
        </m:r>
        <m:r>
          <m:t>u</m:t>
        </m:r>
      </m:oMath>
      <w:r>
        <w:t xml:space="preserve">.</w:t>
      </w:r>
    </w:p>
    <w:bookmarkStart w:id="128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gr</w:t>
      </w:r>
      <w:r>
        <w:rPr>
          <w:rStyle w:val="NormalTok"/>
        </w:rPr>
        <w:t xml:space="preserve">(fmt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png)</w:t>
      </w:r>
      <w:r>
        <w:br/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png)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C:\Users\12232)</w:t>
      </w:r>
      <w:r>
        <w:br/>
      </w:r>
      <w:r>
        <w:rPr>
          <w:rStyle w:val="VerbatimChar"/>
        </w:rPr>
        <w:t xml:space="preserve">└ @ DrWatson C:\Users\12232\.julia\packages\DrWatson\2QF5p\src\project_setup.jl:84</w:t>
      </w:r>
    </w:p>
    <w:p>
      <w:pPr>
        <w:pStyle w:val="SourceCode"/>
      </w:pPr>
      <w:r>
        <w:rPr>
          <w:rStyle w:val="VerbatimChar"/>
        </w:rPr>
        <w:t xml:space="preserve">"C:\\Users\\12232\\Documents\\GitHub\\2026-1--study--simulation-modeling\\labs\\lab01\\project\\data\\"</w:t>
      </w:r>
    </w:p>
    <w:bookmarkEnd w:id="128"/>
    <w:bookmarkStart w:id="129" w:name="определение-модели"/>
    <w:p>
      <w:pPr>
        <w:pStyle w:val="Heading2"/>
      </w:pPr>
      <w:r>
        <w:t xml:space="preserve">4.2 Определение модели</w:t>
      </w:r>
    </w:p>
    <w:p>
      <w:pPr>
        <w:pStyle w:val="FirstParagraph"/>
      </w:pPr>
      <w:r>
        <w:t xml:space="preserve">Уравнение экспоненциального роста: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α</m:t>
        </m:r>
        <m:r>
          <m:t>u</m:t>
        </m:r>
        <m:r>
          <m:rPr>
            <m:sty m:val="p"/>
          </m:rPr>
          <m:t>,</m:t>
        </m:r>
        <m:r>
          <m:t> </m:t>
        </m:r>
        <m:r>
          <m:t>u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0</m:t>
            </m:r>
          </m:sub>
        </m:sSub>
      </m:oMath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exponential_growth! (generic function with 1 method)</w:t>
      </w:r>
    </w:p>
    <w:bookmarkEnd w:id="129"/>
    <w:bookmarkStart w:id="130" w:name="первый-запуск-с-параметрами-по-умолчанию"/>
    <w:p>
      <w:pPr>
        <w:pStyle w:val="Heading2"/>
      </w:pPr>
      <w:r>
        <w:t xml:space="preserve">4.3 Первый запуск с параметрами по умолчанию</w:t>
      </w:r>
    </w:p>
    <w:p>
      <w:pPr>
        <w:pStyle w:val="FirstParagraph"/>
      </w:pPr>
      <w:r>
        <w:t xml:space="preserve">Зададим начальные параметры: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         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временной интервал</w:t>
      </w:r>
      <w:r>
        <w:br/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α)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1st order linear</w:t>
      </w:r>
      <w:r>
        <w:br/>
      </w:r>
      <w:r>
        <w:rPr>
          <w:rStyle w:val="VerbatimChar"/>
        </w:rPr>
        <w:t xml:space="preserve">t: 101-element Vector{Float64}:</w:t>
      </w:r>
      <w:r>
        <w:br/>
      </w:r>
      <w:r>
        <w:rPr>
          <w:rStyle w:val="VerbatimChar"/>
        </w:rPr>
        <w:t xml:space="preserve">  0.0</w:t>
      </w:r>
      <w:r>
        <w:br/>
      </w:r>
      <w:r>
        <w:rPr>
          <w:rStyle w:val="VerbatimChar"/>
        </w:rPr>
        <w:t xml:space="preserve">  0.1</w:t>
      </w:r>
      <w:r>
        <w:br/>
      </w:r>
      <w:r>
        <w:rPr>
          <w:rStyle w:val="VerbatimChar"/>
        </w:rPr>
        <w:t xml:space="preserve">  0.2</w:t>
      </w:r>
      <w:r>
        <w:br/>
      </w:r>
      <w:r>
        <w:rPr>
          <w:rStyle w:val="VerbatimChar"/>
        </w:rPr>
        <w:t xml:space="preserve">  0.3</w:t>
      </w:r>
      <w:r>
        <w:br/>
      </w:r>
      <w:r>
        <w:rPr>
          <w:rStyle w:val="VerbatimChar"/>
        </w:rPr>
        <w:t xml:space="preserve">  0.4</w:t>
      </w:r>
      <w:r>
        <w:br/>
      </w:r>
      <w:r>
        <w:rPr>
          <w:rStyle w:val="VerbatimChar"/>
        </w:rPr>
        <w:t xml:space="preserve">  0.5</w:t>
      </w:r>
      <w:r>
        <w:br/>
      </w:r>
      <w:r>
        <w:rPr>
          <w:rStyle w:val="VerbatimChar"/>
        </w:rPr>
        <w:t xml:space="preserve">  0.6</w:t>
      </w:r>
      <w:r>
        <w:br/>
      </w:r>
      <w:r>
        <w:rPr>
          <w:rStyle w:val="VerbatimChar"/>
        </w:rPr>
        <w:t xml:space="preserve">  0.7</w:t>
      </w:r>
      <w:r>
        <w:br/>
      </w:r>
      <w:r>
        <w:rPr>
          <w:rStyle w:val="VerbatimChar"/>
        </w:rPr>
        <w:t xml:space="preserve">  0.8</w:t>
      </w:r>
      <w:r>
        <w:br/>
      </w:r>
      <w:r>
        <w:rPr>
          <w:rStyle w:val="VerbatimChar"/>
        </w:rPr>
        <w:t xml:space="preserve">  0.9</w:t>
      </w:r>
      <w:r>
        <w:br/>
      </w:r>
      <w:r>
        <w:rPr>
          <w:rStyle w:val="VerbatimChar"/>
        </w:rPr>
        <w:t xml:space="preserve">  1.0</w:t>
      </w:r>
      <w:r>
        <w:br/>
      </w:r>
      <w:r>
        <w:rPr>
          <w:rStyle w:val="VerbatimChar"/>
        </w:rPr>
        <w:t xml:space="preserve">  1.1</w:t>
      </w:r>
      <w:r>
        <w:br/>
      </w:r>
      <w:r>
        <w:rPr>
          <w:rStyle w:val="VerbatimChar"/>
        </w:rPr>
        <w:t xml:space="preserve">  1.2</w:t>
      </w:r>
      <w:r>
        <w:br/>
      </w:r>
      <w:r>
        <w:rPr>
          <w:rStyle w:val="VerbatimChar"/>
        </w:rPr>
        <w:t xml:space="preserve">  ⋮</w:t>
      </w:r>
      <w:r>
        <w:br/>
      </w:r>
      <w:r>
        <w:rPr>
          <w:rStyle w:val="VerbatimChar"/>
        </w:rPr>
        <w:t xml:space="preserve">  8.9</w:t>
      </w:r>
      <w:r>
        <w:br/>
      </w:r>
      <w:r>
        <w:rPr>
          <w:rStyle w:val="VerbatimChar"/>
        </w:rPr>
        <w:t xml:space="preserve">  9.0</w:t>
      </w:r>
      <w:r>
        <w:br/>
      </w:r>
      <w:r>
        <w:rPr>
          <w:rStyle w:val="VerbatimChar"/>
        </w:rPr>
        <w:t xml:space="preserve">  9.1</w:t>
      </w:r>
      <w:r>
        <w:br/>
      </w:r>
      <w:r>
        <w:rPr>
          <w:rStyle w:val="VerbatimChar"/>
        </w:rPr>
        <w:t xml:space="preserve">  9.2</w:t>
      </w:r>
      <w:r>
        <w:br/>
      </w:r>
      <w:r>
        <w:rPr>
          <w:rStyle w:val="VerbatimChar"/>
        </w:rPr>
        <w:t xml:space="preserve">  9.3</w:t>
      </w:r>
      <w:r>
        <w:br/>
      </w:r>
      <w:r>
        <w:rPr>
          <w:rStyle w:val="VerbatimChar"/>
        </w:rPr>
        <w:t xml:space="preserve">  9.4</w:t>
      </w:r>
      <w:r>
        <w:br/>
      </w:r>
      <w:r>
        <w:rPr>
          <w:rStyle w:val="VerbatimChar"/>
        </w:rPr>
        <w:t xml:space="preserve">  9.5</w:t>
      </w:r>
      <w:r>
        <w:br/>
      </w:r>
      <w:r>
        <w:rPr>
          <w:rStyle w:val="VerbatimChar"/>
        </w:rPr>
        <w:t xml:space="preserve">  9.6</w:t>
      </w:r>
      <w:r>
        <w:br/>
      </w:r>
      <w:r>
        <w:rPr>
          <w:rStyle w:val="VerbatimChar"/>
        </w:rPr>
        <w:t xml:space="preserve">  9.7</w:t>
      </w:r>
      <w:r>
        <w:br/>
      </w:r>
      <w:r>
        <w:rPr>
          <w:rStyle w:val="VerbatimChar"/>
        </w:rPr>
        <w:t xml:space="preserve">  9.8</w:t>
      </w:r>
      <w:r>
        <w:br/>
      </w:r>
      <w:r>
        <w:rPr>
          <w:rStyle w:val="VerbatimChar"/>
        </w:rPr>
        <w:t xml:space="preserve">  9.9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u: 101-element Vector{Vector{Float64}}:</w:t>
      </w:r>
      <w:r>
        <w:br/>
      </w:r>
      <w:r>
        <w:rPr>
          <w:rStyle w:val="VerbatimChar"/>
        </w:rPr>
        <w:t xml:space="preserve"> [1.0]</w:t>
      </w:r>
      <w:r>
        <w:br/>
      </w:r>
      <w:r>
        <w:rPr>
          <w:rStyle w:val="VerbatimChar"/>
        </w:rPr>
        <w:t xml:space="preserve"> [1.030454533950446]</w:t>
      </w:r>
      <w:r>
        <w:br/>
      </w:r>
      <w:r>
        <w:rPr>
          <w:rStyle w:val="VerbatimChar"/>
        </w:rPr>
        <w:t xml:space="preserve"> [1.0618365551529674]</w:t>
      </w:r>
      <w:r>
        <w:br/>
      </w:r>
      <w:r>
        <w:rPr>
          <w:rStyle w:val="VerbatimChar"/>
        </w:rPr>
        <w:t xml:space="preserve"> [1.0941743028794098]</w:t>
      </w:r>
      <w:r>
        <w:br/>
      </w:r>
      <w:r>
        <w:rPr>
          <w:rStyle w:val="VerbatimChar"/>
        </w:rPr>
        <w:t xml:space="preserve"> [1.1274968605386673]</w:t>
      </w:r>
      <w:r>
        <w:br/>
      </w:r>
      <w:r>
        <w:rPr>
          <w:rStyle w:val="VerbatimChar"/>
        </w:rPr>
        <w:t xml:space="preserve"> [1.1618342327450653]</w:t>
      </w:r>
      <w:r>
        <w:br/>
      </w:r>
      <w:r>
        <w:rPr>
          <w:rStyle w:val="VerbatimChar"/>
        </w:rPr>
        <w:t xml:space="preserve"> [1.1972173476990624]</w:t>
      </w:r>
      <w:r>
        <w:br/>
      </w:r>
      <w:r>
        <w:rPr>
          <w:rStyle w:val="VerbatimChar"/>
        </w:rPr>
        <w:t xml:space="preserve"> [1.233678057187257]</w:t>
      </w:r>
      <w:r>
        <w:br/>
      </w:r>
      <w:r>
        <w:rPr>
          <w:rStyle w:val="VerbatimChar"/>
        </w:rPr>
        <w:t xml:space="preserve"> [1.2712491879500347]</w:t>
      </w:r>
      <w:r>
        <w:br/>
      </w:r>
      <w:r>
        <w:rPr>
          <w:rStyle w:val="VerbatimChar"/>
        </w:rPr>
        <w:t xml:space="preserve"> [1.3099646073864084]</w:t>
      </w:r>
      <w:r>
        <w:br/>
      </w:r>
      <w:r>
        <w:rPr>
          <w:rStyle w:val="VerbatimChar"/>
        </w:rPr>
        <w:t xml:space="preserve"> [1.3498590188273822]</w:t>
      </w:r>
      <w:r>
        <w:br/>
      </w:r>
      <w:r>
        <w:rPr>
          <w:rStyle w:val="VerbatimChar"/>
        </w:rPr>
        <w:t xml:space="preserve"> [1.390968273354968]</w:t>
      </w:r>
      <w:r>
        <w:br/>
      </w:r>
      <w:r>
        <w:rPr>
          <w:rStyle w:val="VerbatimChar"/>
        </w:rPr>
        <w:t xml:space="preserve"> [1.4333293964993763]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[14.439892233074872]</w:t>
      </w:r>
      <w:r>
        <w:br/>
      </w:r>
      <w:r>
        <w:rPr>
          <w:rStyle w:val="VerbatimChar"/>
        </w:rPr>
        <w:t xml:space="preserve"> [14.87962750503581]</w:t>
      </w:r>
      <w:r>
        <w:br/>
      </w:r>
      <w:r>
        <w:rPr>
          <w:rStyle w:val="VerbatimChar"/>
        </w:rPr>
        <w:t xml:space="preserve"> [15.33275596650523]</w:t>
      </w:r>
      <w:r>
        <w:br/>
      </w:r>
      <w:r>
        <w:rPr>
          <w:rStyle w:val="VerbatimChar"/>
        </w:rPr>
        <w:t xml:space="preserve"> [15.79968870415309]</w:t>
      </w:r>
      <w:r>
        <w:br/>
      </w:r>
      <w:r>
        <w:rPr>
          <w:rStyle w:val="VerbatimChar"/>
        </w:rPr>
        <w:t xml:space="preserve"> [16.280848966976613]</w:t>
      </w:r>
      <w:r>
        <w:br/>
      </w:r>
      <w:r>
        <w:rPr>
          <w:rStyle w:val="VerbatimChar"/>
        </w:rPr>
        <w:t xml:space="preserve"> [16.776672166300525]</w:t>
      </w:r>
      <w:r>
        <w:br/>
      </w:r>
      <w:r>
        <w:rPr>
          <w:rStyle w:val="VerbatimChar"/>
        </w:rPr>
        <w:t xml:space="preserve"> [17.287605875776965]</w:t>
      </w:r>
      <w:r>
        <w:br/>
      </w:r>
      <w:r>
        <w:rPr>
          <w:rStyle w:val="VerbatimChar"/>
        </w:rPr>
        <w:t xml:space="preserve"> [17.814109831385352]</w:t>
      </w:r>
      <w:r>
        <w:br/>
      </w:r>
      <w:r>
        <w:rPr>
          <w:rStyle w:val="VerbatimChar"/>
        </w:rPr>
        <w:t xml:space="preserve"> [18.35665593143248]</w:t>
      </w:r>
      <w:r>
        <w:br/>
      </w:r>
      <w:r>
        <w:rPr>
          <w:rStyle w:val="VerbatimChar"/>
        </w:rPr>
        <w:t xml:space="preserve"> [18.91572823655283]</w:t>
      </w:r>
      <w:r>
        <w:br/>
      </w:r>
      <w:r>
        <w:rPr>
          <w:rStyle w:val="VerbatimChar"/>
        </w:rPr>
        <w:t xml:space="preserve"> [19.491822969707854]</w:t>
      </w:r>
      <w:r>
        <w:br/>
      </w:r>
      <w:r>
        <w:rPr>
          <w:rStyle w:val="VerbatimChar"/>
        </w:rPr>
        <w:t xml:space="preserve"> [20.08544851618676]</w:t>
      </w:r>
    </w:p>
    <w:bookmarkEnd w:id="130"/>
    <w:bookmarkStart w:id="135" w:name="визуализация-результатов"/>
    <w:p>
      <w:pPr>
        <w:pStyle w:val="Heading2"/>
      </w:pPr>
      <w:r>
        <w:t xml:space="preserve">4.4 Визуализация результатов</w:t>
      </w:r>
    </w:p>
    <w:p>
      <w:pPr>
        <w:pStyle w:val="FirstParagraph"/>
      </w:pPr>
      <w:r>
        <w:t xml:space="preserve">Построим график решения: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=2, legend=:topleft)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32" name="Picture"/>
            <a:graphic>
              <a:graphicData uri="http://schemas.openxmlformats.org/drawingml/2006/picture">
                <pic:pic>
                  <pic:nvPicPr>
                    <pic:cNvPr descr="mathmod--lab01--report_files/figure-docx/cell-5-output-1.sv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"exponential_growth_α=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α.</w:t>
      </w:r>
      <w:r>
        <w:rPr>
          <w:rStyle w:val="NormalTok"/>
        </w:rPr>
        <w:t xml:space="preserve">png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"C:\\Users\\12232\\Documents\\GitHub\\2026-1--study--simulation-modeling\\labs\\lab01\\project\\plots\\exponential_growth_α=0.3.png"</w:t>
      </w:r>
    </w:p>
    <w:bookmarkEnd w:id="135"/>
    <w:bookmarkStart w:id="136" w:name="анализ-результатов"/>
    <w:p>
      <w:pPr>
        <w:pStyle w:val="Heading2"/>
      </w:pPr>
      <w:r>
        <w:t xml:space="preserve">4.5 Анализ результатов</w:t>
      </w:r>
    </w:p>
    <w:p>
      <w:pPr>
        <w:pStyle w:val="FirstParagraph"/>
      </w:pPr>
      <w:r>
        <w:t xml:space="preserve">Создадим таблицу с данными: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sol.t, u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Первые 5 строк результатов:</w:t>
      </w:r>
      <w:r>
        <w:br/>
      </w:r>
      <w:r>
        <w:rPr>
          <w:rStyle w:val="VerbatimChar"/>
        </w:rPr>
        <w:t xml:space="preserve">5×2 DataFrame</w:t>
      </w:r>
      <w:r>
        <w:br/>
      </w:r>
      <w:r>
        <w:rPr>
          <w:rStyle w:val="VerbatimChar"/>
        </w:rPr>
        <w:t xml:space="preserve"> Row │ t        u       </w:t>
      </w:r>
      <w:r>
        <w:br/>
      </w:r>
      <w:r>
        <w:rPr>
          <w:rStyle w:val="VerbatimChar"/>
        </w:rPr>
        <w:t xml:space="preserve">     │ Float64  Float64 </w:t>
      </w:r>
      <w:r>
        <w:br/>
      </w:r>
      <w:r>
        <w:rPr>
          <w:rStyle w:val="VerbatimChar"/>
        </w:rPr>
        <w:t xml:space="preserve">─────┼──────────────────</w:t>
      </w:r>
      <w:r>
        <w:br/>
      </w:r>
      <w:r>
        <w:rPr>
          <w:rStyle w:val="VerbatimChar"/>
        </w:rPr>
        <w:t xml:space="preserve">   1 │     0.0  1.0</w:t>
      </w:r>
      <w:r>
        <w:br/>
      </w:r>
      <w:r>
        <w:rPr>
          <w:rStyle w:val="VerbatimChar"/>
        </w:rPr>
        <w:t xml:space="preserve">   2 │     0.1  1.03045</w:t>
      </w:r>
      <w:r>
        <w:br/>
      </w:r>
      <w:r>
        <w:rPr>
          <w:rStyle w:val="VerbatimChar"/>
        </w:rPr>
        <w:t xml:space="preserve">   3 │     0.2  1.06184</w:t>
      </w:r>
      <w:r>
        <w:br/>
      </w:r>
      <w:r>
        <w:rPr>
          <w:rStyle w:val="VerbatimChar"/>
        </w:rPr>
        <w:t xml:space="preserve">   4 │     0.3  1.09417</w:t>
      </w:r>
      <w:r>
        <w:br/>
      </w:r>
      <w:r>
        <w:rPr>
          <w:rStyle w:val="VerbatimChar"/>
        </w:rPr>
        <w:t xml:space="preserve">   5 │     0.4  1.1275</w:t>
      </w:r>
    </w:p>
    <w:p>
      <w:pPr>
        <w:pStyle w:val="FirstParagraph"/>
      </w:pPr>
      <w:r>
        <w:t xml:space="preserve">Вычислим удвоение популяции:</w:t>
      </w:r>
    </w:p>
    <w:p>
      <w:pPr>
        <w:pStyle w:val="SourceCode"/>
      </w:pPr>
      <w:r>
        <w:rPr>
          <w:rStyle w:val="NormalTok"/>
        </w:rPr>
        <w:t xml:space="preserve">u_final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Аналитическое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(doubling_time;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Аналитическое время удвоения: 2.31</w:t>
      </w:r>
    </w:p>
    <w:bookmarkEnd w:id="136"/>
    <w:bookmarkStart w:id="137" w:name="сохранение-всех-результатов"/>
    <w:p>
      <w:pPr>
        <w:pStyle w:val="Heading2"/>
      </w:pPr>
      <w:r>
        <w:t xml:space="preserve">4.6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df</w:t>
      </w:r>
    </w:p>
    <w:bookmarkEnd w:id="137"/>
    <w:bookmarkStart w:id="154" w:name="реализация-модели-с-параметрами"/>
    <w:p>
      <w:pPr>
        <w:pStyle w:val="Heading2"/>
      </w:pPr>
      <w:r>
        <w:t xml:space="preserve">4.7 Реализация модели с параметрами</w:t>
      </w:r>
    </w:p>
    <w:p>
      <w:pPr>
        <w:pStyle w:val="FirstParagraph"/>
      </w:pPr>
      <w:r>
        <w:t xml:space="preserve">Теперь требуется создать новый код, вместо того, чтобы подавать один набор данных, как в 01_exponential_growth.jl, изменю программу так, чтобы подавалось несколько наборов данных. Код уже преобразован в литературный вид (</w:t>
      </w:r>
      <w:hyperlink w:anchor="fig-025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025"/>
          <w:p>
            <w:pPr>
              <w:pStyle w:val="Compact"/>
              <w:jc w:val="center"/>
            </w:pPr>
            <w:r>
              <w:drawing>
                <wp:inline>
                  <wp:extent cx="3733800" cy="2453059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mage/photo_2026-02-21_14-01-18.jp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3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Создание 02_exponential_growth.jl</w:t>
            </w:r>
          </w:p>
          <w:bookmarkEnd w:id="141"/>
        </w:tc>
      </w:tr>
    </w:tbl>
    <w:p>
      <w:pPr>
        <w:pStyle w:val="BodyText"/>
      </w:pPr>
      <w:r>
        <w:t xml:space="preserve">Запускаю программу, код работает успешно (</w:t>
      </w:r>
      <w:hyperlink w:anchor="fig-026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fig-026"/>
          <w:p>
            <w:pPr>
              <w:pStyle w:val="Compact"/>
              <w:jc w:val="center"/>
            </w:pPr>
            <w:r>
              <w:drawing>
                <wp:inline>
                  <wp:extent cx="3733800" cy="280609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image/photo_2026-02-21_14-01-19.jp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60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Результат работы 02_exponential_growth.jl</w:t>
            </w:r>
          </w:p>
          <w:bookmarkEnd w:id="145"/>
        </w:tc>
      </w:tr>
    </w:tbl>
    <w:p>
      <w:pPr>
        <w:pStyle w:val="BodyText"/>
      </w:pPr>
      <w:r>
        <w:t xml:space="preserve">Программой tangle.jl создаю три файла из 02_exponential_growth.jl, среди которых Jupyter notebook. Он успешно работает (</w:t>
      </w:r>
      <w:hyperlink w:anchor="fig-027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9" w:name="fig-027"/>
          <w:p>
            <w:pPr>
              <w:pStyle w:val="Compact"/>
              <w:jc w:val="center"/>
            </w:pPr>
            <w:r>
              <w:drawing>
                <wp:inline>
                  <wp:extent cx="3733800" cy="3017579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image/photo_2026-02-21_14-01-20.jp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175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02_exponential_growth.jl в виде Jupyter notebook</w:t>
            </w:r>
          </w:p>
          <w:bookmarkEnd w:id="149"/>
        </w:tc>
      </w:tr>
    </w:tbl>
    <w:p>
      <w:pPr>
        <w:pStyle w:val="BodyText"/>
      </w:pPr>
      <w:r>
        <w:t xml:space="preserve">Добавлю эту программу в данный отчёт (</w:t>
      </w:r>
      <w:hyperlink w:anchor="fig-028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fig-028"/>
          <w:p>
            <w:pPr>
              <w:pStyle w:val="Compact"/>
              <w:jc w:val="center"/>
            </w:pPr>
            <w:r>
              <w:drawing>
                <wp:inline>
                  <wp:extent cx="3733800" cy="937743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image/photo_2026-02-21_14-01-21.jp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77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02_exponential_growth.jl внутри отчёта</w:t>
            </w:r>
          </w:p>
          <w:bookmarkEnd w:id="153"/>
        </w:tc>
      </w:tr>
    </w:tbl>
    <w:p>
      <w:pPr>
        <w:pStyle w:val="BodyText"/>
      </w:pPr>
      <w:r>
        <w:t xml:space="preserve">Код успешно интегрирован в отчёт, его вы можете просмотреть ниже:</w:t>
      </w:r>
    </w:p>
    <w:bookmarkEnd w:id="154"/>
    <w:bookmarkEnd w:id="155"/>
    <w:bookmarkStart w:id="156" w:name="отчёт-02_exponential_growth"/>
    <w:p>
      <w:pPr>
        <w:pStyle w:val="Heading1"/>
      </w:pPr>
      <w:r>
        <w:t xml:space="preserve">5. Отчёт 02_exponential_growth</w:t>
      </w:r>
    </w:p>
    <w:bookmarkEnd w:id="156"/>
    <w:bookmarkStart w:id="188" w:name="Xb3ea72c2ee9dee033814fd7739e62e845721723"/>
    <w:p>
      <w:pPr>
        <w:pStyle w:val="Heading1"/>
      </w:pPr>
      <w:r>
        <w:t xml:space="preserve">6. Параметрическое исследование экспоненциального роста</w:t>
      </w:r>
    </w:p>
    <w:bookmarkStart w:id="157" w:name="активация-проекта-и-загрузка-пакетов"/>
    <w:p>
      <w:pPr>
        <w:pStyle w:val="Heading2"/>
      </w:pPr>
      <w:r>
        <w:t xml:space="preserve">6.1 Активация проекта и загрузка пакетов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Добавлен DrWatson для управления проектом и параметрами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"../project"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Активация проекта DrWatson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png)</w:t>
      </w:r>
      <w:r>
        <w:br/>
      </w:r>
      <w:r>
        <w:rPr>
          <w:rStyle w:val="FunctionTok"/>
        </w:rPr>
        <w:t xml:space="preserve">gr</w:t>
      </w:r>
      <w:r>
        <w:rPr>
          <w:rStyle w:val="NormalTok"/>
        </w:rPr>
        <w:t xml:space="preserve">(fmt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png)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C:\Users\12232)</w:t>
      </w:r>
      <w:r>
        <w:br/>
      </w:r>
      <w:r>
        <w:rPr>
          <w:rStyle w:val="VerbatimChar"/>
        </w:rPr>
        <w:t xml:space="preserve">└ @ DrWatson C:\Users\12232\.julia\packages\DrWatson\2QF5p\src\project_setup.jl:84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"C:\\Users\\12232\\Documents\\GitHub\\2026-1--study--simulation-modeling\\labs\\lab01\\project\\data\\"</w:t>
      </w:r>
    </w:p>
    <w:bookmarkEnd w:id="157"/>
    <w:bookmarkStart w:id="158" w:name="определение-модели-1"/>
    <w:p>
      <w:pPr>
        <w:pStyle w:val="Heading2"/>
      </w:pPr>
      <w:r>
        <w:t xml:space="preserve">6.2 Определение модели</w:t>
      </w:r>
    </w:p>
    <w:p>
      <w:pPr>
        <w:pStyle w:val="FirstParagraph"/>
      </w:pPr>
      <w:r>
        <w:t xml:space="preserve">Модель: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/</m:t>
        </m:r>
        <m:r>
          <m:t>d</m:t>
        </m:r>
        <m:r>
          <m:t>t</m:t>
        </m:r>
        <m:r>
          <m:rPr>
            <m:sty m:val="p"/>
          </m:rPr>
          <m:t>=</m:t>
        </m:r>
        <m:r>
          <m:t>α</m:t>
        </m:r>
        <m:r>
          <m:rPr>
            <m:sty m:val="p"/>
          </m:rPr>
          <m:t>⋅</m:t>
        </m:r>
        <m:r>
          <m:t>u</m:t>
        </m:r>
      </m:oMath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p.α  </w:t>
      </w:r>
      <w:r>
        <w:rPr>
          <w:rStyle w:val="CommentTok"/>
        </w:rPr>
        <w:t xml:space="preserve"># **ИЗМЕНЕНИЕ:** Параметры теперь передаются как именованный кортеж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exponential_growth! (generic function with 1 method)</w:t>
      </w:r>
    </w:p>
    <w:bookmarkEnd w:id="158"/>
    <w:bookmarkStart w:id="159" w:name="определение-параметров-в-dict"/>
    <w:p>
      <w:pPr>
        <w:pStyle w:val="Heading2"/>
      </w:pPr>
      <w:r>
        <w:t xml:space="preserve">6.3 Определение параметров в Dict</w:t>
      </w:r>
    </w:p>
    <w:p>
      <w:pPr>
        <w:pStyle w:val="FirstParagraph"/>
      </w:pPr>
      <w:r>
        <w:rPr>
          <w:b/>
          <w:bCs/>
        </w:rPr>
        <w:t xml:space="preserve">ОСНОВНОЕ ИЗМЕНЕНИЕ:</w:t>
      </w:r>
      <w:r>
        <w:t xml:space="preserve"> </w:t>
      </w:r>
      <w:r>
        <w:t xml:space="preserve">Все параметры собраны в Dict для систематизации</w:t>
      </w:r>
    </w:p>
    <w:p>
      <w:pPr>
        <w:pStyle w:val="BodyText"/>
      </w:pPr>
      <w:r>
        <w:t xml:space="preserve">Базовый набор параметров (один эксперимент)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         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            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интервал времени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    </w:t>
      </w:r>
      <w:r>
        <w:rPr>
          <w:rStyle w:val="CommentTok"/>
        </w:rPr>
        <w:t xml:space="preserve"># метод решения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шаг сохранения результатов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Базовые параметры эксперимента:</w:t>
      </w:r>
      <w:r>
        <w:br/>
      </w:r>
      <w:r>
        <w:rPr>
          <w:rStyle w:val="VerbatimChar"/>
        </w:rPr>
        <w:t xml:space="preserve">  α = 0.3</w:t>
      </w:r>
      <w:r>
        <w:br/>
      </w:r>
      <w:r>
        <w:rPr>
          <w:rStyle w:val="VerbatimChar"/>
        </w:rPr>
        <w:t xml:space="preserve">  u0 = [1.0]</w:t>
      </w:r>
      <w:r>
        <w:br/>
      </w:r>
      <w:r>
        <w:rPr>
          <w:rStyle w:val="VerbatimChar"/>
        </w:rPr>
        <w:t xml:space="preserve">  saveat = 0.1</w:t>
      </w:r>
      <w:r>
        <w:br/>
      </w:r>
      <w:r>
        <w:rPr>
          <w:rStyle w:val="VerbatimChar"/>
        </w:rPr>
        <w:t xml:space="preserve">  solver = Tsit5{typeof(OrdinaryDiffEqCore.trivial_limiter!), typeof(OrdinaryDiffEqCore.trivial_limiter!), Static.False}(OrdinaryDiffEqCore.trivial_limiter!, OrdinaryDiffEqCore.trivial_limiter!, static(false))</w:t>
      </w:r>
      <w:r>
        <w:br/>
      </w:r>
      <w:r>
        <w:rPr>
          <w:rStyle w:val="VerbatimChar"/>
        </w:rPr>
        <w:t xml:space="preserve">  experiment_name = base_experiment</w:t>
      </w:r>
      <w:r>
        <w:br/>
      </w:r>
      <w:r>
        <w:rPr>
          <w:rStyle w:val="VerbatimChar"/>
        </w:rPr>
        <w:t xml:space="preserve">  tspan = (0.0, 10.0)</w:t>
      </w:r>
    </w:p>
    <w:bookmarkEnd w:id="159"/>
    <w:bookmarkStart w:id="160" w:name="X6fe6fc1cbf4c8f0764516f71e36e27fb1a5521c"/>
    <w:p>
      <w:pPr>
        <w:pStyle w:val="Heading2"/>
      </w:pPr>
      <w:r>
        <w:t xml:space="preserve">6.4 Функция-обертка для запуска одного эксперимента</w:t>
      </w:r>
    </w:p>
    <w:p>
      <w:pPr>
        <w:pStyle w:val="FirstParagraph"/>
      </w:pPr>
      <w:r>
        <w:rPr>
          <w:b/>
          <w:bCs/>
        </w:rPr>
        <w:t xml:space="preserve">ИСПРАВЛЕНИЕ:</w:t>
      </w:r>
      <w:r>
        <w:t xml:space="preserve"> </w:t>
      </w:r>
      <w:r>
        <w:t xml:space="preserve">Возвращаем Dict со строковыми ключами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u0, α, tspan, solver,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α,)) </w:t>
      </w:r>
      <w:r>
        <w:rPr>
          <w:rStyle w:val="CommentTok"/>
        </w:rPr>
        <w:t xml:space="preserve"># Создаем и решаем задачу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saveat)</w:t>
      </w:r>
      <w:r>
        <w:br/>
      </w:r>
      <w:r>
        <w:rPr>
          <w:rStyle w:val="NormalTok"/>
        </w:rPr>
        <w:t xml:space="preserve">    final_population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Анализ результатов</w:t>
      </w:r>
      <w:r>
        <w:br/>
      </w:r>
      <w:r>
        <w:rPr>
          <w:rStyle w:val="NormalTok"/>
        </w:rPr>
        <w:t xml:space="preserve">    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final_population,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doubling_time,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  </w:t>
      </w:r>
      <w:r>
        <w:rPr>
          <w:rStyle w:val="CommentTok"/>
        </w:rPr>
        <w:t xml:space="preserve"># Сохраняем исходные параметры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 xml:space="preserve"># Используем строки как ключи для совместимости с DrWatson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run_single_experiment (generic function with 1 method)</w:t>
      </w:r>
    </w:p>
    <w:bookmarkEnd w:id="160"/>
    <w:bookmarkStart w:id="161" w:name="запуск-базового-эксперимента"/>
    <w:p>
      <w:pPr>
        <w:pStyle w:val="Heading2"/>
      </w:pPr>
      <w:r>
        <w:t xml:space="preserve">6.5 Запуск базового эксперимента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Используем produce_or_load для автоматического кэширования</w:t>
      </w:r>
    </w:p>
    <w:p>
      <w:pPr>
        <w:pStyle w:val="SourceCode"/>
      </w:pP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      </w:t>
      </w:r>
      <w:r>
        <w:rPr>
          <w:rStyle w:val="CommentTok"/>
        </w:rPr>
        <w:t xml:space="preserve"># Папка для сохранения</w:t>
      </w:r>
      <w:r>
        <w:br/>
      </w:r>
      <w:r>
        <w:rPr>
          <w:rStyle w:val="NormalTok"/>
        </w:rPr>
        <w:t xml:space="preserve">    base_params,            </w:t>
      </w:r>
      <w:r>
        <w:rPr>
          <w:rStyle w:val="CommentTok"/>
        </w:rPr>
        <w:t xml:space="preserve"># Параметры эксперимента</w:t>
      </w:r>
      <w:r>
        <w:br/>
      </w:r>
      <w:r>
        <w:rPr>
          <w:rStyle w:val="NormalTok"/>
        </w:rPr>
        <w:t xml:space="preserve">    run_single_experiment, 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"exp_growth"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           </w:t>
      </w:r>
      <w:r>
        <w:rPr>
          <w:rStyle w:val="CommentTok"/>
        </w:rPr>
        <w:t xml:space="preserve"># Не добавлять git-тег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Финальная популяция: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Файл результатов: "</w:t>
      </w:r>
      <w:r>
        <w:rPr>
          <w:rStyle w:val="NormalTok"/>
        </w:rPr>
        <w:t xml:space="preserve">, path)</w:t>
      </w:r>
    </w:p>
    <w:p>
      <w:pPr>
        <w:pStyle w:val="SourceCode"/>
      </w:pPr>
      <w:r>
        <w:br/>
      </w:r>
      <w:r>
        <w:rPr>
          <w:rStyle w:val="VerbatimChar"/>
        </w:rPr>
        <w:t xml:space="preserve">Результаты базового эксперимента:</w:t>
      </w:r>
      <w:r>
        <w:br/>
      </w:r>
      <w:r>
        <w:rPr>
          <w:rStyle w:val="VerbatimChar"/>
        </w:rPr>
        <w:t xml:space="preserve">  Финальная популяция: 20.08544851618676</w:t>
      </w:r>
      <w:r>
        <w:br/>
      </w:r>
      <w:r>
        <w:rPr>
          <w:rStyle w:val="VerbatimChar"/>
        </w:rPr>
        <w:t xml:space="preserve">  Время удвоения: 2.31</w:t>
      </w:r>
      <w:r>
        <w:br/>
      </w:r>
      <w:r>
        <w:rPr>
          <w:rStyle w:val="VerbatimChar"/>
        </w:rPr>
        <w:t xml:space="preserve">  Файл результатов: C:\Users\12232\Documents\GitHub\2026-1--study--simulation-modeling\labs\lab01\project\data\single\exp_growth_experiment_name=base_experiment_saveat=0.1_α=0.3.jld2</w:t>
      </w:r>
    </w:p>
    <w:bookmarkEnd w:id="161"/>
    <w:bookmarkStart w:id="166" w:name="визуализация-базового-эксперимента"/>
    <w:p>
      <w:pPr>
        <w:pStyle w:val="Heading2"/>
      </w:pPr>
      <w:r>
        <w:t xml:space="preserve">6.6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(базовый эксперимент)"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63" name="Picture"/>
            <a:graphic>
              <a:graphicData uri="http://schemas.openxmlformats.org/drawingml/2006/picture">
                <pic:pic>
                  <pic:nvPicPr>
                    <pic:cNvPr descr="mathmod--lab01--report_files/figure-docx/cell-16-output-1.sv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"C:\\Users\\12232\\Documents\\GitHub\\2026-1--study--simulation-modeling\\labs\\lab01\\project\\plots\\single_experiment.png"</w:t>
      </w:r>
    </w:p>
    <w:bookmarkEnd w:id="166"/>
    <w:bookmarkStart w:id="167" w:name="параметрическое-сканирование"/>
    <w:p>
      <w:pPr>
        <w:pStyle w:val="Heading2"/>
      </w:pPr>
      <w:r>
        <w:t xml:space="preserve">6.7 Параметрическое сканирование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Исследование влияния параметра α</w:t>
      </w:r>
    </w:p>
    <w:p>
      <w:pPr>
        <w:pStyle w:val="BodyText"/>
      </w:pPr>
      <w:r>
        <w:t xml:space="preserve">Сетка параметров для сканирования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]],           </w:t>
      </w:r>
      <w:r>
        <w:rPr>
          <w:rStyle w:val="CommentTok"/>
        </w:rPr>
        <w:t xml:space="preserve"># фиксируем начальное условие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исследуемые значения скорости роста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  </w:t>
      </w:r>
      <w:r>
        <w:rPr>
          <w:rStyle w:val="CommentTok"/>
        </w:rPr>
        <w:t xml:space="preserve"># фиксируем интервал времени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     </w:t>
      </w:r>
      <w:r>
        <w:rPr>
          <w:rStyle w:val="CommentTok"/>
        </w:rPr>
        <w:t xml:space="preserve"># фиксируем метод решения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        </w:t>
      </w:r>
      <w:r>
        <w:rPr>
          <w:rStyle w:val="CommentTok"/>
        </w:rPr>
        <w:t xml:space="preserve"># фиксируем шаг сохранения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Vector} with 6 entries:</w:t>
      </w:r>
      <w:r>
        <w:br/>
      </w:r>
      <w:r>
        <w:rPr>
          <w:rStyle w:val="VerbatimChar"/>
        </w:rPr>
        <w:t xml:space="preserve">  :α               =&gt; [0.1, 0.3, 0.5, 0.8, 1.0]</w:t>
      </w:r>
      <w:r>
        <w:br/>
      </w:r>
      <w:r>
        <w:rPr>
          <w:rStyle w:val="VerbatimChar"/>
        </w:rPr>
        <w:t xml:space="preserve">  :u0              =&gt; [[1.0]]</w:t>
      </w:r>
      <w:r>
        <w:br/>
      </w:r>
      <w:r>
        <w:rPr>
          <w:rStyle w:val="VerbatimChar"/>
        </w:rPr>
        <w:t xml:space="preserve">  :saveat          =&gt; [0.1]</w:t>
      </w:r>
      <w:r>
        <w:br/>
      </w:r>
      <w:r>
        <w:rPr>
          <w:rStyle w:val="VerbatimChar"/>
        </w:rPr>
        <w:t xml:space="preserve">  :solver          =&gt; [Tsit5{typeof(trivial_limiter!), typeof(trivial_limiter!)…</w:t>
      </w:r>
      <w:r>
        <w:br/>
      </w:r>
      <w:r>
        <w:rPr>
          <w:rStyle w:val="VerbatimChar"/>
        </w:rPr>
        <w:t xml:space="preserve">  :experiment_name =&gt; ["parametric_scan"]</w:t>
      </w:r>
      <w:r>
        <w:br/>
      </w:r>
      <w:r>
        <w:rPr>
          <w:rStyle w:val="VerbatimChar"/>
        </w:rPr>
        <w:t xml:space="preserve">  :tspan           =&gt; [(0.0, 10.0)]</w:t>
      </w:r>
    </w:p>
    <w:p>
      <w:pPr>
        <w:pStyle w:val="FirstParagraph"/>
      </w:pPr>
      <w:r>
        <w:t xml:space="preserve">Генерация всех комбинаций параметров</w:t>
      </w:r>
    </w:p>
    <w:p>
      <w:pPr>
        <w:pStyle w:val="SourceCode"/>
      </w:pP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значения α: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ПАРАМЕТРИЧЕСКОЕ СКАНИРОВАНИЕ</w:t>
      </w:r>
      <w:r>
        <w:br/>
      </w:r>
      <w:r>
        <w:rPr>
          <w:rStyle w:val="VerbatimChar"/>
        </w:rPr>
        <w:t xml:space="preserve">Всего комбинаций параметров: 5</w:t>
      </w:r>
      <w:r>
        <w:br/>
      </w:r>
      <w:r>
        <w:rPr>
          <w:rStyle w:val="VerbatimChar"/>
        </w:rPr>
        <w:t xml:space="preserve">Исследуемые значения α: [0.1, 0.3, 0.5, 0.8, 1.0]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bookmarkEnd w:id="167"/>
    <w:bookmarkStart w:id="168" w:name="Xfc617a1561a60dadfc333c93bf2636b106c689c"/>
    <w:p>
      <w:pPr>
        <w:pStyle w:val="Heading2"/>
      </w:pPr>
      <w:r>
        <w:t xml:space="preserve">6.8 Запуск всех экспериментов и собор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Автоматический запуск и сохранение всех вариантов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Данные</w:t>
      </w:r>
      <w:r>
        <w:br/>
      </w:r>
      <w:r>
        <w:rPr>
          <w:rStyle w:val="NormalTok"/>
        </w:rPr>
        <w:t xml:space="preserve">        params,                      </w:t>
      </w:r>
      <w:r>
        <w:rPr>
          <w:rStyle w:val="CommentTok"/>
        </w:rPr>
        <w:t xml:space="preserve"># Текущий набор параметров</w:t>
      </w:r>
      <w:r>
        <w:br/>
      </w:r>
      <w:r>
        <w:rPr>
          <w:rStyle w:val="NormalTok"/>
        </w:rPr>
        <w:t xml:space="preserve">        run_single_experiment,      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Не выводить подробности для каждого запуска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 xml:space="preserve"># Автоматическое сохранение/загрузка каждого эксперимента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  </w:t>
      </w:r>
      <w:r>
        <w:rPr>
          <w:rStyle w:val="CommentTok"/>
        </w:rPr>
        <w:t xml:space="preserve"># Путь к сохраненным данным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 xml:space="preserve"># Сохраняем сводные результаты (используем символы для параметров, но данные из data - строки)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 xml:space="preserve"># Сохраняем полные данные для визуализации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Прогресс: 1/5 | α = 0.1</w:t>
      </w:r>
      <w:r>
        <w:br/>
      </w:r>
      <w:r>
        <w:rPr>
          <w:rStyle w:val="VerbatimChar"/>
        </w:rPr>
        <w:t xml:space="preserve">Прогресс: 2/5 | α = 0.3</w:t>
      </w:r>
      <w:r>
        <w:br/>
      </w:r>
      <w:r>
        <w:rPr>
          <w:rStyle w:val="VerbatimChar"/>
        </w:rPr>
        <w:t xml:space="preserve">Прогресс: 3/5 | α = 0.5</w:t>
      </w:r>
      <w:r>
        <w:br/>
      </w:r>
      <w:r>
        <w:rPr>
          <w:rStyle w:val="VerbatimChar"/>
        </w:rPr>
        <w:t xml:space="preserve">Прогресс: 4/5 | α = 0.8</w:t>
      </w:r>
      <w:r>
        <w:br/>
      </w:r>
      <w:r>
        <w:rPr>
          <w:rStyle w:val="VerbatimChar"/>
        </w:rPr>
        <w:t xml:space="preserve">Прогресс: 5/5 | α = 1.0</w:t>
      </w:r>
    </w:p>
    <w:bookmarkEnd w:id="168"/>
    <w:bookmarkStart w:id="181" w:name="X99e84bead55ea586b83c2333ee36592520142b5"/>
    <w:p>
      <w:pPr>
        <w:pStyle w:val="Heading2"/>
      </w:pPr>
      <w:r>
        <w:t xml:space="preserve">6.9 Анализ и визуализация результатов сканирования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Сравнительный анализ всех экспериментов</w:t>
      </w:r>
    </w:p>
    <w:p>
      <w:pPr>
        <w:pStyle w:val="BodyText"/>
      </w:pPr>
      <w:r>
        <w:t xml:space="preserve">Сводная таблица результатов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(results_df[!,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doubling_time]])</w:t>
      </w:r>
    </w:p>
    <w:p>
      <w:pPr>
        <w:pStyle w:val="SourceCode"/>
      </w:pPr>
      <w:r>
        <w:br/>
      </w:r>
      <w:r>
        <w:rPr>
          <w:rStyle w:val="VerbatimChar"/>
        </w:rPr>
        <w:t xml:space="preserve">Сводная таблица результатов:</w:t>
      </w:r>
      <w:r>
        <w:br/>
      </w:r>
      <w:r>
        <w:rPr>
          <w:rStyle w:val="VerbatimChar"/>
        </w:rPr>
        <w:t xml:space="preserve">5×3 DataFrame</w:t>
      </w:r>
      <w:r>
        <w:br/>
      </w:r>
      <w:r>
        <w:rPr>
          <w:rStyle w:val="VerbatimChar"/>
        </w:rPr>
        <w:t xml:space="preserve"> Row │ α        final_population  doubling_time </w:t>
      </w:r>
      <w:r>
        <w:br/>
      </w:r>
      <w:r>
        <w:rPr>
          <w:rStyle w:val="VerbatimChar"/>
        </w:rPr>
        <w:t xml:space="preserve">     │ Float64  Float64           Float64      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 0.1           2.71828       6.93147</w:t>
      </w:r>
      <w:r>
        <w:br/>
      </w:r>
      <w:r>
        <w:rPr>
          <w:rStyle w:val="VerbatimChar"/>
        </w:rPr>
        <w:t xml:space="preserve">   2 │     0.3          20.0854        2.31049</w:t>
      </w:r>
      <w:r>
        <w:br/>
      </w:r>
      <w:r>
        <w:rPr>
          <w:rStyle w:val="VerbatimChar"/>
        </w:rPr>
        <w:t xml:space="preserve">   3 │     0.5         148.409         1.38629</w:t>
      </w:r>
      <w:r>
        <w:br/>
      </w:r>
      <w:r>
        <w:rPr>
          <w:rStyle w:val="VerbatimChar"/>
        </w:rPr>
        <w:t xml:space="preserve">   4 │     0.8        2980.57          0.866434</w:t>
      </w:r>
      <w:r>
        <w:br/>
      </w:r>
      <w:r>
        <w:rPr>
          <w:rStyle w:val="VerbatimChar"/>
        </w:rPr>
        <w:t xml:space="preserve">   5 │     1.0       22021.0           0.693147</w:t>
      </w:r>
    </w:p>
    <w:p>
      <w:pPr>
        <w:pStyle w:val="FirstParagraph"/>
      </w:pPr>
      <w:r>
        <w:t xml:space="preserve">Сравнительный график всех траекторий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run_single_experiment,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 xml:space="preserve"># Загружаем данные (они уже есть на диске)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"Параметрическое исследование: влияние α на рост"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170" name="Picture"/>
            <a:graphic>
              <a:graphicData uri="http://schemas.openxmlformats.org/drawingml/2006/picture">
                <pic:pic>
                  <pic:nvPicPr>
                    <pic:cNvPr descr="mathmod--lab01--report_files/figure-docx/cell-22-output-1.sv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"parametric_scan_comparison.png"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"C:\\Users\\12232\\Documents\\GitHub\\2026-1--study--simulation-modeling\\labs\\lab01\\project\\plots\\parametric_scan_comparison.png"</w:t>
      </w:r>
    </w:p>
    <w:p>
      <w:pPr>
        <w:pStyle w:val="FirstParagraph"/>
      </w:pPr>
      <w:r>
        <w:t xml:space="preserve">График зависимости времени удвоения от α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(results_df.α, results_df.doubling_time,</w:t>
      </w:r>
      <w:r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"Численное решение"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удвоения, t₂"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удвоения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74" name="Picture"/>
            <a:graphic>
              <a:graphicData uri="http://schemas.openxmlformats.org/drawingml/2006/picture">
                <pic:pic>
                  <pic:nvPicPr>
                    <pic:cNvPr descr="mathmod--lab01--report_files/figure-docx/cell-24-output-1.sv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Теоретическая кривая: t₂ = ln(2)/α</w:t>
      </w:r>
    </w:p>
    <w:p>
      <w:pPr>
        <w:pStyle w:val="SourceCode"/>
      </w:pPr>
      <w:r>
        <w:rPr>
          <w:rStyle w:val="NormalTok"/>
        </w:rPr>
        <w:t xml:space="preserve">α_range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α_range,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α_range,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"Теория: t₂ = ln(2)/α"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78" name="Picture"/>
            <a:graphic>
              <a:graphicData uri="http://schemas.openxmlformats.org/drawingml/2006/picture">
                <pic:pic>
                  <pic:nvPicPr>
                    <pic:cNvPr descr="mathmod--lab01--report_files/figure-docx/cell-25-output-1.sv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"doubling_time_vs_alpha.png"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"C:\\Users\\12232\\Documents\\GitHub\\2026-1--study--simulation-modeling\\labs\\lab01\\project\\plots\\doubling_time_vs_alpha.png"</w:t>
      </w:r>
    </w:p>
    <w:bookmarkEnd w:id="181"/>
    <w:bookmarkStart w:id="186" w:name="бенчмаркинг-с-разными-параметрами"/>
    <w:p>
      <w:pPr>
        <w:pStyle w:val="Heading2"/>
      </w:pPr>
      <w:r>
        <w:t xml:space="preserve">6.10 Бенчмаркинг с разными параметрами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Бенчмаркинг для разных значений α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значений 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</w:t>
      </w:r>
      <w:r>
        <w:br/>
      </w:r>
      <w:r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α_value,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 xml:space="preserve"># Подготавливаем параметры для бенчмарка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Функция для бенчмарка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</w:t>
      </w:r>
      <w:r>
        <w:br/>
      </w:r>
      <w:r>
        <w:rPr>
          <w:rStyle w:val="NormalTok"/>
        </w:rPr>
        <w:t xml:space="preserve">                        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u0],</w:t>
      </w:r>
      <w:r>
        <w:br/>
      </w:r>
      <w:r>
        <w:rPr>
          <w:rStyle w:val="NormalTok"/>
        </w:rPr>
        <w:t xml:space="preserve">                        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</w:t>
      </w:r>
      <w:r>
        <w:br/>
      </w:r>
      <w:r>
        <w:rPr>
          <w:rStyle w:val="NormalTok"/>
        </w:rPr>
        <w:t xml:space="preserve">                        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        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</w:t>
      </w:r>
      <w:r>
        <w:rPr>
          <w:rStyle w:val="NormalTok"/>
        </w:rPr>
        <w:t xml:space="preserve">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Запуск бенчмарка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α_value, 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время в секундах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Среднее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Бенчмаркинг для разных значений α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Бенчмарк для α = 0.1:</w:t>
      </w:r>
      <w:r>
        <w:br/>
      </w:r>
      <w:r>
        <w:rPr>
          <w:rStyle w:val="VerbatimChar"/>
        </w:rPr>
        <w:t xml:space="preserve"> 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0.3:</w:t>
      </w:r>
      <w:r>
        <w:br/>
      </w:r>
      <w:r>
        <w:rPr>
          <w:rStyle w:val="VerbatimChar"/>
        </w:rPr>
        <w:t xml:space="preserve"> 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0.5:</w:t>
      </w:r>
      <w:r>
        <w:br/>
      </w:r>
      <w:r>
        <w:rPr>
          <w:rStyle w:val="VerbatimChar"/>
        </w:rPr>
        <w:t xml:space="preserve">  Среднее время: 0.0001 сек</w:t>
      </w:r>
      <w:r>
        <w:br/>
      </w:r>
      <w:r>
        <w:br/>
      </w:r>
      <w:r>
        <w:rPr>
          <w:rStyle w:val="VerbatimChar"/>
        </w:rPr>
        <w:t xml:space="preserve">Бенчмарк для α = 0.8:</w:t>
      </w:r>
      <w:r>
        <w:br/>
      </w:r>
      <w:r>
        <w:rPr>
          <w:rStyle w:val="VerbatimChar"/>
        </w:rPr>
        <w:t xml:space="preserve"> 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1.0:</w:t>
      </w:r>
      <w:r>
        <w:br/>
      </w:r>
      <w:r>
        <w:rPr>
          <w:rStyle w:val="VerbatimChar"/>
        </w:rPr>
        <w:t xml:space="preserve">  Среднее время: 0.0 сек</w:t>
      </w:r>
    </w:p>
    <w:p>
      <w:pPr>
        <w:pStyle w:val="FirstParagraph"/>
      </w:pPr>
      <w:r>
        <w:t xml:space="preserve">График зависимости времени вычисления от α</w:t>
      </w:r>
    </w:p>
    <w:p>
      <w:pPr>
        <w:pStyle w:val="SourceCode"/>
      </w:pP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(bench_df.α, bench_df.time,</w:t>
      </w:r>
      <w:r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вычисления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83" name="Picture"/>
            <a:graphic>
              <a:graphicData uri="http://schemas.openxmlformats.org/drawingml/2006/picture">
                <pic:pic>
                  <pic:nvPicPr>
                    <pic:cNvPr descr="mathmod--lab01--report_files/figure-docx/cell-28-output-1.sv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"computation_time_vs_alpha.png"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"C:\\Users\\12232\\Documents\\GitHub\\2026-1--study--simulation-modeling\\labs\\lab01\\project\\plots\\computation_time_vs_alpha.png"</w:t>
      </w:r>
    </w:p>
    <w:bookmarkEnd w:id="186"/>
    <w:bookmarkStart w:id="187" w:name="сохранение-всех-результатов-1"/>
    <w:p>
      <w:pPr>
        <w:pStyle w:val="Heading2"/>
      </w:pPr>
      <w:r>
        <w:t xml:space="preserve">6.11 Сохранение всех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Сохранение сводных данных для последующего анализа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param_grid all_params results_df bench_df</w:t>
      </w:r>
      <w:r>
        <w:br/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             - базовый эксперимент"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   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   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                  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    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println(results_df)"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ЛАБОРАТОРНАЯ РАБОТА ЗАВЕРШЕНА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Результаты сохранены в:</w:t>
      </w:r>
      <w:r>
        <w:br/>
      </w:r>
      <w:r>
        <w:rPr>
          <w:rStyle w:val="VerbatimChar"/>
        </w:rPr>
        <w:t xml:space="preserve">  • data//single/              - базовый эксперимент</w:t>
      </w:r>
      <w:r>
        <w:br/>
      </w:r>
      <w:r>
        <w:rPr>
          <w:rStyle w:val="VerbatimChar"/>
        </w:rPr>
        <w:t xml:space="preserve">  • data//parametric_scan/     - параметрическое сканирование</w:t>
      </w:r>
      <w:r>
        <w:br/>
      </w:r>
      <w:r>
        <w:rPr>
          <w:rStyle w:val="VerbatimChar"/>
        </w:rPr>
        <w:t xml:space="preserve">  • data//all_results.jld2     - сводные данные</w:t>
      </w:r>
      <w:r>
        <w:br/>
      </w:r>
      <w:r>
        <w:rPr>
          <w:rStyle w:val="VerbatimChar"/>
        </w:rPr>
        <w:t xml:space="preserve">  • plots//                    - все графики</w:t>
      </w:r>
      <w:r>
        <w:br/>
      </w:r>
      <w:r>
        <w:rPr>
          <w:rStyle w:val="VerbatimChar"/>
        </w:rPr>
        <w:t xml:space="preserve">  • data//all_plots.jld2      - объекты графиков</w:t>
      </w:r>
      <w:r>
        <w:br/>
      </w:r>
      <w:r>
        <w:br/>
      </w:r>
      <w:r>
        <w:rPr>
          <w:rStyle w:val="VerbatimChar"/>
        </w:rPr>
        <w:t xml:space="preserve">Для анализа результатов используйте:</w:t>
      </w:r>
      <w:r>
        <w:br/>
      </w:r>
      <w:r>
        <w:rPr>
          <w:rStyle w:val="VerbatimChar"/>
        </w:rPr>
        <w:t xml:space="preserve">  using JLD2, DataFrames</w:t>
      </w:r>
      <w:r>
        <w:br/>
      </w:r>
      <w:r>
        <w:rPr>
          <w:rStyle w:val="VerbatimChar"/>
        </w:rPr>
        <w:t xml:space="preserve">  @load "data//all_results.jld2"</w:t>
      </w:r>
      <w:r>
        <w:br/>
      </w:r>
      <w:r>
        <w:rPr>
          <w:rStyle w:val="VerbatimChar"/>
        </w:rPr>
        <w:t xml:space="preserve">  println(results_df)</w:t>
      </w:r>
    </w:p>
    <w:bookmarkEnd w:id="187"/>
    <w:bookmarkEnd w:id="188"/>
    <w:bookmarkStart w:id="189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В результате выполнения данной лабораторной работы, я вспомнил основные методы работы с системой Git и разными платформами, а также получил практические навыки работы с Julia.</w:t>
      </w:r>
    </w:p>
    <w:bookmarkEnd w:id="189"/>
    <w:bookmarkStart w:id="191" w:name="список-литературы"/>
    <w:p>
      <w:pPr>
        <w:pStyle w:val="Heading1"/>
      </w:pPr>
      <w:r>
        <w:t xml:space="preserve">8. Список литературы</w:t>
      </w:r>
    </w:p>
    <w:p>
      <w:pPr>
        <w:pStyle w:val="FirstParagraph"/>
      </w:pPr>
      <w:hyperlink r:id="rId190">
        <w:r>
          <w:rPr>
            <w:rStyle w:val="Hyperlink"/>
          </w:rPr>
          <w:t xml:space="preserve">Лабораторная работа №1</w:t>
        </w:r>
      </w:hyperlink>
    </w:p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Relationship Type="http://schemas.openxmlformats.org/officeDocument/2006/relationships/image" Id="rId46" Target="media/rId46.jpg" /><Relationship Type="http://schemas.openxmlformats.org/officeDocument/2006/relationships/image" Id="rId50" Target="media/rId50.jpg" /><Relationship Type="http://schemas.openxmlformats.org/officeDocument/2006/relationships/image" Id="rId54" Target="media/rId54.jpg" /><Relationship Type="http://schemas.openxmlformats.org/officeDocument/2006/relationships/image" Id="rId58" Target="media/rId58.jpg" /><Relationship Type="http://schemas.openxmlformats.org/officeDocument/2006/relationships/image" Id="rId62" Target="media/rId62.jpg" /><Relationship Type="http://schemas.openxmlformats.org/officeDocument/2006/relationships/image" Id="rId67" Target="media/rId67.jpg" /><Relationship Type="http://schemas.openxmlformats.org/officeDocument/2006/relationships/image" Id="rId71" Target="media/rId71.jpg" /><Relationship Type="http://schemas.openxmlformats.org/officeDocument/2006/relationships/image" Id="rId75" Target="media/rId75.jpg" /><Relationship Type="http://schemas.openxmlformats.org/officeDocument/2006/relationships/image" Id="rId79" Target="media/rId79.jpg" /><Relationship Type="http://schemas.openxmlformats.org/officeDocument/2006/relationships/image" Id="rId83" Target="media/rId83.jpg" /><Relationship Type="http://schemas.openxmlformats.org/officeDocument/2006/relationships/image" Id="rId88" Target="media/rId88.jpg" /><Relationship Type="http://schemas.openxmlformats.org/officeDocument/2006/relationships/image" Id="rId92" Target="media/rId92.jpg" /><Relationship Type="http://schemas.openxmlformats.org/officeDocument/2006/relationships/image" Id="rId97" Target="media/rId97.jpg" /><Relationship Type="http://schemas.openxmlformats.org/officeDocument/2006/relationships/image" Id="rId101" Target="media/rId101.jpg" /><Relationship Type="http://schemas.openxmlformats.org/officeDocument/2006/relationships/image" Id="rId105" Target="media/rId105.jpg" /><Relationship Type="http://schemas.openxmlformats.org/officeDocument/2006/relationships/image" Id="rId109" Target="media/rId109.jpg" /><Relationship Type="http://schemas.openxmlformats.org/officeDocument/2006/relationships/image" Id="rId113" Target="media/rId113.jpg" /><Relationship Type="http://schemas.openxmlformats.org/officeDocument/2006/relationships/image" Id="rId117" Target="media/rId117.jpg" /><Relationship Type="http://schemas.openxmlformats.org/officeDocument/2006/relationships/image" Id="rId121" Target="media/rId121.jpg" /><Relationship Type="http://schemas.openxmlformats.org/officeDocument/2006/relationships/image" Id="rId138" Target="media/rId138.jpg" /><Relationship Type="http://schemas.openxmlformats.org/officeDocument/2006/relationships/image" Id="rId142" Target="media/rId142.jpg" /><Relationship Type="http://schemas.openxmlformats.org/officeDocument/2006/relationships/image" Id="rId146" Target="media/rId146.jpg" /><Relationship Type="http://schemas.openxmlformats.org/officeDocument/2006/relationships/image" Id="rId150" Target="media/rId150.jpg" /><Relationship Type="http://schemas.openxmlformats.org/officeDocument/2006/relationships/image" Id="rId162" Target="media/rId162.svg" /><Relationship Type="http://schemas.openxmlformats.org/officeDocument/2006/relationships/image" Id="rId169" Target="media/rId169.svg" /><Relationship Type="http://schemas.openxmlformats.org/officeDocument/2006/relationships/image" Id="rId173" Target="media/rId173.svg" /><Relationship Type="http://schemas.openxmlformats.org/officeDocument/2006/relationships/image" Id="rId177" Target="media/rId177.svg" /><Relationship Type="http://schemas.openxmlformats.org/officeDocument/2006/relationships/image" Id="rId182" Target="media/rId182.svg" /><Relationship Type="http://schemas.openxmlformats.org/officeDocument/2006/relationships/image" Id="rId131" Target="media/rId131.svg" /><Relationship Type="http://schemas.openxmlformats.org/officeDocument/2006/relationships/image" Id="rId134" Target="media/rId134.png" /><Relationship Type="http://schemas.openxmlformats.org/officeDocument/2006/relationships/image" Id="rId165" Target="media/rId165.png" /><Relationship Type="http://schemas.openxmlformats.org/officeDocument/2006/relationships/image" Id="rId172" Target="media/rId172.png" /><Relationship Type="http://schemas.openxmlformats.org/officeDocument/2006/relationships/image" Id="rId176" Target="media/rId176.png" /><Relationship Type="http://schemas.openxmlformats.org/officeDocument/2006/relationships/image" Id="rId180" Target="media/rId180.png" /><Relationship Type="http://schemas.openxmlformats.org/officeDocument/2006/relationships/image" Id="rId185" Target="media/rId185.png" /><Relationship Type="http://schemas.openxmlformats.org/officeDocument/2006/relationships/hyperlink" Id="rId190" Target="https://esystem.rudn.ru/mod/resource/view.php?id=13561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0" Target="https://esystem.rudn.ru/mod/resource/view.php?id=13561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Чистов Даниил Максимович</dc:creator>
  <dc:language>ru-RU</dc:language>
  <cp:keywords/>
  <dcterms:created xsi:type="dcterms:W3CDTF">2026-02-21T15:39:33Z</dcterms:created>
  <dcterms:modified xsi:type="dcterms:W3CDTF">2026-02-21T15:39:33Z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Математическое моделирование</vt:lpwstr>
  </property>
  <property fmtid="{D5CDD505-2E9C-101B-9397-08002B2CF9AE}" pid="17" name="toc-title">
    <vt:lpwstr>Содержание</vt:lpwstr>
  </property>
</Properties>
</file>