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поставленный набор заданий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Приступлю к выполнению работы - вхожу в систему под своим логином и паролём. Нужно записать в file.txt названия файлов, содержащихся в каталоге /etc. Символом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перевожу вывод команлы ls -lR /etc в file.txt, который автоматически будет создан. Проверяю (рис. 1).</w:t>
      </w:r>
    </w:p>
    <w:p>
      <w:pPr>
        <w:pStyle w:val="CaptionedFigure"/>
      </w:pPr>
      <w:r>
        <w:drawing>
          <wp:inline>
            <wp:extent cx="3733800" cy="1915662"/>
            <wp:effectExtent b="0" l="0" r="0" t="0"/>
            <wp:docPr descr="Запись в file.txt" title="" id="23" name="Picture"/>
            <a:graphic>
              <a:graphicData uri="http://schemas.openxmlformats.org/drawingml/2006/picture">
                <pic:pic>
                  <pic:nvPicPr>
                    <pic:cNvPr descr="image/IMG_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file.txt</w:t>
      </w:r>
    </w:p>
    <w:p>
      <w:pPr>
        <w:pStyle w:val="BodyText"/>
      </w:pPr>
      <w:r>
        <w:t xml:space="preserve">Теперь в этот же файл мне нужно добавить названия файлов, содержащихся в вашем домашнем каталоге. Принцип такой же, только вместо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пишу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, чтобы войти в режим добавления (рис. 2).</w:t>
      </w:r>
    </w:p>
    <w:p>
      <w:pPr>
        <w:pStyle w:val="CaptionedFigure"/>
      </w:pPr>
      <w:r>
        <w:drawing>
          <wp:inline>
            <wp:extent cx="3733800" cy="428468"/>
            <wp:effectExtent b="0" l="0" r="0" t="0"/>
            <wp:docPr descr="Добавление в file.txt" title="" id="26" name="Picture"/>
            <a:graphic>
              <a:graphicData uri="http://schemas.openxmlformats.org/drawingml/2006/picture">
                <pic:pic>
                  <pic:nvPicPr>
                    <pic:cNvPr descr="image/IMG_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в file.txt</w:t>
      </w:r>
    </w:p>
    <w:p>
      <w:pPr>
        <w:pStyle w:val="BodyText"/>
      </w:pPr>
      <w:r>
        <w:t xml:space="preserve">Вывожу имена всех файлов из file.txt, имеющих расширение .conf с помощью утилиты grep (рис. 3).</w:t>
      </w:r>
    </w:p>
    <w:p>
      <w:pPr>
        <w:pStyle w:val="CaptionedFigure"/>
      </w:pPr>
      <w:r>
        <w:drawing>
          <wp:inline>
            <wp:extent cx="3733800" cy="1097076"/>
            <wp:effectExtent b="0" l="0" r="0" t="0"/>
            <wp:docPr descr="Использование grep" title="" id="29" name="Picture"/>
            <a:graphic>
              <a:graphicData uri="http://schemas.openxmlformats.org/drawingml/2006/picture">
                <pic:pic>
                  <pic:nvPicPr>
                    <pic:cNvPr descr="image/IMG_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grep</w:t>
      </w:r>
    </w:p>
    <w:p>
      <w:pPr>
        <w:pStyle w:val="BodyText"/>
      </w:pPr>
      <w:r>
        <w:t xml:space="preserve">Теперь по похожу принципу из прошлых задач, записываю вывод из прошлой команды в файл conf.txt (рис. 4).</w:t>
      </w:r>
    </w:p>
    <w:p>
      <w:pPr>
        <w:pStyle w:val="CaptionedFigure"/>
      </w:pPr>
      <w:r>
        <w:drawing>
          <wp:inline>
            <wp:extent cx="3733800" cy="1307458"/>
            <wp:effectExtent b="0" l="0" r="0" t="0"/>
            <wp:docPr descr="Использование grep и передача его вывода" title="" id="32" name="Picture"/>
            <a:graphic>
              <a:graphicData uri="http://schemas.openxmlformats.org/drawingml/2006/picture">
                <pic:pic>
                  <pic:nvPicPr>
                    <pic:cNvPr descr="image/IMG_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Использование grep и передача его вывода</w:t>
      </w:r>
    </w:p>
    <w:p>
      <w:pPr>
        <w:pStyle w:val="BodyText"/>
      </w:pPr>
      <w:r>
        <w:t xml:space="preserve">Нужно найти все каталоги в домашней папке, начинающиеся на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. Это можно сделать несколькими способами. Первый - утилитой find (рис. 5).</w:t>
      </w:r>
    </w:p>
    <w:p>
      <w:pPr>
        <w:pStyle w:val="CaptionedFigure"/>
      </w:pPr>
      <w:r>
        <w:drawing>
          <wp:inline>
            <wp:extent cx="3733800" cy="1432464"/>
            <wp:effectExtent b="0" l="0" r="0" t="0"/>
            <wp:docPr descr="Поиск файлов утилитой find" title="" id="35" name="Picture"/>
            <a:graphic>
              <a:graphicData uri="http://schemas.openxmlformats.org/drawingml/2006/picture">
                <pic:pic>
                  <pic:nvPicPr>
                    <pic:cNvPr descr="image/IMG_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Поиск файлов утилитой find</w:t>
      </w:r>
    </w:p>
    <w:p>
      <w:pPr>
        <w:pStyle w:val="BodyText"/>
      </w:pPr>
      <w:r>
        <w:t xml:space="preserve">Второй способ - воспользоваться конвеером и утилитой grep (рис. 6).</w:t>
      </w:r>
    </w:p>
    <w:p>
      <w:pPr>
        <w:pStyle w:val="CaptionedFigure"/>
      </w:pPr>
      <w:r>
        <w:drawing>
          <wp:inline>
            <wp:extent cx="3733800" cy="362289"/>
            <wp:effectExtent b="0" l="0" r="0" t="0"/>
            <wp:docPr descr="Функция конвеера и grep" title="" id="38" name="Picture"/>
            <a:graphic>
              <a:graphicData uri="http://schemas.openxmlformats.org/drawingml/2006/picture">
                <pic:pic>
                  <pic:nvPicPr>
                    <pic:cNvPr descr="image/IMG_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Функция конвеера и grep</w:t>
      </w:r>
    </w:p>
    <w:p>
      <w:pPr>
        <w:pStyle w:val="BodyText"/>
      </w:pPr>
      <w:r>
        <w:t xml:space="preserve">Вывожу имена файлов из каталога /etc, начинающиеся с символа h (рис. 7).</w:t>
      </w:r>
    </w:p>
    <w:p>
      <w:pPr>
        <w:pStyle w:val="CaptionedFigure"/>
      </w:pPr>
      <w:r>
        <w:drawing>
          <wp:inline>
            <wp:extent cx="3733800" cy="3302976"/>
            <wp:effectExtent b="0" l="0" r="0" t="0"/>
            <wp:docPr descr="Вывод файлов" title="" id="41" name="Picture"/>
            <a:graphic>
              <a:graphicData uri="http://schemas.openxmlformats.org/drawingml/2006/picture">
                <pic:pic>
                  <pic:nvPicPr>
                    <pic:cNvPr descr="image/IMG_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файлов</w:t>
      </w:r>
    </w:p>
    <w:p>
      <w:pPr>
        <w:pStyle w:val="BodyText"/>
      </w:pPr>
      <w:r>
        <w:t xml:space="preserve">Запускаю процесс в фоновом режиме, добавив символ &amp; в конец команды. Процесс будет записывать в файл ~/logfile файлы, имена которых начинаются с log (рис. 8).</w:t>
      </w:r>
    </w:p>
    <w:p>
      <w:pPr>
        <w:pStyle w:val="CaptionedFigure"/>
      </w:pPr>
      <w:r>
        <w:drawing>
          <wp:inline>
            <wp:extent cx="3733800" cy="562167"/>
            <wp:effectExtent b="0" l="0" r="0" t="0"/>
            <wp:docPr descr="Фоновый процесс" title="" id="44" name="Picture"/>
            <a:graphic>
              <a:graphicData uri="http://schemas.openxmlformats.org/drawingml/2006/picture">
                <pic:pic>
                  <pic:nvPicPr>
                    <pic:cNvPr descr="image/IMG_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Фоновый процесс</w:t>
      </w:r>
    </w:p>
    <w:p>
      <w:pPr>
        <w:pStyle w:val="BodyText"/>
      </w:pPr>
      <w:r>
        <w:t xml:space="preserve">Теперь завершаю процесс, удалив файл logfile (рис. 9).</w:t>
      </w:r>
    </w:p>
    <w:p>
      <w:pPr>
        <w:pStyle w:val="CaptionedFigure"/>
      </w:pPr>
      <w:r>
        <w:drawing>
          <wp:inline>
            <wp:extent cx="3733800" cy="562167"/>
            <wp:effectExtent b="0" l="0" r="0" t="0"/>
            <wp:docPr descr="Фоновый процесс завершён" title="" id="47" name="Picture"/>
            <a:graphic>
              <a:graphicData uri="http://schemas.openxmlformats.org/drawingml/2006/picture">
                <pic:pic>
                  <pic:nvPicPr>
                    <pic:cNvPr descr="image/IMG_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Фоновый процесс завершён</w:t>
      </w:r>
    </w:p>
    <w:p>
      <w:pPr>
        <w:pStyle w:val="BodyText"/>
      </w:pPr>
      <w:r>
        <w:t xml:space="preserve">Запускаю в фоновом режиме редактор gedit (рис. 10).</w:t>
      </w:r>
    </w:p>
    <w:p>
      <w:pPr>
        <w:pStyle w:val="CaptionedFigure"/>
      </w:pPr>
      <w:r>
        <w:drawing>
          <wp:inline>
            <wp:extent cx="3733800" cy="2329405"/>
            <wp:effectExtent b="0" l="0" r="0" t="0"/>
            <wp:docPr descr="gedit в фоновом режиме" title="" id="50" name="Picture"/>
            <a:graphic>
              <a:graphicData uri="http://schemas.openxmlformats.org/drawingml/2006/picture">
                <pic:pic>
                  <pic:nvPicPr>
                    <pic:cNvPr descr="image/IMG_0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gedit в фоновом режиме</w:t>
      </w:r>
    </w:p>
    <w:p>
      <w:pPr>
        <w:pStyle w:val="BodyText"/>
      </w:pPr>
      <w:r>
        <w:t xml:space="preserve">С помошью конвеера и grep нахожу ID запущенного процесса gedit (рис. 11).</w:t>
      </w:r>
    </w:p>
    <w:p>
      <w:pPr>
        <w:pStyle w:val="CaptionedFigure"/>
      </w:pPr>
      <w:r>
        <w:drawing>
          <wp:inline>
            <wp:extent cx="3733800" cy="1423197"/>
            <wp:effectExtent b="0" l="0" r="0" t="0"/>
            <wp:docPr descr="ID процесса gedit - 4373" title="" id="53" name="Picture"/>
            <a:graphic>
              <a:graphicData uri="http://schemas.openxmlformats.org/drawingml/2006/picture">
                <pic:pic>
                  <pic:nvPicPr>
                    <pic:cNvPr descr="image/IMG_0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ID процесса gedit - 4373</w:t>
      </w:r>
    </w:p>
    <w:p>
      <w:pPr>
        <w:pStyle w:val="BodyText"/>
      </w:pPr>
      <w:r>
        <w:t xml:space="preserve">С помошью конвеера и grep нахожу ID запущенного процесса gedit (рис. 12).</w:t>
      </w:r>
    </w:p>
    <w:p>
      <w:pPr>
        <w:pStyle w:val="CaptionedFigure"/>
      </w:pPr>
      <w:r>
        <w:drawing>
          <wp:inline>
            <wp:extent cx="3733800" cy="1291828"/>
            <wp:effectExtent b="0" l="0" r="0" t="0"/>
            <wp:docPr descr="Завершение gedit командой kill" title="" id="56" name="Picture"/>
            <a:graphic>
              <a:graphicData uri="http://schemas.openxmlformats.org/drawingml/2006/picture">
                <pic:pic>
                  <pic:nvPicPr>
                    <pic:cNvPr descr="image/IMG_0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gedit командой kill</w:t>
      </w:r>
    </w:p>
    <w:p>
      <w:pPr>
        <w:pStyle w:val="BodyText"/>
      </w:pPr>
      <w:r>
        <w:t xml:space="preserve">Командой df узнаю размер выбранной мной файловой системы (рис. 13).</w:t>
      </w:r>
    </w:p>
    <w:p>
      <w:pPr>
        <w:pStyle w:val="CaptionedFigure"/>
      </w:pPr>
      <w:r>
        <w:drawing>
          <wp:inline>
            <wp:extent cx="3733800" cy="513041"/>
            <wp:effectExtent b="0" l="0" r="0" t="0"/>
            <wp:docPr descr="Утилита df в действии" title="" id="59" name="Picture"/>
            <a:graphic>
              <a:graphicData uri="http://schemas.openxmlformats.org/drawingml/2006/picture">
                <pic:pic>
                  <pic:nvPicPr>
                    <pic:cNvPr descr="image/IMG_0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Утилита df в действии</w:t>
      </w:r>
    </w:p>
    <w:p>
      <w:pPr>
        <w:pStyle w:val="BodyText"/>
      </w:pPr>
      <w:r>
        <w:t xml:space="preserve">Командой du и опцией -h (</w:t>
      </w:r>
      <w:r>
        <w:t xml:space="preserve">“</w:t>
      </w:r>
      <w:r>
        <w:t xml:space="preserve">по человечески</w:t>
      </w:r>
      <w:r>
        <w:t xml:space="preserve">”</w:t>
      </w:r>
      <w:r>
        <w:t xml:space="preserve">) узнаю размер директорий выбранной мной файловой системы (рис. 14).</w:t>
      </w:r>
    </w:p>
    <w:p>
      <w:pPr>
        <w:pStyle w:val="CaptionedFigure"/>
      </w:pPr>
      <w:r>
        <w:drawing>
          <wp:inline>
            <wp:extent cx="3733800" cy="381457"/>
            <wp:effectExtent b="0" l="0" r="0" t="0"/>
            <wp:docPr descr="Утилита du в действии" title="" id="62" name="Picture"/>
            <a:graphic>
              <a:graphicData uri="http://schemas.openxmlformats.org/drawingml/2006/picture">
                <pic:pic>
                  <pic:nvPicPr>
                    <pic:cNvPr descr="image/IMG_0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Утилита du в действии</w:t>
      </w:r>
    </w:p>
    <w:p>
      <w:pPr>
        <w:pStyle w:val="BodyText"/>
      </w:pPr>
      <w:r>
        <w:t xml:space="preserve">Командой man изучаю команду find и обнаруживаю опцию -type, которая позволяет выбрать тип файлов, который нужно найти (рис. 15).</w:t>
      </w:r>
    </w:p>
    <w:p>
      <w:pPr>
        <w:pStyle w:val="CaptionedFigure"/>
      </w:pPr>
      <w:r>
        <w:drawing>
          <wp:inline>
            <wp:extent cx="3733800" cy="1983724"/>
            <wp:effectExtent b="0" l="0" r="0" t="0"/>
            <wp:docPr descr="Опции команды find - type" title="" id="65" name="Picture"/>
            <a:graphic>
              <a:graphicData uri="http://schemas.openxmlformats.org/drawingml/2006/picture">
                <pic:pic>
                  <pic:nvPicPr>
                    <pic:cNvPr descr="image/IMG_0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Опции команды find - type</w:t>
      </w:r>
    </w:p>
    <w:p>
      <w:pPr>
        <w:pStyle w:val="BodyText"/>
      </w:pPr>
      <w:r>
        <w:t xml:space="preserve">Командой find и опцией -type d нахожу все директории в домашнем катологе (рис. 16).</w:t>
      </w:r>
    </w:p>
    <w:p>
      <w:pPr>
        <w:pStyle w:val="CaptionedFigure"/>
      </w:pPr>
      <w:r>
        <w:drawing>
          <wp:inline>
            <wp:extent cx="3733800" cy="1989186"/>
            <wp:effectExtent b="0" l="0" r="0" t="0"/>
            <wp:docPr descr="Все каталоги в домашней папке" title="" id="68" name="Picture"/>
            <a:graphic>
              <a:graphicData uri="http://schemas.openxmlformats.org/drawingml/2006/picture">
                <pic:pic>
                  <pic:nvPicPr>
                    <pic:cNvPr descr="image/IMG_0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Все каталоги в домашней папке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выполненения данной работы я ознакомился с инструментами поиска файлов и фильтрации текстовых данных. Приобрёл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2">
        <w:r>
          <w:rPr>
            <w:rStyle w:val="Hyperlink"/>
          </w:rPr>
          <w:t xml:space="preserve">Лабораторная работы №8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hyperlink" Id="rId72" Target="https://esystem.rudn.ru/pluginfile.php/2288089/mod_resource/content/4/006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esystem.rudn.ru/pluginfile.php/2288089/mod_resource/content/4/006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Чистов Даниил Максимович</dc:creator>
  <dc:language>ru-RU</dc:language>
  <cp:keywords/>
  <dcterms:created xsi:type="dcterms:W3CDTF">2024-03-30T14:29:35Z</dcterms:created>
  <dcterms:modified xsi:type="dcterms:W3CDTF">2024-03-30T14:29:35Z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Liberation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Liberation Serif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Liberation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Liberation Serif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