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Чистов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Получать практические навыки работы с редактором Emacs.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  <w:r>
        <w:br/>
      </w:r>
    </w:p>
    <w:p>
      <w:pPr>
        <w:pStyle w:val="FirstParagraph"/>
      </w:pPr>
      <w:r>
        <w:t xml:space="preserve">Приступаю к выполнению работы. Для начала изучу документацию к emacs, а затем открою данную утилиту (рис. 1).</w:t>
      </w:r>
    </w:p>
    <w:p>
      <w:pPr>
        <w:pStyle w:val="CaptionedFigure"/>
      </w:pPr>
      <w:r>
        <w:drawing>
          <wp:inline>
            <wp:extent cx="3733800" cy="3819022"/>
            <wp:effectExtent b="0" l="0" r="0" t="0"/>
            <wp:docPr descr="Emacs" title="" id="22" name="Picture"/>
            <a:graphic>
              <a:graphicData uri="http://schemas.openxmlformats.org/drawingml/2006/picture">
                <pic:pic>
                  <pic:nvPicPr>
                    <pic:cNvPr descr="image/IMG_0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9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Emacs</w:t>
      </w:r>
    </w:p>
    <w:p>
      <w:pPr>
        <w:pStyle w:val="BodyText"/>
      </w:pPr>
      <w:r>
        <w:t xml:space="preserve">Создаю файл комбинацией клавиш, а затем вписываю в него текст по заданию (рис. 2).</w:t>
      </w:r>
    </w:p>
    <w:p>
      <w:pPr>
        <w:pStyle w:val="CaptionedFigure"/>
      </w:pPr>
      <w:r>
        <w:drawing>
          <wp:inline>
            <wp:extent cx="3733800" cy="1475410"/>
            <wp:effectExtent b="0" l="0" r="0" t="0"/>
            <wp:docPr descr="Текст в emacs" title="" id="25" name="Picture"/>
            <a:graphic>
              <a:graphicData uri="http://schemas.openxmlformats.org/drawingml/2006/picture">
                <pic:pic>
                  <pic:nvPicPr>
                    <pic:cNvPr descr="image/IMG_0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5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Текст в emacs</w:t>
      </w:r>
    </w:p>
    <w:p>
      <w:pPr>
        <w:pStyle w:val="BodyText"/>
      </w:pPr>
      <w:r>
        <w:t xml:space="preserve">Сохраняю файл и по заданию: вырезаю одной командой целую строку (рис. 3).</w:t>
      </w:r>
    </w:p>
    <w:p>
      <w:pPr>
        <w:pStyle w:val="CaptionedFigure"/>
      </w:pPr>
      <w:r>
        <w:drawing>
          <wp:inline>
            <wp:extent cx="3733800" cy="1475410"/>
            <wp:effectExtent b="0" l="0" r="0" t="0"/>
            <wp:docPr descr="Работа с текстом в emacs" title="" id="28" name="Picture"/>
            <a:graphic>
              <a:graphicData uri="http://schemas.openxmlformats.org/drawingml/2006/picture">
                <pic:pic>
                  <pic:nvPicPr>
                    <pic:cNvPr descr="image/IMG_0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5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Работа с текстом в emacs</w:t>
      </w:r>
    </w:p>
    <w:p>
      <w:pPr>
        <w:pStyle w:val="BodyText"/>
      </w:pPr>
      <w:r>
        <w:t xml:space="preserve">Вставляю эту строку в конец файла (рис. 4).</w:t>
      </w:r>
    </w:p>
    <w:p>
      <w:pPr>
        <w:pStyle w:val="CaptionedFigure"/>
      </w:pPr>
      <w:r>
        <w:drawing>
          <wp:inline>
            <wp:extent cx="3733800" cy="1475410"/>
            <wp:effectExtent b="0" l="0" r="0" t="0"/>
            <wp:docPr descr="Работа с текстом в emacs" title="" id="31" name="Picture"/>
            <a:graphic>
              <a:graphicData uri="http://schemas.openxmlformats.org/drawingml/2006/picture">
                <pic:pic>
                  <pic:nvPicPr>
                    <pic:cNvPr descr="image/IMG_0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5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с текстом в emacs</w:t>
      </w:r>
    </w:p>
    <w:p>
      <w:pPr>
        <w:pStyle w:val="BodyText"/>
      </w:pPr>
      <w:r>
        <w:t xml:space="preserve">затем вставляю её в конец файла (рис. 5).</w:t>
      </w:r>
    </w:p>
    <w:p>
      <w:pPr>
        <w:pStyle w:val="CaptionedFigure"/>
      </w:pPr>
      <w:r>
        <w:drawing>
          <wp:inline>
            <wp:extent cx="3733800" cy="1475410"/>
            <wp:effectExtent b="0" l="0" r="0" t="0"/>
            <wp:docPr descr="Работа с текстом в emacs" title="" id="34" name="Picture"/>
            <a:graphic>
              <a:graphicData uri="http://schemas.openxmlformats.org/drawingml/2006/picture">
                <pic:pic>
                  <pic:nvPicPr>
                    <pic:cNvPr descr="image/IMG_0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5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Работа с текстом в emacs</w:t>
      </w:r>
    </w:p>
    <w:p>
      <w:pPr>
        <w:pStyle w:val="BodyText"/>
      </w:pPr>
      <w:r>
        <w:t xml:space="preserve">Перемещаю курсор в начало строки (рис. 6).</w:t>
      </w:r>
    </w:p>
    <w:p>
      <w:pPr>
        <w:pStyle w:val="CaptionedFigure"/>
      </w:pPr>
      <w:r>
        <w:drawing>
          <wp:inline>
            <wp:extent cx="3733800" cy="1475410"/>
            <wp:effectExtent b="0" l="0" r="0" t="0"/>
            <wp:docPr descr="Работа с текстом в emacs" title="" id="37" name="Picture"/>
            <a:graphic>
              <a:graphicData uri="http://schemas.openxmlformats.org/drawingml/2006/picture">
                <pic:pic>
                  <pic:nvPicPr>
                    <pic:cNvPr descr="image/IMG_0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5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Работа с текстом в emacs</w:t>
      </w:r>
    </w:p>
    <w:p>
      <w:pPr>
        <w:pStyle w:val="BodyText"/>
      </w:pPr>
      <w:r>
        <w:t xml:space="preserve">Перемещаю курсор в конец строки (рис. 7).</w:t>
      </w:r>
    </w:p>
    <w:p>
      <w:pPr>
        <w:pStyle w:val="CaptionedFigure"/>
      </w:pPr>
      <w:r>
        <w:drawing>
          <wp:inline>
            <wp:extent cx="3733800" cy="1475410"/>
            <wp:effectExtent b="0" l="0" r="0" t="0"/>
            <wp:docPr descr="Работа с текстом в emacs" title="" id="40" name="Picture"/>
            <a:graphic>
              <a:graphicData uri="http://schemas.openxmlformats.org/drawingml/2006/picture">
                <pic:pic>
                  <pic:nvPicPr>
                    <pic:cNvPr descr="image/IMG_0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5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Работа с текстом в emacs</w:t>
      </w:r>
    </w:p>
    <w:p>
      <w:pPr>
        <w:pStyle w:val="BodyText"/>
      </w:pPr>
      <w:r>
        <w:t xml:space="preserve">Перемещаю курсор в начало буфера (рис. 8).</w:t>
      </w:r>
    </w:p>
    <w:p>
      <w:pPr>
        <w:pStyle w:val="CaptionedFigure"/>
      </w:pPr>
      <w:r>
        <w:drawing>
          <wp:inline>
            <wp:extent cx="3733800" cy="1475410"/>
            <wp:effectExtent b="0" l="0" r="0" t="0"/>
            <wp:docPr descr="Работа с текстом в emacs" title="" id="43" name="Picture"/>
            <a:graphic>
              <a:graphicData uri="http://schemas.openxmlformats.org/drawingml/2006/picture">
                <pic:pic>
                  <pic:nvPicPr>
                    <pic:cNvPr descr="image/IMG_0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5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Работа с текстом в emacs</w:t>
      </w:r>
    </w:p>
    <w:p>
      <w:pPr>
        <w:pStyle w:val="BodyText"/>
      </w:pPr>
      <w:r>
        <w:t xml:space="preserve">Перемещаю курсор в конец буфера (рис. 9).</w:t>
      </w:r>
    </w:p>
    <w:p>
      <w:pPr>
        <w:pStyle w:val="CaptionedFigure"/>
      </w:pPr>
      <w:r>
        <w:drawing>
          <wp:inline>
            <wp:extent cx="3733800" cy="1475410"/>
            <wp:effectExtent b="0" l="0" r="0" t="0"/>
            <wp:docPr descr="Работа с текстом в emacs" title="" id="46" name="Picture"/>
            <a:graphic>
              <a:graphicData uri="http://schemas.openxmlformats.org/drawingml/2006/picture">
                <pic:pic>
                  <pic:nvPicPr>
                    <pic:cNvPr descr="image/IMG_0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5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Работа с текстом в emacs</w:t>
      </w:r>
    </w:p>
    <w:p>
      <w:pPr>
        <w:pStyle w:val="BodyText"/>
      </w:pPr>
      <w:r>
        <w:t xml:space="preserve">Вывожу список активных буферов на экран (рис. 10).</w:t>
      </w:r>
    </w:p>
    <w:p>
      <w:pPr>
        <w:pStyle w:val="CaptionedFigure"/>
      </w:pPr>
      <w:r>
        <w:drawing>
          <wp:inline>
            <wp:extent cx="3733800" cy="1475410"/>
            <wp:effectExtent b="0" l="0" r="0" t="0"/>
            <wp:docPr descr="Работа с текстом в emacs" title="" id="49" name="Picture"/>
            <a:graphic>
              <a:graphicData uri="http://schemas.openxmlformats.org/drawingml/2006/picture">
                <pic:pic>
                  <pic:nvPicPr>
                    <pic:cNvPr descr="image/IMG_0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5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Работа с текстом в emacs</w:t>
      </w:r>
    </w:p>
    <w:p>
      <w:pPr>
        <w:pStyle w:val="BodyText"/>
      </w:pPr>
      <w:r>
        <w:t xml:space="preserve">Переключаюсь на другой буфер - scratches (рис. 11).</w:t>
      </w:r>
    </w:p>
    <w:p>
      <w:pPr>
        <w:pStyle w:val="CaptionedFigure"/>
      </w:pPr>
      <w:r>
        <w:drawing>
          <wp:inline>
            <wp:extent cx="3733800" cy="1475410"/>
            <wp:effectExtent b="0" l="0" r="0" t="0"/>
            <wp:docPr descr="Работа с текстом в emacs" title="" id="52" name="Picture"/>
            <a:graphic>
              <a:graphicData uri="http://schemas.openxmlformats.org/drawingml/2006/picture">
                <pic:pic>
                  <pic:nvPicPr>
                    <pic:cNvPr descr="image/IMG_0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5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Работа с текстом в emacs</w:t>
      </w:r>
    </w:p>
    <w:p>
      <w:pPr>
        <w:pStyle w:val="BodyText"/>
      </w:pPr>
      <w:r>
        <w:t xml:space="preserve">Закрываю окно и пробую переключиться на буфер другим способом ctrl-x + b (рис. 12).</w:t>
      </w:r>
    </w:p>
    <w:p>
      <w:pPr>
        <w:pStyle w:val="CaptionedFigure"/>
      </w:pPr>
      <w:r>
        <w:drawing>
          <wp:inline>
            <wp:extent cx="3733800" cy="1475410"/>
            <wp:effectExtent b="0" l="0" r="0" t="0"/>
            <wp:docPr descr="Работа с текстом в emacs" title="" id="55" name="Picture"/>
            <a:graphic>
              <a:graphicData uri="http://schemas.openxmlformats.org/drawingml/2006/picture">
                <pic:pic>
                  <pic:nvPicPr>
                    <pic:cNvPr descr="image/IMG_0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5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Работа с текстом в emacs</w:t>
      </w:r>
    </w:p>
    <w:p>
      <w:pPr>
        <w:pStyle w:val="BodyText"/>
      </w:pPr>
      <w:r>
        <w:t xml:space="preserve">Поделю окно на 4 части: разделю фрейм на два окна по вертикали (C-x 3), а затем каждое из этих окон на две части по горизонтали (C-x 2) (рис. 13).</w:t>
      </w:r>
    </w:p>
    <w:p>
      <w:pPr>
        <w:pStyle w:val="CaptionedFigure"/>
      </w:pPr>
      <w:r>
        <w:drawing>
          <wp:inline>
            <wp:extent cx="3733800" cy="3150531"/>
            <wp:effectExtent b="0" l="0" r="0" t="0"/>
            <wp:docPr descr="Работа с текстом в emacs" title="" id="58" name="Picture"/>
            <a:graphic>
              <a:graphicData uri="http://schemas.openxmlformats.org/drawingml/2006/picture">
                <pic:pic>
                  <pic:nvPicPr>
                    <pic:cNvPr descr="image/IMG_0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0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Работа с текстом в emacs</w:t>
      </w:r>
    </w:p>
    <w:p>
      <w:pPr>
        <w:pStyle w:val="BodyText"/>
      </w:pPr>
      <w:r>
        <w:t xml:space="preserve">В каждом окне открою свой буфер (рис. 14).</w:t>
      </w:r>
    </w:p>
    <w:p>
      <w:pPr>
        <w:pStyle w:val="CaptionedFigure"/>
      </w:pPr>
      <w:r>
        <w:drawing>
          <wp:inline>
            <wp:extent cx="3733800" cy="2593641"/>
            <wp:effectExtent b="0" l="0" r="0" t="0"/>
            <wp:docPr descr="Работа с текстом в emacs" title="" id="61" name="Picture"/>
            <a:graphic>
              <a:graphicData uri="http://schemas.openxmlformats.org/drawingml/2006/picture">
                <pic:pic>
                  <pic:nvPicPr>
                    <pic:cNvPr descr="image/IMG_0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3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Работа с текстом в emacs</w:t>
      </w:r>
    </w:p>
    <w:p>
      <w:pPr>
        <w:pStyle w:val="BodyText"/>
      </w:pPr>
      <w:r>
        <w:t xml:space="preserve">Воспользуюсь поиском файлов - найду все слова Hello (рис. 15).</w:t>
      </w:r>
    </w:p>
    <w:p>
      <w:pPr>
        <w:pStyle w:val="CaptionedFigure"/>
      </w:pPr>
      <w:r>
        <w:drawing>
          <wp:inline>
            <wp:extent cx="3733800" cy="2994168"/>
            <wp:effectExtent b="0" l="0" r="0" t="0"/>
            <wp:docPr descr="Поиск слов в тексте в emacs" title="" id="64" name="Picture"/>
            <a:graphic>
              <a:graphicData uri="http://schemas.openxmlformats.org/drawingml/2006/picture">
                <pic:pic>
                  <pic:nvPicPr>
                    <pic:cNvPr descr="image/IMG_0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4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Поиск слов в тексте в emacs</w:t>
      </w:r>
    </w:p>
    <w:p>
      <w:pPr>
        <w:pStyle w:val="BodyText"/>
      </w:pPr>
      <w:r>
        <w:t xml:space="preserve">Воспользуюсь другим способом поиска (рис. 16).</w:t>
      </w:r>
    </w:p>
    <w:p>
      <w:pPr>
        <w:pStyle w:val="CaptionedFigure"/>
      </w:pPr>
      <w:r>
        <w:drawing>
          <wp:inline>
            <wp:extent cx="3733800" cy="2787843"/>
            <wp:effectExtent b="0" l="0" r="0" t="0"/>
            <wp:docPr descr="Поиск слов в тексте в emacs" title="" id="67" name="Picture"/>
            <a:graphic>
              <a:graphicData uri="http://schemas.openxmlformats.org/drawingml/2006/picture">
                <pic:pic>
                  <pic:nvPicPr>
                    <pic:cNvPr descr="image/IMG_0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7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Поиск слов в тексте в emacs</w:t>
      </w:r>
    </w:p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выполненения данной работы я познакомился с операционной системой Linux. Получил практические навыки работы с редактором Emacs.</w:t>
      </w:r>
    </w:p>
    <w:bookmarkEnd w:id="70"/>
    <w:bookmarkStart w:id="7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71">
        <w:r>
          <w:rPr>
            <w:rStyle w:val="Hyperlink"/>
          </w:rPr>
          <w:t xml:space="preserve">Лабораторная работы №11</w:t>
        </w:r>
      </w:hyperlink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hyperlink" Id="rId71" Target="/home/dmchistov/work/study/2023-2024/&#1054;&#1087;&#1077;&#1088;&#1072;&#1094;&#1080;&#1086;&#1085;&#1085;&#1099;&#1077;%20&#1089;&#1080;&#1089;&#1090;&#1077;&#1084;&#1099;/os-intro/labs/lab10/report/&#1051;10_&#1063;&#1080;&#1089;&#1090;&#1086;&#1074;_&#1086;&#1090;&#1095;&#1105;&#1090;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1" Target="/home/dmchistov/work/study/2023-2024/&#1054;&#1087;&#1077;&#1088;&#1072;&#1094;&#1080;&#1086;&#1085;&#1085;&#1099;&#1077;%20&#1089;&#1080;&#1089;&#1090;&#1077;&#1084;&#1099;/os-intro/labs/lab10/report/&#1051;10_&#1063;&#1080;&#1089;&#1090;&#1086;&#1074;_&#1086;&#1090;&#1095;&#1105;&#1090;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Чистов Даниил Максимович</dc:creator>
  <dc:language>ru-RU</dc:language>
  <cp:keywords/>
  <dcterms:created xsi:type="dcterms:W3CDTF">2024-04-20T20:29:36Z</dcterms:created>
  <dcterms:modified xsi:type="dcterms:W3CDTF">2024-04-20T20:29:36Z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Liberation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Liberation Serif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Liberation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Liberation Serif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