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8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Исследование SetUID и SetGID битов</w:t>
      </w:r>
    </w:p>
    <w:p>
      <w:pPr>
        <w:numPr>
          <w:ilvl w:val="0"/>
          <w:numId w:val="1001"/>
        </w:numPr>
        <w:pStyle w:val="Compact"/>
      </w:pPr>
      <w:r>
        <w:t xml:space="preserve">Исследование Sticky-битов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одготовка-к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к лабораторной работы</w:t>
      </w:r>
    </w:p>
    <w:p>
      <w:pPr>
        <w:pStyle w:val="FirstParagraph"/>
      </w:pPr>
      <w:r>
        <w:t xml:space="preserve">Перед выполнение требуется выяснить, установлен ли компилятор gcc. Всё установлено. Также нужно отключить систему запретов командой setenforce 0, после чего вывод команды getenforce становится</w:t>
      </w:r>
      <w:r>
        <w:t xml:space="preserve"> </w:t>
      </w:r>
      <w:r>
        <w:t xml:space="preserve">“</w:t>
      </w:r>
      <w:r>
        <w:t xml:space="preserve">Permissive</w:t>
      </w:r>
      <w:r>
        <w:t xml:space="preserve">”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1529370"/>
            <wp:effectExtent b="0" l="0" r="0" t="0"/>
            <wp:docPr descr="Подготовка к выполнению" title="" id="23" name="Picture"/>
            <a:graphic>
              <a:graphicData uri="http://schemas.openxmlformats.org/drawingml/2006/picture">
                <pic:pic>
                  <pic:nvPicPr>
                    <pic:cNvPr descr="image/IMG_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к выполнению</w:t>
      </w:r>
    </w:p>
    <w:bookmarkEnd w:id="25"/>
    <w:bookmarkStart w:id="62" w:name="исследование-setuid-и-setgid-би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SetUID и SetGID битов</w:t>
      </w:r>
    </w:p>
    <w:p>
      <w:pPr>
        <w:pStyle w:val="FirstParagraph"/>
      </w:pPr>
      <w:r>
        <w:t xml:space="preserve">Вхожу в систему как пользователь guest и создаю файл simpleid.c (рис. 2).</w:t>
      </w:r>
    </w:p>
    <w:p>
      <w:pPr>
        <w:pStyle w:val="CaptionedFigure"/>
      </w:pPr>
      <w:r>
        <w:drawing>
          <wp:inline>
            <wp:extent cx="3733800" cy="1125573"/>
            <wp:effectExtent b="0" l="0" r="0" t="0"/>
            <wp:docPr descr="Создание файла simpleid.c" title="" id="27" name="Picture"/>
            <a:graphic>
              <a:graphicData uri="http://schemas.openxmlformats.org/drawingml/2006/picture">
                <pic:pic>
                  <pic:nvPicPr>
                    <pic:cNvPr descr="image/IMG_0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simpleid.c</w:t>
      </w:r>
    </w:p>
    <w:p>
      <w:pPr>
        <w:pStyle w:val="BodyText"/>
      </w:pPr>
      <w:r>
        <w:t xml:space="preserve">Вставляю в файл код из задания, компилирую, запускаю, после чего прописываю команду id и сравниваю результаты. Всё сходится (рис. 3).</w:t>
      </w:r>
    </w:p>
    <w:p>
      <w:pPr>
        <w:pStyle w:val="CaptionedFigure"/>
      </w:pPr>
      <w:r>
        <w:drawing>
          <wp:inline>
            <wp:extent cx="3733800" cy="1491332"/>
            <wp:effectExtent b="0" l="0" r="0" t="0"/>
            <wp:docPr descr="Код и вывод программы simpleid" title="" id="30" name="Picture"/>
            <a:graphic>
              <a:graphicData uri="http://schemas.openxmlformats.org/drawingml/2006/picture">
                <pic:pic>
                  <pic:nvPicPr>
                    <pic:cNvPr descr="image/IMG_0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и вывод программы simpleid</w:t>
      </w:r>
    </w:p>
    <w:p>
      <w:pPr>
        <w:pStyle w:val="BodyText"/>
      </w:pPr>
      <w:r>
        <w:t xml:space="preserve">Усложняю программу, вставив новый код из задания, сохраняю файл как simpleid2.c, компилирую и запускаю (рис. 4).</w:t>
      </w:r>
    </w:p>
    <w:p>
      <w:pPr>
        <w:pStyle w:val="CaptionedFigure"/>
      </w:pPr>
      <w:r>
        <w:drawing>
          <wp:inline>
            <wp:extent cx="3733800" cy="1911777"/>
            <wp:effectExtent b="0" l="0" r="0" t="0"/>
            <wp:docPr descr="Работа программы simpleid2" title="" id="33" name="Picture"/>
            <a:graphic>
              <a:graphicData uri="http://schemas.openxmlformats.org/drawingml/2006/picture">
                <pic:pic>
                  <pic:nvPicPr>
                    <pic:cNvPr descr="image/IMG_0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 simpleid2</w:t>
      </w:r>
    </w:p>
    <w:p>
      <w:pPr>
        <w:pStyle w:val="BodyText"/>
      </w:pPr>
      <w:r>
        <w:t xml:space="preserve">Прописываю в консоль следующие команды, как на скриншоте ниже (рис. 5).</w:t>
      </w:r>
    </w:p>
    <w:p>
      <w:pPr>
        <w:pStyle w:val="BodyText"/>
      </w:pPr>
      <w:r>
        <w:t xml:space="preserve">Первая комнада меняет владельца файла на root. Теперь суперпользователь является владельцем файла. Вторая команда устанавливает SetUID-бит, т.е. программа будет запускаться от имени владельца файла, а не от того, кто её запустил.</w:t>
      </w:r>
    </w:p>
    <w:p>
      <w:pPr>
        <w:pStyle w:val="CaptionedFigure"/>
      </w:pPr>
      <w:r>
        <w:drawing>
          <wp:inline>
            <wp:extent cx="3733800" cy="900003"/>
            <wp:effectExtent b="0" l="0" r="0" t="0"/>
            <wp:docPr descr="Команда смены владельца и SetUID бит" title="" id="36" name="Picture"/>
            <a:graphic>
              <a:graphicData uri="http://schemas.openxmlformats.org/drawingml/2006/picture">
                <pic:pic>
                  <pic:nvPicPr>
                    <pic:cNvPr descr="image/IMG_0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смены владельца и SetUID бит</w:t>
      </w:r>
    </w:p>
    <w:p>
      <w:pPr>
        <w:pStyle w:val="BodyText"/>
      </w:pPr>
      <w:r>
        <w:t xml:space="preserve">В предисловии к данной лабораторной работе сказано:</w:t>
      </w:r>
      <w:r>
        <w:t xml:space="preserve"> </w:t>
      </w:r>
      <w:r>
        <w:t xml:space="preserve">“</w:t>
      </w:r>
      <w:r>
        <w:t xml:space="preserve">любая bash-программа интерпретируется в процессе своего выполнения, т.е. существует сторонняя программа-интерпретатор, которая выполняет считывание файла сценария и выполняет его последовательно. Сам интерпретатор выполняется с правами пользователя, его запустившего, а значит, и выполняемая программа использует эти права.</w:t>
      </w:r>
      <w:r>
        <w:t xml:space="preserve">”</w:t>
      </w:r>
    </w:p>
    <w:p>
      <w:pPr>
        <w:pStyle w:val="BodyText"/>
      </w:pPr>
      <w:r>
        <w:t xml:space="preserve">Проверяю правильно ли установились новые атрибуты и сменился ли владелец у программы simpleid2 - всё верно (рис. 6).</w:t>
      </w:r>
    </w:p>
    <w:p>
      <w:pPr>
        <w:pStyle w:val="CaptionedFigure"/>
      </w:pPr>
      <w:r>
        <w:drawing>
          <wp:inline>
            <wp:extent cx="3733800" cy="448350"/>
            <wp:effectExtent b="0" l="0" r="0" t="0"/>
            <wp:docPr descr="Новый владелец и атрибуты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IMG_00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Новый владелец и атрибуты программы simpleid2</w:t>
      </w:r>
    </w:p>
    <w:p>
      <w:pPr>
        <w:pStyle w:val="BodyText"/>
      </w:pPr>
      <w:r>
        <w:t xml:space="preserve">Теперь запускаю simpleid2 и id, сравниваю результат. e_uid стал равен 0 при выполнении программмы simpleid2 (рис. 7).</w:t>
      </w:r>
    </w:p>
    <w:p>
      <w:pPr>
        <w:pStyle w:val="CaptionedFigure"/>
      </w:pPr>
      <w:r>
        <w:drawing>
          <wp:inline>
            <wp:extent cx="3733800" cy="409985"/>
            <wp:effectExtent b="0" l="0" r="0" t="0"/>
            <wp:docPr descr="simpleid2 и id" title="" id="42" name="Picture"/>
            <a:graphic>
              <a:graphicData uri="http://schemas.openxmlformats.org/drawingml/2006/picture">
                <pic:pic>
                  <pic:nvPicPr>
                    <pic:cNvPr descr="image/IMG_0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simpleid2 и id</w:t>
      </w:r>
    </w:p>
    <w:p>
      <w:pPr>
        <w:pStyle w:val="BodyText"/>
      </w:pPr>
      <w:r>
        <w:t xml:space="preserve">Тоже самое проделываю относительно SetGID-бит, т.е. в этот раз пишу не chmod u+s, а chmod g+s (рис. 8).</w:t>
      </w:r>
    </w:p>
    <w:p>
      <w:pPr>
        <w:pStyle w:val="CaptionedFigure"/>
      </w:pPr>
      <w:r>
        <w:drawing>
          <wp:inline>
            <wp:extent cx="3733800" cy="1127461"/>
            <wp:effectExtent b="0" l="0" r="0" t="0"/>
            <wp:docPr descr="simpleid2 и id при SetGID-бите" title="" id="45" name="Picture"/>
            <a:graphic>
              <a:graphicData uri="http://schemas.openxmlformats.org/drawingml/2006/picture">
                <pic:pic>
                  <pic:nvPicPr>
                    <pic:cNvPr descr="image/IMG_00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simpleid2 и id при SetGID-бите</w:t>
      </w:r>
    </w:p>
    <w:p>
      <w:pPr>
        <w:pStyle w:val="BodyText"/>
      </w:pPr>
      <w:r>
        <w:t xml:space="preserve">Создаю новую программу readfile.c, беру код из задания, компилирую программу (рис. 9).</w:t>
      </w:r>
    </w:p>
    <w:p>
      <w:pPr>
        <w:pStyle w:val="CaptionedFigure"/>
      </w:pPr>
      <w:r>
        <w:drawing>
          <wp:inline>
            <wp:extent cx="3733800" cy="2961499"/>
            <wp:effectExtent b="0" l="0" r="0" t="0"/>
            <wp:docPr descr="readfile.c" title="" id="48" name="Picture"/>
            <a:graphic>
              <a:graphicData uri="http://schemas.openxmlformats.org/drawingml/2006/picture">
                <pic:pic>
                  <pic:nvPicPr>
                    <pic:cNvPr descr="image/IMG_00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readfile.c</w:t>
      </w:r>
    </w:p>
    <w:p>
      <w:pPr>
        <w:pStyle w:val="BodyText"/>
      </w:pPr>
      <w:r>
        <w:t xml:space="preserve">Делаю так, чтобы только суперпользователь мог читать файл readfile.c, а guest не мог. Также изменяю владельца этого файла. На скриншоте ниже видно, как в нижней консоли, пользователь guest не может прочитать этот файл (рис. 10).</w:t>
      </w:r>
    </w:p>
    <w:p>
      <w:pPr>
        <w:pStyle w:val="CaptionedFigure"/>
      </w:pPr>
      <w:r>
        <w:drawing>
          <wp:inline>
            <wp:extent cx="3733800" cy="2449273"/>
            <wp:effectExtent b="0" l="0" r="0" t="0"/>
            <wp:docPr descr="Смена прав и владельца readfile" title="" id="51" name="Picture"/>
            <a:graphic>
              <a:graphicData uri="http://schemas.openxmlformats.org/drawingml/2006/picture">
                <pic:pic>
                  <pic:nvPicPr>
                    <pic:cNvPr descr="image/IMG_0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Смена прав и владельца readfile</w:t>
      </w:r>
    </w:p>
    <w:p>
      <w:pPr>
        <w:pStyle w:val="BodyText"/>
      </w:pPr>
      <w:r>
        <w:t xml:space="preserve">Теперь меняю владельца у скомпилированной программы readfile и устанавливаю SetUID-бит. Проверяю, может ли наша программа прочитать файл readfile.c. Если запускать её в консоли суперпользователя, то она, естественно всё прочитает (рис. 11).</w:t>
      </w:r>
    </w:p>
    <w:p>
      <w:pPr>
        <w:pStyle w:val="CaptionedFigure"/>
      </w:pPr>
      <w:r>
        <w:drawing>
          <wp:inline>
            <wp:extent cx="3733800" cy="3347329"/>
            <wp:effectExtent b="0" l="0" r="0" t="0"/>
            <wp:docPr descr="Попытка прочесть readfile.c программой от лица суперпользователя" title="" id="54" name="Picture"/>
            <a:graphic>
              <a:graphicData uri="http://schemas.openxmlformats.org/drawingml/2006/picture">
                <pic:pic>
                  <pic:nvPicPr>
                    <pic:cNvPr descr="image/IMG_0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Попытка прочесть readfile.c программой от лица суперпользователя</w:t>
      </w:r>
    </w:p>
    <w:p>
      <w:pPr>
        <w:pStyle w:val="BodyText"/>
      </w:pPr>
      <w:r>
        <w:t xml:space="preserve">Однако, если запустить её в консоли пользователя guest, то нам выдают сообщение об ошибке - недостаточно прав (рис. 12).</w:t>
      </w:r>
    </w:p>
    <w:p>
      <w:pPr>
        <w:pStyle w:val="CaptionedFigure"/>
      </w:pPr>
      <w:r>
        <w:drawing>
          <wp:inline>
            <wp:extent cx="3733800" cy="571500"/>
            <wp:effectExtent b="0" l="0" r="0" t="0"/>
            <wp:docPr descr="Попытка прочесть readfile.c программой от лица guest" title="" id="57" name="Picture"/>
            <a:graphic>
              <a:graphicData uri="http://schemas.openxmlformats.org/drawingml/2006/picture">
                <pic:pic>
                  <pic:nvPicPr>
                    <pic:cNvPr descr="image/IMG_0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прочесть readfile.c программой от лица guest</w:t>
      </w:r>
    </w:p>
    <w:p>
      <w:pPr>
        <w:pStyle w:val="BodyText"/>
      </w:pPr>
      <w:r>
        <w:t xml:space="preserve">Аналогичная ситуация происходит при попытке прочесть /etc/shadow (рис. 13).</w:t>
      </w:r>
    </w:p>
    <w:p>
      <w:pPr>
        <w:pStyle w:val="CaptionedFigure"/>
      </w:pPr>
      <w:r>
        <w:drawing>
          <wp:inline>
            <wp:extent cx="3733800" cy="1323220"/>
            <wp:effectExtent b="0" l="0" r="0" t="0"/>
            <wp:docPr descr="Попытка прочесть /etc/shadow программой" title="" id="60" name="Picture"/>
            <a:graphic>
              <a:graphicData uri="http://schemas.openxmlformats.org/drawingml/2006/picture">
                <pic:pic>
                  <pic:nvPicPr>
                    <pic:cNvPr descr="image/IMG_0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прочесть /etc/shadow программой</w:t>
      </w:r>
    </w:p>
    <w:bookmarkEnd w:id="62"/>
    <w:bookmarkStart w:id="84" w:name="исследование-sticky-бит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Исследование Sticky-битов</w:t>
      </w:r>
    </w:p>
    <w:p>
      <w:pPr>
        <w:pStyle w:val="FirstParagraph"/>
      </w:pPr>
      <w:r>
        <w:t xml:space="preserve">Выясняю, установлен ли sticky-бит на директорию /tmp. Да, установлен, т.к. в конце сть буква t (рис. 14).</w:t>
      </w:r>
    </w:p>
    <w:p>
      <w:pPr>
        <w:pStyle w:val="CaptionedFigure"/>
      </w:pPr>
      <w:r>
        <w:drawing>
          <wp:inline>
            <wp:extent cx="3733800" cy="457369"/>
            <wp:effectExtent b="0" l="0" r="0" t="0"/>
            <wp:docPr descr="Наличие атрибута sticky у директории tmp" title="" id="64" name="Picture"/>
            <a:graphic>
              <a:graphicData uri="http://schemas.openxmlformats.org/drawingml/2006/picture">
                <pic:pic>
                  <pic:nvPicPr>
                    <pic:cNvPr descr="image/IMG_0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Наличие атрибута sticky у директории tmp</w:t>
      </w:r>
    </w:p>
    <w:p>
      <w:pPr>
        <w:pStyle w:val="BodyText"/>
      </w:pPr>
      <w:r>
        <w:t xml:space="preserve">От имени пользователя guest создаю файл file01.txt со словом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, затем разрешаю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для данного файла (рис. 15).</w:t>
      </w:r>
    </w:p>
    <w:p>
      <w:pPr>
        <w:pStyle w:val="CaptionedFigure"/>
      </w:pPr>
      <w:r>
        <w:drawing>
          <wp:inline>
            <wp:extent cx="3733800" cy="908414"/>
            <wp:effectExtent b="0" l="0" r="0" t="0"/>
            <wp:docPr descr="Успешно добавленные атрибуты у file01.txt" title="" id="67" name="Picture"/>
            <a:graphic>
              <a:graphicData uri="http://schemas.openxmlformats.org/drawingml/2006/picture">
                <pic:pic>
                  <pic:nvPicPr>
                    <pic:cNvPr descr="image/IMG_0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Успешно добавленные атрибуты у file01.txt</w:t>
      </w:r>
    </w:p>
    <w:p>
      <w:pPr>
        <w:pStyle w:val="BodyText"/>
      </w:pPr>
      <w:r>
        <w:t xml:space="preserve">От пользователя guest2 пытаюсь прочитать файл, дозаписать в него слово и перписать его полностью. Всё работает, следовательно мы успешно установили атрибуты в прошлом шаге (рис. 16).</w:t>
      </w:r>
    </w:p>
    <w:p>
      <w:pPr>
        <w:pStyle w:val="CaptionedFigure"/>
      </w:pPr>
      <w:r>
        <w:drawing>
          <wp:inline>
            <wp:extent cx="3733800" cy="1822938"/>
            <wp:effectExtent b="0" l="0" r="0" t="0"/>
            <wp:docPr descr="Проверка работы атрибутов файла file01.txt" title="" id="70" name="Picture"/>
            <a:graphic>
              <a:graphicData uri="http://schemas.openxmlformats.org/drawingml/2006/picture">
                <pic:pic>
                  <pic:nvPicPr>
                    <pic:cNvPr descr="image/IMG_0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атрибутов файла file01.txt</w:t>
      </w:r>
    </w:p>
    <w:p>
      <w:pPr>
        <w:pStyle w:val="BodyText"/>
      </w:pPr>
      <w:r>
        <w:t xml:space="preserve">Однако, удалить этот файл от лица guest2 не получается (рис. 17).</w:t>
      </w:r>
    </w:p>
    <w:p>
      <w:pPr>
        <w:pStyle w:val="CaptionedFigure"/>
      </w:pPr>
      <w:r>
        <w:drawing>
          <wp:inline>
            <wp:extent cx="3733800" cy="445926"/>
            <wp:effectExtent b="0" l="0" r="0" t="0"/>
            <wp:docPr descr="guest2 не может удалить file01.txt" title="" id="73" name="Picture"/>
            <a:graphic>
              <a:graphicData uri="http://schemas.openxmlformats.org/drawingml/2006/picture">
                <pic:pic>
                  <pic:nvPicPr>
                    <pic:cNvPr descr="image/IMG_0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guest2 не может удалить file01.txt</w:t>
      </w:r>
    </w:p>
    <w:p>
      <w:pPr>
        <w:pStyle w:val="BodyText"/>
      </w:pPr>
      <w:r>
        <w:t xml:space="preserve">От лица суперпользователя снимаю атрибут t (Sticky-бит) с директории /tmp, после чего командой</w:t>
      </w:r>
      <w:r>
        <w:t xml:space="preserve"> </w:t>
      </w:r>
      <w:r>
        <w:t xml:space="preserve">“</w:t>
      </w:r>
      <w:r>
        <w:t xml:space="preserve">ls -l / | grep tmp</w:t>
      </w:r>
      <w:r>
        <w:t xml:space="preserve">”</w:t>
      </w:r>
      <w:r>
        <w:t xml:space="preserve"> </w:t>
      </w:r>
      <w:r>
        <w:t xml:space="preserve">проверяю, что атрибута t действительно больше нет (рис. 18).</w:t>
      </w:r>
    </w:p>
    <w:p>
      <w:pPr>
        <w:pStyle w:val="CaptionedFigure"/>
      </w:pPr>
      <w:r>
        <w:drawing>
          <wp:inline>
            <wp:extent cx="3733800" cy="2288727"/>
            <wp:effectExtent b="0" l="0" r="0" t="0"/>
            <wp:docPr descr="Снятие атрибута t с директории tmp" title="" id="76" name="Picture"/>
            <a:graphic>
              <a:graphicData uri="http://schemas.openxmlformats.org/drawingml/2006/picture">
                <pic:pic>
                  <pic:nvPicPr>
                    <pic:cNvPr descr="image/IMG_0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Снятие атрибута t с директории tmp</w:t>
      </w:r>
    </w:p>
    <w:p>
      <w:pPr>
        <w:pStyle w:val="BodyText"/>
      </w:pPr>
      <w:r>
        <w:t xml:space="preserve">Пытаюсь повторить все предыдущие шаги. Guest2 до сих пор может прочитать файл, дозаписать в него что-либо, переписать его, но теперь он также может его удалить, благодаря тому, что мы сняли атрибут t с папки, в которой лежит этот файл (рис. 19).</w:t>
      </w:r>
    </w:p>
    <w:p>
      <w:pPr>
        <w:pStyle w:val="CaptionedFigure"/>
      </w:pPr>
      <w:r>
        <w:drawing>
          <wp:inline>
            <wp:extent cx="3733800" cy="1582573"/>
            <wp:effectExtent b="0" l="0" r="0" t="0"/>
            <wp:docPr descr="Новые возможности пользователя guest2" title="" id="79" name="Picture"/>
            <a:graphic>
              <a:graphicData uri="http://schemas.openxmlformats.org/drawingml/2006/picture">
                <pic:pic>
                  <pic:nvPicPr>
                    <pic:cNvPr descr="image/IMG_0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Новые возможности пользователя guest2</w:t>
      </w:r>
    </w:p>
    <w:p>
      <w:pPr>
        <w:pStyle w:val="BodyText"/>
      </w:pPr>
      <w:r>
        <w:t xml:space="preserve">Папка tmp довольно важна, поэтому лучше атрибут t вернуть на место, после наших экспериментов (рис. 20).</w:t>
      </w:r>
    </w:p>
    <w:p>
      <w:pPr>
        <w:pStyle w:val="CaptionedFigure"/>
      </w:pPr>
      <w:r>
        <w:drawing>
          <wp:inline>
            <wp:extent cx="3105150" cy="800100"/>
            <wp:effectExtent b="0" l="0" r="0" t="0"/>
            <wp:docPr descr="Возвращение атрибута t" title="" id="82" name="Picture"/>
            <a:graphic>
              <a:graphicData uri="http://schemas.openxmlformats.org/drawingml/2006/picture">
                <pic:pic>
                  <pic:nvPicPr>
                    <pic:cNvPr descr="image/IMG_0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Возвращение атрибута t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изучил механизмы изменения идентификаторов, применение SetUID- и Sticky-битов.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</w:t>
      </w:r>
    </w:p>
    <w:bookmarkEnd w:id="86"/>
    <w:bookmarkStart w:id="8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7">
        <w:r>
          <w:rPr>
            <w:rStyle w:val="Hyperlink"/>
          </w:rPr>
          <w:t xml:space="preserve">Лабораторная работа №5</w:t>
        </w:r>
      </w:hyperlink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hyperlink" Id="rId87" Target="https://esystem.rudn.ru/pluginfile.php/2580598/mod_resource/content/2/005-lab_discret_stick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esystem.rudn.ru/pluginfile.php/2580598/mod_resource/content/2/005-lab_discret_stick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Чистов Даниил Максимович</dc:creator>
  <dc:language>ru-RU</dc:language>
  <cp:keywords/>
  <dcterms:created xsi:type="dcterms:W3CDTF">2025-04-19T13:13:03Z</dcterms:created>
  <dcterms:modified xsi:type="dcterms:W3CDTF">2025-04-19T13:13:03Z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