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пользование nikto.</w:t>
      </w:r>
    </w:p>
    <w:bookmarkStart w:id="20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nikto - это базовый сканнер веб-приложений на уязвимости серверного уровня, т.е. ищет уязвимые файлы, скрипты, делает HTTP-запросы.</w:t>
      </w:r>
    </w:p>
    <w:bookmarkEnd w:id="20"/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работой надо запустить apache2 и mysql, буду тестировать nikto на dvwa (рис. 1).</w:t>
      </w:r>
    </w:p>
    <w:p>
      <w:pPr>
        <w:pStyle w:val="CaptionedFigure"/>
      </w:pPr>
      <w:r>
        <w:drawing>
          <wp:inline>
            <wp:extent cx="3048000" cy="933450"/>
            <wp:effectExtent b="0" l="0" r="0" t="0"/>
            <wp:docPr descr="Запуск сервисов для DVWA" title="" id="23" name="Picture"/>
            <a:graphic>
              <a:graphicData uri="http://schemas.openxmlformats.org/drawingml/2006/picture">
                <pic:pic>
                  <pic:nvPicPr>
                    <pic:cNvPr descr="image/IMG_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сервисов для DVWA</w:t>
      </w:r>
    </w:p>
    <w:p>
      <w:pPr>
        <w:pStyle w:val="BodyText"/>
      </w:pPr>
      <w:r>
        <w:t xml:space="preserve">В начале работы я думал протестировать dvwa на разных уровнях защиты, однако оказалось это бесполезно, ведь никто проверяет веб-приложения на уязвимости другого типа, а DVWA выставляет уровни защиты, которые проявляются в логике работы самого веб-приложения, а не его серверную структуру (рис. 2).</w:t>
      </w:r>
    </w:p>
    <w:p>
      <w:pPr>
        <w:pStyle w:val="CaptionedFigure"/>
      </w:pPr>
      <w:r>
        <w:drawing>
          <wp:inline>
            <wp:extent cx="3733800" cy="2175560"/>
            <wp:effectExtent b="0" l="0" r="0" t="0"/>
            <wp:docPr descr="DVWA: уровень защиты low" title="" id="26" name="Picture"/>
            <a:graphic>
              <a:graphicData uri="http://schemas.openxmlformats.org/drawingml/2006/picture">
                <pic:pic>
                  <pic:nvPicPr>
                    <pic:cNvPr descr="image/IMG_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DVWA: уровень защиты low</w:t>
      </w:r>
    </w:p>
    <w:p>
      <w:pPr>
        <w:pStyle w:val="BodyText"/>
      </w:pPr>
      <w:r>
        <w:t xml:space="preserve">Пишем команду</w:t>
      </w:r>
    </w:p>
    <w:p>
      <w:pPr>
        <w:pStyle w:val="SourceCode"/>
      </w:pPr>
      <w:r>
        <w:rPr>
          <w:rStyle w:val="VerbatimChar"/>
        </w:rPr>
        <w:t xml:space="preserve">nikto -h http://127.0.0.1/dvwa</w:t>
      </w:r>
    </w:p>
    <w:p>
      <w:pPr>
        <w:pStyle w:val="FirstParagraph"/>
      </w:pPr>
      <w:r>
        <w:t xml:space="preserve">Здесь -h - задаём хоста (кого будем анализировать), и дальше идёт URL нашего хоста. Также можно написать -o (имя) и после этого -F (формат) и это отправит результаты нашего сканирования в файл, чьё имя и формат мы сами задали</w:t>
      </w:r>
    </w:p>
    <w:p>
      <w:pPr>
        <w:pStyle w:val="BodyText"/>
      </w:pPr>
      <w:r>
        <w:t xml:space="preserve">Команда вывела следующее: (рис. 3)</w:t>
      </w:r>
    </w:p>
    <w:p>
      <w:pPr>
        <w:pStyle w:val="CaptionedFigure"/>
      </w:pPr>
      <w:r>
        <w:drawing>
          <wp:inline>
            <wp:extent cx="3733800" cy="2716339"/>
            <wp:effectExtent b="0" l="0" r="0" t="0"/>
            <wp:docPr descr="Результат работы nikto" title="" id="29" name="Picture"/>
            <a:graphic>
              <a:graphicData uri="http://schemas.openxmlformats.org/drawingml/2006/picture">
                <pic:pic>
                  <pic:nvPicPr>
                    <pic:cNvPr descr="image/IMG_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nikto</w:t>
      </w:r>
    </w:p>
    <w:p>
      <w:pPr>
        <w:pStyle w:val="BodyText"/>
      </w:pPr>
      <w:r>
        <w:t xml:space="preserve">Здесь есть на что обратить внимание:</w:t>
      </w:r>
    </w:p>
    <w:p>
      <w:pPr>
        <w:numPr>
          <w:ilvl w:val="0"/>
          <w:numId w:val="1001"/>
        </w:numPr>
      </w:pPr>
      <w:r>
        <w:t xml:space="preserve">Можно узнать версию Apache, а это может помочь хакеру найти уязвимости, если уже известны уязвимости для этой версии</w:t>
      </w:r>
    </w:p>
    <w:p>
      <w:pPr>
        <w:numPr>
          <w:ilvl w:val="0"/>
          <w:numId w:val="1001"/>
        </w:numPr>
      </w:pPr>
      <w:r>
        <w:t xml:space="preserve">X-Frame-Options — отсутствие защиты от clickjacking (встраивание сайта в</w:t>
      </w:r>
      <w:r>
        <w:t xml:space="preserve"> </w:t>
      </w:r>
      <w:r>
        <w:t xml:space="preserve"> </w:t>
      </w:r>
      <w:r>
        <w:t xml:space="preserve">чужого сайта - т.е. так ввести в сайт свой функционал, который может принести вред пользователю)</w:t>
      </w:r>
    </w:p>
    <w:p>
      <w:pPr>
        <w:numPr>
          <w:ilvl w:val="0"/>
          <w:numId w:val="1001"/>
        </w:numPr>
      </w:pPr>
      <w:r>
        <w:t xml:space="preserve">X-Content-Type-Options — отсутствие от MIME-атаки (когда браузер может неадекватно интерпретировать тип файла, например подали серверу файл txt, содержащий вредоносный код, а веб-приложение этот файл проинтерпретирует как раз как нам надо и этот код запустит.)</w:t>
      </w:r>
    </w:p>
    <w:p>
      <w:pPr>
        <w:numPr>
          <w:ilvl w:val="0"/>
          <w:numId w:val="1001"/>
        </w:numPr>
      </w:pPr>
      <w:r>
        <w:t xml:space="preserve">Nikto отправляет запросы к разным путям, подставляя ?filesrc=/etc/hosts и сервер возвращает содержимое файла hosts. Т.е. получается можно просматривать любые файлы Такие скрипты часто называются</w:t>
      </w:r>
      <w:r>
        <w:t xml:space="preserve"> </w:t>
      </w:r>
      <w:r>
        <w:t xml:space="preserve">“</w:t>
      </w:r>
      <w:r>
        <w:t xml:space="preserve">file manager backdoors</w:t>
      </w:r>
      <w:r>
        <w:t xml:space="preserve">”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успешно получил навыки работы с nikto.</w:t>
      </w:r>
    </w:p>
    <w:bookmarkEnd w:id="32"/>
    <w:bookmarkStart w:id="3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33">
        <w:r>
          <w:rPr>
            <w:rStyle w:val="Hyperlink"/>
          </w:rPr>
          <w:t xml:space="preserve">Индивидуальный проект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Краткое введение в nikto (видео на английском)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3" Target="https://esystem.rudn.ru/mod/page/view.php?id=1220137#citeproc_bib_item_1" TargetMode="External" /><Relationship Type="http://schemas.openxmlformats.org/officeDocument/2006/relationships/hyperlink" Id="rId34" Target="https://www.youtube.com/watch?v=GH9qn_DBz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mod/page/view.php?id=1220137#citeproc_bib_item_1" TargetMode="External" /><Relationship Type="http://schemas.openxmlformats.org/officeDocument/2006/relationships/hyperlink" Id="rId34" Target="https://www.youtube.com/watch?v=GH9qn_DBz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Чистов Даниил Максимович</dc:creator>
  <dc:language>ru-RU</dc:language>
  <cp:keywords/>
  <dcterms:created xsi:type="dcterms:W3CDTF">2025-05-03T18:37:21Z</dcterms:created>
  <dcterms:modified xsi:type="dcterms:W3CDTF">2025-05-03T18:37:21Z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