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0" w:name="_Hlk129620062"/>
      <w:bookmarkEnd w:id="0"/>
      <w:r>
        <w:rPr>
          <w:rFonts w:ascii="times new roman" w:hAnsi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 xml:space="preserve">«БЕЛГОРОДСКИЙ ГОСУДАРСТВЕННЫЙ ТЕХНОЛОГИЧЕСКИЙ 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УНИВЕРСИТЕТ им. В. Г. ШУХОВА»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(БГТУ им. В.Г. Шухова)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2981325" cy="121920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sz w:val="24"/>
          <w:szCs w:val="24"/>
        </w:rPr>
        <w:t>Лабораторная работа №</w:t>
      </w:r>
      <w:r>
        <w:rPr>
          <w:rFonts w:cs="Arial" w:ascii="times new roman" w:hAnsi="times new roman"/>
          <w:b/>
          <w:sz w:val="24"/>
          <w:szCs w:val="24"/>
        </w:rPr>
        <w:t>2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по дисциплине: Операционные системы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тема: «</w:t>
      </w:r>
      <w:r>
        <w:rPr>
          <w:rFonts w:cs="Arial" w:ascii="times new roman" w:hAnsi="times new roman"/>
          <w:b/>
          <w:bCs/>
          <w:sz w:val="24"/>
          <w:szCs w:val="24"/>
        </w:rPr>
        <w:t>Виртуальная память в ОС Linux</w:t>
      </w:r>
      <w:r>
        <w:rPr>
          <w:rFonts w:cs="Arial" w:ascii="times new roman" w:hAnsi="times new roman"/>
          <w:sz w:val="24"/>
          <w:szCs w:val="24"/>
        </w:rPr>
        <w:t>»</w:t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br/>
        <w:br/>
        <w:br/>
        <w:br/>
        <w:br/>
        <w:br/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5670"/>
        <w:jc w:val="center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Выполнил: ст. группы ВТ-231</w:t>
      </w:r>
    </w:p>
    <w:p>
      <w:pPr>
        <w:pStyle w:val="Normal"/>
        <w:bidi w:val="0"/>
        <w:ind w:firstLine="4536"/>
        <w:jc w:val="end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                              </w:t>
      </w:r>
      <w:r>
        <w:rPr>
          <w:rFonts w:cs="Arial" w:ascii="times new roman" w:hAnsi="times new roman"/>
          <w:sz w:val="24"/>
          <w:szCs w:val="24"/>
        </w:rPr>
        <w:tab/>
        <w:tab/>
        <w:tab/>
        <w:t xml:space="preserve">Ковалев А. В. </w:t>
        <w:tab/>
        <w:tab/>
        <w:tab/>
        <w:tab/>
        <w:tab/>
        <w:tab/>
        <w:tab/>
        <w:tab/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 xml:space="preserve">Проверили: </w:t>
      </w:r>
    </w:p>
    <w:p>
      <w:pPr>
        <w:pStyle w:val="Normal"/>
        <w:bidi w:val="0"/>
        <w:ind w:firstLine="4536"/>
        <w:jc w:val="end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Островский А. М.</w:t>
      </w:r>
    </w:p>
    <w:p>
      <w:pPr>
        <w:pStyle w:val="Normal"/>
        <w:bidi w:val="0"/>
        <w:ind w:firstLine="453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bookmarkStart w:id="1" w:name="_Hlk152767236"/>
      <w:r>
        <w:rPr>
          <w:rFonts w:cs="Arial" w:ascii="times new roman" w:hAnsi="times new roman"/>
          <w:sz w:val="24"/>
          <w:szCs w:val="24"/>
        </w:rPr>
        <w:t>Белгород 2025 г</w:t>
      </w:r>
      <w:bookmarkEnd w:id="1"/>
    </w:p>
    <w:p>
      <w:pPr>
        <w:pStyle w:val="Normal"/>
        <w:bidi w:val="0"/>
        <w:jc w:val="center"/>
        <w:rPr>
          <w:b/>
          <w:bCs/>
        </w:rPr>
      </w:pPr>
      <w:r>
        <w:rPr>
          <w:rFonts w:cs="Arial" w:ascii="times new roman" w:hAnsi="times new roman"/>
          <w:b/>
          <w:bCs/>
          <w:sz w:val="24"/>
          <w:szCs w:val="24"/>
        </w:rPr>
        <w:t xml:space="preserve">Л а б о р а т о р н а я р а б о т а № </w:t>
      </w:r>
      <w:r>
        <w:rPr>
          <w:rFonts w:cs="Arial" w:ascii="times new roman" w:hAnsi="times new roman"/>
          <w:b/>
          <w:bCs/>
          <w:sz w:val="24"/>
          <w:szCs w:val="24"/>
        </w:rPr>
        <w:t>2</w:t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 w:cs="Arial"/>
          <w:b/>
          <w:bCs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</w:rPr>
        <w:t>Цель работы</w:t>
      </w:r>
      <w:r>
        <w:rPr>
          <w:rFonts w:cs="Arial" w:ascii="times new roman" w:hAnsi="times new roman"/>
          <w:sz w:val="24"/>
          <w:szCs w:val="24"/>
        </w:rPr>
        <w:t>: Изучить концепцию виртуальной памяти в Linux, механизмы отображения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виртуальных адресов в физические, организацию памяти процесса, работу подкачки 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кэширования.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Цель работы обуславливает постановку и решение следующих задач: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1. Изучить концепцию виртуальной памяти в ОС Linux: назначение, преимущества, отличие от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физической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2. Ознакомиться с механизмами отображения виртуальных адресов в физические.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3. Рассмотреть организацию адресного пространства процесса: сегменты кода, данных, кучи,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стека, область динамически подгружаемых библиотек (shared libraries).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 Освоить использование системных вызовов для управления памятью: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4.1. mmap(), munmap() — отображение файлов и анонимное отображение в память.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4.2. mlock(), munlock(), mlockall(), munlockall() — блокировка страниц в памяти,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предотвращение выгрузки в swap.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4.3. mprotect() — изменение прав доступа к страницам (чтение/запись/исполнение).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4.4. madvise() — передача советов ядру по предполагаемым шаблонам доступа (например,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MADV_SEQUENTIAL, MADV_RANDOM, MADV_DONTNEED). posix_madvise() —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аналогичный механизм в POSIX.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5. Изучить организацию взаимодействия функций стандартной библиотеки для динамического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выделения памяти (malloc(), calloc(), realloc(), free()) с системными вызовами (brk(), mmap()).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 Ознакомиться с механизмами работы ядра с памятью: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6.1. Копирование-при-записи (Copy-on-Write, COW) — экономия памяти при порождении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процессов через fork(), создание копий страниц только при изменении.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6.2. Механизм подкачки страниц — перенос страниц из ОЗУ во вторичное хранилище (swap) и обратно; причины и последствия подкачки.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6.3. Кэш страниц — роль в ускорении операций чтения / записи файлов, стратегии замещения страниц.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6.4. Обработка отказов по странице (page fault): причины (отсутствие страницы в памяти, защита доступа) и реакции ядра.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 Освоить консольные инструменты для анализа состояния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7.1. free — просмотр использования оперативной памяти и swap-раздела.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7.2. vmstat — мониторинг состояния памяти, подкачки и нагрузки на систему.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7.3. top / htop — контроль за использованием памяти процессами.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7.4. /proc/[PID]/maps и /proc/[PID]/smaps — исследование структуры адресного пространства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процесса, распределение анонимной и файловой памяти.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7.5. /proc/meminfo — сводная информация об использовании памяти в системе.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7.6. pmap — наглядное отображение карт памяти для процесса.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8. Выполнить индивидуальное задание для закрепления знаний на практике, подготовив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соответствующую программу на языке С (номер задания соответствует номеру студента по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журналу; если этот номер больше, чем максимальное число заданий, тогда вариант задания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вычисляется по формуле: номер по журналу % максимальный номер задания, где % — остаток от деления; если остаток равен 0, студенту назначается задание с максимальным номером).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9. Подготовить отчёт по работе, который должен включать: краткое описание всех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использованных системных вызовов и команд; текст программы; протоколы; скриншоты с</w:t>
      </w:r>
    </w:p>
    <w:p>
      <w:pPr>
        <w:pStyle w:val="Normal"/>
        <w:bidi w:val="0"/>
        <w:jc w:val="both"/>
        <w:rPr>
          <w:rFonts w:ascii="times new roman" w:hAnsi="times new roman" w:cs="Arial"/>
          <w:sz w:val="24"/>
          <w:szCs w:val="24"/>
        </w:rPr>
      </w:pPr>
      <w:r>
        <w:rPr>
          <w:rFonts w:cs="Arial" w:ascii="times new roman" w:hAnsi="times new roman"/>
          <w:sz w:val="24"/>
          <w:szCs w:val="24"/>
        </w:rPr>
        <w:t>демонстрацией поведения ОС Linux; выводы.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cs="Arial" w:ascii="times new roman" w:hAnsi="times new roman"/>
          <w:b/>
          <w:bCs/>
          <w:sz w:val="24"/>
          <w:szCs w:val="24"/>
          <w:lang w:val="en-US"/>
        </w:rPr>
        <w:t xml:space="preserve">Вариант </w:t>
      </w:r>
      <w:r>
        <w:rPr>
          <w:rFonts w:cs="Arial" w:ascii="times new roman" w:hAnsi="times new roman"/>
          <w:b/>
          <w:bCs/>
          <w:sz w:val="24"/>
          <w:szCs w:val="24"/>
          <w:lang w:val="en-US"/>
        </w:rPr>
        <w:t>2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«Великий визирь». Подготовить обычный файл (например, /tmp/nums.bin) длины N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(длина должна быть кратна размеру страницы памяти). Заполнить его случайными 64-битными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целыми числами. При помощи mmap() отобразить файл в адресное пространство процесса.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Вычислить сумму квадратов элементов массива (сумма рассчитывается по модулю 264) двумя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способами: а) путем последовательного доступа к элементам массива; б) путем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рандомизированного доступа к элементам. Для полного рандомизированного перебора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элементов без повторений использовать либо случайную перестановку индексов,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сформированную алгоритмом Фишера–Йетса, либо память-экономное перемешивание.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Выяснить, как «подсказки» ядру влияют на стандартную работу алгоритмов: а) в режиме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MADV_SEQUENTIAL, когда ядро будет заранее подкачивать страницы «вперёд по ходу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чтения»; б) в режиме MADV_RANDOM, когда можно отключить избыточное опережающее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чтение, которое бесполезно при хаотичном доступе; в) в режиме MADV_WILLNEED, когда ядро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может подкачать страницы в память заранее. Подсчитать число minor/major page faults и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промахов кеша с помощью утилиты perf. Например, для 5 прогонов можно использовать такую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команду: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sudo perf stat -r 5 -e task-clock, instructions, cycles, cache-misses, page-faults, \</w:t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minor-faults,major-faults ./lab2_c.o</w:t>
      </w:r>
    </w:p>
    <w:p>
      <w:pPr>
        <w:pStyle w:val="Normal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/>
        <w:br/>
        <w:br/>
        <w:br/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/>
          <w:bCs/>
          <w:color w:val="auto"/>
          <w:kern w:val="2"/>
          <w:sz w:val="24"/>
          <w:szCs w:val="24"/>
          <w:lang w:val="ru-RU" w:eastAsia="zh-CN" w:bidi="hi-IN"/>
        </w:rPr>
        <w:t>Выполнение индивидуального задания:</w:t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Исходный код программы:</w:t>
      </w:r>
    </w:p>
    <w:p>
      <w:pPr>
        <w:pStyle w:val="Style16"/>
        <w:bidi w:val="0"/>
        <w:jc w:val="start"/>
        <w:rPr/>
      </w:pPr>
      <w:r>
        <w:rPr>
          <w:rStyle w:val="Style11"/>
          <w:b w:val="false"/>
          <w:bCs w:val="false"/>
          <w:i w:val="false"/>
          <w:iCs w:val="false"/>
          <w:color w:val="007020"/>
          <w:kern w:val="2"/>
          <w:sz w:val="20"/>
          <w:szCs w:val="20"/>
          <w:lang w:val="ru-RU" w:eastAsia="zh-CN" w:bidi="hi-IN"/>
        </w:rPr>
        <w:t>#include</w:t>
      </w:r>
      <w:r>
        <w:rPr>
          <w:rStyle w:val="Style11"/>
          <w:b w:val="false"/>
          <w:bCs w:val="false"/>
          <w:i w:val="false"/>
          <w:iCs w:val="false"/>
          <w:color w:val="BBBBBB"/>
          <w:kern w:val="2"/>
          <w:sz w:val="20"/>
          <w:szCs w:val="20"/>
          <w:lang w:val="ru-RU" w:eastAsia="zh-CN" w:bidi="hi-IN"/>
        </w:rPr>
        <w:t xml:space="preserve"> </w:t>
      </w:r>
      <w:r>
        <w:rPr>
          <w:rStyle w:val="Style11"/>
          <w:b w:val="false"/>
          <w:bCs w:val="false"/>
          <w:i w:val="false"/>
          <w:iCs w:val="false"/>
          <w:color w:val="60A0B0"/>
          <w:kern w:val="2"/>
          <w:sz w:val="20"/>
          <w:szCs w:val="20"/>
          <w:lang w:val="ru-RU" w:eastAsia="zh-CN" w:bidi="hi-IN"/>
        </w:rPr>
        <w:t>&lt;stdio.h&gt;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&lt;stdlib.h&gt;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&lt;string.h&gt;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&lt;stdint.h&gt;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&lt;fcntl.h&gt;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&lt;unistd.h&gt;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&lt;sys/mman.h&gt;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&lt;sys/stat.h&gt;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&lt;sys/types.h&gt;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#include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0A0B0"/>
          <w:sz w:val="20"/>
          <w:szCs w:val="20"/>
        </w:rPr>
        <w:t>&lt;time.h&gt;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rand_uint64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64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8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|=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)rand()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&amp;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0xFF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void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shuffle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array,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-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&gt;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--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j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rand()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%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temp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array[i];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array[i]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array[j];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array[j]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temp;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calculate_file_size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size_mb,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long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page_size)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size_mb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1024ULL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1024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/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page_size)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page_size;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void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generate_data_file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const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open(filename,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O_RDWR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|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O_CREAT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|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O_TRUNC,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0666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(fd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"open"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(ftruncate(fd,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"ftruncate"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close(fd);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fill_map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mmap(</w:t>
      </w: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NULL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PROT_WRITE,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MAP_SHARED,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(fill_map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MAP_FAILED)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"mmap for fill"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close(fd);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/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sizeof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++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fill_map[i]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rand_uint64();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(msync(fill_map,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MS_SYNC)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"msync"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(munmap(fill_map,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"munmap fill"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close(fd);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map_file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const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open(filename,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O_RDWR);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(fd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"open for mapping"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mmap(</w:t>
      </w: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NULL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PROT_READ,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MAP_SHARED,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fd,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(map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MAP_FAILED)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"mmap for compute"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close(fd);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close(fd);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void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apply_madvise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const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advice_str)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(strcmp(advice_str,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"seq"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MADV_SEQUENTIAL;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else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(strcmp(advice_str,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"rand"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MADV_RANDOM;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else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(strcmp(advice_str,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"will"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MADV_WILLNEED;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else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(strcmp(advice_str,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"none"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!=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fprintf(stderr,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"Invalid advice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(advice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!=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&amp;&amp;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madvise(map,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"madvise"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sequential_access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++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map[i];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random_access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indices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malloc(num_elements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sizeof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(indices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NULL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fprintf(stderr,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"Cannot allocate indices array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exit(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++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indices[i]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shuffle(indices,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for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&lt;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num_elements;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i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++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map[indices[i]];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val;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free(indices);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double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measure_time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access_func)(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struct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E84B5"/>
          <w:sz w:val="20"/>
          <w:szCs w:val="20"/>
        </w:rPr>
        <w:t>timespec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start,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end;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clock_gettime(CLOCK_MONOTONIC,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&amp;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start);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sum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access_func(map,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clock_gettime(CLOCK_MONOTONIC,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&amp;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end);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double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time_taken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(end.tv_sec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-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start.tv_sec)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+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(end.tv_nsec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-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start.tv_nsec)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/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1e9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printf(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"Sum: %llu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unsigned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long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long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)sum);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printf(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"Time taken: %.6f seconds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time_taken);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time_taken;</w:t>
      </w:r>
    </w:p>
    <w:p>
      <w:pPr>
        <w:pStyle w:val="Style16"/>
        <w:spacing w:lineRule="auto" w:line="30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6287E"/>
          <w:sz w:val="20"/>
          <w:szCs w:val="20"/>
        </w:rPr>
        <w:t>main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int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argc,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argv[])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(argc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!=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4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fprintf(stderr,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"Usage: %s &lt;size_mb&gt; &lt;access_mode: seq/rand&gt; &lt;advice: none/seq/rand/will&gt;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argv[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]);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size_mb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strtoull(argv[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],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NULL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access_mode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argv[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2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];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advice_str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argv[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3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];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srand(time(</w:t>
      </w:r>
      <w:r>
        <w:rPr>
          <w:rStyle w:val="Style11"/>
          <w:rFonts w:ascii="times new roman" w:hAnsi="times new roman"/>
          <w:i w:val="false"/>
          <w:iCs w:val="false"/>
          <w:color w:val="007020"/>
          <w:sz w:val="20"/>
          <w:szCs w:val="20"/>
        </w:rPr>
        <w:t>NULL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long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page_size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sysconf(_SC_PAGE_SIZE);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(page_size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"sysconf"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calculate_file_size(size_mb,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page_size);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(file_size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fprintf(stderr,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"Size too small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/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sizeof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const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char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filename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"/tmp/nums.bin"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generate_data_file(filename,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map_file(filename,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apply_madvise(map,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advice_str);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access_func)(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uint64_t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*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902000"/>
          <w:sz w:val="20"/>
          <w:szCs w:val="20"/>
        </w:rPr>
        <w:t>size_t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(strcmp(access_mode,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"seq"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access_func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sequential_access;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else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(strcmp(access_mode,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"rand"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access_func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random_access;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else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fprintf(stderr,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"Invalid access mode</w:t>
      </w:r>
      <w:r>
        <w:rPr>
          <w:rStyle w:val="Style11"/>
          <w:rFonts w:ascii="times new roman" w:hAnsi="times new roman"/>
          <w:b/>
          <w:i w:val="false"/>
          <w:iCs w:val="false"/>
          <w:color w:val="4070A0"/>
          <w:sz w:val="20"/>
          <w:szCs w:val="20"/>
        </w:rPr>
        <w:t>\n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munmap(map,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measure_time(access_func,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num_elements);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if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(munmap(map,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file_size)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666666"/>
          <w:sz w:val="20"/>
          <w:szCs w:val="20"/>
        </w:rPr>
        <w:t>==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-1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{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perror(</w:t>
      </w:r>
      <w:r>
        <w:rPr>
          <w:rStyle w:val="Style11"/>
          <w:rFonts w:ascii="times new roman" w:hAnsi="times new roman"/>
          <w:i w:val="false"/>
          <w:iCs w:val="false"/>
          <w:color w:val="4070A0"/>
          <w:sz w:val="20"/>
          <w:szCs w:val="20"/>
        </w:rPr>
        <w:t>"munmap"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);</w:t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}</w:t>
      </w:r>
    </w:p>
    <w:p>
      <w:pPr>
        <w:pStyle w:val="Style16"/>
        <w:spacing w:lineRule="auto" w:line="300"/>
        <w:rPr>
          <w:rStyle w:val="Style11"/>
          <w:sz w:val="20"/>
          <w:szCs w:val="20"/>
        </w:rPr>
      </w:pPr>
      <w:r>
        <w:rPr>
          <w:rFonts w:eastAsia="Noto Serif CJK SC" w:cs="Noto Sans Devanagari" w:ascii="times new roman" w:hAnsi="times new roman"/>
          <w:i w:val="false"/>
          <w:iCs w:val="false"/>
          <w:color w:val="ABB2BF"/>
          <w:sz w:val="24"/>
          <w:szCs w:val="24"/>
        </w:rPr>
      </w:r>
    </w:p>
    <w:p>
      <w:pPr>
        <w:pStyle w:val="Style16"/>
        <w:spacing w:lineRule="auto" w:line="300"/>
        <w:ind w:hanging="0" w:start="0" w:end="0"/>
        <w:rPr>
          <w:rFonts w:ascii="times new roman" w:hAnsi="times new roman" w:eastAsia="Noto Serif CJK SC" w:cs="Noto Sans Devanagari"/>
          <w:i w:val="false"/>
          <w:i w:val="false"/>
          <w:iCs w:val="false"/>
          <w:color w:val="ABB2BF"/>
          <w:sz w:val="24"/>
          <w:szCs w:val="24"/>
        </w:rPr>
      </w:pP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   </w:t>
      </w:r>
      <w:r>
        <w:rPr>
          <w:rStyle w:val="Style11"/>
          <w:rFonts w:ascii="times new roman" w:hAnsi="times new roman"/>
          <w:b/>
          <w:i w:val="false"/>
          <w:iCs w:val="false"/>
          <w:color w:val="007020"/>
          <w:sz w:val="20"/>
          <w:szCs w:val="20"/>
        </w:rPr>
        <w:t>return</w:t>
      </w:r>
      <w:r>
        <w:rPr>
          <w:rStyle w:val="Style11"/>
          <w:rFonts w:ascii="times new roman" w:hAnsi="times new roman"/>
          <w:i w:val="false"/>
          <w:iCs w:val="false"/>
          <w:color w:val="BBBBBB"/>
          <w:sz w:val="20"/>
          <w:szCs w:val="20"/>
        </w:rPr>
        <w:t xml:space="preserve"> </w:t>
      </w:r>
      <w:r>
        <w:rPr>
          <w:rStyle w:val="Style11"/>
          <w:rFonts w:ascii="times new roman" w:hAnsi="times new roman"/>
          <w:i w:val="false"/>
          <w:iCs w:val="false"/>
          <w:color w:val="40A070"/>
          <w:sz w:val="20"/>
          <w:szCs w:val="20"/>
        </w:rPr>
        <w:t>0</w:t>
      </w:r>
      <w:r>
        <w:rPr>
          <w:rStyle w:val="Style11"/>
          <w:rFonts w:ascii="times new roman" w:hAnsi="times new roman"/>
          <w:i w:val="false"/>
          <w:iCs w:val="false"/>
          <w:color w:val="ABB2BF"/>
          <w:sz w:val="20"/>
          <w:szCs w:val="20"/>
        </w:rPr>
        <w:t>;</w:t>
      </w:r>
    </w:p>
    <w:p>
      <w:pPr>
        <w:pStyle w:val="Style16"/>
        <w:spacing w:lineRule="auto" w:line="300" w:before="0" w:after="283"/>
        <w:rPr>
          <w:rStyle w:val="Style11"/>
          <w:i w:val="false"/>
          <w:i w:val="false"/>
          <w:iCs w:val="false"/>
          <w:sz w:val="24"/>
          <w:szCs w:val="24"/>
        </w:rPr>
      </w:pPr>
      <w:r>
        <w:rPr>
          <w:rStyle w:val="Style11"/>
          <w:i w:val="false"/>
          <w:iCs w:val="false"/>
          <w:color w:val="ABB2BF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Результат выполнения программы: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20320</wp:posOffset>
            </wp:positionH>
            <wp:positionV relativeFrom="paragraph">
              <wp:posOffset>263525</wp:posOffset>
            </wp:positionV>
            <wp:extent cx="6120130" cy="29845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  <w:br/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color w:val="auto"/>
          <w:kern w:val="2"/>
          <w:sz w:val="24"/>
          <w:szCs w:val="24"/>
          <w:lang w:val="ru-RU" w:eastAsia="zh-CN" w:bidi="hi-IN"/>
        </w:rPr>
        <w:t>Вывод: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br/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В ходе выполнения задания №2 («Великий визирь») было показано, что последовательный доступ к данным в отображённом через </w:t>
      </w:r>
      <w:r>
        <w:rPr>
          <w:rStyle w:val="Style11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mmap()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файле значительно эффективнее хаотичного: он вызывает меньше промахов кэша и страничных ошибок, особенно при использовании подсказки </w:t>
      </w:r>
      <w:r>
        <w:rPr>
          <w:rStyle w:val="Style11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MADV_SEQUENTIAL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, которая активирует опережающую подкачку страниц. В то же время режим </w:t>
      </w:r>
      <w:r>
        <w:rPr>
          <w:rStyle w:val="Style11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MADV_RANDOM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снижает накладные расходы при случайном доступе, а </w:t>
      </w:r>
      <w:r>
        <w:rPr>
          <w:rStyle w:val="Style11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>MADV_WILLNEED</w:t>
      </w:r>
      <w:r>
        <w:rPr>
          <w:rStyle w:val="Style11"/>
          <w:rFonts w:ascii="times new roman" w:hAnsi="times new roman"/>
          <w:b w:val="false"/>
          <w:bCs w:val="false"/>
          <w:color w:val="auto"/>
          <w:kern w:val="2"/>
          <w:sz w:val="24"/>
          <w:szCs w:val="24"/>
          <w:lang w:val="ru-RU" w:eastAsia="zh-CN" w:bidi="hi-IN"/>
        </w:rPr>
        <w:t xml:space="preserve"> позволяет заранее загрузить данные в память, сокращая количество major page faults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Quotation">
    <w:name w:val="Quotation"/>
    <w:qFormat/>
    <w:rPr>
      <w:i/>
      <w:iCs/>
    </w:rPr>
  </w:style>
  <w:style w:type="character" w:styleId="FootnoteCharacters">
    <w:name w:val="Footnote Characters"/>
    <w:qFormat/>
    <w:rPr>
      <w:vertAlign w:val="superscript"/>
    </w:rPr>
  </w:style>
  <w:style w:type="character" w:styleId="Style12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yle13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LibreOffice/25.8.2.1$Linux_X86_64 LibreOffice_project/580$Build-1</Application>
  <AppVersion>15.0000</AppVersion>
  <Pages>8</Pages>
  <Words>1296</Words>
  <Characters>8464</Characters>
  <CharactersWithSpaces>10313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2025-03-23T20:49:03Z</dcterms:created>
  <dc:creator/>
  <dc:description/>
  <dc:language>ru-RU</dc:language>
  <cp:lastModifiedBy/>
  <dcterms:modified xsi:type="dcterms:W3CDTF">2025-10-17T02:17:52Z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