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ФЕДЕРАЦИИ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Лабораторная работа №1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Архитектура вычислительных 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тема: «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Разработка программ на ассемблере.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ru-RU"/>
        </w:rPr>
        <w:t xml:space="preserve">Работа с отладчиком 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en-US"/>
        </w:rPr>
        <w:t>x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ru-RU"/>
        </w:rPr>
        <w:t>32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en-US"/>
        </w:rPr>
        <w:t>dbg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ru-RU"/>
        </w:rPr>
        <w:t xml:space="preserve">, пакетом 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en-US"/>
        </w:rPr>
        <w:t>masm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ru-RU"/>
        </w:rPr>
        <w:t>32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»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cs="Arial" w:ascii="Times New Roman" w:hAnsi="Times New Roman"/>
          <w:color w:val="000000"/>
          <w:sz w:val="28"/>
          <w:szCs w:val="28"/>
        </w:rPr>
        <w:t>ВТ-231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Масленников Д. А.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Проверили:</w:t>
        <w:br/>
        <w:t>Осипов О.В.</w:t>
      </w:r>
    </w:p>
    <w:p>
      <w:pPr>
        <w:pStyle w:val="Normal"/>
        <w:bidi w:val="0"/>
        <w:jc w:val="en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Бондаренко Т.В.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Белгород 2025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Цель работы: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получить навыки создания простейших ассемблерных программ с использованием пакета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masm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32 и научиться пользоваться отладчиком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color w:val="000000"/>
          <w:sz w:val="28"/>
          <w:szCs w:val="28"/>
        </w:rPr>
        <w:t>32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dbg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Примечание</w:t>
      </w:r>
      <w:r>
        <w:rPr>
          <w:rFonts w:cs="Times New Roman" w:ascii="Times New Roman" w:hAnsi="Times New Roman"/>
          <w:color w:val="000000"/>
          <w:sz w:val="28"/>
          <w:szCs w:val="28"/>
        </w:rPr>
        <w:t>: на лекции было сказано о том, что при выполнении лабораторной работы можно использовать операционную систему линукс. Поэтому, так как я привык работать именно в ней, лабораторная будет выполнена с ипользованием возможностей этой системы — в частности компилятор nasm, а так же отладчик gdb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Задание по варианту №14: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Исходный код на MASM32: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>.DATA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>String1 DB 13, 10, "____", 0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>ds DW 5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>result DD ?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>p DQ 17.5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>ten DT 183333.5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>.CODE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>START: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XOR ECX, ECX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MOV CX, ds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ADD CX, 5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MOV EAX, ECX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DIV 2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MOV result, EAX</w:t>
      </w:r>
    </w:p>
    <w:p>
      <w:pPr>
        <w:pStyle w:val="Style18"/>
        <w:bidi w:val="0"/>
        <w:spacing w:before="0" w:after="283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>END START</w:t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Исходный код программы на NASM для Linux: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>section .data                       ; секция инициализированных данных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String1 db 13, 10, "____", 0    ; строка с символами возврата каретки(13) и перевода строки(10)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data_size dw 5                  ; переменная размером 2 байта со значением 5 (аналог ds из MASM32)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align 4                         ; выравнивание следующей метки на границу 4 байта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result dd 0                     ; переменная размером 4 байта для хранения результата (инициализирована 0)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p dq 17.5                       ; переменная размером 8 байт со значением 17.5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ten dt 183333.5                 ; переменная размером 10 байт со значением 183333.5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>section .text                       ; секция кода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global _start                   ; объявление точки входа для линкера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>_start:                             ; метка начала программы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xor ecx, ecx                    ; обнуление регистра ecx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movzx ecx, word [data_size]     ; загрузка значения из data_size в регистр ecx с расширением нулём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add ecx, 5                      ; увеличение значения в регистре ecx на 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mov eax, ecx                    ; копирование значения из ecx в eax (для операции деления)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mov edx, 0                      ; обнуление регистра edx (обязательно для операции деления)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mov ebx, 2                      ; загрузка значения 2 в регистр ebx (делитель)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div ebx                         ; деление eax на ebx, результат в eax, остаток в edx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mov [result], eax               ; сохранение результата деления в переменную result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mov eax, 4                      ; системный вызов write (4)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mov ebx, 1                      ; файловый дескриптор stdout (1)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mov ecx, String1                ; указатель на строку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mov edx, 6                      ; длина строки (6 байт: CR, LF + 4 символа)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int 0x80                        ; вызов прерывания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mov eax, 1                      ; номер системного вызова exit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xor ebx, ebx                    ; код возврата 0 (успешное завершение)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Style w:val="Style13"/>
          <w:rFonts w:ascii="Times New Roman" w:hAnsi="Times New Roman"/>
          <w:color w:val="000000"/>
          <w:sz w:val="20"/>
          <w:szCs w:val="20"/>
        </w:rPr>
        <w:t>int 0x80                        ; вызов прерывания для завершения программы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8"/>
          <w:szCs w:val="28"/>
        </w:rPr>
        <w:t>Компиляция и запуск: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Для компиляции и запуска программы на Linux с использованием NASM и LD используются следующие команды bash: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8"/>
          <w:szCs w:val="28"/>
        </w:rPr>
        <w:t>nasm -f elf32 -g -F dwarf lab1.asm -o lab1.o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8"/>
          <w:szCs w:val="28"/>
        </w:rPr>
        <w:t>ld -m elf_i386 lab1.o -o lab1</w:t>
      </w:r>
    </w:p>
    <w:p>
      <w:pPr>
        <w:pStyle w:val="Style18"/>
        <w:bidi w:val="0"/>
        <w:spacing w:before="0" w:after="283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8"/>
          <w:szCs w:val="28"/>
        </w:rPr>
        <w:t>./lab1</w:t>
      </w:r>
    </w:p>
    <w:p>
      <w:pPr>
        <w:pStyle w:val="Style18"/>
        <w:bidi w:val="0"/>
        <w:spacing w:before="0" w:after="283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Результат выполнения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-47625</wp:posOffset>
            </wp:positionH>
            <wp:positionV relativeFrom="paragraph">
              <wp:posOffset>314325</wp:posOffset>
            </wp:positionV>
            <wp:extent cx="6120130" cy="59309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3"/>
          <w:rFonts w:ascii="Times New Roman" w:hAnsi="Times New Roman"/>
          <w:color w:val="000000"/>
          <w:sz w:val="28"/>
          <w:szCs w:val="28"/>
        </w:rPr>
        <w:t xml:space="preserve"> </w:t>
        <w:br/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Код выводит строку согласно одному из подпунктов пункта 4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Анализ сегмента данных с помощью GDB: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3967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9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br/>
        <w:t>Описание:</w:t>
        <w:br/>
        <w:t xml:space="preserve">Мы переходим на _start программы, где у нас уже записались все данные. После этого мы просматриваем все переменные, получая информацию о сегменте данных и значении. При получении этой информации стоит не забывать использовать соответствующий заданному типу атрибут 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Результаты анализа: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Строка String1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Адрес: 0x56558000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Содержимое: 0x0d 0x0a 0x5f 0x5f 0x5f 0x5f 0x00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Размер: 7 байт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ASCII: "\r\n____\0"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Переменная data_size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Адрес: 0x56558007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Значение: 5 (0x0005)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Размер: 2 байта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Переменная result (до вычислений)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Адрес: 0x5655800c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Значение: 0 (0x00000000)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Размер: 4 байта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Переменная p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Адрес: 0x56558010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Значение: 17.5 (в формате double)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Байтовое представление: 0x00 0x00 0x00 0x00 0x00 0x00 0x31 0x40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Размер: 8 байт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Переменная ten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Адрес: 0x56558018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Значение: 183333.5 (в формате extended precision)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Байтовое представление: 0x00 0x00 0x00 0x00 0x00 0x6e 0xb2 0x40 0x00 0x40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Размер: 10 байт</w:t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0" w:start="0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Дамп памяти:</w:t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0" w:start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8206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8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13"/>
        <w:gridCol w:w="4607"/>
        <w:gridCol w:w="3218"/>
      </w:tblGrid>
      <w:tr>
        <w:trPr/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Адрес</w:t>
            </w:r>
          </w:p>
        </w:tc>
        <w:tc>
          <w:tcPr>
            <w:tcW w:w="4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Шестнадцатеричное</w:t>
            </w:r>
          </w:p>
        </w:tc>
        <w:tc>
          <w:tcPr>
            <w:tcW w:w="3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Интерпретация</w:t>
            </w:r>
          </w:p>
        </w:tc>
      </w:tr>
      <w:tr>
        <w:trPr/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0x0804a000</w:t>
            </w:r>
          </w:p>
        </w:tc>
        <w:tc>
          <w:tcPr>
            <w:tcW w:w="4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0x0d 0x0a 0x5f 0x5f 0x5f 0x5f 0x00 0x05 </w:t>
            </w:r>
          </w:p>
        </w:tc>
        <w:tc>
          <w:tcPr>
            <w:tcW w:w="32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String1: '\r\n____\0' + data_size = 5</w:t>
            </w:r>
          </w:p>
        </w:tc>
      </w:tr>
      <w:tr>
        <w:trPr/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0x0804a008</w:t>
            </w:r>
          </w:p>
        </w:tc>
        <w:tc>
          <w:tcPr>
            <w:tcW w:w="4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0x00 0x90 0x90 0x90 0x00 0x00 0x00 0x00</w:t>
            </w:r>
          </w:p>
        </w:tc>
        <w:tc>
          <w:tcPr>
            <w:tcW w:w="32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Выравнивание (nop-байты) + нулевые байты</w:t>
            </w:r>
          </w:p>
        </w:tc>
      </w:tr>
      <w:tr>
        <w:trPr/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0x0804a010</w:t>
            </w:r>
          </w:p>
        </w:tc>
        <w:tc>
          <w:tcPr>
            <w:tcW w:w="4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0x00 0x00 0x00 0x00 0x00 0x80 0x31 0x40</w:t>
            </w:r>
          </w:p>
        </w:tc>
        <w:tc>
          <w:tcPr>
            <w:tcW w:w="32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result = 0 (4 байта), p = 17.5 (начало)</w:t>
            </w:r>
          </w:p>
        </w:tc>
      </w:tr>
      <w:tr>
        <w:trPr/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0x0804a018</w:t>
            </w:r>
          </w:p>
        </w:tc>
        <w:tc>
          <w:tcPr>
            <w:tcW w:w="4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0x00 0x00 0x00 0x00 0x00 0x60 0x09 0xb3 </w:t>
            </w:r>
          </w:p>
        </w:tc>
        <w:tc>
          <w:tcPr>
            <w:tcW w:w="32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 = 17.5 (продолжение), ten = 183333.5 (начало)</w:t>
            </w:r>
          </w:p>
        </w:tc>
      </w:tr>
      <w:tr>
        <w:trPr/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0x0804a020</w:t>
            </w:r>
          </w:p>
        </w:tc>
        <w:tc>
          <w:tcPr>
            <w:tcW w:w="4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0x10 0x40</w:t>
            </w:r>
          </w:p>
        </w:tc>
        <w:tc>
          <w:tcPr>
            <w:tcW w:w="32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ten = 183333.5 (окончание)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3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Пошаговая трассировка программы: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Запускаем программу в GDB и пошагово выполняем инструкции, наблюдая за изменениями регистров и памяти.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109220</wp:posOffset>
            </wp:positionH>
            <wp:positionV relativeFrom="paragraph">
              <wp:posOffset>90170</wp:posOffset>
            </wp:positionV>
            <wp:extent cx="6031230" cy="330136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30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br/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57150</wp:posOffset>
            </wp:positionH>
            <wp:positionV relativeFrom="paragraph">
              <wp:posOffset>49530</wp:posOffset>
            </wp:positionV>
            <wp:extent cx="6120130" cy="327723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90290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90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br/>
        <w:br/>
        <w:br/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50000" cy="3448050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66840" cy="3766820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376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-171450</wp:posOffset>
            </wp:positionH>
            <wp:positionV relativeFrom="paragraph">
              <wp:posOffset>281940</wp:posOffset>
            </wp:positionV>
            <wp:extent cx="6421120" cy="3775710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120" cy="377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74390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br/>
        <w:t>Программа завершается с кодом 0.</w:t>
        <w:br/>
      </w:r>
    </w:p>
    <w:p>
      <w:pPr>
        <w:pStyle w:val="Heading3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Выводы: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 ходе лабораторной работы была написана программа на ассемблере NASM для платформы Linux, которая выполняет арифметические операции (сложение и деление) и сохраняет результат в переменную. Программа была успешно скомпилирована и запущена. С помощью отладчика GDB был проведен анализ сегмента данных и пошаговая трассировка программы, в ходе которой было подтверждено корректное выполнение всех инструкций. Получены навыки работы с отладчиком и анализа памяти.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6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4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LibreOffice/25.8.1.1$Linux_X86_64 LibreOffice_project/580$Build-1</Application>
  <AppVersion>15.0000</AppVersion>
  <Pages>9</Pages>
  <Words>799</Words>
  <Characters>4362</Characters>
  <CharactersWithSpaces>5650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2025-09-11T23:16:29Z</dcterms:created>
  <dc:creator/>
  <dc:description/>
  <dc:language>ru-RU</dc:language>
  <cp:lastModifiedBy/>
  <cp:lastPrinted>2025-09-19T09:42:04Z</cp:lastPrinted>
  <dcterms:modified xsi:type="dcterms:W3CDTF">2025-09-19T09:43:58Z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