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№1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Архитектура вычислительных 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Разработка программ на ассемблере.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 xml:space="preserve">Работа с отладчиком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en-US"/>
        </w:rPr>
        <w:t>x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32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en-US"/>
        </w:rPr>
        <w:t>dbg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 xml:space="preserve">, пакетом 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en-US"/>
        </w:rPr>
        <w:t>masm</w:t>
      </w:r>
      <w:r>
        <w:rPr>
          <w:rFonts w:eastAsia="Times New Roman" w:cs="Times New Roman" w:ascii="Times New Roman" w:hAnsi="Times New Roman"/>
          <w:b/>
          <w:bCs w:val="false"/>
          <w:color w:val="000000"/>
          <w:sz w:val="28"/>
          <w:szCs w:val="28"/>
          <w:lang w:val="ru-RU"/>
        </w:rPr>
        <w:t>32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Дроботенко Я. Е.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Осипов О.В.</w:t>
      </w:r>
    </w:p>
    <w:p>
      <w:pPr>
        <w:pStyle w:val="Normal"/>
        <w:bidi w:val="0"/>
        <w:jc w:val="en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Бондаренко Т.В.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получить навыки создания простейших ассемблерных программ с использованием пакета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masm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32 и научиться пользоваться отладчиком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x</w:t>
      </w:r>
      <w:r>
        <w:rPr>
          <w:rFonts w:cs="Times New Roman" w:ascii="Times New Roman" w:hAnsi="Times New Roman"/>
          <w:color w:val="000000"/>
          <w:sz w:val="28"/>
          <w:szCs w:val="28"/>
        </w:rPr>
        <w:t>32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dbg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Примечание</w:t>
      </w:r>
      <w:r>
        <w:rPr>
          <w:rFonts w:cs="Times New Roman" w:ascii="Times New Roman" w:hAnsi="Times New Roman"/>
          <w:color w:val="000000"/>
          <w:sz w:val="28"/>
          <w:szCs w:val="28"/>
        </w:rPr>
        <w:t>: на лекции было сказано о том, что при выполнении лабораторной работы можно использовать операционную систему линукс. Поэтому, так как я привык работать именно в ней, лабораторная будет выполнена с ипользованием возможностей этой системы — в частности компилятор nasm, а так же отладчик gdb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 по варианту №</w:t>
      </w:r>
      <w:r>
        <w:rPr>
          <w:rFonts w:cs="Times New Roman" w:ascii="Times New Roman" w:hAnsi="Times New Roman"/>
          <w:color w:val="000000"/>
          <w:sz w:val="28"/>
          <w:szCs w:val="28"/>
        </w:rPr>
        <w:t>5</w:t>
      </w:r>
      <w:r>
        <w:rPr>
          <w:rFonts w:cs="Times New Roman" w:ascii="Times New Roman" w:hAnsi="Times New Roman"/>
          <w:color w:val="000000"/>
          <w:sz w:val="28"/>
          <w:szCs w:val="28"/>
        </w:rPr>
        <w:t>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Исходный код на MASM32: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>5.</w:t>
      </w:r>
      <w:r>
        <w:rPr>
          <w:rStyle w:val="Style13"/>
          <w:rFonts w:cs="Courier New" w:ascii="Courier New" w:hAnsi="Courier New"/>
          <w:color w:val="000000"/>
          <w:sz w:val="20"/>
          <w:szCs w:val="20"/>
          <w:lang w:val="en-US"/>
        </w:rPr>
        <w:t>.DATA</w:t>
      </w:r>
    </w:p>
    <w:p>
      <w:pPr>
        <w:pStyle w:val="NoSpacing"/>
        <w:rPr/>
      </w:pPr>
      <w:r>
        <w:rPr>
          <w:rFonts w:cs="Courier New" w:ascii="Courier New" w:hAnsi="Courier New"/>
          <w:lang w:val="en-US"/>
        </w:rPr>
        <w:tab/>
      </w:r>
      <w:r>
        <w:rPr>
          <w:lang w:val="en-US"/>
        </w:rPr>
        <w:t>strl DB "Lfngth:  ", 0</w:t>
      </w:r>
    </w:p>
    <w:p>
      <w:pPr>
        <w:pStyle w:val="NoSpacing"/>
        <w:rPr/>
      </w:pPr>
      <w:r>
        <w:rPr>
          <w:lang w:val="en-US"/>
        </w:rPr>
        <w:tab/>
        <w:t>len DW 0</w:t>
      </w:r>
    </w:p>
    <w:p>
      <w:pPr>
        <w:pStyle w:val="NoSpacing"/>
        <w:rPr/>
      </w:pPr>
      <w:r>
        <w:rPr>
          <w:lang w:val="en-US"/>
        </w:rPr>
        <w:tab/>
        <w:t>mas DD 8 DUP(1)</w:t>
      </w:r>
    </w:p>
    <w:p>
      <w:pPr>
        <w:pStyle w:val="NoSpacing"/>
        <w:rPr/>
      </w:pPr>
      <w:r>
        <w:rPr>
          <w:lang w:val="en-US"/>
        </w:rPr>
        <w:tab/>
        <w:t>x DQ 1.0, 2.0</w:t>
      </w:r>
    </w:p>
    <w:p>
      <w:pPr>
        <w:pStyle w:val="NoSpacing"/>
        <w:rPr/>
      </w:pPr>
      <w:r>
        <w:rPr>
          <w:lang w:val="en-US"/>
        </w:rPr>
        <w:tab/>
        <w:t>ten DT 300000000</w:t>
      </w:r>
    </w:p>
    <w:p>
      <w:pPr>
        <w:pStyle w:val="NoSpacing"/>
        <w:rPr/>
      </w:pPr>
      <w:r>
        <w:rPr>
          <w:lang w:val="en-US"/>
        </w:rPr>
        <w:t>.CODE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/>
      </w:pPr>
      <w:r>
        <w:rPr>
          <w:lang w:val="en-US"/>
        </w:rPr>
        <w:t>START:</w:t>
      </w:r>
    </w:p>
    <w:p>
      <w:pPr>
        <w:pStyle w:val="NoSpacing"/>
        <w:rPr/>
      </w:pPr>
      <w:r>
        <w:rPr>
          <w:lang w:val="en-US"/>
        </w:rPr>
        <w:tab/>
        <w:t>XOR ESI, ESI</w:t>
      </w:r>
    </w:p>
    <w:p>
      <w:pPr>
        <w:pStyle w:val="NoSpacing"/>
        <w:rPr/>
      </w:pPr>
      <w:r>
        <w:rPr>
          <w:lang w:val="en-US"/>
        </w:rPr>
        <w:tab/>
        <w:t>ADD ESI, 8</w:t>
      </w:r>
    </w:p>
    <w:p>
      <w:pPr>
        <w:pStyle w:val="NoSpacing"/>
        <w:rPr/>
      </w:pPr>
      <w:r>
        <w:rPr>
          <w:lang w:val="en-US"/>
        </w:rPr>
        <w:tab/>
        <w:t>MOV strl[ESI], '9'</w:t>
      </w:r>
    </w:p>
    <w:p>
      <w:pPr>
        <w:pStyle w:val="NoSpacing"/>
        <w:rPr/>
      </w:pPr>
      <w:r>
        <w:rPr>
          <w:lang w:val="en-US"/>
        </w:rPr>
        <w:tab/>
        <w:t>DEC strl[1]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Style w:val="Style13"/>
          <w:rFonts w:cs="Courier New" w:ascii="Courier New" w:hAnsi="Courier New"/>
          <w:color w:val="000000"/>
          <w:sz w:val="20"/>
          <w:szCs w:val="20"/>
          <w:lang w:val="en-US"/>
        </w:rPr>
        <w:t>END START</w:t>
      </w:r>
    </w:p>
    <w:p>
      <w:pPr>
        <w:pStyle w:val="Heading3"/>
        <w:bidi w:val="0"/>
        <w:jc w:val="star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Исходный код программы на NASM для Linux: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>section .data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strl db "Lfngth: ", 0 ; Строка с нулевым терминатом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len dw 0 ; 16-битная переменная, равна 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mas dd 1, 1, 1, 1, 1, 1, 1, 1 ; Массив из 8 двойных слов, каждое равно 1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x dq 1.0, 2.0 ; Два 64-битных числа с плавающей точкой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ten dt 300000000.0 ; 80-битное число с плавающей точкой (исправлено)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>section .text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global _start ; Точка входа для Linux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>_start: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; Модификация строки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xor esi, esi ; Обнуляем ESI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add esi, 8 ; Устанавливаем ESI в 8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byte [strl + esi], '9' ; Записываем символ '9' в strl[8]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dec byte [strl + 1] ; Уменьшаем ASCII-код strl[1] ('f' -&gt; 'e')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; Вывод строки на экран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eax, 4 ; Номер системного вызова write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ebx, 1 ; Дескриптор файла 1 (stdout)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ecx, strl ; Адрес строки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edx, 9 ; Длина строки (включая '9')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int 0x80 ; Вызов ядра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; Завершение программы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eax, 1 ; Номер системного вызова exit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mov ebx, 0 ; Код возврата 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0"/>
          <w:szCs w:val="20"/>
        </w:rPr>
        <w:tab/>
        <w:t>int 0x80 ; Вызов ядраgdb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/>
      </w:r>
      <w:r>
        <w:br w:type="page"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Style w:val="Style13"/>
          <w:rFonts w:cs="Times New Roman" w:ascii="Times New Roman" w:hAnsi="Times New Roman"/>
          <w:color w:val="000000"/>
          <w:sz w:val="28"/>
          <w:szCs w:val="28"/>
        </w:rPr>
        <w:t>Компиляция и запуск:</w:t>
      </w:r>
    </w:p>
    <w:p>
      <w:pPr>
        <w:pStyle w:val="BodyText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Для компиляции и запуска программы на Linux с использованием NASM и LD используются следующие команды bash: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</w:rPr>
        <w:t>nasm -f elf32 -g -F dwarf lab1.asm -o lab1.o</w:t>
      </w:r>
    </w:p>
    <w:p>
      <w:pPr>
        <w:pStyle w:val="Style18"/>
        <w:bidi w:val="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</w:rPr>
        <w:t>ld -m elf_i386 lab1.o -o lab1</w:t>
      </w:r>
    </w:p>
    <w:p>
      <w:pPr>
        <w:pStyle w:val="Style18"/>
        <w:bidi w:val="0"/>
        <w:spacing w:before="0" w:after="283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</w:rPr>
        <w:t>./lab</w:t>
      </w:r>
      <w:r>
        <w:rPr>
          <w:rStyle w:val="Style13"/>
          <w:rFonts w:ascii="Times New Roman" w:hAnsi="Times New Roman"/>
          <w:color w:val="000000"/>
          <w:sz w:val="28"/>
          <w:szCs w:val="28"/>
        </w:rPr>
        <w:t>1</w:t>
      </w:r>
    </w:p>
    <w:p>
      <w:pPr>
        <w:pStyle w:val="Style18"/>
        <w:bidi w:val="0"/>
        <w:spacing w:before="0" w:after="283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Результат выполнения</w:t>
      </w:r>
      <w:r>
        <w:rPr>
          <w:rStyle w:val="Style13"/>
          <w:rFonts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302895</wp:posOffset>
            </wp:positionV>
            <wp:extent cx="6120130" cy="63055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3"/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Код выводит строку согласно одному из подпунктов пункта 4</w:t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Анализ сегмента данных с помощью GDB: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059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br/>
        <w:t>strl — адрес 0x804a000, содержит строку "Lfngth: " с нулевым терминатором,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размер 10 байт.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len — адрес 0x804a00a, значение 0, размер 2 байта (16-битное слово).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mas — адрес 0x804a00c, массив из 8 элементов, каждый равен 1, размер 32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байта (8 × 4 байта).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x — адрес 0x804a02c, содержит два 64-битных числа с плавающей точкой: 1.0 и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2.0, размер 16 байт.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ten — адрес 0x804a03c, 80-битное число с плавающей точкой со значением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300000000.0, размер 10 байт.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Дамп памяти: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0" w:start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8206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11"/>
        <w:gridCol w:w="4607"/>
        <w:gridCol w:w="3220"/>
      </w:tblGrid>
      <w:tr>
        <w:trPr/>
        <w:tc>
          <w:tcPr>
            <w:tcW w:w="18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Адрес</w:t>
            </w:r>
          </w:p>
        </w:tc>
        <w:tc>
          <w:tcPr>
            <w:tcW w:w="4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Шестнадцатеричное</w:t>
            </w:r>
          </w:p>
        </w:tc>
        <w:tc>
          <w:tcPr>
            <w:tcW w:w="3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Интерпретация</w:t>
            </w:r>
          </w:p>
        </w:tc>
      </w:tr>
      <w:tr>
        <w:trPr/>
        <w:tc>
          <w:tcPr>
            <w:tcW w:w="18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0x0804a000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0x4c 0x66 0x6e 0x67 0x74</w:t>
            </w:r>
          </w:p>
          <w:p>
            <w:pPr>
              <w:pStyle w:val="Normal"/>
              <w:rPr/>
            </w:pPr>
            <w:r>
              <w:rPr/>
              <w:t xml:space="preserve">0x68 0x3a 0x20  </w:t>
            </w:r>
          </w:p>
        </w:tc>
        <w:tc>
          <w:tcPr>
            <w:tcW w:w="3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Строка "Lfngth: " (начало strl</w:t>
            </w:r>
            <w:r>
              <w:rPr/>
              <w:t>)</w:t>
            </w:r>
          </w:p>
        </w:tc>
      </w:tr>
      <w:tr>
        <w:trPr/>
        <w:tc>
          <w:tcPr>
            <w:tcW w:w="18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0x0804a008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0x20 0x00 0x00 0x00</w:t>
            </w:r>
          </w:p>
        </w:tc>
        <w:tc>
          <w:tcPr>
            <w:tcW w:w="3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Пробел + нулевой терминатор (strl завершена), len</w:t>
            </w:r>
          </w:p>
          <w:p>
            <w:pPr>
              <w:pStyle w:val="Normal"/>
              <w:rPr/>
            </w:pPr>
            <w:r>
              <w:rPr/>
              <w:t>= 0x0000 (2 байта), выравнивание до 4-байтной</w:t>
            </w:r>
          </w:p>
          <w:p>
            <w:pPr>
              <w:pStyle w:val="Normal"/>
              <w:rPr/>
            </w:pPr>
            <w:r>
              <w:rPr/>
              <w:t>границы</w:t>
            </w:r>
          </w:p>
        </w:tc>
      </w:tr>
      <w:tr>
        <w:trPr/>
        <w:tc>
          <w:tcPr>
            <w:tcW w:w="18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0x804a00c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0x01 0x00 0x00 0x00 ... (8</w:t>
            </w:r>
          </w:p>
          <w:p>
            <w:pPr>
              <w:pStyle w:val="Normal"/>
              <w:rPr/>
            </w:pPr>
            <w:r>
              <w:rPr/>
              <w:t>раз)</w:t>
            </w:r>
          </w:p>
        </w:tc>
        <w:tc>
          <w:tcPr>
            <w:tcW w:w="3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Массив mas: 8 значений 1 (каждое — 32-битное,</w:t>
            </w:r>
          </w:p>
          <w:p>
            <w:pPr>
              <w:pStyle w:val="Normal"/>
              <w:rPr/>
            </w:pPr>
            <w:r>
              <w:rPr/>
              <w:t>little-endian</w:t>
            </w:r>
            <w:r>
              <w:rPr/>
              <w:t>)</w:t>
            </w:r>
          </w:p>
        </w:tc>
      </w:tr>
      <w:tr>
        <w:trPr/>
        <w:tc>
          <w:tcPr>
            <w:tcW w:w="18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0x804a02c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0x00 0x00 0x00 0x00 0x00</w:t>
            </w:r>
          </w:p>
          <w:p>
            <w:pPr>
              <w:pStyle w:val="Normal"/>
              <w:rPr/>
            </w:pPr>
            <w:r>
              <w:rPr/>
              <w:t xml:space="preserve">0x00 0xf0 0x3f </w:t>
            </w:r>
          </w:p>
        </w:tc>
        <w:tc>
          <w:tcPr>
            <w:tcW w:w="3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x[0] = 1.0 (double в little-endian)</w:t>
            </w:r>
          </w:p>
        </w:tc>
      </w:tr>
      <w:tr>
        <w:trPr/>
        <w:tc>
          <w:tcPr>
            <w:tcW w:w="18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0x804a034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0x00 0x00 0x00 0x00 0x00</w:t>
            </w:r>
          </w:p>
          <w:p>
            <w:pPr>
              <w:pStyle w:val="Normal"/>
              <w:rPr/>
            </w:pPr>
            <w:r>
              <w:rPr/>
              <w:t>0x00 0x00 0x40</w:t>
            </w:r>
          </w:p>
        </w:tc>
        <w:tc>
          <w:tcPr>
            <w:tcW w:w="3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x[1] = 2.0 (double в little-endian</w:t>
            </w:r>
            <w:r>
              <w:rPr/>
              <w:t>)</w:t>
            </w:r>
          </w:p>
        </w:tc>
      </w:tr>
      <w:tr>
        <w:trPr/>
        <w:tc>
          <w:tcPr>
            <w:tcW w:w="181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0x804a03c</w:t>
            </w:r>
          </w:p>
        </w:tc>
        <w:tc>
          <w:tcPr>
            <w:tcW w:w="4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0x00 0x00 0x00 0x00 0x00</w:t>
            </w:r>
          </w:p>
          <w:p>
            <w:pPr>
              <w:pStyle w:val="Normal"/>
              <w:rPr/>
            </w:pPr>
            <w:r>
              <w:rPr/>
              <w:t>0x18 0x0d 0x8f 0x1b 0x40</w:t>
            </w:r>
          </w:p>
        </w:tc>
        <w:tc>
          <w:tcPr>
            <w:tcW w:w="32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ten = 300000000.0 (80-битное число с плавающей</w:t>
            </w:r>
          </w:p>
          <w:p>
            <w:pPr>
              <w:pStyle w:val="Normal"/>
              <w:rPr/>
            </w:pPr>
            <w:r>
              <w:rPr/>
              <w:t>точкой, x87 extended precision)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3"/>
        <w:bidi w:val="0"/>
        <w:spacing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Пошаговая трассировка программы</w:t>
      </w:r>
    </w:p>
    <w:p>
      <w:pPr>
        <w:pStyle w:val="Heading3"/>
        <w:bidi w:val="0"/>
        <w:spacing w:before="0" w:after="120"/>
        <w:jc w:val="star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Пошаговая трассировка программы:</w:t>
      </w:r>
    </w:p>
    <w:p>
      <w:pPr>
        <w:pStyle w:val="Heading3"/>
        <w:bidi w:val="0"/>
        <w:spacing w:before="0" w:after="120"/>
        <w:jc w:val="star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Запускаем программу в GDB и пошагово выполняем инструкции, наблюдая за</w:t>
      </w:r>
    </w:p>
    <w:p>
      <w:pPr>
        <w:pStyle w:val="Heading3"/>
        <w:bidi w:val="0"/>
        <w:spacing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изменениями регистров и памяти</w:t>
      </w:r>
    </w:p>
    <w:p>
      <w:pPr>
        <w:pStyle w:val="Heading3"/>
        <w:bidi w:val="0"/>
        <w:spacing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970280</wp:posOffset>
            </wp:positionH>
            <wp:positionV relativeFrom="paragraph">
              <wp:posOffset>646430</wp:posOffset>
            </wp:positionV>
            <wp:extent cx="4180205" cy="70789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205" cy="707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4445" cy="803846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803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948055</wp:posOffset>
            </wp:positionH>
            <wp:positionV relativeFrom="paragraph">
              <wp:posOffset>280670</wp:posOffset>
            </wp:positionV>
            <wp:extent cx="4224020" cy="82118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821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603250</wp:posOffset>
            </wp:positionH>
            <wp:positionV relativeFrom="paragraph">
              <wp:posOffset>335915</wp:posOffset>
            </wp:positionV>
            <wp:extent cx="4914265" cy="79406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265" cy="794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8250" cy="86010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860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Style w:val="a5"/>
        <w:tblW w:w="933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75"/>
        <w:gridCol w:w="779"/>
        <w:gridCol w:w="777"/>
        <w:gridCol w:w="779"/>
        <w:gridCol w:w="777"/>
        <w:gridCol w:w="779"/>
        <w:gridCol w:w="777"/>
        <w:gridCol w:w="1556"/>
        <w:gridCol w:w="779"/>
        <w:gridCol w:w="1556"/>
      </w:tblGrid>
      <w:tr>
        <w:trPr>
          <w:trHeight w:val="272" w:hRule="atLeast"/>
        </w:trPr>
        <w:tc>
          <w:tcPr>
            <w:tcW w:w="4666" w:type="dxa"/>
            <w:gridSpan w:val="6"/>
            <w:tcBorders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xor esi, esi</w:t>
            </w:r>
          </w:p>
        </w:tc>
        <w:tc>
          <w:tcPr>
            <w:tcW w:w="777" w:type="dxa"/>
            <w:tcBorders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КОП:</w:t>
            </w:r>
          </w:p>
        </w:tc>
        <w:tc>
          <w:tcPr>
            <w:tcW w:w="3891" w:type="dxa"/>
            <w:gridSpan w:val="3"/>
            <w:tcBorders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33F6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EAX=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EBX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ECX=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EDX=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0xbffffcd0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ESI=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EDI=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EIP=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0x08049002</w:t>
            </w:r>
          </w:p>
        </w:tc>
        <w:tc>
          <w:tcPr>
            <w:tcW w:w="7003" w:type="dxa"/>
            <w:gridSpan w:val="7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ZF=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PF=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AF=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restart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OF=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SF=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DF=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CF=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TF=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IF=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334" w:type="dxa"/>
            <w:gridSpan w:val="10"/>
            <w:tcBorders>
              <w:top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Обнуление регистра ESI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Style w:val="a5"/>
        <w:tblW w:w="933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75"/>
        <w:gridCol w:w="779"/>
        <w:gridCol w:w="777"/>
        <w:gridCol w:w="779"/>
        <w:gridCol w:w="777"/>
        <w:gridCol w:w="779"/>
        <w:gridCol w:w="777"/>
        <w:gridCol w:w="1556"/>
        <w:gridCol w:w="779"/>
        <w:gridCol w:w="1556"/>
      </w:tblGrid>
      <w:tr>
        <w:trPr>
          <w:trHeight w:val="272" w:hRule="atLeast"/>
        </w:trPr>
        <w:tc>
          <w:tcPr>
            <w:tcW w:w="4666" w:type="dxa"/>
            <w:gridSpan w:val="6"/>
            <w:tcBorders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add esi, 8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7" w:type="dxa"/>
            <w:tcBorders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КОП:</w:t>
            </w:r>
          </w:p>
        </w:tc>
        <w:tc>
          <w:tcPr>
            <w:tcW w:w="3891" w:type="dxa"/>
            <w:gridSpan w:val="3"/>
            <w:tcBorders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81 C6 08 00 00 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EAX=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EBX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ECX=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EDX=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0xbffffcd0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ESI=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0x00000008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EDI=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EIP=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0x08049009</w:t>
            </w:r>
          </w:p>
        </w:tc>
        <w:tc>
          <w:tcPr>
            <w:tcW w:w="7003" w:type="dxa"/>
            <w:gridSpan w:val="7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ZF=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PF=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AF=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restart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OF=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SF=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DF=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CF=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TF=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IF=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334" w:type="dxa"/>
            <w:gridSpan w:val="10"/>
            <w:tcBorders>
              <w:top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Установление esi значение 8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Style w:val="a5"/>
        <w:tblW w:w="933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75"/>
        <w:gridCol w:w="779"/>
        <w:gridCol w:w="777"/>
        <w:gridCol w:w="779"/>
        <w:gridCol w:w="777"/>
        <w:gridCol w:w="779"/>
        <w:gridCol w:w="777"/>
        <w:gridCol w:w="1556"/>
        <w:gridCol w:w="779"/>
        <w:gridCol w:w="1556"/>
      </w:tblGrid>
      <w:tr>
        <w:trPr>
          <w:trHeight w:val="272" w:hRule="atLeast"/>
        </w:trPr>
        <w:tc>
          <w:tcPr>
            <w:tcW w:w="4666" w:type="dxa"/>
            <w:gridSpan w:val="6"/>
            <w:tcBorders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mov byte [strl + esi], 0x39</w:t>
            </w:r>
          </w:p>
        </w:tc>
        <w:tc>
          <w:tcPr>
            <w:tcW w:w="777" w:type="dxa"/>
            <w:tcBorders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КОП:</w:t>
            </w:r>
          </w:p>
        </w:tc>
        <w:tc>
          <w:tcPr>
            <w:tcW w:w="3891" w:type="dxa"/>
            <w:gridSpan w:val="3"/>
            <w:tcBorders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 xml:space="preserve">80 34 35 </w:t>
            </w: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39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EAX=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EBX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ECX=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EDX=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0xbffffcd0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ESI=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0x00000008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EDI=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EIP=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0x08049012</w:t>
            </w:r>
          </w:p>
        </w:tc>
        <w:tc>
          <w:tcPr>
            <w:tcW w:w="7003" w:type="dxa"/>
            <w:gridSpan w:val="7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ZF=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PF=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AF=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restart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OF=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SF=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DF=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CF=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TF=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IF=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334" w:type="dxa"/>
            <w:gridSpan w:val="10"/>
            <w:tcBorders>
              <w:top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Записываем значение “9” в str1[8]</w:t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tbl>
      <w:tblPr>
        <w:tblStyle w:val="a5"/>
        <w:tblW w:w="933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75"/>
        <w:gridCol w:w="779"/>
        <w:gridCol w:w="777"/>
        <w:gridCol w:w="779"/>
        <w:gridCol w:w="777"/>
        <w:gridCol w:w="779"/>
        <w:gridCol w:w="777"/>
        <w:gridCol w:w="1556"/>
        <w:gridCol w:w="779"/>
        <w:gridCol w:w="1556"/>
      </w:tblGrid>
      <w:tr>
        <w:trPr>
          <w:trHeight w:val="272" w:hRule="atLeast"/>
        </w:trPr>
        <w:tc>
          <w:tcPr>
            <w:tcW w:w="4666" w:type="dxa"/>
            <w:gridSpan w:val="6"/>
            <w:tcBorders>
              <w:end w:val="nil"/>
            </w:tcBorders>
          </w:tcPr>
          <w:p>
            <w:pPr>
              <w:pStyle w:val="BodyText"/>
              <w:bidi w:val="0"/>
              <w:spacing w:before="0" w:after="14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</w:rPr>
              <w:t>dec byte [strl + 1</w:t>
            </w:r>
          </w:p>
        </w:tc>
        <w:tc>
          <w:tcPr>
            <w:tcW w:w="777" w:type="dxa"/>
            <w:tcBorders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КОП:</w:t>
            </w:r>
          </w:p>
        </w:tc>
        <w:tc>
          <w:tcPr>
            <w:tcW w:w="3891" w:type="dxa"/>
            <w:gridSpan w:val="3"/>
            <w:tcBorders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 xml:space="preserve">80 34 35 </w:t>
            </w: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39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EAX=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EBX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ECX=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EDX=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0xbffffcd0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EBP=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ESI=</w:t>
            </w:r>
          </w:p>
        </w:tc>
        <w:tc>
          <w:tcPr>
            <w:tcW w:w="1556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0x00000008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EDI=</w:t>
            </w:r>
          </w:p>
        </w:tc>
        <w:tc>
          <w:tcPr>
            <w:tcW w:w="1556" w:type="dxa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00000000</w:t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EIP=</w:t>
            </w:r>
          </w:p>
        </w:tc>
        <w:tc>
          <w:tcPr>
            <w:tcW w:w="1556" w:type="dxa"/>
            <w:gridSpan w:val="2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0x08049017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  <w:tc>
          <w:tcPr>
            <w:tcW w:w="7003" w:type="dxa"/>
            <w:gridSpan w:val="7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ZF=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PF=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AF=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4668" w:type="dxa"/>
            <w:gridSpan w:val="4"/>
            <w:vMerge w:val="restart"/>
            <w:tcBorders>
              <w:top w:val="nil"/>
              <w:start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OF=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SF=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DF=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775" w:type="dxa"/>
            <w:tcBorders>
              <w:top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CF=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1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TF=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777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IF=</w:t>
            </w:r>
          </w:p>
        </w:tc>
        <w:tc>
          <w:tcPr>
            <w:tcW w:w="779" w:type="dxa"/>
            <w:tcBorders>
              <w:top w:val="nil"/>
              <w:start w:val="nil"/>
              <w:end w:val="nil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  <w:t>0</w:t>
            </w:r>
          </w:p>
        </w:tc>
        <w:tc>
          <w:tcPr>
            <w:tcW w:w="4668" w:type="dxa"/>
            <w:gridSpan w:val="4"/>
            <w:vMerge w:val="continue"/>
            <w:tcBorders>
              <w:top w:val="nil"/>
              <w:start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rFonts w:ascii="Courier New" w:hAnsi="Courier New" w:eastAsia="Calibri" w:cs="Courier New"/>
                <w:color w:val="auto"/>
                <w:kern w:val="0"/>
                <w:sz w:val="22"/>
                <w:szCs w:val="24"/>
                <w:lang w:val="en-US" w:eastAsia="en-US" w:bidi="ar-SA"/>
              </w:rPr>
            </w:pPr>
            <w:r>
              <w:rPr>
                <w:rFonts w:eastAsia="Calibri" w:cs="Courier New" w:ascii="Courier New" w:hAnsi="Courier New"/>
                <w:color w:val="auto"/>
                <w:kern w:val="0"/>
                <w:sz w:val="22"/>
                <w:szCs w:val="24"/>
                <w:lang w:val="en-US" w:eastAsia="en-US" w:bidi="ar-SA"/>
              </w:rPr>
            </w:r>
          </w:p>
        </w:tc>
      </w:tr>
      <w:tr>
        <w:trPr>
          <w:trHeight w:val="272" w:hRule="atLeast"/>
        </w:trPr>
        <w:tc>
          <w:tcPr>
            <w:tcW w:w="9334" w:type="dxa"/>
            <w:gridSpan w:val="10"/>
            <w:tcBorders>
              <w:top w:val="nil"/>
            </w:tcBorders>
          </w:tcPr>
          <w:p>
            <w:pPr>
              <w:pStyle w:val="Normal"/>
              <w:bidi w:val="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Style13"/>
                <w:rFonts w:cs="Times New Roman" w:ascii="Times New Roman" w:hAnsi="Times New Roman"/>
                <w:color w:val="000000"/>
                <w:sz w:val="20"/>
                <w:szCs w:val="20"/>
              </w:rPr>
              <w:t>Уменьшаем ASCII-код strl[1] ('f' -&gt; 'e')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Выводы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ходе лабораторной работы была написана программа на ассемблере NASM для платформы Linux, которая выполняет арифметические операции (сложение и деление) и сохраняет результат в переменную. Программа была успешно скомпилирована и запущена. С помощью отладчика GDB был проведен анализ сегмента данных и пошаговая трассировка программы, в ходе которой было подтверждено корректное выполнение всех инструкций. Получены навыки работы с отладчиком и анализа памяти.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Spacing">
    <w:name w:val="No Spacing"/>
    <w:qFormat/>
    <w:pPr>
      <w:widowControl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LibreOffice/25.8.2.2$Linux_X86_64 LibreOffice_project/580$Build-2</Application>
  <AppVersion>15.0000</AppVersion>
  <Pages>12</Pages>
  <Words>860</Words>
  <Characters>4454</Characters>
  <CharactersWithSpaces>5087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2025-09-11T23:16:29Z</dcterms:created>
  <dc:creator/>
  <dc:description/>
  <dc:language>ru-RU</dc:language>
  <cp:lastModifiedBy/>
  <cp:lastPrinted>2025-10-30T21:42:06Z</cp:lastPrinted>
  <dcterms:modified xsi:type="dcterms:W3CDTF">2025-10-30T21:41:26Z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