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sz w:val="28"/>
          <w:szCs w:val="28"/>
        </w:rPr>
        <w:t>Лекции по экономике</w:t>
      </w:r>
    </w:p>
    <w:p>
      <w:pPr>
        <w:pStyle w:val="Normal"/>
        <w:bidi w:val="0"/>
        <w:jc w:val="start"/>
        <w:rPr/>
      </w:pPr>
      <w:r>
        <w:rPr>
          <w:b/>
          <w:bCs/>
          <w:i/>
          <w:iCs/>
        </w:rPr>
        <w:t>16.09.2025</w:t>
      </w:r>
    </w:p>
    <w:p>
      <w:pPr>
        <w:pStyle w:val="Normal"/>
        <w:bidi w:val="0"/>
        <w:jc w:val="start"/>
        <w:rPr/>
      </w:pPr>
      <w:r>
        <w:rPr>
          <w:b/>
          <w:bCs/>
          <w:i w:val="false"/>
          <w:iCs w:val="false"/>
        </w:rPr>
        <w:t>Эластичность спроса по цене</w:t>
      </w:r>
    </w:p>
    <w:p>
      <w:pPr>
        <w:pStyle w:val="Normal"/>
        <w:bidi w:val="0"/>
        <w:jc w:val="start"/>
        <w:rPr/>
      </w:pPr>
      <w:r>
        <w:rPr/>
        <w:t>Эластичность спроса — степень чувствительности обьема спроса на данный товар к изменению его цены. Измеряется с помощью коэфициента эластичности спроса по цене —</w:t>
      </w:r>
      <w:r>
        <w:rPr>
          <w:i/>
          <w:iCs/>
        </w:rPr>
        <w:t xml:space="preserve"> E</w:t>
      </w:r>
      <w:r>
        <w:rPr/>
        <w:t xml:space="preserve">dp. Коэфициент эластичности спроса по  цене показывает изменение обьема спроса (%) если цена изменилась на 1 процент = процентное изменение обьема спроса / процентное изменение цены. Всегда отрицательная величина поскольку между ценой на данный товар и обьемом спроса на него обратная зависимость. </w:t>
      </w:r>
    </w:p>
    <w:p>
      <w:pPr>
        <w:pStyle w:val="Normal"/>
        <w:bidi w:val="0"/>
        <w:jc w:val="start"/>
        <w:rPr/>
      </w:pPr>
      <w:r>
        <w:rPr/>
        <w:t>Пример</w:t>
      </w:r>
    </w:p>
    <w:p>
      <w:pPr>
        <w:pStyle w:val="Normal"/>
        <w:bidi w:val="0"/>
        <w:jc w:val="start"/>
        <w:rPr/>
      </w:pPr>
      <w:r>
        <w:rPr/>
        <w:t>Edp = -3  =&gt; -3 = обьем спроса / 1 % =&gt; обьем спроса вырос на 3 процента</w:t>
      </w:r>
    </w:p>
    <w:p>
      <w:pPr>
        <w:pStyle w:val="Normal"/>
        <w:bidi w:val="0"/>
        <w:jc w:val="start"/>
        <w:rPr/>
      </w:pPr>
      <w:r>
        <w:rPr/>
        <w:t xml:space="preserve">Существует два метода расчета </w:t>
      </w:r>
    </w:p>
    <w:p>
      <w:pPr>
        <w:pStyle w:val="Normal"/>
        <w:bidi w:val="0"/>
        <w:jc w:val="start"/>
        <w:rPr/>
      </w:pPr>
      <w:r>
        <w:rPr/>
        <w:t>1) Дуговой используется в случае если функциональную зависимость выявить невозможно(произошли большие изменения цены и обьема)</w:t>
      </w:r>
    </w:p>
    <w:p>
      <w:pPr>
        <w:pStyle w:val="Normal"/>
        <w:bidi w:val="0"/>
        <w:jc w:val="start"/>
        <w:rPr/>
      </w:pPr>
      <w:r>
        <w:rPr/>
        <w:t>Edp = ((delta Q / Qср) * 100%) / ((delta P / Pср) * 100%) = ((Q2 — Q1) / (Q2 + Q1)) * ((P2 +P1) / (P2-P1))</w:t>
      </w:r>
    </w:p>
    <w:p>
      <w:pPr>
        <w:pStyle w:val="Normal"/>
        <w:bidi w:val="0"/>
        <w:jc w:val="start"/>
        <w:rPr/>
      </w:pPr>
      <w:r>
        <w:rPr/>
        <w:t xml:space="preserve">2) Точечный используется в случаае если </w:t>
        <w:br/>
        <w:tab/>
        <w:t>1. Изменение цены и обьема незначительные (Edp = ((Q2 — Q1) / Q1) * (P1 / (P2 - P1)))</w:t>
      </w:r>
    </w:p>
    <w:p>
      <w:pPr>
        <w:pStyle w:val="Normal"/>
        <w:bidi w:val="0"/>
        <w:jc w:val="start"/>
        <w:rPr/>
      </w:pPr>
      <w:r>
        <w:rPr/>
        <w:tab/>
        <w:t xml:space="preserve">2. Если выявлены функции зависимости (Edp = ((delta Q / Q1) * 100%) / ((delta P / P1) * </w:t>
        <w:tab/>
        <w:t>100%))</w:t>
      </w:r>
    </w:p>
    <w:p>
      <w:pPr>
        <w:pStyle w:val="Normal"/>
        <w:bidi w:val="0"/>
        <w:jc w:val="start"/>
        <w:rPr/>
      </w:pPr>
      <w:r>
        <w:rPr/>
        <w:tab/>
        <w:t>3. Словестная — процентное изменение обьема на позитивное изменение цены</w:t>
      </w:r>
    </w:p>
    <w:p>
      <w:pPr>
        <w:pStyle w:val="Normal"/>
        <w:bidi w:val="0"/>
        <w:jc w:val="start"/>
        <w:rPr/>
      </w:pPr>
      <w:r>
        <w:rPr/>
        <w:tab/>
        <w:t>4. Графический</w:t>
      </w:r>
    </w:p>
    <w:p>
      <w:pPr>
        <w:pStyle w:val="Normal"/>
        <w:bidi w:val="0"/>
        <w:jc w:val="start"/>
        <w:rPr/>
      </w:pPr>
      <w:r>
        <w:rPr/>
        <w:t>Спрос на товар эластичен по цене, если изменение цены привело к бОльшему изменению обьема спроса (|Edp| &gt; 1). Спрос не эластичен если изменение цены привело меньшему изменению обьема спроса</w:t>
      </w:r>
    </w:p>
    <w:p>
      <w:pPr>
        <w:pStyle w:val="Normal"/>
        <w:bidi w:val="0"/>
        <w:jc w:val="start"/>
        <w:rPr/>
      </w:pPr>
      <w:r>
        <w:rPr/>
      </w:r>
    </w:p>
    <w:p>
      <w:pPr>
        <w:pStyle w:val="Normal"/>
        <w:bidi w:val="0"/>
        <w:jc w:val="start"/>
        <w:rPr/>
      </w:pPr>
      <w:r>
        <w:rPr>
          <w:b w:val="false"/>
          <w:bCs w:val="false"/>
          <w:i/>
          <w:iCs/>
        </w:rPr>
        <w:t>Выделяют 5 типов ценовой эластичности (тип реакции):</w:t>
      </w:r>
    </w:p>
    <w:p>
      <w:pPr>
        <w:pStyle w:val="Normal"/>
        <w:bidi w:val="0"/>
        <w:jc w:val="start"/>
        <w:rPr/>
      </w:pPr>
      <w:r>
        <w:rPr/>
        <w:t>1) Спрос абсолютно неэластичен по цене(на графике вертикальная линия) — например инсулин (как бы цена не менялась обьем останется таким же)</w:t>
      </w:r>
    </w:p>
    <w:p>
      <w:pPr>
        <w:pStyle w:val="Normal"/>
        <w:bidi w:val="0"/>
        <w:jc w:val="start"/>
        <w:rPr/>
      </w:pPr>
      <w:r>
        <w:rPr/>
        <w:t>2) Не эластичен по цене (на графике немного наклонная), если изменение цены приводит к меньшему изменению обьема.</w:t>
      </w:r>
    </w:p>
    <w:p>
      <w:pPr>
        <w:pStyle w:val="Normal"/>
        <w:bidi w:val="0"/>
        <w:jc w:val="start"/>
        <w:rPr/>
      </w:pPr>
      <w:r>
        <w:rPr/>
        <w:t>3) Спрос единично эластичный(на графике 45 градусов наклон) — изменение цены приводит к такому же изменению обьема</w:t>
      </w:r>
    </w:p>
    <w:p>
      <w:pPr>
        <w:pStyle w:val="Normal"/>
        <w:bidi w:val="0"/>
        <w:jc w:val="start"/>
        <w:rPr/>
      </w:pPr>
      <w:r>
        <w:rPr/>
        <w:t>4) Спрос эластичен по цене (на графике сильный наклон больше 45 градусов) — при незначительном изменении цены происходит большее изменение обьема</w:t>
      </w:r>
    </w:p>
    <w:p>
      <w:pPr>
        <w:pStyle w:val="Normal"/>
        <w:bidi w:val="0"/>
        <w:jc w:val="start"/>
        <w:rPr/>
      </w:pPr>
      <w:r>
        <w:rPr/>
        <w:t>5) Спрос абсолютно эластичный по цене (график прямая слева направо)</w:t>
      </w:r>
    </w:p>
    <w:p>
      <w:pPr>
        <w:pStyle w:val="Normal"/>
        <w:bidi w:val="0"/>
        <w:jc w:val="start"/>
        <w:rPr/>
      </w:pPr>
      <w:r>
        <w:rPr/>
      </w:r>
    </w:p>
    <w:p>
      <w:pPr>
        <w:pStyle w:val="Normal"/>
        <w:bidi w:val="0"/>
        <w:jc w:val="start"/>
        <w:rPr/>
      </w:pPr>
      <w:r>
        <w:rPr>
          <w:i/>
          <w:iCs/>
        </w:rPr>
        <w:t>Факторы влияющие на степень эластичности:</w:t>
      </w:r>
    </w:p>
    <w:p>
      <w:pPr>
        <w:pStyle w:val="Normal"/>
        <w:bidi w:val="0"/>
        <w:jc w:val="start"/>
        <w:rPr/>
      </w:pPr>
      <w:r>
        <w:rPr>
          <w:i/>
          <w:iCs/>
        </w:rPr>
        <w:t>1)</w:t>
      </w:r>
      <w:r>
        <w:rPr>
          <w:i w:val="false"/>
          <w:iCs w:val="false"/>
        </w:rPr>
        <w:t xml:space="preserve"> наличие товаров заменителей — чем их больше тем более эластичный спрос</w:t>
      </w:r>
    </w:p>
    <w:p>
      <w:pPr>
        <w:pStyle w:val="Normal"/>
        <w:bidi w:val="0"/>
        <w:jc w:val="start"/>
        <w:rPr/>
      </w:pPr>
      <w:r>
        <w:rPr>
          <w:i/>
          <w:iCs/>
        </w:rPr>
        <w:t xml:space="preserve">2) </w:t>
      </w:r>
      <w:r>
        <w:rPr>
          <w:i w:val="false"/>
          <w:iCs w:val="false"/>
        </w:rPr>
        <w:t>удельный вес расходов на данный товар в бюджете потребителя — чем больше удельный вес, тем более эластичный спрос</w:t>
      </w:r>
    </w:p>
    <w:p>
      <w:pPr>
        <w:pStyle w:val="Normal"/>
        <w:bidi w:val="0"/>
        <w:jc w:val="start"/>
        <w:rPr/>
      </w:pPr>
      <w:r>
        <w:rPr/>
        <w:t>3) категория товара(предмет первой необходимости — не эластичны, предмет роскоши — эластичен)</w:t>
      </w:r>
    </w:p>
    <w:p>
      <w:pPr>
        <w:pStyle w:val="Normal"/>
        <w:bidi w:val="0"/>
        <w:jc w:val="start"/>
        <w:rPr/>
      </w:pPr>
      <w:r>
        <w:rPr/>
        <w:t>4) размер запаса — чем больше запас, тем более эластичен спрос</w:t>
      </w:r>
    </w:p>
    <w:p>
      <w:pPr>
        <w:pStyle w:val="Normal"/>
        <w:bidi w:val="0"/>
        <w:jc w:val="start"/>
        <w:rPr/>
      </w:pPr>
      <w:r>
        <w:rPr/>
        <w:t>5) рассматриваемый период — чем короче рассматриваемый период(краткосрочный), тем менее эластичный спрос. В краткосрочном периоде спрос менее эластичный</w:t>
      </w:r>
    </w:p>
    <w:p>
      <w:pPr>
        <w:pStyle w:val="Normal"/>
        <w:bidi w:val="0"/>
        <w:jc w:val="start"/>
        <w:rPr/>
      </w:pPr>
      <w:r>
        <w:rPr/>
      </w:r>
    </w:p>
    <w:p>
      <w:pPr>
        <w:pStyle w:val="Normal"/>
        <w:bidi w:val="0"/>
        <w:jc w:val="start"/>
        <w:rPr/>
      </w:pPr>
      <w:r>
        <w:rPr>
          <w:b/>
          <w:bCs/>
        </w:rPr>
        <w:t>Практическое значение теории эластичности по цене?</w:t>
      </w:r>
    </w:p>
    <w:p>
      <w:pPr>
        <w:pStyle w:val="Normal"/>
        <w:numPr>
          <w:ilvl w:val="0"/>
          <w:numId w:val="2"/>
        </w:numPr>
        <w:bidi w:val="0"/>
        <w:jc w:val="start"/>
        <w:rPr/>
      </w:pPr>
      <w:r>
        <w:rPr>
          <w:b w:val="false"/>
          <w:bCs w:val="false"/>
        </w:rPr>
        <w:t xml:space="preserve">Зная коэфициент можно предположить что произойдет с изменением выручки на наш товар при изменении цены. </w:t>
      </w:r>
    </w:p>
    <w:p>
      <w:pPr>
        <w:pStyle w:val="Normal"/>
        <w:bidi w:val="0"/>
        <w:jc w:val="start"/>
        <w:rPr/>
      </w:pPr>
      <w:r>
        <w:rPr>
          <w:b w:val="false"/>
          <w:bCs w:val="false"/>
          <w:i/>
          <w:iCs/>
        </w:rPr>
        <w:t>Правило:</w:t>
      </w:r>
    </w:p>
    <w:p>
      <w:pPr>
        <w:pStyle w:val="Normal"/>
        <w:bidi w:val="0"/>
        <w:jc w:val="start"/>
        <w:rPr/>
      </w:pPr>
      <w:r>
        <w:rPr>
          <w:b w:val="false"/>
          <w:bCs w:val="false"/>
          <w:i w:val="false"/>
          <w:iCs w:val="false"/>
        </w:rPr>
        <w:t>По мере движения по кривой коэфициент меняется от бесконечности до нуля, поскольку несмотря на одинаковый наклон в каждой точке кривой имеет место разное значение цены и обьема.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iCs/>
        </w:rPr>
        <w:t>Пример:</w:t>
      </w:r>
    </w:p>
    <w:p>
      <w:pPr>
        <w:pStyle w:val="Normal"/>
        <w:bidi w:val="0"/>
        <w:jc w:val="start"/>
        <w:rPr/>
      </w:pPr>
      <w:r>
        <w:rPr>
          <w:b w:val="false"/>
          <w:bCs w:val="false"/>
          <w:i w:val="false"/>
          <w:iCs w:val="false"/>
        </w:rPr>
        <w:t>P стало меньше на 3 процента, а Q поднялось на 1 процент Edp &lt; 1.</w:t>
      </w:r>
    </w:p>
    <w:p>
      <w:pPr>
        <w:pStyle w:val="Normal"/>
        <w:bidi w:val="0"/>
        <w:jc w:val="start"/>
        <w:rPr/>
      </w:pPr>
      <w:r>
        <w:rPr>
          <w:b w:val="false"/>
          <w:bCs w:val="false"/>
          <w:i w:val="false"/>
          <w:iCs w:val="false"/>
        </w:rPr>
        <w:t>Изменение выручки(TR) = ?</w:t>
      </w:r>
    </w:p>
    <w:p>
      <w:pPr>
        <w:pStyle w:val="Normal"/>
        <w:bidi w:val="0"/>
        <w:jc w:val="start"/>
        <w:rPr/>
      </w:pPr>
      <w:r>
        <w:rPr>
          <w:b w:val="false"/>
          <w:bCs w:val="false"/>
          <w:i w:val="false"/>
          <w:iCs w:val="false"/>
        </w:rPr>
        <w:t>Изменение TR = изменение P * изменение Q = 0.97 * 1.01 = 0.98 =&gt; выручка упала на 2 процента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1)  Если спрос по цене эластичен, то снижение цены приводит к росту выручки(Edp &gt; 1), поскольку снижение цены компенсируется ростом обьема спроса. Рост цены приводит к снижению обьема выручки, рост цены не компенсируется обьемом</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2) Если спрос не эластичен по цене (Edp &lt; 1), то рост цены приводит к росту выручки, поскольку падение обьема спроса компенсируется ростом цены. Снижение цены приводит к снижению выручкки</w:t>
      </w:r>
    </w:p>
    <w:p>
      <w:pPr>
        <w:pStyle w:val="Normal"/>
        <w:bidi w:val="0"/>
        <w:jc w:val="start"/>
        <w:rPr>
          <w:b w:val="false"/>
          <w:bCs w:val="false"/>
          <w:i w:val="false"/>
          <w:i w:val="false"/>
          <w:iCs w:val="false"/>
        </w:rPr>
      </w:pPr>
      <w:r>
        <w:rPr>
          <w:b w:val="false"/>
          <w:bCs w:val="false"/>
          <w:i w:val="false"/>
          <w:iCs w:val="false"/>
        </w:rPr>
      </w:r>
    </w:p>
    <w:p>
      <w:pPr>
        <w:pStyle w:val="Normal"/>
        <w:numPr>
          <w:ilvl w:val="0"/>
          <w:numId w:val="1"/>
        </w:numPr>
        <w:bidi w:val="0"/>
        <w:jc w:val="start"/>
        <w:rPr/>
      </w:pPr>
      <w:r>
        <w:rPr>
          <w:b w:val="false"/>
          <w:bCs w:val="false"/>
          <w:i w:val="false"/>
          <w:iCs w:val="false"/>
        </w:rPr>
        <w:t>Зная коэффициент элластичности, можно предпложить на чьи плечи в большей степени ляжет налоговое бремя</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bCs/>
          <w:i w:val="false"/>
          <w:iCs w:val="false"/>
        </w:rPr>
        <w:t>Эластичность спроса по доходу</w:t>
      </w:r>
    </w:p>
    <w:p>
      <w:pPr>
        <w:pStyle w:val="Normal"/>
        <w:bidi w:val="0"/>
        <w:jc w:val="start"/>
        <w:rPr>
          <w:b/>
          <w:bCs/>
          <w:i w:val="false"/>
          <w:i w:val="false"/>
          <w:iCs w:val="false"/>
        </w:rPr>
      </w:pPr>
      <w:r>
        <w:rPr>
          <w:b/>
          <w:bCs/>
          <w:i w:val="false"/>
          <w:iCs w:val="false"/>
        </w:rPr>
      </w:r>
    </w:p>
    <w:p>
      <w:pPr>
        <w:pStyle w:val="Normal"/>
        <w:bidi w:val="0"/>
        <w:jc w:val="start"/>
        <w:rPr/>
      </w:pPr>
      <w:r>
        <w:rPr>
          <w:b w:val="false"/>
          <w:bCs w:val="false"/>
          <w:i w:val="false"/>
          <w:iCs w:val="false"/>
        </w:rPr>
        <w:t>Эластичность спроса по доходу это степень чувствительности обьема спроса к изменению дохода потребителя. Измеряется с помощью коэфициента, который показывает на сколько процентов изменился обьем спроса, если доход изменился на 1 процент. Edl процентное изменение обьема спроса / процентное изменение дохода. Может быть как положительной, так и отрицательной величиной. Зависит от категории товара. Для нормальных товаров коэф эластичности по доходу больше 0, но меньше 1. Если коэфициент больше 1, то это предметы роскоши. Если коэфициент меньше 0, то это низшие блага.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Методы расчета:</w:t>
      </w:r>
    </w:p>
    <w:p>
      <w:pPr>
        <w:pStyle w:val="Normal"/>
        <w:bidi w:val="0"/>
        <w:jc w:val="start"/>
        <w:rPr/>
      </w:pPr>
      <w:r>
        <w:rPr>
          <w:b w:val="false"/>
          <w:bCs w:val="false"/>
          <w:i w:val="false"/>
          <w:iCs w:val="false"/>
        </w:rPr>
        <w:t>1) Дуговой (Edl = ((Q2 — Q1 )/ (Q2 + Q1)) * ((I2 + I1 )/ (I2 — I1)))</w:t>
      </w:r>
    </w:p>
    <w:p>
      <w:pPr>
        <w:pStyle w:val="Normal"/>
        <w:bidi w:val="0"/>
        <w:jc w:val="start"/>
        <w:rPr/>
      </w:pPr>
      <w:r>
        <w:rPr>
          <w:b w:val="false"/>
          <w:bCs w:val="false"/>
          <w:i w:val="false"/>
          <w:iCs w:val="false"/>
        </w:rPr>
        <w:t>2) Точечный (1) EdI = (Q2 — Q1) / Q1 * I1 / (I2-I1)))</w:t>
      </w:r>
    </w:p>
    <w:p>
      <w:pPr>
        <w:pStyle w:val="Normal"/>
        <w:bidi w:val="0"/>
        <w:jc w:val="start"/>
        <w:rPr/>
      </w:pPr>
      <w:r>
        <w:rPr>
          <w:b w:val="false"/>
          <w:bCs w:val="false"/>
          <w:i w:val="false"/>
          <w:iCs w:val="false"/>
        </w:rPr>
        <w:tab/>
        <w:tab/>
        <w:t>2) EdI = Q' * I / Q</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iCs/>
        </w:rPr>
        <w:t>Практическое значение</w:t>
      </w:r>
    </w:p>
    <w:p>
      <w:pPr>
        <w:pStyle w:val="Normal"/>
        <w:bidi w:val="0"/>
        <w:jc w:val="start"/>
        <w:rPr/>
      </w:pPr>
      <w:r>
        <w:rPr>
          <w:b w:val="false"/>
          <w:bCs w:val="false"/>
          <w:i w:val="false"/>
          <w:iCs w:val="false"/>
        </w:rPr>
        <w:t>Зная коэфициент спроса по доходу можно предположить что произойдет со спросом на наш товар в случае изменения дохода и переориентироваться на перевыпуск других товаров или увеличить производство</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bCs/>
          <w:i w:val="false"/>
          <w:iCs w:val="false"/>
        </w:rPr>
        <w:t>Коэфициент перекресной эластичности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Степень чувствительности обьема спроса на один товар при изменении цены на другой называется перекрестной эластичностью. Коэфициент перекрестной эластичности показывает насколько измеенится обьем спроса на 1 товар при изменении цены на другой на 1 процент</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Edxy = процентное изменение обьема спроса на товар x / процентное изменение цены на товар y</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 xml:space="preserve">Может быть положительной и отрицательной величчиной.  Если блага взаимозаменяемые, то коэфициент положительный. Коэфициент отрицательный если блага взаимодополняемые. Если блага независимы в потреблении, то 0. </w:t>
      </w:r>
    </w:p>
    <w:p>
      <w:pPr>
        <w:pStyle w:val="Normal"/>
        <w:bidi w:val="0"/>
        <w:jc w:val="start"/>
        <w:rPr/>
      </w:pPr>
      <w:r>
        <w:rPr>
          <w:b w:val="false"/>
          <w:bCs w:val="false"/>
          <w:i w:val="false"/>
          <w:iCs w:val="false"/>
        </w:rPr>
        <w:t>Формулы расчета:</w:t>
      </w:r>
    </w:p>
    <w:p>
      <w:pPr>
        <w:pStyle w:val="Normal"/>
        <w:bidi w:val="0"/>
        <w:jc w:val="start"/>
        <w:rPr/>
      </w:pPr>
      <w:r>
        <w:rPr>
          <w:b w:val="false"/>
          <w:bCs w:val="false"/>
          <w:i w:val="false"/>
          <w:iCs w:val="false"/>
        </w:rPr>
        <w:t>1) Дуговая — Q2x — Q1x / Q2x + Q1x * P2y + P1y / P2y - P1y</w:t>
      </w:r>
    </w:p>
    <w:p>
      <w:pPr>
        <w:pStyle w:val="Normal"/>
        <w:bidi w:val="0"/>
        <w:jc w:val="start"/>
        <w:rPr/>
      </w:pPr>
      <w:r>
        <w:rPr>
          <w:b w:val="false"/>
          <w:bCs w:val="false"/>
          <w:i w:val="false"/>
          <w:iCs w:val="false"/>
        </w:rPr>
        <w:t>2) Точечная — 1) Edxy = Q2x — Q1x / Q1x * P1y / P2y — P1y</w:t>
      </w:r>
    </w:p>
    <w:p>
      <w:pPr>
        <w:pStyle w:val="Normal"/>
        <w:bidi w:val="0"/>
        <w:jc w:val="start"/>
        <w:rPr/>
      </w:pPr>
      <w:r>
        <w:rPr>
          <w:b w:val="false"/>
          <w:bCs w:val="false"/>
          <w:i w:val="false"/>
          <w:iCs w:val="false"/>
        </w:rPr>
        <w:t>2) Edxy = Q`(y) * Py/Qx</w:t>
        <w:br/>
        <w:br/>
        <w:br/>
        <w:t>Лекция 23.09.2025</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bCs/>
          <w:i w:val="false"/>
          <w:iCs w:val="false"/>
          <w:sz w:val="28"/>
          <w:szCs w:val="28"/>
        </w:rPr>
        <w:t>Деятельность фирмы в краткосрочном и долгосрочном периодах</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Вопросы:</w:t>
      </w:r>
    </w:p>
    <w:p>
      <w:pPr>
        <w:pStyle w:val="Normal"/>
        <w:bidi w:val="0"/>
        <w:jc w:val="start"/>
        <w:rPr/>
      </w:pPr>
      <w:r>
        <w:rPr>
          <w:b w:val="false"/>
          <w:bCs w:val="false"/>
          <w:i w:val="false"/>
          <w:iCs w:val="false"/>
        </w:rPr>
        <w:t>1) Фирма в системе рыночных отношений</w:t>
      </w:r>
    </w:p>
    <w:p>
      <w:pPr>
        <w:pStyle w:val="Normal"/>
        <w:bidi w:val="0"/>
        <w:jc w:val="start"/>
        <w:rPr/>
      </w:pPr>
      <w:r>
        <w:rPr>
          <w:b w:val="false"/>
          <w:bCs w:val="false"/>
          <w:i w:val="false"/>
          <w:iCs w:val="false"/>
        </w:rPr>
        <w:t>2) Производственная функция</w:t>
      </w:r>
    </w:p>
    <w:p>
      <w:pPr>
        <w:pStyle w:val="Normal"/>
        <w:bidi w:val="0"/>
        <w:jc w:val="start"/>
        <w:rPr/>
      </w:pPr>
      <w:r>
        <w:rPr>
          <w:b w:val="false"/>
          <w:bCs w:val="false"/>
          <w:i w:val="false"/>
          <w:iCs w:val="false"/>
        </w:rPr>
        <w:t>3) Производство в краткострочном периоде</w:t>
      </w:r>
    </w:p>
    <w:p>
      <w:pPr>
        <w:pStyle w:val="Normal"/>
        <w:bidi w:val="0"/>
        <w:jc w:val="start"/>
        <w:rPr/>
      </w:pPr>
      <w:r>
        <w:rPr>
          <w:b w:val="false"/>
          <w:bCs w:val="false"/>
          <w:i w:val="false"/>
          <w:iCs w:val="false"/>
        </w:rPr>
        <w:t>4) Поведение/стратегия фирмы в долгосрочном периоде:издержки, изокоста, изокванта</w:t>
      </w:r>
    </w:p>
    <w:p>
      <w:pPr>
        <w:pStyle w:val="Normal"/>
        <w:bidi w:val="0"/>
        <w:jc w:val="start"/>
        <w:rPr/>
      </w:pPr>
      <w:r>
        <w:rPr>
          <w:b w:val="false"/>
          <w:bCs w:val="false"/>
          <w:i w:val="false"/>
          <w:iCs w:val="false"/>
        </w:rPr>
        <w:t>5) Правило минимизации издержек и максимизации прибыли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Фирма — коммерческая организация производящая товары и услуги с целью получения прибыли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Признаки фирмы:</w:t>
      </w:r>
    </w:p>
    <w:p>
      <w:pPr>
        <w:pStyle w:val="Normal"/>
        <w:bidi w:val="0"/>
        <w:jc w:val="start"/>
        <w:rPr/>
      </w:pPr>
      <w:r>
        <w:rPr>
          <w:b w:val="false"/>
          <w:bCs w:val="false"/>
          <w:i w:val="false"/>
          <w:iCs w:val="false"/>
        </w:rPr>
        <w:t>1) Организационное единство, т.е коллектив со своей структурой и порядком выполнения</w:t>
      </w:r>
    </w:p>
    <w:p>
      <w:pPr>
        <w:pStyle w:val="Normal"/>
        <w:bidi w:val="0"/>
        <w:jc w:val="start"/>
        <w:rPr/>
      </w:pPr>
      <w:r>
        <w:rPr>
          <w:b w:val="false"/>
          <w:bCs w:val="false"/>
          <w:i w:val="false"/>
          <w:iCs w:val="false"/>
        </w:rPr>
        <w:t>2) Имущественная ответственность</w:t>
      </w:r>
    </w:p>
    <w:p>
      <w:pPr>
        <w:pStyle w:val="Normal"/>
        <w:bidi w:val="0"/>
        <w:jc w:val="start"/>
        <w:rPr/>
      </w:pPr>
      <w:r>
        <w:rPr>
          <w:b w:val="false"/>
          <w:bCs w:val="false"/>
          <w:i w:val="false"/>
          <w:iCs w:val="false"/>
        </w:rPr>
        <w:t>3) Обособленное имущество(оборотное и основные)</w:t>
      </w:r>
    </w:p>
    <w:p>
      <w:pPr>
        <w:pStyle w:val="Normal"/>
        <w:bidi w:val="0"/>
        <w:jc w:val="start"/>
        <w:rPr/>
      </w:pPr>
      <w:r>
        <w:rPr>
          <w:b w:val="false"/>
          <w:bCs w:val="false"/>
          <w:i w:val="false"/>
          <w:iCs w:val="false"/>
        </w:rPr>
        <w:t>4) Выступает в гражданском обороте от собственного имени</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Основные показатели:</w:t>
      </w:r>
    </w:p>
    <w:p>
      <w:pPr>
        <w:pStyle w:val="Normal"/>
        <w:bidi w:val="0"/>
        <w:jc w:val="start"/>
        <w:rPr/>
      </w:pPr>
      <w:r>
        <w:rPr>
          <w:b w:val="false"/>
          <w:bCs w:val="false"/>
          <w:i w:val="false"/>
          <w:iCs w:val="false"/>
        </w:rPr>
        <w:t>1) Прибыль</w:t>
      </w:r>
    </w:p>
    <w:p>
      <w:pPr>
        <w:pStyle w:val="Normal"/>
        <w:bidi w:val="0"/>
        <w:jc w:val="start"/>
        <w:rPr/>
      </w:pPr>
      <w:r>
        <w:rPr>
          <w:b w:val="false"/>
          <w:bCs w:val="false"/>
          <w:i w:val="false"/>
          <w:iCs w:val="false"/>
        </w:rPr>
        <w:t>2) Доход от продаж/выручка (TR = P * Q)</w:t>
      </w:r>
    </w:p>
    <w:p>
      <w:pPr>
        <w:pStyle w:val="Normal"/>
        <w:bidi w:val="0"/>
        <w:jc w:val="start"/>
        <w:rPr/>
      </w:pPr>
      <w:r>
        <w:rPr>
          <w:b w:val="false"/>
          <w:bCs w:val="false"/>
          <w:i w:val="false"/>
          <w:iCs w:val="false"/>
        </w:rPr>
        <w:t>3) Рентабельность — отношение прибыли к себестоимости</w:t>
      </w:r>
    </w:p>
    <w:p>
      <w:pPr>
        <w:pStyle w:val="Normal"/>
        <w:bidi w:val="0"/>
        <w:jc w:val="start"/>
        <w:rPr/>
      </w:pPr>
      <w:r>
        <w:rPr>
          <w:b w:val="false"/>
          <w:bCs w:val="false"/>
          <w:i w:val="false"/>
          <w:iCs w:val="false"/>
        </w:rPr>
        <w:t>4) Фондоотдача — выпуск продукции приходящийся на 1 рубль основных производственных фондов или отношение производительности труда к фондовооруженности. Фондовооруженность — это отношение среднегодовой стоимости основных производственных фондов к численности персонала занятого основной деятельностью</w:t>
      </w:r>
    </w:p>
    <w:p>
      <w:pPr>
        <w:pStyle w:val="Normal"/>
        <w:bidi w:val="0"/>
        <w:jc w:val="start"/>
        <w:rPr/>
      </w:pPr>
      <w:r>
        <w:rPr>
          <w:b w:val="false"/>
          <w:bCs w:val="false"/>
          <w:i w:val="false"/>
          <w:iCs w:val="false"/>
        </w:rPr>
        <w:t>5) Фондоемкость — величина, обратная фондоотдаче. Показывает какой обьем основных производственных фондов потребовался на выпуск продукции стоимостью 1 рубль</w:t>
      </w:r>
    </w:p>
    <w:p>
      <w:pPr>
        <w:pStyle w:val="Normal"/>
        <w:bidi w:val="0"/>
        <w:jc w:val="start"/>
        <w:rPr/>
      </w:pPr>
      <w:r>
        <w:rPr>
          <w:b w:val="false"/>
          <w:bCs w:val="false"/>
          <w:i w:val="false"/>
          <w:iCs w:val="false"/>
        </w:rPr>
        <w:t>6) Производительность труда/средний продукт труда</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Виды предприятий :</w:t>
      </w:r>
    </w:p>
    <w:p>
      <w:pPr>
        <w:pStyle w:val="Normal"/>
        <w:bidi w:val="0"/>
        <w:jc w:val="start"/>
        <w:rPr/>
      </w:pPr>
      <w:r>
        <w:rPr>
          <w:b w:val="false"/>
          <w:bCs w:val="false"/>
          <w:i w:val="false"/>
          <w:iCs w:val="false"/>
        </w:rPr>
        <w:t>1) По числу занятых:</w:t>
      </w:r>
    </w:p>
    <w:p>
      <w:pPr>
        <w:pStyle w:val="Normal"/>
        <w:bidi w:val="0"/>
        <w:jc w:val="start"/>
        <w:rPr/>
      </w:pPr>
      <w:r>
        <w:rPr>
          <w:b w:val="false"/>
          <w:bCs w:val="false"/>
          <w:i w:val="false"/>
          <w:iCs w:val="false"/>
        </w:rPr>
        <w:tab/>
        <w:t>- малые до 100</w:t>
      </w:r>
    </w:p>
    <w:p>
      <w:pPr>
        <w:pStyle w:val="Normal"/>
        <w:bidi w:val="0"/>
        <w:jc w:val="start"/>
        <w:rPr/>
      </w:pPr>
      <w:r>
        <w:rPr>
          <w:b w:val="false"/>
          <w:bCs w:val="false"/>
          <w:i w:val="false"/>
          <w:iCs w:val="false"/>
        </w:rPr>
        <w:tab/>
        <w:t>- средние 100-250</w:t>
      </w:r>
    </w:p>
    <w:p>
      <w:pPr>
        <w:pStyle w:val="Normal"/>
        <w:bidi w:val="0"/>
        <w:jc w:val="start"/>
        <w:rPr/>
      </w:pPr>
      <w:r>
        <w:rPr>
          <w:b w:val="false"/>
          <w:bCs w:val="false"/>
          <w:i w:val="false"/>
          <w:iCs w:val="false"/>
        </w:rPr>
        <w:tab/>
        <w:t>- крупные больше 250</w:t>
      </w:r>
    </w:p>
    <w:p>
      <w:pPr>
        <w:pStyle w:val="Normal"/>
        <w:bidi w:val="0"/>
        <w:jc w:val="start"/>
        <w:rPr/>
      </w:pPr>
      <w:r>
        <w:rPr>
          <w:b w:val="false"/>
          <w:bCs w:val="false"/>
          <w:i w:val="false"/>
          <w:iCs w:val="false"/>
        </w:rPr>
        <w:t>2) По формам собственности:</w:t>
      </w:r>
    </w:p>
    <w:p>
      <w:pPr>
        <w:pStyle w:val="Normal"/>
        <w:bidi w:val="0"/>
        <w:jc w:val="start"/>
        <w:rPr/>
      </w:pPr>
      <w:r>
        <w:rPr>
          <w:b w:val="false"/>
          <w:bCs w:val="false"/>
          <w:i w:val="false"/>
          <w:iCs w:val="false"/>
        </w:rPr>
        <w:tab/>
        <w:t>- государственные</w:t>
      </w:r>
    </w:p>
    <w:p>
      <w:pPr>
        <w:pStyle w:val="Normal"/>
        <w:bidi w:val="0"/>
        <w:jc w:val="start"/>
        <w:rPr/>
      </w:pPr>
      <w:r>
        <w:rPr>
          <w:b w:val="false"/>
          <w:bCs w:val="false"/>
          <w:i w:val="false"/>
          <w:iCs w:val="false"/>
        </w:rPr>
        <w:tab/>
        <w:t>- частные</w:t>
      </w:r>
    </w:p>
    <w:p>
      <w:pPr>
        <w:pStyle w:val="Normal"/>
        <w:bidi w:val="0"/>
        <w:jc w:val="start"/>
        <w:rPr/>
      </w:pPr>
      <w:r>
        <w:rPr>
          <w:b w:val="false"/>
          <w:bCs w:val="false"/>
          <w:i w:val="false"/>
          <w:iCs w:val="false"/>
        </w:rPr>
        <w:tab/>
        <w:t>- смешанные</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3) По организационно-правовой форме</w:t>
      </w:r>
    </w:p>
    <w:p>
      <w:pPr>
        <w:pStyle w:val="Normal"/>
        <w:bidi w:val="0"/>
        <w:jc w:val="start"/>
        <w:rPr/>
      </w:pPr>
      <w:r>
        <w:rPr>
          <w:b w:val="false"/>
          <w:bCs w:val="false"/>
          <w:i w:val="false"/>
          <w:iCs w:val="false"/>
        </w:rPr>
        <w:tab/>
        <w:t>- индивидуальное</w:t>
      </w:r>
    </w:p>
    <w:p>
      <w:pPr>
        <w:pStyle w:val="Normal"/>
        <w:bidi w:val="0"/>
        <w:jc w:val="start"/>
        <w:rPr/>
      </w:pPr>
      <w:r>
        <w:rPr>
          <w:b w:val="false"/>
          <w:bCs w:val="false"/>
          <w:i w:val="false"/>
          <w:iCs w:val="false"/>
        </w:rPr>
        <w:tab/>
        <w:t>- товарищество</w:t>
      </w:r>
    </w:p>
    <w:p>
      <w:pPr>
        <w:pStyle w:val="Normal"/>
        <w:bidi w:val="0"/>
        <w:jc w:val="start"/>
        <w:rPr/>
      </w:pPr>
      <w:r>
        <w:rPr>
          <w:b w:val="false"/>
          <w:bCs w:val="false"/>
          <w:i w:val="false"/>
          <w:iCs w:val="false"/>
        </w:rPr>
        <w:tab/>
        <w:t>- акционерное общество</w:t>
        <w:br/>
        <w:t>4) По виду деятельности:</w:t>
        <w:br/>
        <w:tab/>
        <w:t>- предприятия производственной сферы</w:t>
        <w:br/>
        <w:t xml:space="preserve"> </w:t>
        <w:tab/>
        <w:t>- предприятия непроизводственной сферы</w:t>
        <w:br/>
        <w:br/>
        <w:t>Производственная функция показывает какое количество ресурсов я могу использовать для произведения товара. Зависимость между количеством рессурсов, затраченных фирмой на производство и максимально возможным обьемом производства есть производственная функция.Q = f(L, K) Q — обьем производства продукции, L — количество используемого труда, K — количество используемого капитала. Отражает краткосрочное …</w:t>
        <w:br/>
        <w:br/>
        <w:t>Свойства производственной функции:</w:t>
        <w:br/>
        <w:t>1) описывает зависимость между затратами ресурсов и выпуском продукции</w:t>
        <w:br/>
        <w:t>2) описывает всю совокупность технологически эффективных способов производства</w:t>
        <w:br/>
        <w:t>3) определяет максимальный обьем выпуска продукции при заданной комбинации ресурсов</w:t>
      </w:r>
    </w:p>
    <w:p>
      <w:pPr>
        <w:pStyle w:val="Normal"/>
        <w:bidi w:val="0"/>
        <w:jc w:val="start"/>
        <w:rPr/>
      </w:pPr>
      <w:r>
        <w:rPr>
          <w:b w:val="false"/>
          <w:bCs w:val="false"/>
          <w:i w:val="false"/>
          <w:iCs w:val="false"/>
        </w:rPr>
        <w:t>4) показывает альтернативные возможные комбинации варианты двух факторов, позволяющие получить одинаковый выпуск продукции</w:t>
        <w:br/>
        <w:br/>
        <w:t>Краткосрочный период — период в течении которого фирма может увеличить обьем производства, изменив количеество лишь части ресурсов без изменения остальных</w:t>
        <w:br/>
        <w:br/>
        <w:t>Долгосрочный период — период в течении которого фирма увеличивает все факторы производства</w:t>
        <w:br/>
        <w:br/>
        <w:t>Особенности производства в кратккосрочном периоде:</w:t>
        <w:br/>
        <w:t>1) производительность ресурсов подвержена убывающей отдаче</w:t>
        <w:br/>
        <w:br/>
        <w:t>Общий продукт(TP/Q) — суммарный обьем продукции, произведенный за определенный период времени</w:t>
        <w:br/>
        <w:br/>
        <w:t xml:space="preserve">Средний продукт/производительность ресурсов(AP) — выпуск продукции, приходящийся на 1 единицу используемого фактора. AP = TP/L или Q/L(K вместо L если капитал а не труд). Средний продукт показывает какое количествво продукции приходитя на 1 единицу труда или капитала. </w:t>
      </w:r>
    </w:p>
    <w:p>
      <w:pPr>
        <w:pStyle w:val="Normal"/>
        <w:bidi w:val="0"/>
        <w:jc w:val="start"/>
        <w:rPr>
          <w:b w:val="false"/>
          <w:bCs w:val="false"/>
          <w:i w:val="false"/>
          <w:i w:val="false"/>
          <w:iCs w:val="false"/>
        </w:rPr>
      </w:pPr>
      <w:r>
        <w:rPr>
          <w:b w:val="false"/>
          <w:bCs w:val="false"/>
          <w:i w:val="false"/>
          <w:iCs w:val="false"/>
        </w:rPr>
      </w:r>
    </w:p>
    <w:p>
      <w:pPr>
        <w:pStyle w:val="Normal"/>
        <w:bidi w:val="0"/>
        <w:jc w:val="start"/>
        <w:rPr/>
      </w:pPr>
      <w:r>
        <w:rPr>
          <w:b w:val="false"/>
          <w:bCs w:val="false"/>
          <w:i w:val="false"/>
          <w:iCs w:val="false"/>
        </w:rPr>
        <w:t>Предельный продукт(MP) — прирост общего продукта в результате применения дополнительной единицы переменного фаактора. MP = delta TP / delta L(K вместо L если капитал а не труд)</w:t>
      </w:r>
      <w:r>
        <w:br w:type="page"/>
      </w:r>
    </w:p>
    <w:p>
      <w:pPr>
        <w:pStyle w:val="Normal"/>
        <w:bidi w:val="0"/>
        <w:spacing w:before="0" w:after="0"/>
        <w:jc w:val="start"/>
        <w:rPr>
          <w:b w:val="false"/>
          <w:bCs w:val="false"/>
          <w:i w:val="false"/>
          <w:i w:val="false"/>
          <w:iCs w:val="false"/>
        </w:rPr>
      </w:pPr>
      <w:r>
        <w:rPr>
          <w:b w:val="false"/>
          <w:bCs w:val="false"/>
          <w:i w:val="false"/>
          <w:iCs w:val="false"/>
        </w:rPr>
        <w:t>Пусть капитал будет постоянным факторов, а труд переменным</w:t>
        <w:br/>
        <w:br/>
        <w:t>*график*</w:t>
        <w:br/>
        <w:br/>
        <w:t>Первая стадия характеризуется ростом отдачи от переменного фактора. При росте численности рабочих до четырех наблюдается быстрый рост общего, среднего и предельного продуктов, предельный достигает максимума. Это обьясняется следующим — обслуживается все большее количество станков, возрастает прелельный продукт, поскколько каждая дополнительная единица переменного фактора увеличивает общий обьем на величину большую по сравнению с предыдущей. Но поскольку на этой стадии используется не весь постоянный ресурс(не все станки), то в целях повышения эффективности, фирма увеличивает применение переменного ресурса(продолжает нанимать рабочих)</w:t>
        <w:br/>
        <w:t>Вторая стадия характеризуется убывающей отдачей от переменного фактора. Сегмент AB — увеличение численности от 4 до 8  сопровождается снижением темпов роста обшего обьема, т. е обьем растет но не как раньше. Общий продукт растет, но медленными темпами, предельный продукт снижается, но продолжает расти средний продукт. Рост среднего продукта обьясняется тем, что станочный парк используется не полностью, поэтому отдача от постоянного фактора растет. На участке AB отдача от постоянного фактора перекрывает убывающую отдачу от переменного. Сегмант BC — продолжается замедление темпов роста общего продукта. Снижается предельный и средний продукт. Это обьясняется тем, что станочный парк с каждым новым нанятым рабочим становится мал, для данной численности рабочих и им приходятся чередовать использование станков и т. д.</w:t>
        <w:br/>
        <w:t>Третья стадия - точке C общий продукт достигает максимума, предельный равен 0, дальнейшее увеличение нецелесообразно. Обьемы производства снижаются. Это обьясняется законом убывающей интенсивности/производительности(начиая с определенного момента последовательное преращение переменного фактора при неизменном количестве остальных приводит к снижению предельной производительности переменного фактора)</w:t>
        <w:br/>
        <w:br/>
        <w:t>Издержки производства — затраты на производство и реализацию(!) продукта</w:t>
        <w:br/>
        <w:t>Виды издержек:</w:t>
        <w:br/>
        <w:t>1) В зависимости от того, оплачивает фирма данный ресурс или нет ресурсы делятся на явные(внешние) и неявные(внутренние).</w:t>
        <w:br/>
        <w:t>2) В зависимости от метода оценки делятся на бухгалтерсккие и экономоческие</w:t>
        <w:br/>
        <w:t>3) В зависимости от обьема производства делятся на постоянные(косвенные) и переменныее(прямые)</w:t>
        <w:br/>
        <w:br/>
        <w:t>Явные и неявные издержки</w:t>
        <w:br/>
        <w:br/>
        <w:t>Явные издержки — это затраты фирмы на приобретение ресурсов или выплаты поставшикам факторов производства и промежуточных изделий.</w:t>
        <w:br/>
        <w:t>Явные издержки делятся на:</w:t>
        <w:br/>
        <w:t>1) Прямые — это затраты, величина которых изменяется с изменением обьемов производства. К ним относятся материально-производственные затраты(оплата сырья, материалов, топлива, энергии, комплектующих) и зарплата рабочих(оплата труда,  компенсационные выплаты и т.д.)</w:t>
        <w:br/>
        <w:t xml:space="preserve">2) Косвенные — это затраты, величина которых не изменяется с изменением обьемов производства. К ним относятся отчисления на социальные нужды, аммортизация (оборудование переносит свою стоимость на стоимость продукта по частям по мере износа через аммортизацию, d(аммортизация) = стоимость оборудования(помещения, транспорта) / срок службы  или d = норма аммортизации * стоимость), процент по кредиту, аренда(если берем), охрана и содержание территории, налоги и сборы, включаеммые в затраты согласно законодательству.  </w:t>
        <w:br/>
        <w:t>Явные издержки отражаются в бухгалтерской отчетности, поэтому их называют бухгалтерскими — Cбух = Cпр + Cкосв</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01.10.2025</w:t>
      </w:r>
    </w:p>
    <w:p>
      <w:pPr>
        <w:pStyle w:val="Normal"/>
        <w:bidi w:val="0"/>
        <w:spacing w:before="0" w:after="0"/>
        <w:jc w:val="start"/>
        <w:rPr/>
      </w:pPr>
      <w:r>
        <w:rPr>
          <w:b w:val="false"/>
          <w:bCs w:val="false"/>
          <w:i w:val="false"/>
          <w:iCs w:val="false"/>
        </w:rPr>
        <w:br/>
        <w:br/>
        <w:t>07.10.2025</w:t>
      </w:r>
    </w:p>
    <w:p>
      <w:pPr>
        <w:pStyle w:val="Normal"/>
        <w:bidi w:val="0"/>
        <w:spacing w:before="0" w:after="0"/>
        <w:jc w:val="start"/>
        <w:rPr>
          <w:b w:val="false"/>
          <w:bCs w:val="false"/>
          <w:i w:val="false"/>
          <w:i w:val="false"/>
          <w:iCs w:val="false"/>
        </w:rPr>
      </w:pPr>
      <w:r>
        <w:rPr>
          <w:b w:val="false"/>
          <w:bCs w:val="false"/>
          <w:i w:val="false"/>
          <w:iCs w:val="false"/>
        </w:rPr>
        <w:t>Свойства изокванты:</w:t>
      </w:r>
    </w:p>
    <w:p>
      <w:pPr>
        <w:pStyle w:val="Normal"/>
        <w:bidi w:val="0"/>
        <w:spacing w:before="0" w:after="0"/>
        <w:jc w:val="start"/>
        <w:rPr>
          <w:b w:val="false"/>
          <w:bCs w:val="false"/>
          <w:i w:val="false"/>
          <w:i w:val="false"/>
          <w:iCs w:val="false"/>
        </w:rPr>
      </w:pPr>
      <w:r>
        <w:rPr>
          <w:b w:val="false"/>
          <w:bCs w:val="false"/>
          <w:i w:val="false"/>
          <w:iCs w:val="false"/>
        </w:rPr>
        <w:t>1) имеет отрицательный наклон</w:t>
      </w:r>
    </w:p>
    <w:p>
      <w:pPr>
        <w:pStyle w:val="Normal"/>
        <w:bidi w:val="0"/>
        <w:spacing w:before="0" w:after="0"/>
        <w:jc w:val="start"/>
        <w:rPr>
          <w:b w:val="false"/>
          <w:bCs w:val="false"/>
          <w:i w:val="false"/>
          <w:i w:val="false"/>
          <w:iCs w:val="false"/>
        </w:rPr>
      </w:pPr>
      <w:r>
        <w:rPr>
          <w:b w:val="false"/>
          <w:bCs w:val="false"/>
          <w:i w:val="false"/>
          <w:iCs w:val="false"/>
        </w:rPr>
        <w:t xml:space="preserve">2) становится более пологой по мере продвижения сверху вниз, поскольку требуется все большее количество труда, чтобы заместить одну единицу капитала. В результате предельная производительность труда снижается, а предельная производительность капитала растет. Капитал более дорогой фактор и он замещается относительно дешевым трудом. </w:t>
        <w:br/>
        <w:t xml:space="preserve">3) MRTS по мере движения по кривой вниз снижается. MRTS — предельная норма технологического замещения. Показывает какое количество одного фактора необходимо чтобы заместить одну единицу другого, при условии что обьем не изменился. </w:t>
        <w:br/>
        <w:t xml:space="preserve">MRTS </w:t>
      </w:r>
      <w:r>
        <w:rPr>
          <w:b w:val="false"/>
          <w:bCs w:val="false"/>
          <w:i w:val="false"/>
          <w:iCs w:val="false"/>
          <w:vertAlign w:val="subscript"/>
        </w:rPr>
        <w:t xml:space="preserve">ML </w:t>
      </w:r>
      <w:r>
        <w:rPr>
          <w:b w:val="false"/>
          <w:bCs w:val="false"/>
          <w:i w:val="false"/>
          <w:iCs w:val="false"/>
        </w:rPr>
        <w:t xml:space="preserve">= - delta K / delta L = MP </w:t>
      </w:r>
      <w:r>
        <w:rPr>
          <w:b w:val="false"/>
          <w:bCs w:val="false"/>
          <w:i w:val="false"/>
          <w:iCs w:val="false"/>
          <w:vertAlign w:val="subscript"/>
        </w:rPr>
        <w:t>L</w:t>
      </w:r>
      <w:r>
        <w:rPr>
          <w:b w:val="false"/>
          <w:bCs w:val="false"/>
          <w:i w:val="false"/>
          <w:iCs w:val="false"/>
        </w:rPr>
        <w:t xml:space="preserve"> / MP </w:t>
      </w:r>
      <w:r>
        <w:rPr>
          <w:b w:val="false"/>
          <w:bCs w:val="false"/>
          <w:i w:val="false"/>
          <w:iCs w:val="false"/>
          <w:vertAlign w:val="subscript"/>
        </w:rPr>
        <w:t>N</w:t>
      </w:r>
      <w:r>
        <w:rPr>
          <w:b w:val="false"/>
          <w:bCs w:val="false"/>
          <w:i w:val="false"/>
          <w:iCs w:val="false"/>
          <w:position w:val="0"/>
          <w:sz w:val="24"/>
          <w:sz w:val="24"/>
          <w:vertAlign w:val="baseline"/>
        </w:rPr>
        <w:t xml:space="preserve">. Показывает какое количество труда необходимо чтобы заместить одну единицу капитала. </w:t>
        <w:br/>
        <w:br/>
        <w:t>По конфигурации кривой можно судить о степени взаимозависимости ресурсов</w:t>
        <w:br/>
        <w:t>1) Абсолютно взаимозаменяемые</w:t>
      </w:r>
    </w:p>
    <w:p>
      <w:pPr>
        <w:pStyle w:val="Normal"/>
        <w:bidi w:val="0"/>
        <w:spacing w:before="0" w:after="0"/>
        <w:jc w:val="start"/>
        <w:rPr>
          <w:b w:val="false"/>
          <w:bCs w:val="false"/>
          <w:i w:val="false"/>
          <w:i w:val="false"/>
          <w:iCs w:val="false"/>
        </w:rPr>
      </w:pPr>
      <w:r>
        <w:rPr>
          <w:b w:val="false"/>
          <w:bCs w:val="false"/>
          <w:i w:val="false"/>
          <w:iCs w:val="false"/>
        </w:rPr>
        <w:t>2) Взаимодополняемые</w:t>
      </w:r>
    </w:p>
    <w:p>
      <w:pPr>
        <w:pStyle w:val="Normal"/>
        <w:bidi w:val="0"/>
        <w:spacing w:before="0" w:after="0"/>
        <w:jc w:val="start"/>
        <w:rPr>
          <w:b w:val="false"/>
          <w:bCs w:val="false"/>
          <w:i w:val="false"/>
          <w:i w:val="false"/>
          <w:iCs w:val="false"/>
        </w:rPr>
      </w:pPr>
      <w:r>
        <w:rPr>
          <w:b w:val="false"/>
          <w:bCs w:val="false"/>
          <w:i w:val="false"/>
          <w:iCs w:val="false"/>
        </w:rPr>
        <w:t>3) Частично взаимозаменяемые</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В случае роста обьемов производства, кривая смещается вверх. При снижении вниз. Набор изоквант, характеризующих все допустимые варианты производства данного блага называют </w:t>
      </w:r>
      <w:r>
        <w:rPr>
          <w:b/>
          <w:bCs/>
          <w:i w:val="false"/>
          <w:iCs w:val="false"/>
        </w:rPr>
        <w:t xml:space="preserve">картой изокванты. </w:t>
      </w:r>
      <w:r>
        <w:rPr>
          <w:b w:val="false"/>
          <w:bCs w:val="false"/>
          <w:i w:val="false"/>
          <w:iCs w:val="false"/>
        </w:rPr>
        <w:t xml:space="preserve">Каждая изокванта характеризует определенный обьем производства. Чем выше лежит изокванта, тем больший обьем она описывает. Изокванты никогда не пересекаются. </w:t>
        <w:br/>
        <w:br/>
      </w:r>
      <w:r>
        <w:rPr>
          <w:b/>
          <w:bCs/>
          <w:i w:val="false"/>
          <w:iCs w:val="false"/>
        </w:rPr>
        <w:t xml:space="preserve">Изокоста — </w:t>
      </w:r>
      <w:r>
        <w:rPr>
          <w:b w:val="false"/>
          <w:bCs w:val="false"/>
          <w:i w:val="false"/>
          <w:iCs w:val="false"/>
        </w:rPr>
        <w:t xml:space="preserve">линия, показывающая комбинации двух факторов производства, дающих равные суммарные издержки. TC = F * C + V * C. TC = K * P </w:t>
      </w:r>
      <w:r>
        <w:rPr>
          <w:b w:val="false"/>
          <w:bCs w:val="false"/>
          <w:i w:val="false"/>
          <w:iCs w:val="false"/>
          <w:vertAlign w:val="subscript"/>
        </w:rPr>
        <w:t xml:space="preserve">K </w:t>
      </w:r>
      <w:r>
        <w:rPr>
          <w:b w:val="false"/>
          <w:bCs w:val="false"/>
          <w:i w:val="false"/>
          <w:iCs w:val="false"/>
          <w:position w:val="0"/>
          <w:sz w:val="24"/>
          <w:sz w:val="24"/>
          <w:vertAlign w:val="baseline"/>
        </w:rPr>
        <w:t xml:space="preserve">+ L * R. Строится по тем же принципам что и кривая производственных возможностей. MRTS </w:t>
      </w:r>
      <w:r>
        <w:rPr>
          <w:b w:val="false"/>
          <w:bCs w:val="false"/>
          <w:i w:val="false"/>
          <w:iCs w:val="false"/>
          <w:vertAlign w:val="subscript"/>
        </w:rPr>
        <w:t xml:space="preserve">KL </w:t>
      </w:r>
      <w:r>
        <w:rPr>
          <w:b w:val="false"/>
          <w:bCs w:val="false"/>
          <w:i w:val="false"/>
          <w:iCs w:val="false"/>
          <w:position w:val="0"/>
          <w:sz w:val="24"/>
          <w:sz w:val="24"/>
          <w:vertAlign w:val="baseline"/>
        </w:rPr>
        <w:t xml:space="preserve">= - delta K / delta L = MP </w:t>
      </w:r>
      <w:r>
        <w:rPr>
          <w:b w:val="false"/>
          <w:bCs w:val="false"/>
          <w:i w:val="false"/>
          <w:iCs w:val="false"/>
          <w:vertAlign w:val="subscript"/>
        </w:rPr>
        <w:t>L</w:t>
      </w:r>
      <w:r>
        <w:rPr>
          <w:b w:val="false"/>
          <w:bCs w:val="false"/>
          <w:i w:val="false"/>
          <w:iCs w:val="false"/>
          <w:position w:val="0"/>
          <w:sz w:val="24"/>
          <w:sz w:val="24"/>
          <w:vertAlign w:val="baseline"/>
        </w:rPr>
        <w:t xml:space="preserve"> / MP </w:t>
      </w:r>
      <w:r>
        <w:rPr>
          <w:b w:val="false"/>
          <w:bCs w:val="false"/>
          <w:i w:val="false"/>
          <w:iCs w:val="false"/>
          <w:vertAlign w:val="subscript"/>
        </w:rPr>
        <w:t>K</w:t>
      </w:r>
      <w:r>
        <w:rPr>
          <w:b w:val="false"/>
          <w:bCs w:val="false"/>
          <w:i w:val="false"/>
          <w:iCs w:val="false"/>
          <w:position w:val="0"/>
          <w:sz w:val="24"/>
          <w:sz w:val="24"/>
          <w:vertAlign w:val="baseline"/>
        </w:rPr>
        <w:t xml:space="preserve"> = P </w:t>
      </w:r>
      <w:r>
        <w:rPr>
          <w:b w:val="false"/>
          <w:bCs w:val="false"/>
          <w:i w:val="false"/>
          <w:iCs w:val="false"/>
          <w:vertAlign w:val="subscript"/>
        </w:rPr>
        <w:t xml:space="preserve">L </w:t>
      </w:r>
      <w:r>
        <w:rPr>
          <w:b w:val="false"/>
          <w:bCs w:val="false"/>
          <w:i w:val="false"/>
          <w:iCs w:val="false"/>
          <w:position w:val="0"/>
          <w:sz w:val="24"/>
          <w:sz w:val="24"/>
          <w:vertAlign w:val="baseline"/>
        </w:rPr>
        <w:t xml:space="preserve">/ P </w:t>
      </w:r>
      <w:r>
        <w:rPr>
          <w:b w:val="false"/>
          <w:bCs w:val="false"/>
          <w:i w:val="false"/>
          <w:iCs w:val="false"/>
          <w:vertAlign w:val="subscript"/>
        </w:rPr>
        <w:t>K</w:t>
      </w:r>
      <w:r>
        <w:rPr>
          <w:b w:val="false"/>
          <w:bCs w:val="false"/>
          <w:i w:val="false"/>
          <w:iCs w:val="false"/>
          <w:position w:val="0"/>
          <w:sz w:val="24"/>
          <w:sz w:val="24"/>
          <w:vertAlign w:val="baseline"/>
        </w:rPr>
        <w:t xml:space="preserve">. Если меняется цена ресурсов, то кривая меняет наклон. Если бюджет, выделенный на приобретение ресурсов, то кривая смещается. </w:t>
        <w:br/>
        <w:t xml:space="preserve">Оптимальная комбинация двух факторов — комбинация 2 факторов является оптимальной, если она лежит в точке касания изокосты и изокванте. То есть наклоны двух кривых равны. </w:t>
        <w:br/>
        <w:br/>
        <w:t>*график*</w:t>
        <w:br/>
        <w:br/>
        <w:t xml:space="preserve">Оптимальное сочетание в точке А, так как бюджет меньше, чем в B и C. </w:t>
        <w:br/>
        <w:br/>
        <w:t xml:space="preserve">Правило минимизации издержек и максимизации прибыли. </w:t>
      </w:r>
    </w:p>
    <w:p>
      <w:pPr>
        <w:pStyle w:val="Normal"/>
        <w:bidi w:val="0"/>
        <w:spacing w:before="0" w:after="0"/>
        <w:jc w:val="start"/>
        <w:rPr>
          <w:b w:val="false"/>
          <w:bCs w:val="false"/>
          <w:i w:val="false"/>
          <w:i w:val="false"/>
          <w:iCs w:val="false"/>
        </w:rPr>
      </w:pPr>
      <w:r>
        <w:rPr>
          <w:b w:val="false"/>
          <w:bCs w:val="false"/>
          <w:i w:val="false"/>
          <w:iCs w:val="false"/>
        </w:rPr>
        <w:t>Правило минимизации издержек — MP</w:t>
      </w:r>
      <w:r>
        <w:rPr>
          <w:b w:val="false"/>
          <w:bCs w:val="false"/>
          <w:i w:val="false"/>
          <w:iCs w:val="false"/>
          <w:vertAlign w:val="subscript"/>
        </w:rPr>
        <w:t>L</w:t>
      </w:r>
      <w:r>
        <w:rPr>
          <w:b w:val="false"/>
          <w:bCs w:val="false"/>
          <w:i w:val="false"/>
          <w:iCs w:val="false"/>
        </w:rPr>
        <w:t>/P</w:t>
      </w:r>
      <w:r>
        <w:rPr>
          <w:b w:val="false"/>
          <w:bCs w:val="false"/>
          <w:i w:val="false"/>
          <w:iCs w:val="false"/>
          <w:vertAlign w:val="subscript"/>
        </w:rPr>
        <w:t>L</w:t>
      </w:r>
      <w:r>
        <w:rPr>
          <w:b w:val="false"/>
          <w:bCs w:val="false"/>
          <w:i w:val="false"/>
          <w:iCs w:val="false"/>
        </w:rPr>
        <w:t xml:space="preserve"> = MP</w:t>
      </w:r>
      <w:r>
        <w:rPr>
          <w:b w:val="false"/>
          <w:bCs w:val="false"/>
          <w:i w:val="false"/>
          <w:iCs w:val="false"/>
          <w:vertAlign w:val="subscript"/>
        </w:rPr>
        <w:t>K</w:t>
      </w:r>
      <w:r>
        <w:rPr>
          <w:b w:val="false"/>
          <w:bCs w:val="false"/>
          <w:i w:val="false"/>
          <w:iCs w:val="false"/>
          <w:position w:val="0"/>
          <w:sz w:val="24"/>
          <w:sz w:val="24"/>
          <w:vertAlign w:val="baseline"/>
        </w:rPr>
        <w:t>/ P</w:t>
      </w:r>
      <w:r>
        <w:rPr>
          <w:b w:val="false"/>
          <w:bCs w:val="false"/>
          <w:i w:val="false"/>
          <w:iCs w:val="false"/>
          <w:vertAlign w:val="subscript"/>
        </w:rPr>
        <w:t>K</w:t>
      </w:r>
      <w:r>
        <w:rPr>
          <w:b w:val="false"/>
          <w:bCs w:val="false"/>
          <w:i w:val="false"/>
          <w:iCs w:val="false"/>
          <w:position w:val="0"/>
          <w:sz w:val="24"/>
          <w:sz w:val="24"/>
          <w:vertAlign w:val="baseline"/>
        </w:rPr>
        <w:t xml:space="preserve">. </w:t>
      </w:r>
    </w:p>
    <w:p>
      <w:pPr>
        <w:pStyle w:val="Normal"/>
        <w:bidi w:val="0"/>
        <w:spacing w:before="0" w:after="0"/>
        <w:jc w:val="star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t>Правило максимизации прибыли - MP</w:t>
      </w:r>
      <w:r>
        <w:rPr>
          <w:b w:val="false"/>
          <w:bCs w:val="false"/>
          <w:i w:val="false"/>
          <w:iCs w:val="false"/>
          <w:vertAlign w:val="subscript"/>
        </w:rPr>
        <w:t>L</w:t>
      </w:r>
      <w:r>
        <w:rPr>
          <w:b w:val="false"/>
          <w:bCs w:val="false"/>
          <w:i w:val="false"/>
          <w:iCs w:val="false"/>
          <w:position w:val="0"/>
          <w:sz w:val="24"/>
          <w:sz w:val="24"/>
          <w:vertAlign w:val="baseline"/>
        </w:rPr>
        <w:t>/P</w:t>
      </w:r>
      <w:r>
        <w:rPr>
          <w:b w:val="false"/>
          <w:bCs w:val="false"/>
          <w:i w:val="false"/>
          <w:iCs w:val="false"/>
          <w:vertAlign w:val="subscript"/>
        </w:rPr>
        <w:t>L</w:t>
      </w:r>
      <w:r>
        <w:rPr>
          <w:b w:val="false"/>
          <w:bCs w:val="false"/>
          <w:i w:val="false"/>
          <w:iCs w:val="false"/>
          <w:position w:val="0"/>
          <w:sz w:val="24"/>
          <w:sz w:val="24"/>
          <w:vertAlign w:val="baseline"/>
        </w:rPr>
        <w:t xml:space="preserve"> = MP</w:t>
      </w:r>
      <w:r>
        <w:rPr>
          <w:b w:val="false"/>
          <w:bCs w:val="false"/>
          <w:i w:val="false"/>
          <w:iCs w:val="false"/>
          <w:vertAlign w:val="subscript"/>
        </w:rPr>
        <w:t>K</w:t>
      </w:r>
      <w:r>
        <w:rPr>
          <w:b w:val="false"/>
          <w:bCs w:val="false"/>
          <w:i w:val="false"/>
          <w:iCs w:val="false"/>
          <w:position w:val="0"/>
          <w:sz w:val="24"/>
          <w:sz w:val="24"/>
          <w:vertAlign w:val="baseline"/>
        </w:rPr>
        <w:t>/ P</w:t>
      </w:r>
      <w:r>
        <w:rPr>
          <w:b w:val="false"/>
          <w:bCs w:val="false"/>
          <w:i w:val="false"/>
          <w:iCs w:val="false"/>
          <w:vertAlign w:val="subscript"/>
        </w:rPr>
        <w:t xml:space="preserve">K </w:t>
      </w:r>
      <w:r>
        <w:rPr>
          <w:b w:val="false"/>
          <w:bCs w:val="false"/>
          <w:i w:val="false"/>
          <w:iCs w:val="false"/>
          <w:position w:val="0"/>
          <w:sz w:val="24"/>
          <w:sz w:val="24"/>
          <w:vertAlign w:val="baseline"/>
        </w:rPr>
        <w:t xml:space="preserve"> = 1</w:t>
        <w:br/>
        <w:br/>
        <w:t xml:space="preserve">Фирма будет замещать один фактор другим до тех пор, пока их предельные взвешенные продукты не будут равны. Любая фирма всегда отдает предпочтение(увеличивает) тому ресурсу, взвешенный предельный продукт которого выше. При увеличении этого фактора, его предельный продукт снижается и снижается взвешенный предельный продукт. </w:t>
      </w:r>
    </w:p>
    <w:p>
      <w:pPr>
        <w:pStyle w:val="Normal"/>
        <w:bidi w:val="0"/>
        <w:spacing w:before="0" w:after="0"/>
        <w:jc w:val="start"/>
        <w:rPr>
          <w:b w:val="false"/>
          <w:bCs w:val="false"/>
          <w:i w:val="false"/>
          <w:i w:val="false"/>
          <w:iCs w:val="false"/>
          <w:position w:val="0"/>
          <w:sz w:val="24"/>
          <w:sz w:val="24"/>
          <w:vertAlign w:val="baseline"/>
        </w:rPr>
      </w:pPr>
      <w:r>
        <w:rPr>
          <w:b w:val="false"/>
          <w:bCs w:val="false"/>
          <w:i w:val="false"/>
          <w:iCs w:val="false"/>
          <w:position w:val="0"/>
          <w:sz w:val="24"/>
          <w:sz w:val="24"/>
          <w:vertAlign w:val="baseline"/>
        </w:rPr>
        <w:t>MP</w:t>
      </w:r>
      <w:r>
        <w:rPr>
          <w:b w:val="false"/>
          <w:bCs w:val="false"/>
          <w:i w:val="false"/>
          <w:iCs w:val="false"/>
          <w:vertAlign w:val="subscript"/>
        </w:rPr>
        <w:t>L</w:t>
      </w:r>
      <w:r>
        <w:rPr>
          <w:b w:val="false"/>
          <w:bCs w:val="false"/>
          <w:i w:val="false"/>
          <w:iCs w:val="false"/>
          <w:position w:val="0"/>
          <w:sz w:val="24"/>
          <w:sz w:val="24"/>
          <w:vertAlign w:val="baseline"/>
        </w:rPr>
        <w:t>/ P</w:t>
      </w:r>
      <w:r>
        <w:rPr>
          <w:b w:val="false"/>
          <w:bCs w:val="false"/>
          <w:i w:val="false"/>
          <w:iCs w:val="false"/>
          <w:vertAlign w:val="subscript"/>
        </w:rPr>
        <w:t>L</w:t>
      </w:r>
      <w:r>
        <w:rPr>
          <w:b w:val="false"/>
          <w:bCs w:val="false"/>
          <w:i w:val="false"/>
          <w:iCs w:val="false"/>
          <w:position w:val="0"/>
          <w:sz w:val="24"/>
          <w:sz w:val="24"/>
          <w:vertAlign w:val="baseline"/>
        </w:rPr>
        <w:t xml:space="preserve"> &gt; MP</w:t>
      </w:r>
      <w:r>
        <w:rPr>
          <w:b w:val="false"/>
          <w:bCs w:val="false"/>
          <w:i w:val="false"/>
          <w:iCs w:val="false"/>
          <w:vertAlign w:val="subscript"/>
        </w:rPr>
        <w:t>K</w:t>
      </w:r>
      <w:r>
        <w:rPr>
          <w:b w:val="false"/>
          <w:bCs w:val="false"/>
          <w:i w:val="false"/>
          <w:iCs w:val="false"/>
          <w:position w:val="0"/>
          <w:sz w:val="24"/>
          <w:sz w:val="24"/>
          <w:vertAlign w:val="baseline"/>
        </w:rPr>
        <w:t xml:space="preserve"> / P</w:t>
      </w:r>
      <w:r>
        <w:rPr>
          <w:b w:val="false"/>
          <w:bCs w:val="false"/>
          <w:i w:val="false"/>
          <w:iCs w:val="false"/>
          <w:vertAlign w:val="subscript"/>
        </w:rPr>
        <w:t xml:space="preserve">K. </w:t>
      </w:r>
    </w:p>
    <w:p>
      <w:pPr>
        <w:pStyle w:val="Normal"/>
        <w:bidi w:val="0"/>
        <w:spacing w:before="0" w:after="0"/>
        <w:jc w:val="start"/>
        <w:rPr>
          <w:b w:val="false"/>
          <w:bCs w:val="false"/>
          <w:i w:val="false"/>
          <w:i w:val="false"/>
          <w:iCs w:val="false"/>
        </w:rPr>
      </w:pPr>
      <w:r>
        <w:rPr>
          <w:b w:val="false"/>
          <w:bCs w:val="false"/>
          <w:i w:val="false"/>
          <w:iCs w:val="false"/>
        </w:rPr>
        <w:t xml:space="preserve">Капитал дорогой фактор — замещается трудом. Что получилось больше — увеличивай, что получилось меньше — уменьшай. </w:t>
      </w:r>
    </w:p>
    <w:p>
      <w:pPr>
        <w:pStyle w:val="Normal"/>
        <w:bidi w:val="0"/>
        <w:spacing w:before="0" w:after="0"/>
        <w:jc w:val="start"/>
        <w:rPr>
          <w:b w:val="false"/>
          <w:bCs w:val="false"/>
          <w:i w:val="false"/>
          <w:i w:val="false"/>
          <w:iCs w:val="false"/>
        </w:rPr>
      </w:pPr>
      <w:r>
        <w:rPr>
          <w:b w:val="false"/>
          <w:bCs w:val="false"/>
          <w:i w:val="false"/>
          <w:iCs w:val="false"/>
        </w:rPr>
        <w:t>Задача</w:t>
      </w:r>
    </w:p>
    <w:p>
      <w:pPr>
        <w:pStyle w:val="Normal"/>
        <w:bidi w:val="0"/>
        <w:spacing w:before="0" w:after="0"/>
        <w:jc w:val="start"/>
        <w:rPr>
          <w:b w:val="false"/>
          <w:bCs w:val="false"/>
          <w:i w:val="false"/>
          <w:i w:val="false"/>
          <w:iCs w:val="false"/>
        </w:rPr>
      </w:pPr>
      <w:r>
        <w:rPr>
          <w:b w:val="false"/>
          <w:bCs w:val="false"/>
          <w:i w:val="false"/>
          <w:iCs w:val="false"/>
        </w:rPr>
        <w:t>Фирма использует 4 единицы труда и 9 единиц капитала. Цена труда 100, цена капитала 100. Предельный продукт труда — 12, предельный продукт капитала — 6.</w:t>
      </w:r>
    </w:p>
    <w:p>
      <w:pPr>
        <w:pStyle w:val="Normal"/>
        <w:bidi w:val="0"/>
        <w:spacing w:before="0" w:after="0"/>
        <w:jc w:val="start"/>
        <w:rPr>
          <w:b w:val="false"/>
          <w:bCs w:val="false"/>
          <w:i w:val="false"/>
          <w:i w:val="false"/>
          <w:iCs w:val="false"/>
        </w:rPr>
      </w:pPr>
      <w:r>
        <w:rPr>
          <w:b w:val="false"/>
          <w:bCs w:val="false"/>
          <w:i w:val="false"/>
          <w:iCs w:val="false"/>
        </w:rPr>
        <w:t>Решение</w:t>
      </w:r>
    </w:p>
    <w:p>
      <w:pPr>
        <w:pStyle w:val="Normal"/>
        <w:bidi w:val="0"/>
        <w:spacing w:before="0" w:after="0"/>
        <w:jc w:val="start"/>
        <w:rPr>
          <w:b w:val="false"/>
          <w:bCs w:val="false"/>
          <w:i w:val="false"/>
          <w:i w:val="false"/>
          <w:iCs w:val="false"/>
        </w:rPr>
      </w:pPr>
      <w:r>
        <w:rPr>
          <w:b w:val="false"/>
          <w:bCs w:val="false"/>
          <w:i w:val="false"/>
          <w:iCs w:val="false"/>
        </w:rPr>
        <w:t>MPL / PL = MPK / PK</w:t>
      </w:r>
    </w:p>
    <w:p>
      <w:pPr>
        <w:pStyle w:val="Normal"/>
        <w:bidi w:val="0"/>
        <w:spacing w:before="0" w:after="0"/>
        <w:jc w:val="start"/>
        <w:rPr>
          <w:b w:val="false"/>
          <w:bCs w:val="false"/>
          <w:i w:val="false"/>
          <w:i w:val="false"/>
          <w:iCs w:val="false"/>
        </w:rPr>
      </w:pPr>
      <w:r>
        <w:rPr>
          <w:b w:val="false"/>
          <w:bCs w:val="false"/>
          <w:i w:val="false"/>
          <w:iCs w:val="false"/>
        </w:rPr>
        <w:t>12 / 100 &gt; 6 / 100</w:t>
      </w:r>
    </w:p>
    <w:p>
      <w:pPr>
        <w:pStyle w:val="Normal"/>
        <w:bidi w:val="0"/>
        <w:spacing w:before="0" w:after="0"/>
        <w:jc w:val="start"/>
        <w:rPr>
          <w:b w:val="false"/>
          <w:bCs w:val="false"/>
          <w:i w:val="false"/>
          <w:i w:val="false"/>
          <w:iCs w:val="false"/>
        </w:rPr>
      </w:pPr>
      <w:r>
        <w:rPr>
          <w:b w:val="false"/>
          <w:bCs w:val="false"/>
          <w:i w:val="false"/>
          <w:iCs w:val="false"/>
        </w:rPr>
        <w:t>0.12 &gt; 0.06</w:t>
      </w:r>
    </w:p>
    <w:p>
      <w:pPr>
        <w:pStyle w:val="Normal"/>
        <w:bidi w:val="0"/>
        <w:spacing w:before="0" w:after="0"/>
        <w:jc w:val="start"/>
        <w:rPr>
          <w:b w:val="false"/>
          <w:bCs w:val="false"/>
          <w:i w:val="false"/>
          <w:i w:val="false"/>
          <w:iCs w:val="false"/>
        </w:rPr>
      </w:pPr>
      <w:r>
        <w:rPr>
          <w:b w:val="false"/>
          <w:bCs w:val="false"/>
          <w:i w:val="false"/>
          <w:iCs w:val="false"/>
        </w:rPr>
        <w:t>L увел =&gt; MPL уменьшается</w:t>
      </w:r>
    </w:p>
    <w:p>
      <w:pPr>
        <w:pStyle w:val="Normal"/>
        <w:bidi w:val="0"/>
        <w:spacing w:before="0" w:after="0"/>
        <w:jc w:val="start"/>
        <w:rPr>
          <w:b w:val="false"/>
          <w:bCs w:val="false"/>
          <w:i w:val="false"/>
          <w:i w:val="false"/>
          <w:iCs w:val="false"/>
        </w:rPr>
      </w:pPr>
      <w:r>
        <w:rPr>
          <w:b w:val="false"/>
          <w:bCs w:val="false"/>
          <w:i w:val="false"/>
          <w:iCs w:val="false"/>
        </w:rPr>
        <w:t xml:space="preserve">K уменьшается = &gt; MPK увеличивается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Правило максимизации — производительность переменного фактора измеряется не только в физических единицах(MPL, MPK), но и в денежных. MRP — предельный продукт фактора в денежном выражении = MR(предельный доход) * MP (предельный продукт в физических единицах). Он показывает прирост общего дохода в результате использования дополнительной единицы переменного фактора. Если переменный фактор труд, то MRPL = MR * MPL = delta TR / delta L. </w:t>
      </w:r>
    </w:p>
    <w:p>
      <w:pPr>
        <w:pStyle w:val="Normal"/>
        <w:bidi w:val="0"/>
        <w:spacing w:before="0" w:after="0"/>
        <w:jc w:val="start"/>
        <w:rPr>
          <w:b w:val="false"/>
          <w:bCs w:val="false"/>
          <w:i w:val="false"/>
          <w:i w:val="false"/>
          <w:iCs w:val="false"/>
        </w:rPr>
      </w:pPr>
      <w:r>
        <w:rPr>
          <w:b w:val="false"/>
          <w:bCs w:val="false"/>
          <w:i w:val="false"/>
          <w:iCs w:val="false"/>
        </w:rPr>
        <w:t>Максимизация прибыли достигается тогда, когда предельный продукт фактора в денежном выражении равен его цене. MRPL/Pl = MRPK/ PK = 1</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bCs/>
          <w:i w:val="false"/>
          <w:i w:val="false"/>
          <w:iCs w:val="false"/>
        </w:rPr>
      </w:pPr>
      <w:r>
        <w:rPr>
          <w:b/>
          <w:bCs/>
          <w:i w:val="false"/>
          <w:iCs w:val="false"/>
        </w:rPr>
        <w:t xml:space="preserve">Типы рыночных структур: совершенная и несовершенная конкуренция.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Вопросы</w:t>
        <w:br/>
        <w:t xml:space="preserve">1) Основные черты совершенной конкуренции. Поведение фирмы в условиях совершенной конкуренции. Производственный выбор. </w:t>
      </w:r>
    </w:p>
    <w:p>
      <w:pPr>
        <w:pStyle w:val="Normal"/>
        <w:bidi w:val="0"/>
        <w:spacing w:before="0" w:after="0"/>
        <w:jc w:val="start"/>
        <w:rPr>
          <w:b w:val="false"/>
          <w:bCs w:val="false"/>
          <w:i w:val="false"/>
          <w:i w:val="false"/>
          <w:iCs w:val="false"/>
        </w:rPr>
      </w:pPr>
      <w:r>
        <w:rPr>
          <w:b w:val="false"/>
          <w:bCs w:val="false"/>
          <w:i w:val="false"/>
          <w:iCs w:val="false"/>
        </w:rPr>
        <w:t>2) Основные черты несовершенной конкуренции. Монополия. Алигополия. Антимонопольная политика</w:t>
      </w:r>
    </w:p>
    <w:p>
      <w:pPr>
        <w:pStyle w:val="Normal"/>
        <w:bidi w:val="0"/>
        <w:spacing w:before="0" w:after="0"/>
        <w:jc w:val="start"/>
        <w:rPr>
          <w:b w:val="false"/>
          <w:bCs w:val="false"/>
          <w:i w:val="false"/>
          <w:i w:val="false"/>
          <w:iCs w:val="false"/>
        </w:rPr>
      </w:pPr>
      <w:r>
        <w:rPr>
          <w:b w:val="false"/>
          <w:bCs w:val="false"/>
          <w:i w:val="false"/>
          <w:iCs w:val="false"/>
        </w:rPr>
        <w:t>3) Монополистическая конкуренция — особенности производства</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Совершенная конкуренция — такое состояние рыночной системы, когда на рынке множество мелких покупателей и продавцов, предлагающих одинаковые товары, легко входящих и выходящих из отрасли.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Число фирм  - большое число мелких независимо действующих продавцов. </w:t>
      </w:r>
    </w:p>
    <w:p>
      <w:pPr>
        <w:pStyle w:val="Normal"/>
        <w:bidi w:val="0"/>
        <w:spacing w:before="0" w:after="0"/>
        <w:jc w:val="start"/>
        <w:rPr>
          <w:b w:val="false"/>
          <w:bCs w:val="false"/>
          <w:i w:val="false"/>
          <w:i w:val="false"/>
          <w:iCs w:val="false"/>
        </w:rPr>
      </w:pPr>
      <w:r>
        <w:rPr>
          <w:b w:val="false"/>
          <w:bCs w:val="false"/>
          <w:i w:val="false"/>
          <w:iCs w:val="false"/>
        </w:rPr>
        <w:t>Тип продукта — однородный — товары абсолютные заменители друг друга</w:t>
      </w:r>
    </w:p>
    <w:p>
      <w:pPr>
        <w:pStyle w:val="Normal"/>
        <w:bidi w:val="0"/>
        <w:spacing w:before="0" w:after="0"/>
        <w:jc w:val="start"/>
        <w:rPr>
          <w:b w:val="false"/>
          <w:bCs w:val="false"/>
          <w:i w:val="false"/>
          <w:i w:val="false"/>
          <w:iCs w:val="false"/>
        </w:rPr>
      </w:pPr>
      <w:r>
        <w:rPr>
          <w:b w:val="false"/>
          <w:bCs w:val="false"/>
          <w:i w:val="false"/>
          <w:iCs w:val="false"/>
        </w:rPr>
        <w:t>Контроль над ценой отсутствует — поскольку доля фирмы очень мала, то ее влияние на рынок полностью отсутствует</w:t>
      </w:r>
    </w:p>
    <w:p>
      <w:pPr>
        <w:pStyle w:val="Normal"/>
        <w:bidi w:val="0"/>
        <w:spacing w:before="0" w:after="0"/>
        <w:jc w:val="start"/>
        <w:rPr>
          <w:b w:val="false"/>
          <w:bCs w:val="false"/>
          <w:i w:val="false"/>
          <w:i w:val="false"/>
          <w:iCs w:val="false"/>
        </w:rPr>
      </w:pPr>
      <w:r>
        <w:rPr>
          <w:b w:val="false"/>
          <w:bCs w:val="false"/>
          <w:i w:val="false"/>
          <w:iCs w:val="false"/>
        </w:rPr>
        <w:t>Неценовая конкуренция отсутствует</w:t>
      </w:r>
    </w:p>
    <w:p>
      <w:pPr>
        <w:pStyle w:val="Normal"/>
        <w:bidi w:val="0"/>
        <w:spacing w:before="0" w:after="0"/>
        <w:jc w:val="start"/>
        <w:rPr>
          <w:b w:val="false"/>
          <w:bCs w:val="false"/>
          <w:i w:val="false"/>
          <w:i w:val="false"/>
          <w:iCs w:val="false"/>
        </w:rPr>
      </w:pPr>
      <w:r>
        <w:rPr>
          <w:b w:val="false"/>
          <w:bCs w:val="false"/>
          <w:i w:val="false"/>
          <w:iCs w:val="false"/>
        </w:rPr>
        <w:t>Ценовая дискриминация отсутствует</w:t>
        <w:br/>
        <w:t>Низкая степень взаимодействия между фирмами</w:t>
      </w:r>
    </w:p>
    <w:p>
      <w:pPr>
        <w:pStyle w:val="Normal"/>
        <w:bidi w:val="0"/>
        <w:spacing w:before="0" w:after="0"/>
        <w:jc w:val="start"/>
        <w:rPr>
          <w:b w:val="false"/>
          <w:bCs w:val="false"/>
          <w:i w:val="false"/>
          <w:i w:val="false"/>
          <w:iCs w:val="false"/>
        </w:rPr>
      </w:pPr>
      <w:r>
        <w:rPr>
          <w:b w:val="false"/>
          <w:bCs w:val="false"/>
          <w:i w:val="false"/>
          <w:iCs w:val="false"/>
        </w:rPr>
        <w:t>Абсолютная информация о цене</w:t>
      </w:r>
    </w:p>
    <w:p>
      <w:pPr>
        <w:pStyle w:val="Normal"/>
        <w:bidi w:val="0"/>
        <w:spacing w:before="0" w:after="0"/>
        <w:jc w:val="start"/>
        <w:rPr>
          <w:b w:val="false"/>
          <w:bCs w:val="false"/>
          <w:i w:val="false"/>
          <w:i w:val="false"/>
          <w:iCs w:val="false"/>
        </w:rPr>
      </w:pPr>
      <w:r>
        <w:rPr>
          <w:b w:val="false"/>
          <w:bCs w:val="false"/>
          <w:i w:val="false"/>
          <w:iCs w:val="false"/>
        </w:rPr>
        <w:t xml:space="preserve">Условия входа и выхода из отрасли — нет никаких препятствий(экономические и юридические) для входа и выхода из отрасли.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Поведение совершенно конкурентной фирмы</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Совершенно-конкурентная фирма — фирма, не производящая собственной ценовой политики, а лишь приспосабливается к рыночным ценам. То есть продает товар по установившейся рыночной цене.</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Свойства:</w:t>
      </w:r>
    </w:p>
    <w:p>
      <w:pPr>
        <w:pStyle w:val="Normal"/>
        <w:bidi w:val="0"/>
        <w:spacing w:before="0" w:after="0"/>
        <w:jc w:val="start"/>
        <w:rPr>
          <w:b w:val="false"/>
          <w:bCs w:val="false"/>
          <w:i w:val="false"/>
          <w:i w:val="false"/>
          <w:iCs w:val="false"/>
        </w:rPr>
      </w:pPr>
      <w:r>
        <w:rPr>
          <w:b w:val="false"/>
          <w:bCs w:val="false"/>
          <w:i w:val="false"/>
          <w:iCs w:val="false"/>
        </w:rPr>
        <w:t xml:space="preserve">1) Цена постоянна. </w:t>
      </w:r>
    </w:p>
    <w:p>
      <w:pPr>
        <w:pStyle w:val="Normal"/>
        <w:bidi w:val="0"/>
        <w:spacing w:before="0" w:after="0"/>
        <w:jc w:val="start"/>
        <w:rPr>
          <w:b w:val="false"/>
          <w:bCs w:val="false"/>
          <w:i w:val="false"/>
          <w:i w:val="false"/>
          <w:iCs w:val="false"/>
        </w:rPr>
      </w:pPr>
      <w:r>
        <w:rPr>
          <w:b w:val="false"/>
          <w:bCs w:val="false"/>
          <w:i w:val="false"/>
          <w:iCs w:val="false"/>
        </w:rPr>
        <w:t xml:space="preserve">2) Спрос на продукцию фирмы абсолютно эластичен. Товары являются абсолютными заменителями друг друга. </w:t>
      </w:r>
    </w:p>
    <w:p>
      <w:pPr>
        <w:pStyle w:val="Normal"/>
        <w:bidi w:val="0"/>
        <w:spacing w:before="0" w:after="0"/>
        <w:jc w:val="start"/>
        <w:rPr>
          <w:b w:val="false"/>
          <w:bCs w:val="false"/>
          <w:i w:val="false"/>
          <w:i w:val="false"/>
          <w:iCs w:val="false"/>
        </w:rPr>
      </w:pPr>
      <w:r>
        <w:rPr>
          <w:b w:val="false"/>
          <w:bCs w:val="false"/>
          <w:i w:val="false"/>
          <w:iCs w:val="false"/>
        </w:rPr>
        <w:t>3) Обьем предложения фирмы зависит от установившейся рыночной цены. Чем выше цена тем выше обьем предложения</w:t>
      </w:r>
    </w:p>
    <w:p>
      <w:pPr>
        <w:pStyle w:val="Normal"/>
        <w:bidi w:val="0"/>
        <w:spacing w:before="0" w:after="0"/>
        <w:jc w:val="start"/>
        <w:rPr>
          <w:b w:val="false"/>
          <w:bCs w:val="false"/>
          <w:i w:val="false"/>
          <w:i w:val="false"/>
          <w:iCs w:val="false"/>
        </w:rPr>
      </w:pPr>
      <w:r>
        <w:rPr>
          <w:b w:val="false"/>
          <w:bCs w:val="false"/>
          <w:i w:val="false"/>
          <w:iCs w:val="false"/>
        </w:rPr>
        <w:t>4) Кривая спроса среднего и предельного продукта совпадает. Цена равна среднему и предельному доходу</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bCs/>
          <w:i w:val="false"/>
          <w:i w:val="false"/>
          <w:iCs w:val="false"/>
        </w:rPr>
      </w:pPr>
      <w:r>
        <w:rPr>
          <w:b/>
          <w:bCs/>
          <w:i w:val="false"/>
          <w:iCs w:val="false"/>
        </w:rPr>
        <w:t>Определение оптимального обьема</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Оптимальный обьем — это обьем, при котором предельный доход равен предельным издержкам.  </w:t>
        <w:br/>
        <w:t>*график*</w:t>
        <w:br/>
        <w:t xml:space="preserve">При обьемах меньше Q1 но меньших Q2 у фирмы будут убытки, так как цена меньше ATC. При обьемах  равных Q12 прибыль равна нулю так как цена равна ATC.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i/>
          <w:iCs/>
        </w:rPr>
      </w:pPr>
      <w:r>
        <w:rPr>
          <w:b w:val="false"/>
          <w:bCs w:val="false"/>
          <w:i/>
          <w:iCs/>
        </w:rPr>
        <w:t>21.10.2025</w:t>
      </w:r>
    </w:p>
    <w:p>
      <w:pPr>
        <w:pStyle w:val="Normal"/>
        <w:bidi w:val="0"/>
        <w:spacing w:before="0" w:after="0"/>
        <w:jc w:val="start"/>
        <w:rPr>
          <w:b/>
          <w:bCs/>
          <w:i w:val="false"/>
          <w:i w:val="false"/>
          <w:iCs w:val="false"/>
        </w:rPr>
      </w:pPr>
      <w:r>
        <w:rPr>
          <w:b/>
          <w:bCs/>
          <w:i w:val="false"/>
          <w:iCs w:val="false"/>
        </w:rPr>
        <w:t>Монополия</w:t>
      </w:r>
    </w:p>
    <w:p>
      <w:pPr>
        <w:pStyle w:val="Normal"/>
        <w:bidi w:val="0"/>
        <w:spacing w:before="0" w:after="0"/>
        <w:jc w:val="start"/>
        <w:rPr>
          <w:b w:val="false"/>
          <w:bCs w:val="false"/>
          <w:i w:val="false"/>
          <w:i w:val="false"/>
          <w:iCs w:val="false"/>
        </w:rPr>
      </w:pPr>
      <w:r>
        <w:rPr>
          <w:b w:val="false"/>
          <w:bCs w:val="false"/>
          <w:i w:val="false"/>
          <w:iCs w:val="false"/>
        </w:rPr>
        <w:t>Монополия — это рыночная структура, при которой крупная компания осуществляет контроль над производстром и сбытом одного или нескольких продуктов.</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Виды монополии:</w:t>
      </w:r>
    </w:p>
    <w:p>
      <w:pPr>
        <w:pStyle w:val="Normal"/>
        <w:bidi w:val="0"/>
        <w:spacing w:before="0" w:after="0"/>
        <w:jc w:val="start"/>
        <w:rPr>
          <w:b w:val="false"/>
          <w:bCs w:val="false"/>
          <w:i w:val="false"/>
          <w:i w:val="false"/>
          <w:iCs w:val="false"/>
        </w:rPr>
      </w:pPr>
      <w:r>
        <w:rPr>
          <w:b w:val="false"/>
          <w:bCs w:val="false"/>
          <w:i w:val="false"/>
          <w:iCs w:val="false"/>
        </w:rPr>
        <w:t>1) по степени охвата рынка — а) чистая — в отрасли 1 продавец, доступ конкурентам закрыт</w:t>
      </w:r>
    </w:p>
    <w:p>
      <w:pPr>
        <w:pStyle w:val="Normal"/>
        <w:bidi w:val="0"/>
        <w:spacing w:before="0" w:after="0"/>
        <w:jc w:val="start"/>
        <w:rPr>
          <w:b w:val="false"/>
          <w:bCs w:val="false"/>
          <w:i w:val="false"/>
          <w:i w:val="false"/>
          <w:iCs w:val="false"/>
        </w:rPr>
      </w:pPr>
      <w:r>
        <w:rPr>
          <w:b w:val="false"/>
          <w:bCs w:val="false"/>
          <w:i w:val="false"/>
          <w:iCs w:val="false"/>
        </w:rPr>
        <w:tab/>
        <w:tab/>
        <w:tab/>
        <w:tab/>
        <w:t xml:space="preserve">     б) абсолютная — образуется в масштабе национального хозяйства</w:t>
      </w:r>
    </w:p>
    <w:p>
      <w:pPr>
        <w:pStyle w:val="Normal"/>
        <w:bidi w:val="0"/>
        <w:spacing w:before="0" w:after="0"/>
        <w:jc w:val="start"/>
        <w:rPr>
          <w:b w:val="false"/>
          <w:bCs w:val="false"/>
          <w:i w:val="false"/>
          <w:i w:val="false"/>
          <w:iCs w:val="false"/>
        </w:rPr>
      </w:pPr>
      <w:r>
        <w:rPr>
          <w:b w:val="false"/>
          <w:bCs w:val="false"/>
          <w:i w:val="false"/>
          <w:iCs w:val="false"/>
        </w:rPr>
        <w:t>2) в зависимости возможности войти на рынок — а) закрытая — защищена барьерами</w:t>
      </w:r>
    </w:p>
    <w:p>
      <w:pPr>
        <w:pStyle w:val="Normal"/>
        <w:bidi w:val="0"/>
        <w:spacing w:before="0" w:after="0"/>
        <w:jc w:val="start"/>
        <w:rPr>
          <w:b w:val="false"/>
          <w:bCs w:val="false"/>
          <w:i w:val="false"/>
          <w:i w:val="false"/>
          <w:iCs w:val="false"/>
        </w:rPr>
      </w:pPr>
      <w:r>
        <w:rPr>
          <w:b w:val="false"/>
          <w:bCs w:val="false"/>
          <w:i w:val="false"/>
          <w:iCs w:val="false"/>
        </w:rPr>
        <w:tab/>
        <w:tab/>
        <w:tab/>
        <w:tab/>
        <w:tab/>
        <w:tab/>
        <w:tab/>
        <w:t xml:space="preserve">   б) открытая — фирма является единственным производителем товара</w:t>
      </w:r>
    </w:p>
    <w:p>
      <w:pPr>
        <w:pStyle w:val="Normal"/>
        <w:bidi w:val="0"/>
        <w:spacing w:before="0" w:after="0"/>
        <w:jc w:val="start"/>
        <w:rPr>
          <w:b w:val="false"/>
          <w:bCs w:val="false"/>
          <w:i w:val="false"/>
          <w:i w:val="false"/>
          <w:iCs w:val="false"/>
        </w:rPr>
      </w:pPr>
      <w:r>
        <w:rPr>
          <w:b w:val="false"/>
          <w:bCs w:val="false"/>
          <w:i w:val="false"/>
          <w:iCs w:val="false"/>
        </w:rPr>
        <w:t>3) в зависимости от условий возникновения — а) естественная — отрасль, сфера, в которой развитие конкуренции невозможно или неэффективно с точки зрения затрат ресурсов</w:t>
      </w:r>
    </w:p>
    <w:p>
      <w:pPr>
        <w:pStyle w:val="Normal"/>
        <w:bidi w:val="0"/>
        <w:spacing w:before="0" w:after="0"/>
        <w:jc w:val="start"/>
        <w:rPr>
          <w:b w:val="false"/>
          <w:bCs w:val="false"/>
          <w:i w:val="false"/>
          <w:i w:val="false"/>
          <w:iCs w:val="false"/>
        </w:rPr>
      </w:pPr>
      <w:r>
        <w:rPr>
          <w:b w:val="false"/>
          <w:bCs w:val="false"/>
          <w:i w:val="false"/>
          <w:iCs w:val="false"/>
        </w:rPr>
        <w:t>Естественная монополия — отрасль, в которой монополист действует с позиции минимизации долгосрочных средних издержек. Появление конкурентов приводит к исчезновению эффекта масштаба(чем крупнее предприятие тем меньше затраты) и эффективности производства. Наличие естественной монополии связано с высокими постоянными издержками и положительной отдачей от масштаба, а так же отсутствием товара заменителя</w:t>
      </w:r>
    </w:p>
    <w:p>
      <w:pPr>
        <w:pStyle w:val="Normal"/>
        <w:bidi w:val="0"/>
        <w:spacing w:before="0" w:after="0"/>
        <w:jc w:val="start"/>
        <w:rPr>
          <w:b w:val="false"/>
          <w:bCs w:val="false"/>
          <w:i w:val="false"/>
          <w:i w:val="false"/>
          <w:iCs w:val="false"/>
        </w:rPr>
      </w:pPr>
      <w:r>
        <w:rPr>
          <w:b w:val="false"/>
          <w:bCs w:val="false"/>
          <w:i w:val="false"/>
          <w:iCs w:val="false"/>
        </w:rPr>
        <w:tab/>
        <w:tab/>
        <w:tab/>
        <w:tab/>
        <w:tab/>
        <w:tab/>
        <w:t xml:space="preserve">          б)  </w:t>
      </w:r>
      <w:r>
        <w:rPr>
          <w:b w:val="false"/>
          <w:bCs w:val="false"/>
          <w:i w:val="false"/>
          <w:iCs w:val="false"/>
        </w:rPr>
        <w:t xml:space="preserve">относительная — это обьединение предприятий, создаваемое ради получения монопольной прибыли. </w:t>
      </w:r>
    </w:p>
    <w:p>
      <w:pPr>
        <w:pStyle w:val="Normal"/>
        <w:bidi w:val="0"/>
        <w:spacing w:before="0" w:after="0"/>
        <w:jc w:val="start"/>
        <w:rPr>
          <w:b w:val="false"/>
          <w:bCs w:val="false"/>
          <w:i w:val="false"/>
          <w:i w:val="false"/>
          <w:iCs w:val="false"/>
        </w:rPr>
      </w:pPr>
      <w:r>
        <w:rPr>
          <w:b w:val="false"/>
          <w:bCs w:val="false"/>
          <w:i w:val="false"/>
          <w:iCs w:val="false"/>
        </w:rPr>
        <w:tab/>
        <w:tab/>
        <w:tab/>
        <w:tab/>
        <w:tab/>
        <w:tab/>
        <w:t xml:space="preserve">          </w:t>
      </w:r>
      <w:r>
        <w:rPr>
          <w:b w:val="false"/>
          <w:bCs w:val="false"/>
          <w:i w:val="false"/>
          <w:iCs w:val="false"/>
        </w:rPr>
        <w:t xml:space="preserve">в) институциональная — предприятие, прямым или косвенным способом защищено государством. Вплоть до прямых запретов. </w:t>
      </w:r>
    </w:p>
    <w:p>
      <w:pPr>
        <w:pStyle w:val="Normal"/>
        <w:bidi w:val="0"/>
        <w:spacing w:before="0" w:after="0"/>
        <w:jc w:val="start"/>
        <w:rPr>
          <w:b w:val="false"/>
          <w:bCs w:val="false"/>
          <w:i w:val="false"/>
          <w:i w:val="false"/>
          <w:iCs w:val="false"/>
        </w:rPr>
      </w:pPr>
      <w:r>
        <w:rPr>
          <w:b w:val="false"/>
          <w:bCs w:val="false"/>
          <w:i w:val="false"/>
          <w:iCs w:val="false"/>
        </w:rPr>
      </w:r>
    </w:p>
    <w:p>
      <w:pPr>
        <w:pStyle w:val="Normal"/>
        <w:bidi w:val="0"/>
        <w:spacing w:before="0" w:after="0"/>
        <w:jc w:val="start"/>
        <w:rPr>
          <w:b w:val="false"/>
          <w:bCs w:val="false"/>
          <w:i w:val="false"/>
          <w:i w:val="false"/>
          <w:iCs w:val="false"/>
        </w:rPr>
      </w:pPr>
      <w:r>
        <w:rPr>
          <w:b w:val="false"/>
          <w:bCs w:val="false"/>
          <w:i w:val="false"/>
          <w:iCs w:val="false"/>
        </w:rPr>
        <w:t xml:space="preserve">Чистая монополия — тип рыночной структуры, при которой весь обьем предложения отрасли концентрируется у одного производителя/продавца товара не имеющего близких заменителей. Вход в отрасль заблокирован. </w:t>
      </w:r>
    </w:p>
    <w:p>
      <w:pPr>
        <w:pStyle w:val="Normal"/>
        <w:bidi w:val="0"/>
        <w:spacing w:before="0" w:after="0"/>
        <w:jc w:val="start"/>
        <w:rPr>
          <w:b w:val="false"/>
          <w:bCs w:val="false"/>
          <w:i w:val="false"/>
          <w:i w:val="false"/>
          <w:iCs w:val="false"/>
        </w:rPr>
      </w:pPr>
      <w:r>
        <w:rPr>
          <w:b w:val="false"/>
          <w:bCs w:val="false"/>
          <w:i w:val="false"/>
          <w:iCs w:val="false"/>
        </w:rPr>
        <w:t>Черты:</w:t>
      </w:r>
    </w:p>
    <w:p>
      <w:pPr>
        <w:pStyle w:val="Normal"/>
        <w:bidi w:val="0"/>
        <w:spacing w:before="0" w:after="0"/>
        <w:jc w:val="start"/>
        <w:rPr>
          <w:b w:val="false"/>
          <w:bCs w:val="false"/>
          <w:i w:val="false"/>
          <w:i w:val="false"/>
          <w:iCs w:val="false"/>
        </w:rPr>
      </w:pPr>
      <w:r>
        <w:rPr>
          <w:b w:val="false"/>
          <w:bCs w:val="false"/>
          <w:i w:val="false"/>
          <w:iCs w:val="false"/>
        </w:rPr>
        <w:t>1) число фирм — 1</w:t>
      </w:r>
    </w:p>
    <w:p>
      <w:pPr>
        <w:pStyle w:val="Normal"/>
        <w:bidi w:val="0"/>
        <w:spacing w:before="0" w:after="0"/>
        <w:jc w:val="start"/>
        <w:rPr>
          <w:b w:val="false"/>
          <w:bCs w:val="false"/>
          <w:i w:val="false"/>
          <w:i w:val="false"/>
          <w:iCs w:val="false"/>
        </w:rPr>
      </w:pPr>
      <w:r>
        <w:rPr>
          <w:b w:val="false"/>
          <w:bCs w:val="false"/>
          <w:i w:val="false"/>
          <w:iCs w:val="false"/>
        </w:rPr>
        <w:t>2) продукт — уникальный(заменителей нет)</w:t>
      </w:r>
    </w:p>
    <w:p>
      <w:pPr>
        <w:pStyle w:val="BodyText"/>
        <w:spacing w:before="0" w:after="0"/>
        <w:rPr/>
      </w:pPr>
      <w:r>
        <w:rPr/>
        <w:t xml:space="preserve">3) вход в область блокирован как экономическими, так и юридическими </w:t>
      </w:r>
      <w:r>
        <w:rPr/>
        <w:t>барьерами</w:t>
      </w:r>
    </w:p>
    <w:p>
      <w:pPr>
        <w:pStyle w:val="BodyText"/>
        <w:rPr/>
      </w:pPr>
      <w:r>
        <w:rPr>
          <w:b w:val="false"/>
          <w:bCs w:val="false"/>
          <w:i w:val="false"/>
          <w:iCs w:val="false"/>
        </w:rPr>
        <w:t>4) контроль над ценой. Продукция фирмы представляет собой вс</w:t>
      </w:r>
      <w:r>
        <w:rPr>
          <w:b w:val="false"/>
          <w:bCs w:val="false"/>
          <w:i w:val="false"/>
          <w:iCs w:val="false"/>
        </w:rPr>
        <w:t>ё</w:t>
      </w:r>
      <w:r>
        <w:rPr>
          <w:b w:val="false"/>
          <w:bCs w:val="false"/>
          <w:i w:val="false"/>
          <w:iCs w:val="false"/>
        </w:rPr>
        <w:t xml:space="preserve"> предложение отрасли, </w:t>
      </w:r>
      <w:r>
        <w:rPr>
          <w:b w:val="false"/>
          <w:bCs w:val="false"/>
          <w:i w:val="false"/>
          <w:iCs w:val="false"/>
        </w:rPr>
        <w:t xml:space="preserve">поэтому фирма обладает абсолютным контролем над ценой. Она регулирует цену, оставаясь на элластичном участке кривой спроса. Она назначает цену, превышающуу предельные издержки величине обратно пропорциональной коэфициенту эластичности. Чем выше коэфициент эласичности, тем более приближены действия монополиста к совершенной конкуренции. Фирма будет увеличивать обьемы производства до тех пор, пока предельный доход не будет равен 0. </w:t>
      </w:r>
      <w:r>
        <w:rPr>
          <w:b w:val="false"/>
          <w:bCs w:val="false"/>
          <w:i w:val="false"/>
          <w:iCs w:val="false"/>
        </w:rPr>
        <w:t xml:space="preserve">Предельный доход всегда меньше цены, поскольку монополист снижает цену не только на всю вновь выпущенную партию. Кривой предложения как модели показывающей зависимость изменения обьема предложения от цены нет. Фирма будет производить столько сколько спрос. Ценовая дискриминация присутствует(установление различных цен, на один и тот же товар для разных покупателей). </w:t>
      </w:r>
      <w:r>
        <w:rPr>
          <w:b w:val="false"/>
          <w:bCs w:val="false"/>
          <w:i w:val="false"/>
          <w:iCs w:val="false"/>
        </w:rPr>
        <w:t>Оптимальный обьем ищется из соотношения предельный доход предельные издержки. Фирмы работающие на рынке несовершенной конкуренции всегда получают прибыль, поскольку выбирают обьем, при котором предельные издержки меньше цены. Как в краткосрочном, так и в долгосрочном периоде.</w:t>
      </w:r>
    </w:p>
    <w:p>
      <w:pPr>
        <w:pStyle w:val="BodyText"/>
        <w:rPr>
          <w:b w:val="false"/>
          <w:bCs w:val="false"/>
          <w:i w:val="false"/>
          <w:i w:val="false"/>
          <w:iCs w:val="false"/>
        </w:rPr>
      </w:pPr>
      <w:r>
        <w:rPr>
          <w:b w:val="false"/>
          <w:bCs w:val="false"/>
          <w:i w:val="false"/>
          <w:iCs w:val="false"/>
        </w:rPr>
        <w:t>Индексы монопольной власти:</w:t>
      </w:r>
    </w:p>
    <w:p>
      <w:pPr>
        <w:pStyle w:val="BodyText"/>
        <w:rPr>
          <w:b w:val="false"/>
          <w:bCs w:val="false"/>
          <w:i w:val="false"/>
          <w:i w:val="false"/>
          <w:iCs w:val="false"/>
        </w:rPr>
      </w:pPr>
      <w:r>
        <w:rPr>
          <w:b w:val="false"/>
          <w:bCs w:val="false"/>
          <w:i w:val="false"/>
          <w:iCs w:val="false"/>
        </w:rPr>
        <w:t>Монопольная власть — возможность установить цену на свой товар, изменяя обьем продаж. Чем определяется монопольная власть? На степень монопольной власти влияет степень элластичности спроса(чем меньше коэфициент эластичности спроса, тем выше степень монопольной власти), число фирм на рынке(чем больше фирм, тем меньше степень монопольной власти), взаимодействие между фирмами(если фирмы взаимодействуют между собой, то степень монопольной власти ниже). Для измерения используют ряд индексов:</w:t>
        <w:br/>
        <w:t>индекс Лернера(от 0 до 1) L = (P—MC) / P = - 1 / (E</w:t>
      </w:r>
      <w:r>
        <w:rPr>
          <w:b w:val="false"/>
          <w:bCs w:val="false"/>
          <w:i w:val="false"/>
          <w:iCs w:val="false"/>
          <w:vertAlign w:val="superscript"/>
        </w:rPr>
        <w:t>P</w:t>
      </w:r>
      <w:r>
        <w:rPr>
          <w:b w:val="false"/>
          <w:bCs w:val="false"/>
          <w:i w:val="false"/>
          <w:iCs w:val="false"/>
          <w:vertAlign w:val="subscript"/>
        </w:rPr>
        <w:t>D</w:t>
      </w:r>
      <w:r>
        <w:rPr>
          <w:b w:val="false"/>
          <w:bCs w:val="false"/>
          <w:i w:val="false"/>
          <w:iCs w:val="false"/>
        </w:rPr>
        <w:t>) позволяет оценить.</w:t>
      </w:r>
    </w:p>
    <w:p>
      <w:pPr>
        <w:pStyle w:val="BodyText"/>
        <w:rPr>
          <w:b w:val="false"/>
          <w:bCs w:val="false"/>
          <w:i w:val="false"/>
          <w:i w:val="false"/>
          <w:iCs w:val="false"/>
        </w:rPr>
      </w:pPr>
      <w:r>
        <w:rPr>
          <w:b w:val="false"/>
          <w:bCs w:val="false"/>
          <w:i w:val="false"/>
          <w:iCs w:val="false"/>
        </w:rPr>
        <w:t>Индекс Герфиндаля-Хиршмана — суммируются квадраты доли фирм. На рынке совершенной конкуренции действуют 100 фирм с долей 1 процент, значит H = 1</w:t>
      </w:r>
      <w:r>
        <w:rPr>
          <w:b w:val="false"/>
          <w:bCs w:val="false"/>
          <w:i w:val="false"/>
          <w:iCs w:val="false"/>
          <w:vertAlign w:val="superscript"/>
        </w:rPr>
        <w:t>2</w:t>
      </w:r>
      <w:r>
        <w:rPr>
          <w:b w:val="false"/>
          <w:bCs w:val="false"/>
          <w:i w:val="false"/>
          <w:iCs w:val="false"/>
        </w:rPr>
        <w:t xml:space="preserve"> + 1</w:t>
      </w:r>
      <w:r>
        <w:rPr>
          <w:b w:val="false"/>
          <w:bCs w:val="false"/>
          <w:i w:val="false"/>
          <w:iCs w:val="false"/>
          <w:vertAlign w:val="superscript"/>
        </w:rPr>
        <w:t>2</w:t>
      </w:r>
      <w:r>
        <w:rPr>
          <w:b w:val="false"/>
          <w:bCs w:val="false"/>
          <w:i w:val="false"/>
          <w:iCs w:val="false"/>
        </w:rPr>
        <w:t xml:space="preserve"> + … + 1</w:t>
      </w:r>
      <w:r>
        <w:rPr>
          <w:b w:val="false"/>
          <w:bCs w:val="false"/>
          <w:i w:val="false"/>
          <w:iCs w:val="false"/>
          <w:vertAlign w:val="superscript"/>
        </w:rPr>
        <w:t>2</w:t>
      </w:r>
      <w:r>
        <w:rPr>
          <w:b w:val="false"/>
          <w:bCs w:val="false"/>
          <w:i w:val="false"/>
          <w:iCs w:val="false"/>
          <w:vertAlign w:val="subscript"/>
        </w:rPr>
        <w:t>100</w:t>
      </w:r>
      <w:r>
        <w:rPr>
          <w:b w:val="false"/>
          <w:bCs w:val="false"/>
          <w:i w:val="false"/>
          <w:iCs w:val="false"/>
        </w:rPr>
        <w:t xml:space="preserve"> = 100</w:t>
      </w:r>
    </w:p>
    <w:p>
      <w:pPr>
        <w:pStyle w:val="BodyText"/>
        <w:rPr>
          <w:b w:val="false"/>
          <w:bCs w:val="false"/>
          <w:i w:val="false"/>
          <w:i w:val="false"/>
          <w:iCs w:val="false"/>
        </w:rPr>
      </w:pPr>
      <w:r>
        <w:rPr>
          <w:b w:val="false"/>
          <w:bCs w:val="false"/>
          <w:i w:val="false"/>
          <w:iCs w:val="false"/>
        </w:rPr>
        <w:t>При одной фирме — H = 1 * 100</w:t>
      </w:r>
      <w:r>
        <w:rPr>
          <w:b w:val="false"/>
          <w:bCs w:val="false"/>
          <w:i w:val="false"/>
          <w:iCs w:val="false"/>
          <w:vertAlign w:val="superscript"/>
        </w:rPr>
        <w:t xml:space="preserve">2  </w:t>
      </w:r>
      <w:r>
        <w:rPr>
          <w:b w:val="false"/>
          <w:bCs w:val="false"/>
          <w:i w:val="false"/>
          <w:iCs w:val="false"/>
          <w:position w:val="0"/>
          <w:sz w:val="24"/>
          <w:vertAlign w:val="baseline"/>
        </w:rPr>
        <w:t>= 10000</w:t>
      </w:r>
    </w:p>
    <w:p>
      <w:pPr>
        <w:pStyle w:val="BodyText"/>
        <w:rPr>
          <w:b w:val="false"/>
          <w:bCs w:val="false"/>
          <w:i w:val="false"/>
          <w:i w:val="false"/>
          <w:iCs w:val="false"/>
        </w:rPr>
      </w:pPr>
      <w:r>
        <w:rPr>
          <w:b w:val="false"/>
          <w:bCs w:val="false"/>
          <w:i w:val="false"/>
          <w:iCs w:val="false"/>
        </w:rPr>
        <w:t xml:space="preserve">При 10 фирм — H = 10 * 10 </w:t>
      </w:r>
      <w:r>
        <w:rPr>
          <w:b w:val="false"/>
          <w:bCs w:val="false"/>
          <w:i w:val="false"/>
          <w:iCs w:val="false"/>
          <w:vertAlign w:val="superscript"/>
        </w:rPr>
        <w:t xml:space="preserve">2 </w:t>
      </w:r>
      <w:r>
        <w:rPr>
          <w:b w:val="false"/>
          <w:bCs w:val="false"/>
          <w:i w:val="false"/>
          <w:iCs w:val="false"/>
          <w:position w:val="0"/>
          <w:sz w:val="24"/>
          <w:vertAlign w:val="baseline"/>
        </w:rPr>
        <w:t>= 1000</w:t>
      </w:r>
    </w:p>
    <w:p>
      <w:pPr>
        <w:pStyle w:val="BodyText"/>
        <w:rPr>
          <w:b w:val="false"/>
          <w:bCs w:val="false"/>
          <w:i w:val="false"/>
          <w:i w:val="false"/>
          <w:iCs w:val="false"/>
        </w:rPr>
      </w:pPr>
      <w:r>
        <w:rPr>
          <w:b w:val="false"/>
          <w:bCs w:val="false"/>
          <w:i w:val="false"/>
          <w:iCs w:val="false"/>
        </w:rPr>
        <w:t xml:space="preserve">Потери фирм от действий монополии, антимонопольная политика — самостоятельно. </w:t>
      </w:r>
    </w:p>
    <w:p>
      <w:pPr>
        <w:pStyle w:val="BodyText"/>
        <w:rPr>
          <w:b/>
          <w:bCs/>
          <w:i w:val="false"/>
          <w:i w:val="false"/>
          <w:iCs w:val="false"/>
        </w:rPr>
      </w:pPr>
      <w:r>
        <w:rPr>
          <w:b/>
          <w:bCs/>
          <w:i w:val="false"/>
          <w:iCs w:val="false"/>
        </w:rPr>
        <w:t xml:space="preserve">Олигополия — </w:t>
      </w:r>
      <w:r>
        <w:rPr>
          <w:b w:val="false"/>
          <w:bCs w:val="false"/>
          <w:i w:val="false"/>
          <w:iCs w:val="false"/>
        </w:rPr>
        <w:t xml:space="preserve">тип рыночной структуры, где небольшое количество крупных фирм делят между собой рынок и взаимосвязано осуществляют ценовую политику. </w:t>
      </w:r>
    </w:p>
    <w:p>
      <w:pPr>
        <w:pStyle w:val="BodyText"/>
        <w:rPr>
          <w:b w:val="false"/>
          <w:bCs w:val="false"/>
          <w:i w:val="false"/>
          <w:i w:val="false"/>
          <w:iCs w:val="false"/>
        </w:rPr>
      </w:pPr>
      <w:r>
        <w:rPr>
          <w:b w:val="false"/>
          <w:bCs w:val="false"/>
          <w:i w:val="false"/>
          <w:iCs w:val="false"/>
        </w:rPr>
        <w:t>Черты олигополии</w:t>
      </w:r>
    </w:p>
    <w:p>
      <w:pPr>
        <w:pStyle w:val="BodyText"/>
        <w:rPr>
          <w:b w:val="false"/>
          <w:bCs w:val="false"/>
          <w:i w:val="false"/>
          <w:i w:val="false"/>
          <w:iCs w:val="false"/>
        </w:rPr>
      </w:pPr>
      <w:r>
        <w:rPr>
          <w:b w:val="false"/>
          <w:bCs w:val="false"/>
          <w:i w:val="false"/>
          <w:iCs w:val="false"/>
        </w:rPr>
        <w:t>1)В отрасли доминируют несколько крупных фирм.</w:t>
      </w:r>
    </w:p>
    <w:p>
      <w:pPr>
        <w:pStyle w:val="BodyText"/>
        <w:rPr>
          <w:b w:val="false"/>
          <w:bCs w:val="false"/>
          <w:i w:val="false"/>
          <w:i w:val="false"/>
          <w:iCs w:val="false"/>
        </w:rPr>
      </w:pPr>
      <w:r>
        <w:rPr>
          <w:b w:val="false"/>
          <w:bCs w:val="false"/>
          <w:i w:val="false"/>
          <w:iCs w:val="false"/>
        </w:rPr>
        <w:t xml:space="preserve">2) Фирмы настолько велики, что обьем производства каждой из них влияет на отраслевое предложение и фирма влияет на рыночную цену. </w:t>
      </w:r>
    </w:p>
    <w:p>
      <w:pPr>
        <w:pStyle w:val="BodyText"/>
        <w:rPr>
          <w:b w:val="false"/>
          <w:bCs w:val="false"/>
          <w:i w:val="false"/>
          <w:i w:val="false"/>
          <w:iCs w:val="false"/>
        </w:rPr>
      </w:pPr>
      <w:r>
        <w:rPr>
          <w:b w:val="false"/>
          <w:bCs w:val="false"/>
          <w:i w:val="false"/>
          <w:iCs w:val="false"/>
        </w:rPr>
        <w:t>3)Взаимозависимость фирм — действие ни одной из фирм не остается без внимания конкурентов</w:t>
      </w:r>
    </w:p>
    <w:p>
      <w:pPr>
        <w:pStyle w:val="BodyText"/>
        <w:rPr>
          <w:b w:val="false"/>
          <w:bCs w:val="false"/>
          <w:i w:val="false"/>
          <w:i w:val="false"/>
          <w:iCs w:val="false"/>
        </w:rPr>
      </w:pPr>
      <w:r>
        <w:rPr>
          <w:b w:val="false"/>
          <w:bCs w:val="false"/>
          <w:i w:val="false"/>
          <w:iCs w:val="false"/>
        </w:rPr>
        <w:t>4)Продукт фирмы может быть как стандартизирован, так и дифференцирован</w:t>
      </w:r>
    </w:p>
    <w:p>
      <w:pPr>
        <w:pStyle w:val="BodyText"/>
        <w:rPr>
          <w:b w:val="false"/>
          <w:bCs w:val="false"/>
          <w:i w:val="false"/>
          <w:i w:val="false"/>
          <w:iCs w:val="false"/>
        </w:rPr>
      </w:pPr>
      <w:r>
        <w:rPr>
          <w:b w:val="false"/>
          <w:bCs w:val="false"/>
          <w:i w:val="false"/>
          <w:iCs w:val="false"/>
        </w:rPr>
        <w:t>5) Вход в отрасль ограничен различными барьерами</w:t>
      </w:r>
    </w:p>
    <w:p>
      <w:pPr>
        <w:pStyle w:val="BodyText"/>
        <w:rPr>
          <w:b w:val="false"/>
          <w:bCs w:val="false"/>
          <w:i w:val="false"/>
          <w:i w:val="false"/>
          <w:iCs w:val="false"/>
        </w:rPr>
      </w:pPr>
      <w:r>
        <w:rPr>
          <w:b w:val="false"/>
          <w:bCs w:val="false"/>
          <w:i w:val="false"/>
          <w:iCs w:val="false"/>
        </w:rPr>
        <w:t>Модели ценообразования:</w:t>
      </w:r>
    </w:p>
    <w:p>
      <w:pPr>
        <w:pStyle w:val="BodyText"/>
        <w:spacing w:before="0" w:after="140"/>
        <w:rPr>
          <w:b w:val="false"/>
          <w:bCs w:val="false"/>
          <w:i w:val="false"/>
          <w:i w:val="false"/>
          <w:iCs w:val="false"/>
        </w:rPr>
      </w:pPr>
      <w:r>
        <w:rPr>
          <w:b w:val="false"/>
          <w:bCs w:val="false"/>
          <w:i w:val="false"/>
          <w:iCs w:val="false"/>
        </w:rPr>
        <w:t xml:space="preserve">1) модель тайного сговора — производители согласовывают цены и обьемы производства с целью максимизации прибыли. Примером является картель. Картель — это форма сговора, которая действует как монополия, согласовывая цены и обьемы производства. </w:t>
      </w:r>
      <w:r>
        <w:rPr>
          <w:b w:val="false"/>
          <w:bCs w:val="false"/>
          <w:i w:val="false"/>
          <w:iCs w:val="false"/>
        </w:rPr>
        <w:t xml:space="preserve">Фирмы входящие в картель: 1) договариваются о разделе рынка, картельной цене и соответствующей доле производства 2) прибыль максимизируется из соотношения MC = MR, обьем производимый картелем делится между фирмами. Полученная прибыль распределяется в зависимости от квоты(доли) фирмы.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9"/>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LibreOffice/25.8.2.1$Linux_X86_64 LibreOffice_project/580$Build-1</Application>
  <AppVersion>15.0000</AppVersion>
  <Pages>10</Pages>
  <Words>3009</Words>
  <Characters>19007</Characters>
  <CharactersWithSpaces>22077</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2025-09-16T10:00:12Z</dcterms:created>
  <dc:creator/>
  <dc:description/>
  <dc:language>ru-RU</dc:language>
  <cp:lastModifiedBy/>
  <dcterms:modified xsi:type="dcterms:W3CDTF">2025-10-21T13:03:43Z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