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№2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Структура команд процессора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</w:t>
      </w:r>
      <w:r>
        <w:rPr>
          <w:rFonts w:cs="Times New Roman" w:ascii="Times New Roman" w:hAnsi="Times New Roman"/>
          <w:color w:val="000000"/>
          <w:sz w:val="28"/>
          <w:szCs w:val="28"/>
        </w:rPr>
        <w:t>: изучить структуру команд процессора, научиться составлять машинный код простейших команд.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Примечание</w:t>
      </w:r>
      <w:r>
        <w:rPr>
          <w:rFonts w:cs="Times New Roman" w:ascii="Times New Roman" w:hAnsi="Times New Roman"/>
          <w:color w:val="000000"/>
          <w:sz w:val="28"/>
          <w:szCs w:val="28"/>
        </w:rPr>
        <w:t>: на лекции было сказано о том, что при выполнении лабораторной работы можно использовать операционную систему линукс. Поэтому, так как я привык работать именно в ней, лабораторная будет выполнена с ипользованием возможностей этой системы — в частности компилятор nasm, а так же отладчик gdb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Задания для выполнения к работе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Style w:val="SubtleEmphasis"/>
          <w:rFonts w:ascii="Times New Roman" w:hAnsi="Times New Roman" w:cs="Times New Roman"/>
          <w:i w:val="false"/>
          <w:i w:val="false"/>
          <w:color w:val="auto"/>
          <w:sz w:val="24"/>
        </w:rPr>
      </w:pPr>
      <w:r>
        <w:rPr>
          <w:rStyle w:val="SubtleEmphasis"/>
          <w:rFonts w:cs="Times New Roman" w:ascii="times new roman" w:hAnsi="times new roman"/>
          <w:i w:val="false"/>
          <w:color w:val="auto"/>
          <w:sz w:val="24"/>
        </w:rPr>
        <w:t>Ознакомиться с теоретическим материалом главы 2 учебника В.И. Юрова «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  <w:lang w:val="en-US"/>
        </w:rPr>
        <w:t>Assembler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</w:rPr>
        <w:t xml:space="preserve">» “Программно-аппаратная архитектура 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  <w:lang w:val="en-US"/>
        </w:rPr>
        <w:t>IA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</w:rPr>
        <w:t xml:space="preserve">-32 процессоров 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  <w:lang w:val="en-US"/>
        </w:rPr>
        <w:t>Intel</w:t>
      </w:r>
      <w:r>
        <w:rPr>
          <w:rStyle w:val="SubtleEmphasis"/>
          <w:rFonts w:cs="Times New Roman" w:ascii="times new roman" w:hAnsi="times new roman"/>
          <w:i w:val="false"/>
          <w:color w:val="auto"/>
          <w:sz w:val="24"/>
        </w:rPr>
        <w:t xml:space="preserve">”. 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Style w:val="SubtleEmphasis"/>
          <w:rFonts w:ascii="Times New Roman" w:hAnsi="Times New Roman" w:cs="Times New Roman"/>
          <w:i w:val="false"/>
          <w:i w:val="false"/>
          <w:color w:val="auto"/>
          <w:sz w:val="24"/>
        </w:rPr>
      </w:pPr>
      <w:r>
        <w:rPr>
          <w:rStyle w:val="SubtleEmphasis"/>
          <w:rFonts w:ascii="times new roman" w:hAnsi="times new roman"/>
          <w:i w:val="false"/>
          <w:color w:val="auto"/>
          <w:sz w:val="24"/>
        </w:rPr>
        <w:t>В соответствии с вариантом задания определить по символьному описанию команд их машинный код (для 5 команд), а также по машинному коду команд определить их символьное описание (для 2 машинных кодов).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по варианту №14: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Исходный код на MASM32:</w:t>
      </w:r>
    </w:p>
    <w:p>
      <w:pPr>
        <w:pStyle w:val="Normal"/>
        <w:bidi w:val="0"/>
        <w:ind w:hanging="426" w:start="426"/>
        <w:jc w:val="start"/>
        <w:rPr>
          <w:rFonts w:ascii="Times New Roman" w:hAnsi="Times New Roman" w:cs="Times New Roman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>ADD AX, 8080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 xml:space="preserve">AND BL, AL 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 xml:space="preserve">TEST BYTE PTR [EBX+0E2h], 9 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 xml:space="preserve">MOV DX, [ECX*4+34h] 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 xml:space="preserve">OR [EAX], DX  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>8B441F 11</w:t>
      </w:r>
    </w:p>
    <w:p>
      <w:pPr>
        <w:pStyle w:val="NoSpacing"/>
        <w:ind w:hanging="0" w:start="0"/>
        <w:jc w:val="start"/>
        <w:rPr>
          <w:rFonts w:ascii="Courier New" w:hAnsi="Courier New" w:cs="Courier New"/>
          <w:sz w:val="24"/>
          <w:szCs w:val="24"/>
          <w:lang w:val="en-US"/>
        </w:rPr>
      </w:pPr>
      <w:r>
        <w:rPr>
          <w:rStyle w:val="Style12"/>
          <w:rFonts w:cs="Courier New" w:ascii="Courier New" w:hAnsi="Courier New"/>
          <w:color w:val="000000"/>
          <w:sz w:val="24"/>
          <w:szCs w:val="24"/>
          <w:lang w:val="en-US"/>
        </w:rPr>
        <w:t>8B5D 02</w:t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Для выполнения заданий, я использовал программу, написанную на nasm, чтобы анализировать ее.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.text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global _start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_start: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; Часть 1: Символьные команды → машинный код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ax, 8080                    ; ADD AX, 8080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and bl, al                          ; AND BL, AL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test byte [ebx + 0xE2], 9         ; TEST BYTE PTR [EBX + 0E2h], 9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dx, [ecx*4 + 0x34]          ; MOV DX, [ECX*4 + 34h]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or [eax], dx                              ; OR [EAX], DX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Часть 2: Машинные коды → символьные команды (вставлены как байты)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db 0x8B, 0x44, 0x1F, 0x11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db 0x8B, 0x5D, 0x02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=== Завершение программы ===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1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xor ebx, ebx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int 0x80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После этого выполняем следующую комбинацию команд:</w:t>
        <w:br/>
        <w:t>nasm -f elf32 lab2.asm -o lab2.o                                                                                                                                                           ld -m elf_i386 lab2.o -o lab2                                                                                                                                                              objdump -d lab2</w:t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Результат выполнения: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118745</wp:posOffset>
            </wp:positionH>
            <wp:positionV relativeFrom="paragraph">
              <wp:posOffset>635</wp:posOffset>
            </wp:positionV>
            <wp:extent cx="5314950" cy="3819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Команда 1: ADD AX, 8080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Команда складывает 16-битный регистр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AX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 числом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8080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(1F90h). Используется специальная форма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ADD AX, imm16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→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КОП = 05h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Так как операнд — слово, в 32-битном режиме добавляется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префикс 66h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Число хранится в little-endian: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90 1F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Машинный код: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66 05 90 1F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Длина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4 байта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0"/>
        <w:gridCol w:w="1071"/>
        <w:gridCol w:w="1071"/>
        <w:gridCol w:w="1071"/>
        <w:gridCol w:w="1071"/>
        <w:gridCol w:w="1071"/>
        <w:gridCol w:w="1606"/>
        <w:gridCol w:w="1607"/>
      </w:tblGrid>
      <w:tr>
        <w:trPr/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Префикс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КОП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Mod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Reg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r/m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8080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 w:end="0"/>
              <w:rPr/>
            </w:pPr>
            <w:r>
              <w:rPr/>
              <w:t>01100110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 w:end="0"/>
              <w:rPr/>
            </w:pPr>
            <w:r>
              <w:rPr/>
              <w:t>0000010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10010000 00011111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 w:end="0"/>
              <w:rPr/>
            </w:pPr>
            <w:r>
              <w:rPr/>
              <w:t>66h</w:t>
            </w:r>
          </w:p>
        </w:tc>
        <w:tc>
          <w:tcPr>
            <w:tcW w:w="3213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 w:end="0"/>
              <w:rPr/>
            </w:pPr>
            <w:r>
              <w:rPr/>
              <w:t>05h</w:t>
            </w:r>
          </w:p>
        </w:tc>
        <w:tc>
          <w:tcPr>
            <w:tcW w:w="3748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90h 1Fh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Команда 2: AND BL, AL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Побитовое И между 8-битными регистрами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BL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AL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КОП = 20h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mod = 11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reg = 000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(AL),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r/m = 011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(BL).</w:t>
        <w:br/>
        <w:t xml:space="preserve">Машинный код: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20 C3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Длина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2 байта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Команда 3: TEST BYTE PTR [EBX + 0E2h], 9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Проверка бита по адресу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[EBX + 0E2h]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 числом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9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КОП = F6h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/0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mod = 10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(disp32),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r/m = 011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(EBX). Смещение: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E2 00 00 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операнд: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09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Машинный код: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F6 83 E2 00 00 00 09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Длина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7 байт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Команда 4: MOV DX, [ECX*4 + 34h]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Пересылка слова из памяти по адресу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[ECX*4 + 34h]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в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DX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16-битная операция →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префикс 66h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Адресация: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mod = 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r/m = 100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→ SIB: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scale=10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index=001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(ECX),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base=101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Смещение: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34 00 00 00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Машинный код: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66 8B 14 8D 34 00 00 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Длина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8 байт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/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58" w:hRule="atLeast"/>
        </w:trPr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Команда 5: OR [EAX], DX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Побитовое ИЛИ слова по адресу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[EAX]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 регистром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DX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КОП = 09h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d = 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w = 1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mod = 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reg = 010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(DX),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r/m = 000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([EAX]). Префикс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66h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Машинный код: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66 09 10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Длина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3 байта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Часть 1: Символьное → машинный код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tbl>
      <w:tblPr>
        <w:tblW w:w="79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4282"/>
        <w:gridCol w:w="3463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ADD AX, 8080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66 05 90 1F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AND BL, AL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20 C3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TEST BYTE PTR [EBX + 0E2h], 9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F6 83 E2 00 00 00 09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MOV DX, [ECX*4 + 34h]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66 8B 14 8D 34 00 00 00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OR [EAX], DX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66 09 10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>
          <w:rStyle w:val="Strong"/>
          <w:rFonts w:ascii="Times New Roman" w:hAnsi="Times New Roman" w:cs="Times New Roman"/>
          <w:b w:val="false"/>
          <w:b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color w:val="000000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Машинный код 1: 8B441F 11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8B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— MOV r32, r/m32.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44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→ mod=01, reg=000 (EAX), r/m=100 → SIB.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1F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→ scale=00, index=011 (EBX), base=111 (EDI). Смещение: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11h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Команда: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MOV EAX, [EBX + EDI + 11h]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Машинный код 2: 8B5D 02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8B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— MOV r32, r/m32.</w:t>
        <w:br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5D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→ mod=01, reg=011 (EBX), r/m=101 → [EBP + disp8]. Смещение: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02h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  <w:br/>
        <w:t xml:space="preserve">Команда: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MOV EBX, [EBP + 2]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Часть 2: Машинный код → символьное</w:t>
      </w:r>
      <w:r>
        <w:rPr>
          <w:rFonts w:cs="Times New Roman" w:ascii="Times New Roman" w:hAnsi="Times New Roman"/>
          <w:b w:val="false"/>
          <w:bCs w:val="false"/>
          <w:color w:val="000000"/>
        </w:rPr>
        <w:t xml:space="preserve"> </w:t>
      </w:r>
    </w:p>
    <w:tbl>
      <w:tblPr>
        <w:tblW w:w="56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5"/>
        <w:gridCol w:w="3895"/>
      </w:tblGrid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8B 44 1F 11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MOV EAX, [EBX + EDI + 11h]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8B 5D 02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b w:val="false"/>
                <w:bCs w:val="false"/>
              </w:rPr>
              <w:t>MOV EBX, [EBP + 2]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r>
        <w:br w:type="page"/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Вывод: 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ходе выполнения лабораторной работы изучена структура машинных команд процессора IA-32. Для заданных символьных команд определены их машинные коды, а по заданным машинным кодам восстановлено символьное представление. Все результаты подтверждены с помощью ассемблера NASM и утилиты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objdump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. 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i w:val="false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DefaultParagraphFont">
    <w:name w:val="Default Paragraph Font"/>
    <w:qFormat/>
    <w:rPr/>
  </w:style>
  <w:style w:type="character" w:styleId="SubtleEmphasis">
    <w:name w:val="Subtle Emphasis"/>
    <w:basedOn w:val="DefaultParagraphFont"/>
    <w:qFormat/>
    <w:rPr>
      <w:i/>
      <w:iCs/>
      <w:color w:themeColor="text1" w:themeTint="7f" w:val="80808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LibreOffice/25.8.1.1$Linux_X86_64 LibreOffice_project/580$Build-1</Application>
  <AppVersion>15.0000</AppVersion>
  <Pages>7</Pages>
  <Words>755</Words>
  <Characters>3598</Characters>
  <CharactersWithSpaces>4739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2025-10-09T21:26:06Z</dcterms:created>
  <dc:creator/>
  <dc:description/>
  <dc:language>ru-RU</dc:language>
  <cp:lastModifiedBy/>
  <dcterms:modified xsi:type="dcterms:W3CDTF">2025-10-10T09:33:05Z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