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6F47A3">
        <w:rPr>
          <w:rFonts w:hint="eastAsia"/>
          <w:szCs w:val="21"/>
        </w:rPr>
        <w:t>2023</w:t>
      </w:r>
      <w:r w:rsidR="006F47A3">
        <w:rPr>
          <w:rFonts w:hint="eastAsia"/>
          <w:szCs w:val="21"/>
        </w:rPr>
        <w:t>年</w:t>
      </w:r>
      <w:r w:rsidR="006F47A3">
        <w:rPr>
          <w:rFonts w:hint="eastAsia"/>
          <w:szCs w:val="21"/>
        </w:rPr>
        <w:t>6</w:t>
      </w:r>
      <w:r w:rsidR="006F47A3">
        <w:rPr>
          <w:rFonts w:hint="eastAsia"/>
          <w:szCs w:val="21"/>
        </w:rPr>
        <w:t>月</w:t>
      </w:r>
      <w:r w:rsidR="006F47A3">
        <w:rPr>
          <w:rFonts w:hint="eastAsia"/>
          <w:szCs w:val="21"/>
        </w:rPr>
        <w:t>16</w:t>
      </w:r>
      <w:r w:rsidR="006F47A3">
        <w:rPr>
          <w:rFonts w:hint="eastAsia"/>
          <w:szCs w:val="21"/>
        </w:rPr>
        <w:t>日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1935"/>
        <w:gridCol w:w="1866"/>
        <w:gridCol w:w="3714"/>
      </w:tblGrid>
      <w:tr w:rsidR="001C0B35" w:rsidRPr="008C214A" w:rsidTr="005738EA">
        <w:tc>
          <w:tcPr>
            <w:tcW w:w="1413" w:type="dxa"/>
            <w:shd w:val="clear" w:color="auto" w:fill="auto"/>
          </w:tcPr>
          <w:p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935" w:type="dxa"/>
            <w:shd w:val="clear" w:color="auto" w:fill="auto"/>
          </w:tcPr>
          <w:p w:rsidR="001C0B35" w:rsidRPr="008C214A" w:rsidRDefault="006F47A3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</w:t>
            </w:r>
          </w:p>
        </w:tc>
        <w:tc>
          <w:tcPr>
            <w:tcW w:w="1866" w:type="dxa"/>
            <w:shd w:val="clear" w:color="auto" w:fill="auto"/>
          </w:tcPr>
          <w:p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:rsidR="001C0B35" w:rsidRPr="00FB2B9D" w:rsidRDefault="006F47A3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Spot</w:t>
            </w:r>
            <w:r>
              <w:rPr>
                <w:color w:val="0070C0"/>
                <w:szCs w:val="21"/>
              </w:rPr>
              <w:t>-</w:t>
            </w:r>
            <w:r>
              <w:rPr>
                <w:rFonts w:hint="eastAsia"/>
                <w:color w:val="0070C0"/>
                <w:szCs w:val="21"/>
              </w:rPr>
              <w:t>Palm</w:t>
            </w:r>
          </w:p>
        </w:tc>
      </w:tr>
      <w:tr w:rsidR="007F221A" w:rsidRPr="008C214A" w:rsidTr="005738EA">
        <w:tc>
          <w:tcPr>
            <w:tcW w:w="1413" w:type="dxa"/>
            <w:shd w:val="clear" w:color="auto" w:fill="auto"/>
          </w:tcPr>
          <w:p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935" w:type="dxa"/>
            <w:shd w:val="clear" w:color="auto" w:fill="auto"/>
          </w:tcPr>
          <w:p w:rsidR="007F221A" w:rsidRPr="008C214A" w:rsidRDefault="00F47270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++</w:t>
            </w:r>
            <w:r>
              <w:rPr>
                <w:rFonts w:hint="eastAsia"/>
                <w:szCs w:val="21"/>
              </w:rPr>
              <w:t>、</w:t>
            </w:r>
            <w:proofErr w:type="spellStart"/>
            <w:r>
              <w:rPr>
                <w:rFonts w:hint="eastAsia"/>
                <w:szCs w:val="21"/>
              </w:rPr>
              <w:t>php</w:t>
            </w:r>
            <w:proofErr w:type="spellEnd"/>
            <w:r w:rsidR="005738EA">
              <w:rPr>
                <w:rFonts w:hint="eastAsia"/>
                <w:szCs w:val="21"/>
              </w:rPr>
              <w:t>、</w:t>
            </w:r>
            <w:r w:rsidR="005738EA">
              <w:rPr>
                <w:rFonts w:hint="eastAsia"/>
                <w:szCs w:val="21"/>
              </w:rPr>
              <w:t>html</w:t>
            </w:r>
            <w:r w:rsidR="005738EA">
              <w:rPr>
                <w:rFonts w:hint="eastAsia"/>
                <w:szCs w:val="21"/>
              </w:rPr>
              <w:t>、</w:t>
            </w:r>
            <w:r w:rsidR="005738EA">
              <w:rPr>
                <w:rFonts w:hint="eastAsia"/>
                <w:szCs w:val="21"/>
              </w:rPr>
              <w:t>JavaScript</w:t>
            </w:r>
          </w:p>
        </w:tc>
        <w:tc>
          <w:tcPr>
            <w:tcW w:w="1866" w:type="dxa"/>
            <w:shd w:val="clear" w:color="auto" w:fill="auto"/>
          </w:tcPr>
          <w:p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:rsidR="007F221A" w:rsidRPr="008C214A" w:rsidRDefault="00083AA7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</w:t>
            </w:r>
            <w:r w:rsidR="005738EA"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code</w:t>
            </w:r>
            <w:proofErr w:type="spellEnd"/>
            <w:r w:rsidR="005738EA">
              <w:rPr>
                <w:rFonts w:hint="eastAsia"/>
                <w:szCs w:val="21"/>
              </w:rPr>
              <w:t>开发平台、无框架</w:t>
            </w:r>
          </w:p>
        </w:tc>
      </w:tr>
    </w:tbl>
    <w:p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582955" w:rsidRPr="00582955" w:rsidTr="00582955">
        <w:trPr>
          <w:cantSplit/>
        </w:trPr>
        <w:tc>
          <w:tcPr>
            <w:tcW w:w="8928" w:type="dxa"/>
            <w:shd w:val="pct10" w:color="auto" w:fill="FFFFFF"/>
          </w:tcPr>
          <w:p w:rsidR="00582955" w:rsidRPr="00582955" w:rsidRDefault="00B46AE3" w:rsidP="00B46AE3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ascii="宋体" w:hint="eastAsia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 w:rsidR="00582955" w:rsidRPr="00582955" w:rsidTr="00582955">
        <w:trPr>
          <w:cantSplit/>
        </w:trPr>
        <w:tc>
          <w:tcPr>
            <w:tcW w:w="8928" w:type="dxa"/>
          </w:tcPr>
          <w:p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t>1.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否实现了项目</w:t>
            </w:r>
            <w:r w:rsidRPr="006265D9">
              <w:rPr>
                <w:rFonts w:hint="eastAsia"/>
                <w:szCs w:val="21"/>
              </w:rPr>
              <w:t>立</w:t>
            </w:r>
            <w:r w:rsidRPr="006265D9">
              <w:rPr>
                <w:szCs w:val="21"/>
              </w:rPr>
              <w:t>项时的所有需求？列出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现的新</w:t>
            </w:r>
            <w:r w:rsidRPr="006265D9">
              <w:rPr>
                <w:rFonts w:hint="eastAsia"/>
                <w:szCs w:val="21"/>
              </w:rPr>
              <w:t>增</w:t>
            </w:r>
            <w:r w:rsidRPr="006265D9">
              <w:rPr>
                <w:szCs w:val="21"/>
              </w:rPr>
              <w:t>需求</w:t>
            </w:r>
            <w:r w:rsidRPr="006265D9">
              <w:rPr>
                <w:rFonts w:hint="eastAsia"/>
                <w:szCs w:val="21"/>
              </w:rPr>
              <w:t>和</w:t>
            </w:r>
            <w:r w:rsidRPr="006265D9">
              <w:rPr>
                <w:szCs w:val="21"/>
              </w:rPr>
              <w:t>未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现的需求</w:t>
            </w:r>
            <w:r w:rsidRPr="006265D9">
              <w:rPr>
                <w:rFonts w:hint="eastAsia"/>
                <w:szCs w:val="21"/>
              </w:rPr>
              <w:t>。</w:t>
            </w:r>
          </w:p>
          <w:p w:rsidR="006265D9" w:rsidRDefault="00083AA7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未实现所有需求。</w:t>
            </w:r>
          </w:p>
          <w:p w:rsidR="00083AA7" w:rsidRDefault="00083AA7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尚未实现的需求：景点点评、组队出行、</w:t>
            </w:r>
            <w:r w:rsidR="00757FEF" w:rsidRPr="00757FEF">
              <w:rPr>
                <w:rFonts w:hint="eastAsia"/>
                <w:szCs w:val="21"/>
              </w:rPr>
              <w:t>显示周边的景点</w:t>
            </w:r>
            <w:r w:rsidR="00757FEF" w:rsidRPr="00757FEF">
              <w:rPr>
                <w:rFonts w:hint="eastAsia"/>
                <w:szCs w:val="21"/>
              </w:rPr>
              <w:t>/</w:t>
            </w:r>
            <w:r w:rsidR="00757FEF" w:rsidRPr="00757FEF">
              <w:rPr>
                <w:rFonts w:hint="eastAsia"/>
                <w:szCs w:val="21"/>
              </w:rPr>
              <w:t>周边的设施、路径规划、好友聊天</w:t>
            </w:r>
          </w:p>
          <w:p w:rsidR="00560696" w:rsidRPr="006265D9" w:rsidRDefault="00560696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2.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:rsidR="006265D9" w:rsidRPr="006265D9" w:rsidRDefault="001B3286" w:rsidP="001B3286">
            <w:pPr>
              <w:adjustRightInd w:val="0"/>
              <w:snapToGrid w:val="0"/>
              <w:spacing w:line="460" w:lineRule="atLeast"/>
              <w:ind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>采用</w:t>
            </w:r>
            <w:r>
              <w:rPr>
                <w:rFonts w:hint="eastAsia"/>
                <w:szCs w:val="21"/>
              </w:rPr>
              <w:t>MVC</w:t>
            </w:r>
            <w:r>
              <w:rPr>
                <w:rFonts w:hint="eastAsia"/>
                <w:szCs w:val="21"/>
              </w:rPr>
              <w:t>架构风格</w:t>
            </w:r>
            <w:r w:rsidR="00FD600B">
              <w:rPr>
                <w:rFonts w:hint="eastAsia"/>
                <w:szCs w:val="21"/>
              </w:rPr>
              <w:t>。</w:t>
            </w:r>
          </w:p>
          <w:p w:rsidR="006265D9" w:rsidRDefault="00FD600B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设计模式：</w:t>
            </w:r>
            <w:r w:rsidR="00D034C9">
              <w:rPr>
                <w:rFonts w:hint="eastAsia"/>
                <w:szCs w:val="21"/>
              </w:rPr>
              <w:t>命令模式、观察者模式。</w:t>
            </w:r>
          </w:p>
          <w:p w:rsidR="00560696" w:rsidRPr="006265D9" w:rsidRDefault="00560696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82955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3.</w:t>
            </w:r>
            <w:r w:rsidRPr="006265D9">
              <w:rPr>
                <w:szCs w:val="21"/>
              </w:rPr>
              <w:t>技术方案有哪些亮点？</w:t>
            </w:r>
          </w:p>
          <w:p w:rsidR="006265D9" w:rsidRDefault="00F47270" w:rsidP="00D034C9">
            <w:pPr>
              <w:adjustRightInd w:val="0"/>
              <w:snapToGrid w:val="0"/>
              <w:spacing w:line="460" w:lineRule="atLeast"/>
              <w:ind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>模糊搜索</w:t>
            </w:r>
            <w:r w:rsidR="00D034C9">
              <w:rPr>
                <w:rFonts w:hint="eastAsia"/>
                <w:szCs w:val="21"/>
              </w:rPr>
              <w:t>：能对用户输入实现基础的语义匹配，并根据大量用户的</w:t>
            </w:r>
            <w:r w:rsidR="008A0707">
              <w:rPr>
                <w:rFonts w:hint="eastAsia"/>
                <w:szCs w:val="21"/>
              </w:rPr>
              <w:t>问卷结果</w:t>
            </w:r>
            <w:r w:rsidR="00D034C9">
              <w:rPr>
                <w:rFonts w:hint="eastAsia"/>
                <w:szCs w:val="21"/>
              </w:rPr>
              <w:t>，得到最符合该用户输入</w:t>
            </w:r>
            <w:r w:rsidR="008A0707">
              <w:rPr>
                <w:rFonts w:hint="eastAsia"/>
                <w:szCs w:val="21"/>
              </w:rPr>
              <w:t>语义的结果。</w:t>
            </w:r>
          </w:p>
          <w:p w:rsidR="00560696" w:rsidRDefault="008A0707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驴友推荐：</w:t>
            </w:r>
            <w:r w:rsidR="00FF2834">
              <w:rPr>
                <w:rFonts w:hint="eastAsia"/>
                <w:szCs w:val="21"/>
              </w:rPr>
              <w:t>能根据用户的自画像和常去的景点，推荐和该用户相似的其他用户。</w:t>
            </w:r>
          </w:p>
          <w:p w:rsidR="00FF2834" w:rsidRPr="008A0707" w:rsidRDefault="00FF2834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  <w:p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4.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否做了单元测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</w:t>
            </w:r>
            <w:r w:rsidRPr="006265D9">
              <w:rPr>
                <w:rFonts w:hint="eastAsia"/>
                <w:szCs w:val="21"/>
              </w:rPr>
              <w:t>系统</w:t>
            </w:r>
            <w:r w:rsidRPr="006265D9">
              <w:rPr>
                <w:szCs w:val="21"/>
              </w:rPr>
              <w:t>功能测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做了性能测试？是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</w:t>
            </w:r>
            <w:r w:rsidRPr="006265D9">
              <w:rPr>
                <w:rFonts w:hint="eastAsia"/>
                <w:szCs w:val="21"/>
              </w:rPr>
              <w:t>了兼</w:t>
            </w:r>
            <w:r w:rsidRPr="006265D9">
              <w:rPr>
                <w:szCs w:val="21"/>
              </w:rPr>
              <w:t>容性等其他非功能</w:t>
            </w:r>
            <w:r w:rsidRPr="006265D9">
              <w:rPr>
                <w:rFonts w:hint="eastAsia"/>
                <w:szCs w:val="21"/>
              </w:rPr>
              <w:t>测</w:t>
            </w:r>
            <w:r w:rsidRPr="006265D9">
              <w:rPr>
                <w:szCs w:val="21"/>
              </w:rPr>
              <w:t>试？</w:t>
            </w:r>
          </w:p>
          <w:p w:rsidR="008D6E75" w:rsidRDefault="00C9178C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="008D6E75">
              <w:rPr>
                <w:rFonts w:hint="eastAsia"/>
                <w:szCs w:val="21"/>
              </w:rPr>
              <w:t>通过单元测试保证用户类和景点类及其功能函数的正确性；</w:t>
            </w:r>
          </w:p>
          <w:p w:rsidR="007C52AB" w:rsidRDefault="008D6E75" w:rsidP="008D6E75">
            <w:pPr>
              <w:adjustRightInd w:val="0"/>
              <w:snapToGrid w:val="0"/>
              <w:spacing w:line="460" w:lineRule="atLeast"/>
              <w:ind w:leftChars="50" w:left="105"/>
              <w:rPr>
                <w:szCs w:val="21"/>
              </w:rPr>
            </w:pPr>
            <w:r>
              <w:rPr>
                <w:rFonts w:hint="eastAsia"/>
                <w:szCs w:val="21"/>
              </w:rPr>
              <w:t>通过系统功能测试保证了添加用户、修改用户自画像、景点推荐、好友推荐等功能的正确性；通过性能测试保证了生成和管理大量用户的正确性</w:t>
            </w:r>
            <w:r w:rsidR="007C52AB">
              <w:rPr>
                <w:rFonts w:hint="eastAsia"/>
                <w:szCs w:val="21"/>
              </w:rPr>
              <w:t>；</w:t>
            </w:r>
          </w:p>
          <w:p w:rsidR="00582955" w:rsidRDefault="008D6E75" w:rsidP="008D6E75">
            <w:pPr>
              <w:adjustRightInd w:val="0"/>
              <w:snapToGrid w:val="0"/>
              <w:spacing w:line="460" w:lineRule="atLeast"/>
              <w:ind w:leftChars="50" w:left="105"/>
              <w:rPr>
                <w:szCs w:val="21"/>
              </w:rPr>
            </w:pPr>
            <w:r>
              <w:rPr>
                <w:rFonts w:hint="eastAsia"/>
                <w:szCs w:val="21"/>
              </w:rPr>
              <w:t>通过在</w:t>
            </w:r>
            <w:r>
              <w:rPr>
                <w:rFonts w:hint="eastAsia"/>
                <w:szCs w:val="21"/>
              </w:rPr>
              <w:t>mac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windows</w:t>
            </w:r>
            <w:r>
              <w:rPr>
                <w:rFonts w:hint="eastAsia"/>
                <w:szCs w:val="21"/>
              </w:rPr>
              <w:t>环境测试运行，保证了软件的兼容性；</w:t>
            </w:r>
          </w:p>
          <w:p w:rsidR="008D6E75" w:rsidRPr="00560696" w:rsidRDefault="008D6E75" w:rsidP="008D6E75">
            <w:pPr>
              <w:adjustRightInd w:val="0"/>
              <w:snapToGrid w:val="0"/>
              <w:spacing w:line="460" w:lineRule="atLeast"/>
              <w:ind w:leftChars="50" w:left="105"/>
              <w:rPr>
                <w:szCs w:val="21"/>
              </w:rPr>
            </w:pPr>
            <w:r>
              <w:rPr>
                <w:rFonts w:hint="eastAsia"/>
                <w:szCs w:val="21"/>
              </w:rPr>
              <w:t>通过将软件交由三位同学使用，测试了软件的易用性。</w:t>
            </w:r>
          </w:p>
          <w:p w:rsidR="00582955" w:rsidRPr="00560696" w:rsidRDefault="00582955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6265D9" w:rsidRPr="00582955" w:rsidTr="00797025">
        <w:trPr>
          <w:cantSplit/>
        </w:trPr>
        <w:tc>
          <w:tcPr>
            <w:tcW w:w="8928" w:type="dxa"/>
            <w:shd w:val="pct10" w:color="auto" w:fill="FFFFFF"/>
          </w:tcPr>
          <w:p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项目组成员对项目的贡献度（%）</w:t>
            </w:r>
          </w:p>
        </w:tc>
      </w:tr>
      <w:tr w:rsidR="006265D9" w:rsidRPr="00582955" w:rsidTr="00582955">
        <w:trPr>
          <w:cantSplit/>
        </w:trPr>
        <w:tc>
          <w:tcPr>
            <w:tcW w:w="8928" w:type="dxa"/>
          </w:tcPr>
          <w:tbl>
            <w:tblPr>
              <w:tblStyle w:val="a3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50"/>
              <w:gridCol w:w="984"/>
              <w:gridCol w:w="992"/>
              <w:gridCol w:w="992"/>
              <w:gridCol w:w="993"/>
              <w:gridCol w:w="1417"/>
              <w:gridCol w:w="1418"/>
            </w:tblGrid>
            <w:tr w:rsidR="00560696" w:rsidRPr="00560696" w:rsidTr="00560696">
              <w:trPr>
                <w:jc w:val="center"/>
              </w:trPr>
              <w:tc>
                <w:tcPr>
                  <w:tcW w:w="1450" w:type="dxa"/>
                </w:tcPr>
                <w:p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lastRenderedPageBreak/>
                    <w:t>姓名</w:t>
                  </w:r>
                </w:p>
              </w:tc>
              <w:tc>
                <w:tcPr>
                  <w:tcW w:w="984" w:type="dxa"/>
                </w:tcPr>
                <w:p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需求</w:t>
                  </w:r>
                </w:p>
              </w:tc>
              <w:tc>
                <w:tcPr>
                  <w:tcW w:w="992" w:type="dxa"/>
                </w:tcPr>
                <w:p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设计</w:t>
                  </w:r>
                </w:p>
              </w:tc>
              <w:tc>
                <w:tcPr>
                  <w:tcW w:w="992" w:type="dxa"/>
                </w:tcPr>
                <w:p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编码</w:t>
                  </w:r>
                </w:p>
              </w:tc>
              <w:tc>
                <w:tcPr>
                  <w:tcW w:w="993" w:type="dxa"/>
                </w:tcPr>
                <w:p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测试</w:t>
                  </w:r>
                </w:p>
              </w:tc>
              <w:tc>
                <w:tcPr>
                  <w:tcW w:w="1417" w:type="dxa"/>
                </w:tcPr>
                <w:p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项目管理</w:t>
                  </w: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*</w:t>
                  </w:r>
                </w:p>
              </w:tc>
              <w:tc>
                <w:tcPr>
                  <w:tcW w:w="1418" w:type="dxa"/>
                </w:tcPr>
                <w:p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小计</w:t>
                  </w:r>
                </w:p>
              </w:tc>
            </w:tr>
            <w:tr w:rsidR="00560696" w:rsidRPr="00560696" w:rsidTr="00560696">
              <w:trPr>
                <w:jc w:val="center"/>
              </w:trPr>
              <w:tc>
                <w:tcPr>
                  <w:tcW w:w="1450" w:type="dxa"/>
                </w:tcPr>
                <w:p w:rsidR="00560696" w:rsidRPr="00560696" w:rsidRDefault="006F47A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董绍启</w:t>
                  </w:r>
                </w:p>
              </w:tc>
              <w:tc>
                <w:tcPr>
                  <w:tcW w:w="984" w:type="dxa"/>
                </w:tcPr>
                <w:p w:rsidR="00560696" w:rsidRPr="00560696" w:rsidRDefault="00C9178C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8%</w:t>
                  </w:r>
                </w:p>
              </w:tc>
              <w:tc>
                <w:tcPr>
                  <w:tcW w:w="992" w:type="dxa"/>
                </w:tcPr>
                <w:p w:rsidR="00560696" w:rsidRPr="00560696" w:rsidRDefault="00C9178C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5%</w:t>
                  </w:r>
                </w:p>
              </w:tc>
              <w:tc>
                <w:tcPr>
                  <w:tcW w:w="992" w:type="dxa"/>
                </w:tcPr>
                <w:p w:rsidR="00560696" w:rsidRPr="00560696" w:rsidRDefault="00C9178C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  <w:r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3" w:type="dxa"/>
                </w:tcPr>
                <w:p w:rsidR="00560696" w:rsidRPr="00560696" w:rsidRDefault="00C9178C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7" w:type="dxa"/>
                </w:tcPr>
                <w:p w:rsidR="00560696" w:rsidRPr="00560696" w:rsidRDefault="00C9178C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9%</w:t>
                  </w:r>
                </w:p>
              </w:tc>
              <w:tc>
                <w:tcPr>
                  <w:tcW w:w="1418" w:type="dxa"/>
                </w:tcPr>
                <w:p w:rsidR="00560696" w:rsidRPr="00560696" w:rsidRDefault="00C9178C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5%</w:t>
                  </w:r>
                </w:p>
              </w:tc>
            </w:tr>
            <w:tr w:rsidR="00560696" w:rsidRPr="00560696" w:rsidTr="00560696">
              <w:trPr>
                <w:jc w:val="center"/>
              </w:trPr>
              <w:tc>
                <w:tcPr>
                  <w:tcW w:w="1450" w:type="dxa"/>
                </w:tcPr>
                <w:p w:rsidR="00560696" w:rsidRPr="00560696" w:rsidRDefault="006F47A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王璟昊</w:t>
                  </w:r>
                </w:p>
              </w:tc>
              <w:tc>
                <w:tcPr>
                  <w:tcW w:w="984" w:type="dxa"/>
                </w:tcPr>
                <w:p w:rsidR="00560696" w:rsidRPr="00560696" w:rsidRDefault="00C9178C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5</w:t>
                  </w:r>
                  <w:r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:rsidR="00560696" w:rsidRPr="00560696" w:rsidRDefault="00C9178C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:rsidR="00560696" w:rsidRPr="00560696" w:rsidRDefault="00C9178C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Cs w:val="21"/>
                    </w:rPr>
                    <w:t>0%</w:t>
                  </w:r>
                </w:p>
              </w:tc>
              <w:tc>
                <w:tcPr>
                  <w:tcW w:w="993" w:type="dxa"/>
                </w:tcPr>
                <w:p w:rsidR="00560696" w:rsidRPr="00560696" w:rsidRDefault="00C9178C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5</w:t>
                  </w:r>
                  <w:r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7" w:type="dxa"/>
                </w:tcPr>
                <w:p w:rsidR="00560696" w:rsidRPr="00560696" w:rsidRDefault="00C9178C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5</w:t>
                  </w:r>
                  <w:r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8" w:type="dxa"/>
                </w:tcPr>
                <w:p w:rsidR="00560696" w:rsidRPr="00560696" w:rsidRDefault="00C9178C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5%</w:t>
                  </w:r>
                </w:p>
              </w:tc>
            </w:tr>
            <w:tr w:rsidR="00560696" w:rsidRPr="00560696" w:rsidTr="00560696">
              <w:trPr>
                <w:jc w:val="center"/>
              </w:trPr>
              <w:tc>
                <w:tcPr>
                  <w:tcW w:w="1450" w:type="dxa"/>
                </w:tcPr>
                <w:p w:rsidR="00560696" w:rsidRPr="00560696" w:rsidRDefault="006F47A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陈馨桐</w:t>
                  </w:r>
                </w:p>
              </w:tc>
              <w:tc>
                <w:tcPr>
                  <w:tcW w:w="984" w:type="dxa"/>
                </w:tcPr>
                <w:p w:rsidR="00560696" w:rsidRPr="00560696" w:rsidRDefault="00C9178C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5</w:t>
                  </w:r>
                  <w:r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:rsidR="00560696" w:rsidRPr="00560696" w:rsidRDefault="00C9178C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Cs w:val="21"/>
                    </w:rPr>
                    <w:t>5%</w:t>
                  </w:r>
                </w:p>
              </w:tc>
              <w:tc>
                <w:tcPr>
                  <w:tcW w:w="992" w:type="dxa"/>
                </w:tcPr>
                <w:p w:rsidR="00560696" w:rsidRPr="00560696" w:rsidRDefault="00C9178C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5</w:t>
                  </w:r>
                  <w:r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3" w:type="dxa"/>
                </w:tcPr>
                <w:p w:rsidR="00560696" w:rsidRPr="00560696" w:rsidRDefault="00C9178C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7" w:type="dxa"/>
                </w:tcPr>
                <w:p w:rsidR="00560696" w:rsidRPr="00560696" w:rsidRDefault="00C9178C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8" w:type="dxa"/>
                </w:tcPr>
                <w:p w:rsidR="00560696" w:rsidRPr="00560696" w:rsidRDefault="00C9178C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5%</w:t>
                  </w:r>
                </w:p>
              </w:tc>
            </w:tr>
            <w:tr w:rsidR="00560696" w:rsidRPr="00560696" w:rsidTr="00560696">
              <w:trPr>
                <w:jc w:val="center"/>
              </w:trPr>
              <w:tc>
                <w:tcPr>
                  <w:tcW w:w="1450" w:type="dxa"/>
                </w:tcPr>
                <w:p w:rsidR="00560696" w:rsidRPr="00560696" w:rsidRDefault="006F47A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陆逸凡</w:t>
                  </w:r>
                </w:p>
              </w:tc>
              <w:tc>
                <w:tcPr>
                  <w:tcW w:w="984" w:type="dxa"/>
                </w:tcPr>
                <w:p w:rsidR="00560696" w:rsidRPr="00560696" w:rsidRDefault="00C9178C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:rsidR="00560696" w:rsidRPr="00560696" w:rsidRDefault="00C9178C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5</w:t>
                  </w:r>
                  <w:r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:rsidR="00560696" w:rsidRPr="00560696" w:rsidRDefault="00C9178C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Cs w:val="21"/>
                    </w:rPr>
                    <w:t>0%</w:t>
                  </w:r>
                </w:p>
              </w:tc>
              <w:tc>
                <w:tcPr>
                  <w:tcW w:w="993" w:type="dxa"/>
                </w:tcPr>
                <w:p w:rsidR="00560696" w:rsidRPr="00560696" w:rsidRDefault="00C9178C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Cs w:val="21"/>
                    </w:rPr>
                    <w:t>0%</w:t>
                  </w:r>
                </w:p>
              </w:tc>
              <w:tc>
                <w:tcPr>
                  <w:tcW w:w="1417" w:type="dxa"/>
                </w:tcPr>
                <w:p w:rsidR="00560696" w:rsidRPr="00560696" w:rsidRDefault="00C9178C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8" w:type="dxa"/>
                </w:tcPr>
                <w:p w:rsidR="00560696" w:rsidRPr="00560696" w:rsidRDefault="00C9178C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5%</w:t>
                  </w:r>
                </w:p>
              </w:tc>
            </w:tr>
          </w:tbl>
          <w:p w:rsidR="006265D9" w:rsidRPr="00FB2B9D" w:rsidRDefault="00560696" w:rsidP="00560696">
            <w:pPr>
              <w:adjustRightInd w:val="0"/>
              <w:snapToGrid w:val="0"/>
              <w:spacing w:line="460" w:lineRule="atLeast"/>
              <w:ind w:firstLineChars="100" w:firstLine="210"/>
              <w:rPr>
                <w:color w:val="0070C0"/>
                <w:szCs w:val="21"/>
              </w:rPr>
            </w:pPr>
            <w:r w:rsidRPr="00560696">
              <w:rPr>
                <w:color w:val="000000" w:themeColor="text1"/>
                <w:szCs w:val="21"/>
              </w:rPr>
              <w:t>注：</w:t>
            </w:r>
            <w:r w:rsidRPr="00560696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Pr="00560696">
              <w:rPr>
                <w:rFonts w:hint="eastAsia"/>
                <w:color w:val="000000" w:themeColor="text1"/>
                <w:szCs w:val="21"/>
              </w:rPr>
              <w:t>项目管理包括项目</w:t>
            </w:r>
            <w:r w:rsidRPr="00560696">
              <w:rPr>
                <w:color w:val="000000" w:themeColor="text1"/>
                <w:szCs w:val="21"/>
              </w:rPr>
              <w:t>计划、报告、沟通与协调等。</w:t>
            </w:r>
          </w:p>
        </w:tc>
      </w:tr>
    </w:tbl>
    <w:p w:rsidR="00560696" w:rsidRDefault="00560696"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lastRenderedPageBreak/>
              <w:t>软件度量</w:t>
            </w:r>
          </w:p>
        </w:tc>
      </w:tr>
      <w:tr w:rsidR="00582955" w:rsidRPr="008C214A" w:rsidTr="00582955">
        <w:trPr>
          <w:cantSplit/>
        </w:trPr>
        <w:tc>
          <w:tcPr>
            <w:tcW w:w="5883" w:type="dxa"/>
          </w:tcPr>
          <w:p w:rsidR="00582955" w:rsidRPr="00582955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  <w:tr w:rsidR="008C214A" w:rsidRPr="008C214A" w:rsidTr="00582955">
        <w:trPr>
          <w:cantSplit/>
        </w:trPr>
        <w:tc>
          <w:tcPr>
            <w:tcW w:w="5883" w:type="dxa"/>
          </w:tcPr>
          <w:p w:rsidR="008C214A" w:rsidRDefault="008C214A" w:rsidP="00560696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复用</w:t>
            </w:r>
            <w:r w:rsidR="00560696">
              <w:rPr>
                <w:rFonts w:ascii="宋体"/>
                <w:szCs w:val="21"/>
              </w:rPr>
              <w:t>第三方</w:t>
            </w:r>
            <w:r>
              <w:rPr>
                <w:rFonts w:ascii="宋体" w:hint="eastAsia"/>
                <w:szCs w:val="21"/>
              </w:rPr>
              <w:t>代码行数：</w:t>
            </w:r>
          </w:p>
        </w:tc>
        <w:tc>
          <w:tcPr>
            <w:tcW w:w="3045" w:type="dxa"/>
          </w:tcPr>
          <w:p w:rsidR="008C214A" w:rsidRPr="00582955" w:rsidRDefault="008C214A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  <w:tr w:rsidR="00582955" w:rsidRPr="00582955" w:rsidTr="00582955">
        <w:trPr>
          <w:cantSplit/>
        </w:trPr>
        <w:tc>
          <w:tcPr>
            <w:tcW w:w="5883" w:type="dxa"/>
          </w:tcPr>
          <w:p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</w:tbl>
    <w:p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:rsidTr="00797025">
        <w:trPr>
          <w:cantSplit/>
        </w:trPr>
        <w:tc>
          <w:tcPr>
            <w:tcW w:w="8928" w:type="dxa"/>
            <w:shd w:val="pct10" w:color="auto" w:fill="FFFFFF"/>
          </w:tcPr>
          <w:p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82955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60696" w:rsidRDefault="00560696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60696" w:rsidRDefault="00560696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60696" w:rsidRPr="008C214A" w:rsidRDefault="00560696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560696" w:rsidRDefault="00560696" w:rsidP="008C214A"/>
    <w:p w:rsidR="00333F36" w:rsidRPr="00333F36" w:rsidRDefault="000B62BA" w:rsidP="008C214A">
      <w:r>
        <w:rPr>
          <w:rFonts w:hint="eastAsia"/>
        </w:rPr>
        <w:t>项</w:t>
      </w:r>
      <w:r>
        <w:t>目组各成员</w:t>
      </w:r>
      <w:r>
        <w:rPr>
          <w:rFonts w:hint="eastAsia"/>
        </w:rPr>
        <w:t>签</w:t>
      </w:r>
      <w:r>
        <w:t>字：</w:t>
      </w:r>
    </w:p>
    <w:sectPr w:rsidR="00333F36" w:rsidRPr="00333F36" w:rsidSect="00560696">
      <w:pgSz w:w="11906" w:h="16838"/>
      <w:pgMar w:top="1134" w:right="1134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C1D23" w:rsidRDefault="00CC1D23" w:rsidP="004B14A3">
      <w:r>
        <w:separator/>
      </w:r>
    </w:p>
  </w:endnote>
  <w:endnote w:type="continuationSeparator" w:id="0">
    <w:p w:rsidR="00CC1D23" w:rsidRDefault="00CC1D23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C1D23" w:rsidRDefault="00CC1D23" w:rsidP="004B14A3">
      <w:r>
        <w:separator/>
      </w:r>
    </w:p>
  </w:footnote>
  <w:footnote w:type="continuationSeparator" w:id="0">
    <w:p w:rsidR="00CC1D23" w:rsidRDefault="00CC1D23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17515993">
    <w:abstractNumId w:val="0"/>
  </w:num>
  <w:num w:numId="2" w16cid:durableId="941960092">
    <w:abstractNumId w:val="18"/>
  </w:num>
  <w:num w:numId="3" w16cid:durableId="1828784117">
    <w:abstractNumId w:val="14"/>
  </w:num>
  <w:num w:numId="4" w16cid:durableId="1831141575">
    <w:abstractNumId w:val="6"/>
  </w:num>
  <w:num w:numId="5" w16cid:durableId="1261915783">
    <w:abstractNumId w:val="4"/>
  </w:num>
  <w:num w:numId="6" w16cid:durableId="424962797">
    <w:abstractNumId w:val="12"/>
  </w:num>
  <w:num w:numId="7" w16cid:durableId="1085883084">
    <w:abstractNumId w:val="17"/>
  </w:num>
  <w:num w:numId="8" w16cid:durableId="317613215">
    <w:abstractNumId w:val="5"/>
  </w:num>
  <w:num w:numId="9" w16cid:durableId="2127196481">
    <w:abstractNumId w:val="2"/>
  </w:num>
  <w:num w:numId="10" w16cid:durableId="403380575">
    <w:abstractNumId w:val="13"/>
  </w:num>
  <w:num w:numId="11" w16cid:durableId="279382342">
    <w:abstractNumId w:val="16"/>
  </w:num>
  <w:num w:numId="12" w16cid:durableId="822936399">
    <w:abstractNumId w:val="15"/>
  </w:num>
  <w:num w:numId="13" w16cid:durableId="2110007420">
    <w:abstractNumId w:val="9"/>
  </w:num>
  <w:num w:numId="14" w16cid:durableId="1106189504">
    <w:abstractNumId w:val="11"/>
  </w:num>
  <w:num w:numId="15" w16cid:durableId="1848861677">
    <w:abstractNumId w:val="7"/>
  </w:num>
  <w:num w:numId="16" w16cid:durableId="1342775286">
    <w:abstractNumId w:val="1"/>
  </w:num>
  <w:num w:numId="17" w16cid:durableId="405227051">
    <w:abstractNumId w:val="3"/>
  </w:num>
  <w:num w:numId="18" w16cid:durableId="35588773">
    <w:abstractNumId w:val="8"/>
  </w:num>
  <w:num w:numId="19" w16cid:durableId="3457891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C3"/>
    <w:rsid w:val="000520B9"/>
    <w:rsid w:val="00056DC3"/>
    <w:rsid w:val="00083AA7"/>
    <w:rsid w:val="00086B26"/>
    <w:rsid w:val="000B62BA"/>
    <w:rsid w:val="000E6E61"/>
    <w:rsid w:val="000F2567"/>
    <w:rsid w:val="00141DB7"/>
    <w:rsid w:val="001B3286"/>
    <w:rsid w:val="001C0B35"/>
    <w:rsid w:val="0021315C"/>
    <w:rsid w:val="00213715"/>
    <w:rsid w:val="002313C9"/>
    <w:rsid w:val="002B7CAA"/>
    <w:rsid w:val="002E392C"/>
    <w:rsid w:val="00333F36"/>
    <w:rsid w:val="00351305"/>
    <w:rsid w:val="003B40D6"/>
    <w:rsid w:val="003F4FF9"/>
    <w:rsid w:val="004201A1"/>
    <w:rsid w:val="004B14A3"/>
    <w:rsid w:val="00514B90"/>
    <w:rsid w:val="00522AB7"/>
    <w:rsid w:val="00535ED2"/>
    <w:rsid w:val="00560696"/>
    <w:rsid w:val="005738EA"/>
    <w:rsid w:val="00582955"/>
    <w:rsid w:val="005C1E5C"/>
    <w:rsid w:val="005C5B06"/>
    <w:rsid w:val="005F00B9"/>
    <w:rsid w:val="005F1980"/>
    <w:rsid w:val="006265D9"/>
    <w:rsid w:val="006B659F"/>
    <w:rsid w:val="006C05F4"/>
    <w:rsid w:val="006D710E"/>
    <w:rsid w:val="006F47A3"/>
    <w:rsid w:val="00741A6E"/>
    <w:rsid w:val="00757FEF"/>
    <w:rsid w:val="0078028D"/>
    <w:rsid w:val="00797025"/>
    <w:rsid w:val="007C52AB"/>
    <w:rsid w:val="007F221A"/>
    <w:rsid w:val="00826C78"/>
    <w:rsid w:val="008819CF"/>
    <w:rsid w:val="008827E7"/>
    <w:rsid w:val="008A0707"/>
    <w:rsid w:val="008C214A"/>
    <w:rsid w:val="008D6E75"/>
    <w:rsid w:val="00955D2E"/>
    <w:rsid w:val="009B7A4A"/>
    <w:rsid w:val="00AE6595"/>
    <w:rsid w:val="00B056A3"/>
    <w:rsid w:val="00B46389"/>
    <w:rsid w:val="00B46AE3"/>
    <w:rsid w:val="00B672BA"/>
    <w:rsid w:val="00BD4912"/>
    <w:rsid w:val="00C9178C"/>
    <w:rsid w:val="00CC1D23"/>
    <w:rsid w:val="00D034C9"/>
    <w:rsid w:val="00DD4EFB"/>
    <w:rsid w:val="00E71C29"/>
    <w:rsid w:val="00EA385C"/>
    <w:rsid w:val="00EC23B3"/>
    <w:rsid w:val="00F47270"/>
    <w:rsid w:val="00F772F9"/>
    <w:rsid w:val="00FB218E"/>
    <w:rsid w:val="00FB2B9D"/>
    <w:rsid w:val="00FC6628"/>
    <w:rsid w:val="00FD600B"/>
    <w:rsid w:val="00FF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2D80CB"/>
  <w15:chartTrackingRefBased/>
  <w15:docId w15:val="{A16822BE-4E90-4EB2-91DB-8377E7CF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125</Words>
  <Characters>713</Characters>
  <Application>Microsoft Office Word</Application>
  <DocSecurity>0</DocSecurity>
  <Lines>5</Lines>
  <Paragraphs>1</Paragraphs>
  <ScaleCrop>false</ScaleCrop>
  <Company>ecust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1419949692@qq.com</cp:lastModifiedBy>
  <cp:revision>5</cp:revision>
  <dcterms:created xsi:type="dcterms:W3CDTF">2023-06-18T10:18:00Z</dcterms:created>
  <dcterms:modified xsi:type="dcterms:W3CDTF">2023-06-18T12:23:00Z</dcterms:modified>
</cp:coreProperties>
</file>