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276"/>
        <w:gridCol w:w="1157"/>
        <w:gridCol w:w="828"/>
        <w:gridCol w:w="1205"/>
        <w:gridCol w:w="1299"/>
        <w:gridCol w:w="966"/>
      </w:tblGrid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position_id</w:t>
            </w:r>
            <w:proofErr w:type="spellEnd"/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gender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salary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date_hired</w:t>
            </w:r>
            <w:proofErr w:type="spellEnd"/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Status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Jerwin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Cruz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2018-06-30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Peter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Parker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65000.00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2011-12-02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Tony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Stark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102000.00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2002-02-01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Natasha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Romanoff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2015-10-24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Wanda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Maximoff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2016-09-25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Steve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2017-07-25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Stephen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Strange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2013-08-25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</w:tbl>
    <w:p w:rsidR="00F829D9" w:rsidRDefault="00F829D9"/>
    <w:p w:rsidR="00DE4854" w:rsidRPr="00DE4854" w:rsidRDefault="00DE4854">
      <w:pPr>
        <w:rPr>
          <w:b/>
        </w:rPr>
      </w:pPr>
      <w:r w:rsidRPr="00DE4854">
        <w:rPr>
          <w:b/>
        </w:rPr>
        <w:t>Karlrich Dereck T. Alvarez</w:t>
      </w:r>
    </w:p>
    <w:p w:rsidR="00DE4854" w:rsidRPr="00DE4854" w:rsidRDefault="00DE4854">
      <w:pPr>
        <w:rPr>
          <w:b/>
        </w:rPr>
      </w:pPr>
      <w:r w:rsidRPr="00DE4854">
        <w:rPr>
          <w:b/>
        </w:rPr>
        <w:t>BSCS-2A number 9 and 10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all records if the employee’s gender is male and hired from 2013 to present.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second letter of </w:t>
      </w:r>
      <w:proofErr w:type="spellStart"/>
      <w:r>
        <w:t>lastname</w:t>
      </w:r>
      <w:proofErr w:type="spellEnd"/>
      <w:r>
        <w:t xml:space="preserve"> is letter ‘a’.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‘a’.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maximum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average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‘p’.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firstname</w:t>
      </w:r>
      <w:proofErr w:type="spellEnd"/>
      <w:r>
        <w:t xml:space="preserve"> of the employee if the salary is above 53000.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3 employee with highest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2 employee with lowest salary.</w:t>
      </w:r>
    </w:p>
    <w:p w:rsidR="00681537" w:rsidRDefault="00681537" w:rsidP="00681537">
      <w:pPr>
        <w:pStyle w:val="ListParagraph"/>
      </w:pPr>
      <w:r w:rsidRPr="00681537">
        <w:drawing>
          <wp:inline distT="0" distB="0" distL="0" distR="0" wp14:anchorId="771AB640" wp14:editId="7777BDB9">
            <wp:extent cx="5943600" cy="994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 Display </w:t>
      </w:r>
      <w:proofErr w:type="spellStart"/>
      <w:r>
        <w:t>firstname</w:t>
      </w:r>
      <w:proofErr w:type="spellEnd"/>
      <w:r>
        <w:t xml:space="preserve"> of the top 2 </w:t>
      </w:r>
      <w:r w:rsidR="001213C6">
        <w:t xml:space="preserve">male </w:t>
      </w:r>
      <w:r>
        <w:t>employee with lowest salary.</w:t>
      </w:r>
    </w:p>
    <w:p w:rsidR="005C58BB" w:rsidRDefault="00681537" w:rsidP="005C58BB">
      <w:pPr>
        <w:pStyle w:val="ListParagraph"/>
      </w:pPr>
      <w:r w:rsidRPr="00681537">
        <w:drawing>
          <wp:inline distT="0" distB="0" distL="0" distR="0" wp14:anchorId="220E17DD" wp14:editId="41881D9F">
            <wp:extent cx="5943600" cy="11220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854">
        <w:t xml:space="preserve"> </w:t>
      </w:r>
    </w:p>
    <w:p w:rsidR="00DE4854" w:rsidRDefault="00DE4854" w:rsidP="005C58BB">
      <w:pPr>
        <w:pStyle w:val="ListParagraph"/>
      </w:pPr>
      <w:bookmarkStart w:id="0" w:name="_GoBack"/>
      <w:bookmarkEnd w:id="0"/>
    </w:p>
    <w:sectPr w:rsidR="00DE48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256C"/>
    <w:multiLevelType w:val="hybridMultilevel"/>
    <w:tmpl w:val="76F88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BB"/>
    <w:rsid w:val="001213C6"/>
    <w:rsid w:val="0051476B"/>
    <w:rsid w:val="005C58BB"/>
    <w:rsid w:val="00681537"/>
    <w:rsid w:val="00DE4854"/>
    <w:rsid w:val="00E275FA"/>
    <w:rsid w:val="00F8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FAA6"/>
  <w15:chartTrackingRefBased/>
  <w15:docId w15:val="{07D16546-A15A-654E-85DC-4BEB1C9B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8B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8BB"/>
    <w:pPr>
      <w:ind w:left="720"/>
      <w:contextualSpacing/>
    </w:pPr>
  </w:style>
  <w:style w:type="table" w:styleId="TableGrid">
    <w:name w:val="Table Grid"/>
    <w:basedOn w:val="TableNormal"/>
    <w:uiPriority w:val="39"/>
    <w:rsid w:val="005C5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Pinangang Cruz</dc:creator>
  <cp:keywords/>
  <dc:description/>
  <cp:lastModifiedBy>Karlrich Dereck  Alvarez</cp:lastModifiedBy>
  <cp:revision>2</cp:revision>
  <cp:lastPrinted>2025-08-22T03:28:00Z</cp:lastPrinted>
  <dcterms:created xsi:type="dcterms:W3CDTF">2025-08-22T04:26:00Z</dcterms:created>
  <dcterms:modified xsi:type="dcterms:W3CDTF">2025-08-22T04:26:00Z</dcterms:modified>
</cp:coreProperties>
</file>