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b/>
          <w:sz w:val="36"/>
          <w:szCs w:val="36"/>
        </w:rPr>
      </w:pPr>
      <w:r>
        <w:rPr>
          <w:rFonts w:hint="eastAsia"/>
          <w:b/>
          <w:sz w:val="36"/>
          <w:szCs w:val="36"/>
        </w:rPr>
        <w:t>大 连 理 工 大 学 本 科 外 文 翻 译</w:t>
      </w:r>
    </w:p>
    <w:p/>
    <w:p/>
    <w:p>
      <w:pPr>
        <w:jc w:val="center"/>
        <w:rPr>
          <w:rFonts w:ascii="宋体" w:hAnsi="宋体"/>
          <w:b/>
          <w:sz w:val="44"/>
          <w:szCs w:val="44"/>
        </w:rPr>
      </w:pPr>
      <w:r>
        <w:rPr>
          <w:rFonts w:hint="eastAsia" w:ascii="宋体" w:hAnsi="宋体"/>
          <w:b/>
          <w:sz w:val="44"/>
          <w:szCs w:val="44"/>
        </w:rPr>
        <w:t>全景分割</w:t>
      </w:r>
    </w:p>
    <w:p>
      <w:pPr>
        <w:tabs>
          <w:tab w:val="clear" w:pos="377"/>
        </w:tabs>
        <w:spacing w:line="240" w:lineRule="auto"/>
        <w:ind w:left="-233" w:leftChars="-97" w:right="-132" w:rightChars="-55"/>
        <w:jc w:val="center"/>
        <w:outlineLvl w:val="0"/>
        <w:rPr>
          <w:b/>
          <w:color w:val="000000"/>
          <w:sz w:val="32"/>
          <w:szCs w:val="32"/>
        </w:rPr>
      </w:pPr>
      <w:r>
        <w:rPr>
          <w:b/>
          <w:color w:val="000000"/>
          <w:sz w:val="32"/>
          <w:szCs w:val="32"/>
        </w:rPr>
        <w:t>Panoptic Segmentation</w:t>
      </w:r>
    </w:p>
    <w:p>
      <w:pPr>
        <w:tabs>
          <w:tab w:val="clear" w:pos="377"/>
        </w:tabs>
        <w:spacing w:line="240" w:lineRule="auto"/>
        <w:jc w:val="left"/>
        <w:rPr>
          <w:rFonts w:ascii="宋体" w:hAnsi="宋体" w:cs="宋体"/>
        </w:rPr>
      </w:pPr>
      <w:r>
        <w:rPr>
          <w:rFonts w:ascii="宋体" w:hAnsi="宋体" w:cs="宋体"/>
        </w:rPr>
        <w:t> </w:t>
      </w:r>
    </w:p>
    <w:p/>
    <w:p/>
    <w:p/>
    <w:p/>
    <w:p/>
    <w:p/>
    <w:p/>
    <w:p/>
    <w:p/>
    <w:p/>
    <w:p/>
    <w:p/>
    <w:p/>
    <w:p/>
    <w:p/>
    <w:p/>
    <w:p/>
    <w:p>
      <w:pPr>
        <w:spacing w:line="360" w:lineRule="auto"/>
        <w:ind w:left="-7" w:leftChars="-3" w:firstLine="2289" w:firstLineChars="954"/>
        <w:rPr>
          <w:u w:val="single"/>
        </w:rPr>
      </w:pPr>
      <w:r>
        <w:rPr>
          <w:rFonts w:hint="eastAsia"/>
        </w:rPr>
        <w:t>学 部（院）：</w:t>
      </w:r>
      <w:r>
        <w:rPr>
          <w:rFonts w:hint="eastAsia"/>
          <w:u w:val="single"/>
        </w:rPr>
        <w:t xml:space="preserve">     软件学院          </w:t>
      </w:r>
    </w:p>
    <w:p>
      <w:pPr>
        <w:spacing w:line="360" w:lineRule="auto"/>
        <w:ind w:left="-2" w:leftChars="-1" w:firstLine="2289" w:firstLineChars="954"/>
        <w:rPr>
          <w:u w:val="single"/>
        </w:rPr>
      </w:pPr>
      <w:r>
        <w:rPr>
          <w:rFonts w:hint="eastAsia"/>
        </w:rPr>
        <w:t>专       业：</w:t>
      </w:r>
      <w:r>
        <w:rPr>
          <w:rFonts w:hint="eastAsia"/>
          <w:u w:val="single"/>
        </w:rPr>
        <w:t xml:space="preserve">     数字媒体技术      </w:t>
      </w:r>
    </w:p>
    <w:p>
      <w:pPr>
        <w:spacing w:line="360" w:lineRule="auto"/>
        <w:ind w:left="-2" w:leftChars="-1" w:firstLine="2289" w:firstLineChars="954"/>
        <w:rPr>
          <w:u w:val="single"/>
        </w:rPr>
      </w:pPr>
      <w:r>
        <w:rPr>
          <w:rFonts w:hint="eastAsia"/>
        </w:rPr>
        <w:t>学 生 姓 名：</w:t>
      </w:r>
      <w:r>
        <w:rPr>
          <w:rFonts w:hint="eastAsia"/>
          <w:u w:val="single"/>
        </w:rPr>
        <w:t xml:space="preserve">     王丹丹            </w:t>
      </w:r>
    </w:p>
    <w:p>
      <w:pPr>
        <w:spacing w:line="360" w:lineRule="auto"/>
        <w:ind w:left="-7" w:leftChars="-3" w:firstLine="2289" w:firstLineChars="954"/>
        <w:rPr>
          <w:u w:val="single"/>
        </w:rPr>
      </w:pPr>
      <w:r>
        <w:rPr>
          <w:rFonts w:hint="eastAsia"/>
        </w:rPr>
        <w:t>学       号：</w:t>
      </w:r>
      <w:r>
        <w:rPr>
          <w:rFonts w:hint="eastAsia"/>
          <w:u w:val="single"/>
        </w:rPr>
        <w:t xml:space="preserve">     </w:t>
      </w:r>
      <w:r>
        <w:rPr>
          <w:rFonts w:hint="eastAsia" w:ascii="宋体" w:hAnsi="宋体" w:cs="宋体"/>
          <w:u w:val="single"/>
        </w:rPr>
        <w:t>201692354</w:t>
      </w:r>
      <w:r>
        <w:rPr>
          <w:rFonts w:hint="eastAsia"/>
          <w:u w:val="single"/>
        </w:rPr>
        <w:t xml:space="preserve">         </w:t>
      </w:r>
    </w:p>
    <w:p>
      <w:pPr>
        <w:spacing w:line="360" w:lineRule="auto"/>
        <w:ind w:left="-7" w:leftChars="-3" w:firstLine="2289" w:firstLineChars="954"/>
        <w:rPr>
          <w:u w:val="single"/>
        </w:rPr>
      </w:pPr>
      <w:r>
        <w:rPr>
          <w:rFonts w:hint="eastAsia"/>
        </w:rPr>
        <w:t>指 导 教 师：</w:t>
      </w:r>
      <w:r>
        <w:rPr>
          <w:rFonts w:hint="eastAsia"/>
          <w:u w:val="single"/>
        </w:rPr>
        <w:t xml:space="preserve">     陆坤              </w:t>
      </w:r>
    </w:p>
    <w:p>
      <w:pPr>
        <w:tabs>
          <w:tab w:val="left" w:pos="8403"/>
        </w:tabs>
        <w:spacing w:line="360" w:lineRule="auto"/>
        <w:ind w:left="-7" w:leftChars="-3" w:firstLine="2289" w:firstLineChars="954"/>
        <w:rPr>
          <w:rFonts w:eastAsia="Calibri"/>
          <w:u w:val="single"/>
        </w:rPr>
      </w:pPr>
      <w:r>
        <w:rPr>
          <w:rFonts w:hint="eastAsia"/>
        </w:rPr>
        <w:t>完 成 日 期：</w:t>
      </w:r>
      <w:r>
        <w:rPr>
          <w:rFonts w:hint="eastAsia"/>
          <w:u w:val="single"/>
        </w:rPr>
        <w:t xml:space="preserve">     </w:t>
      </w:r>
      <w:r>
        <w:rPr>
          <w:rFonts w:hint="eastAsia" w:ascii="宋体" w:hAnsi="宋体" w:cs="宋体"/>
          <w:u w:val="single"/>
        </w:rPr>
        <w:t>2020年2月</w:t>
      </w:r>
      <w:r>
        <w:rPr>
          <w:rFonts w:hint="eastAsia"/>
          <w:u w:val="single"/>
        </w:rPr>
        <w:t xml:space="preserve">       </w:t>
      </w:r>
    </w:p>
    <w:p>
      <w:pPr>
        <w:spacing w:line="360" w:lineRule="auto"/>
        <w:ind w:left="-7" w:leftChars="-3" w:firstLine="2289" w:firstLineChars="954"/>
        <w:rPr>
          <w:u w:val="single"/>
        </w:rPr>
      </w:pPr>
    </w:p>
    <w:p>
      <w:pPr>
        <w:spacing w:line="360" w:lineRule="auto"/>
        <w:jc w:val="center"/>
      </w:pPr>
      <w:r>
        <w:rPr>
          <w:rFonts w:hint="eastAsia"/>
        </w:rPr>
        <w:t>大连理工大学</w:t>
      </w:r>
    </w:p>
    <w:p>
      <w:pPr>
        <w:spacing w:line="360" w:lineRule="auto"/>
        <w:jc w:val="center"/>
        <w:rPr>
          <w:rFonts w:hint="eastAsia"/>
        </w:rPr>
        <w:sectPr>
          <w:headerReference r:id="rId3" w:type="default"/>
          <w:footerReference r:id="rId4" w:type="default"/>
          <w:pgSz w:w="11906" w:h="16838"/>
          <w:pgMar w:top="1985" w:right="1418" w:bottom="1418" w:left="1418" w:header="1418" w:footer="1134" w:gutter="0"/>
          <w:pgNumType w:fmt="upperRoman"/>
          <w:cols w:space="720" w:num="1"/>
          <w:docGrid w:linePitch="326" w:charSpace="-2048"/>
        </w:sectPr>
      </w:pPr>
    </w:p>
    <w:p>
      <w:pPr>
        <w:jc w:val="center"/>
        <w:rPr>
          <w:rFonts w:ascii="宋体" w:hAnsi="宋体"/>
          <w:b/>
          <w:sz w:val="32"/>
          <w:szCs w:val="32"/>
        </w:rPr>
      </w:pPr>
      <w:r>
        <w:rPr>
          <w:rFonts w:hint="eastAsia" w:ascii="宋体" w:hAnsi="宋体"/>
          <w:b/>
          <w:sz w:val="32"/>
          <w:szCs w:val="32"/>
        </w:rPr>
        <w:t>全景分割</w:t>
      </w:r>
    </w:p>
    <w:p>
      <w:pPr>
        <w:jc w:val="center"/>
        <w:rPr>
          <w:sz w:val="30"/>
          <w:szCs w:val="30"/>
          <w:vertAlign w:val="superscript"/>
        </w:rPr>
      </w:pPr>
      <w:r>
        <w:rPr>
          <w:sz w:val="30"/>
          <w:szCs w:val="30"/>
        </w:rPr>
        <w:t>Alexander Kirillov</w:t>
      </w:r>
      <w:r>
        <w:rPr>
          <w:sz w:val="30"/>
          <w:szCs w:val="30"/>
          <w:vertAlign w:val="superscript"/>
        </w:rPr>
        <w:t>1,2</w:t>
      </w:r>
      <w:r>
        <w:rPr>
          <w:rFonts w:hint="eastAsia"/>
          <w:sz w:val="30"/>
          <w:szCs w:val="30"/>
          <w:vertAlign w:val="superscript"/>
        </w:rPr>
        <w:t xml:space="preserve">  </w:t>
      </w:r>
      <w:r>
        <w:rPr>
          <w:rFonts w:hint="eastAsia"/>
          <w:sz w:val="30"/>
          <w:szCs w:val="30"/>
        </w:rPr>
        <w:t>Kaiming He</w:t>
      </w:r>
      <w:r>
        <w:rPr>
          <w:rFonts w:hint="eastAsia"/>
          <w:sz w:val="30"/>
          <w:szCs w:val="30"/>
          <w:vertAlign w:val="superscript"/>
        </w:rPr>
        <w:t>1</w:t>
      </w:r>
      <w:r>
        <w:rPr>
          <w:rFonts w:hint="eastAsia"/>
          <w:sz w:val="30"/>
          <w:szCs w:val="30"/>
        </w:rPr>
        <w:t xml:space="preserve">  Ross Girshick</w:t>
      </w:r>
      <w:r>
        <w:rPr>
          <w:rFonts w:hint="eastAsia"/>
          <w:sz w:val="30"/>
          <w:szCs w:val="30"/>
          <w:vertAlign w:val="superscript"/>
        </w:rPr>
        <w:t>1</w:t>
      </w:r>
      <w:r>
        <w:rPr>
          <w:rFonts w:hint="eastAsia"/>
          <w:sz w:val="30"/>
          <w:szCs w:val="30"/>
        </w:rPr>
        <w:t xml:space="preserve">  Carsten Rother</w:t>
      </w:r>
      <w:r>
        <w:rPr>
          <w:rFonts w:hint="eastAsia"/>
          <w:sz w:val="30"/>
          <w:szCs w:val="30"/>
          <w:vertAlign w:val="superscript"/>
        </w:rPr>
        <w:t>2</w:t>
      </w:r>
      <w:r>
        <w:rPr>
          <w:rFonts w:hint="eastAsia"/>
          <w:sz w:val="30"/>
          <w:szCs w:val="30"/>
        </w:rPr>
        <w:t xml:space="preserve">  Piotr Dollár</w:t>
      </w:r>
      <w:r>
        <w:rPr>
          <w:rFonts w:hint="eastAsia"/>
          <w:sz w:val="30"/>
          <w:szCs w:val="30"/>
          <w:vertAlign w:val="superscript"/>
        </w:rPr>
        <w:t>1</w:t>
      </w:r>
    </w:p>
    <w:p>
      <w:pPr>
        <w:jc w:val="center"/>
        <w:rPr>
          <w:rFonts w:ascii="宋体" w:hAnsi="宋体" w:cs="宋体"/>
          <w:sz w:val="28"/>
          <w:szCs w:val="28"/>
        </w:rPr>
      </w:pPr>
      <w:r>
        <w:rPr>
          <w:rFonts w:hint="eastAsia" w:ascii="宋体" w:hAnsi="宋体" w:cs="宋体"/>
          <w:sz w:val="28"/>
          <w:szCs w:val="28"/>
          <w:vertAlign w:val="superscript"/>
        </w:rPr>
        <w:t>1</w:t>
      </w:r>
      <w:r>
        <w:rPr>
          <w:rFonts w:hint="eastAsia" w:ascii="宋体" w:hAnsi="宋体" w:cs="宋体"/>
          <w:sz w:val="28"/>
          <w:szCs w:val="28"/>
        </w:rPr>
        <w:t xml:space="preserve">Facebook人工智能研究院      </w:t>
      </w:r>
      <w:r>
        <w:rPr>
          <w:rFonts w:hint="eastAsia" w:ascii="宋体" w:hAnsi="宋体" w:cs="宋体"/>
          <w:sz w:val="28"/>
          <w:szCs w:val="28"/>
          <w:vertAlign w:val="superscript"/>
        </w:rPr>
        <w:t>2</w:t>
      </w:r>
      <w:r>
        <w:rPr>
          <w:rFonts w:hint="eastAsia" w:ascii="宋体" w:hAnsi="宋体" w:cs="宋体"/>
          <w:sz w:val="28"/>
          <w:szCs w:val="28"/>
        </w:rPr>
        <w:t>HCI/IWR，德国海德堡大学</w:t>
      </w:r>
    </w:p>
    <w:p>
      <w:pPr>
        <w:pStyle w:val="2"/>
        <w:jc w:val="center"/>
        <w:rPr>
          <w:rFonts w:hint="eastAsia" w:hAnsi="Times New Roman" w:cs="Times New Roman"/>
        </w:rPr>
      </w:pPr>
    </w:p>
    <w:p>
      <w:pPr>
        <w:pStyle w:val="2"/>
        <w:jc w:val="center"/>
        <w:rPr>
          <w:rFonts w:hint="eastAsia" w:hAnsi="Times New Roman" w:cs="Times New Roman"/>
        </w:rPr>
      </w:pPr>
      <w:r>
        <w:rPr>
          <w:rFonts w:hint="eastAsia" w:hAnsi="Times New Roman" w:cs="Times New Roman"/>
        </w:rPr>
        <w:t>摘要</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0" w:firstLineChars="200"/>
        <w:jc w:val="both"/>
        <w:textAlignment w:val="auto"/>
        <w:rPr>
          <w:rFonts w:ascii="宋体" w:hAnsi="宋体" w:cs="宋体"/>
          <w:spacing w:val="10"/>
        </w:rPr>
      </w:pPr>
      <w:r>
        <w:rPr>
          <w:rFonts w:hint="eastAsia" w:ascii="宋体" w:hAnsi="宋体" w:cs="宋体"/>
          <w:spacing w:val="10"/>
        </w:rPr>
        <w:t>我们提出并研究了一个我们命名为全景分割（PS）的任务。全景分割结合了语义分割（为每个像素指定一个类标签）和实例分割（检测并分割每个对象实例）这两个典型的不同任务。提出的任务要求生成一个丰富而完整的连贯场景分割，这是迈向现实世界视觉系统的重要一步。虽然计算机视觉的早期工作解决了相关的图像/场景解析任务，但这些任务目前并不流行，可能是由于缺乏适当的度量或相关的识别挑战。为了解决这个问题，我们提出了一种新的全景质量（PQ）度量，它以可解释和统一的方式捕获所有类（stuff和thing）的性能。使用所提出的度量，我们在三个现有的数据集上对PS的人类和机器性能进行严格的研究，揭示了关于此任务的有趣的见解。我们的工作目标是在一个更统一的图像分割的观点中恢复社区的兴趣。</w:t>
      </w:r>
    </w:p>
    <w:p>
      <w:pPr>
        <w:keepLines w:val="0"/>
        <w:pageBreakBefore w:val="0"/>
        <w:widowControl/>
        <w:kinsoku/>
        <w:wordWrap/>
        <w:overflowPunct/>
        <w:topLinePunct w:val="0"/>
        <w:autoSpaceDE/>
        <w:autoSpaceDN/>
        <w:bidi w:val="0"/>
        <w:adjustRightInd/>
        <w:snapToGrid w:val="0"/>
        <w:spacing w:line="300" w:lineRule="auto"/>
        <w:ind w:left="0" w:right="0" w:firstLine="480" w:firstLineChars="200"/>
        <w:textAlignment w:val="auto"/>
        <w:rPr>
          <w:rFonts w:hint="eastAsia" w:ascii="黑体" w:eastAsia="黑体"/>
        </w:rPr>
      </w:pPr>
      <w:r>
        <w:rPr>
          <w:rFonts w:hint="eastAsia" w:ascii="黑体" w:eastAsia="黑体"/>
        </w:rPr>
        <w:t>关键词：计算机视觉，语义分割，实例分割</w:t>
      </w:r>
    </w:p>
    <w:p>
      <w:pPr>
        <w:rPr>
          <w:rFonts w:hint="eastAsia" w:ascii="黑体" w:eastAsia="黑体"/>
        </w:rPr>
        <w:sectPr>
          <w:headerReference r:id="rId5" w:type="default"/>
          <w:footerReference r:id="rId7" w:type="default"/>
          <w:headerReference r:id="rId6" w:type="even"/>
          <w:footerReference r:id="rId8" w:type="even"/>
          <w:pgSz w:w="11906" w:h="16838"/>
          <w:pgMar w:top="1985" w:right="1418" w:bottom="1418" w:left="1418" w:header="1418" w:footer="1134" w:gutter="0"/>
          <w:pgNumType w:fmt="upperRoman" w:start="1"/>
          <w:cols w:space="720" w:num="1"/>
          <w:docGrid w:linePitch="326" w:charSpace="-2048"/>
        </w:sectPr>
      </w:pPr>
    </w:p>
    <w:sdt>
      <w:sdtPr>
        <w:rPr>
          <w:rFonts w:ascii="宋体" w:hAnsi="宋体" w:eastAsia="宋体" w:cs="Times New Roman"/>
          <w:sz w:val="30"/>
          <w:szCs w:val="30"/>
          <w:lang w:val="en-US" w:eastAsia="zh-CN" w:bidi="ar-SA"/>
        </w:rPr>
        <w:id w:val="147468410"/>
        <w15:color w:val="DBDBDB"/>
        <w:docPartObj>
          <w:docPartGallery w:val="Table of Contents"/>
          <w:docPartUnique/>
        </w:docPartObj>
      </w:sdtPr>
      <w:sdtEndPr>
        <w:rPr>
          <w:b/>
          <w:bCs/>
          <w:sz w:val="20"/>
          <w:szCs w:val="20"/>
        </w:rPr>
      </w:sdtEndPr>
      <w:sdtContent>
        <w:p>
          <w:pPr>
            <w:spacing w:before="0" w:beforeLines="0" w:after="0" w:afterLines="0" w:line="240" w:lineRule="auto"/>
            <w:ind w:left="0" w:leftChars="0" w:right="0" w:rightChars="0" w:firstLine="0" w:firstLineChars="0"/>
            <w:jc w:val="center"/>
            <w:rPr>
              <w:rFonts w:ascii="宋体" w:hAnsi="宋体" w:eastAsia="宋体"/>
              <w:sz w:val="30"/>
              <w:szCs w:val="30"/>
            </w:rPr>
          </w:pPr>
          <w:bookmarkStart w:id="0" w:name="_Toc916_WPSOffice_Type2"/>
          <w:r>
            <w:rPr>
              <w:rFonts w:ascii="宋体" w:hAnsi="宋体" w:eastAsia="宋体"/>
              <w:sz w:val="30"/>
              <w:szCs w:val="30"/>
            </w:rPr>
            <w:t>目录</w:t>
          </w:r>
        </w:p>
        <w:p>
          <w:pPr>
            <w:pStyle w:val="30"/>
            <w:tabs>
              <w:tab w:val="right" w:leader="dot" w:pos="9070"/>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_Toc17439_WPSOffice_Level1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8410"/>
              <w:placeholder>
                <w:docPart w:val="{e5ef201f-2494-44f7-812b-ba06386be8df}"/>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1  背景介绍</w:t>
              </w:r>
            </w:sdtContent>
          </w:sdt>
          <w:r>
            <w:rPr>
              <w:rFonts w:hint="eastAsia" w:ascii="宋体" w:hAnsi="宋体" w:eastAsia="宋体" w:cs="宋体"/>
              <w:b w:val="0"/>
              <w:bCs w:val="0"/>
              <w:sz w:val="24"/>
              <w:szCs w:val="24"/>
            </w:rPr>
            <w:tab/>
          </w:r>
          <w:bookmarkStart w:id="1" w:name="_Toc17439_WPSOffice_Level1Page"/>
          <w:r>
            <w:rPr>
              <w:rFonts w:hint="eastAsia" w:ascii="宋体" w:hAnsi="宋体" w:eastAsia="宋体" w:cs="宋体"/>
              <w:b w:val="0"/>
              <w:bCs w:val="0"/>
              <w:sz w:val="24"/>
              <w:szCs w:val="24"/>
            </w:rPr>
            <w:t>1</w:t>
          </w:r>
          <w:bookmarkEnd w:id="1"/>
          <w:r>
            <w:rPr>
              <w:rFonts w:hint="eastAsia" w:ascii="宋体" w:hAnsi="宋体" w:eastAsia="宋体" w:cs="宋体"/>
              <w:b w:val="0"/>
              <w:bCs w:val="0"/>
              <w:sz w:val="24"/>
              <w:szCs w:val="24"/>
            </w:rPr>
            <w:fldChar w:fldCharType="end"/>
          </w:r>
        </w:p>
        <w:p>
          <w:pPr>
            <w:pStyle w:val="30"/>
            <w:tabs>
              <w:tab w:val="right" w:leader="dot" w:pos="9070"/>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_Toc916_WPSOffice_Level1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8410"/>
              <w:placeholder>
                <w:docPart w:val="{fb214a5a-6fb3-4e18-ac16-896d88bcba0f}"/>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2  相关工作</w:t>
              </w:r>
            </w:sdtContent>
          </w:sdt>
          <w:r>
            <w:rPr>
              <w:rFonts w:hint="eastAsia" w:ascii="宋体" w:hAnsi="宋体" w:eastAsia="宋体" w:cs="宋体"/>
              <w:b w:val="0"/>
              <w:bCs w:val="0"/>
              <w:sz w:val="24"/>
              <w:szCs w:val="24"/>
            </w:rPr>
            <w:tab/>
          </w:r>
          <w:bookmarkStart w:id="2" w:name="_Toc916_WPSOffice_Level1Page"/>
          <w:r>
            <w:rPr>
              <w:rFonts w:hint="eastAsia" w:ascii="宋体" w:hAnsi="宋体" w:eastAsia="宋体" w:cs="宋体"/>
              <w:b w:val="0"/>
              <w:bCs w:val="0"/>
              <w:sz w:val="24"/>
              <w:szCs w:val="24"/>
            </w:rPr>
            <w:t>4</w:t>
          </w:r>
          <w:bookmarkEnd w:id="2"/>
          <w:r>
            <w:rPr>
              <w:rFonts w:hint="eastAsia" w:ascii="宋体" w:hAnsi="宋体" w:eastAsia="宋体" w:cs="宋体"/>
              <w:b w:val="0"/>
              <w:bCs w:val="0"/>
              <w:sz w:val="24"/>
              <w:szCs w:val="24"/>
            </w:rPr>
            <w:fldChar w:fldCharType="end"/>
          </w:r>
        </w:p>
        <w:p>
          <w:pPr>
            <w:pStyle w:val="30"/>
            <w:tabs>
              <w:tab w:val="right" w:leader="dot" w:pos="9070"/>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_Toc19748_WPSOffice_Level1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8410"/>
              <w:placeholder>
                <w:docPart w:val="{92e5e4db-9a6f-4ca5-8414-47ccbeba7b0b}"/>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3  全景分割格式</w:t>
              </w:r>
            </w:sdtContent>
          </w:sdt>
          <w:r>
            <w:rPr>
              <w:rFonts w:hint="eastAsia" w:ascii="宋体" w:hAnsi="宋体" w:eastAsia="宋体" w:cs="宋体"/>
              <w:b w:val="0"/>
              <w:bCs w:val="0"/>
              <w:sz w:val="24"/>
              <w:szCs w:val="24"/>
            </w:rPr>
            <w:tab/>
          </w:r>
          <w:bookmarkStart w:id="3" w:name="_Toc19748_WPSOffice_Level1Page"/>
          <w:r>
            <w:rPr>
              <w:rFonts w:hint="eastAsia" w:ascii="宋体" w:hAnsi="宋体" w:eastAsia="宋体" w:cs="宋体"/>
              <w:b w:val="0"/>
              <w:bCs w:val="0"/>
              <w:sz w:val="24"/>
              <w:szCs w:val="24"/>
            </w:rPr>
            <w:t>6</w:t>
          </w:r>
          <w:bookmarkEnd w:id="3"/>
          <w:r>
            <w:rPr>
              <w:rFonts w:hint="eastAsia" w:ascii="宋体" w:hAnsi="宋体" w:eastAsia="宋体" w:cs="宋体"/>
              <w:b w:val="0"/>
              <w:bCs w:val="0"/>
              <w:sz w:val="24"/>
              <w:szCs w:val="24"/>
            </w:rPr>
            <w:fldChar w:fldCharType="end"/>
          </w:r>
        </w:p>
        <w:p>
          <w:pPr>
            <w:pStyle w:val="30"/>
            <w:tabs>
              <w:tab w:val="right" w:leader="dot" w:pos="9070"/>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_Toc2156_WPSOffice_Level1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8410"/>
              <w:placeholder>
                <w:docPart w:val="{6c00eaea-03d2-46e5-b0cc-b8387f9eb475}"/>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4  全景分割指标</w:t>
              </w:r>
            </w:sdtContent>
          </w:sdt>
          <w:r>
            <w:rPr>
              <w:rFonts w:hint="eastAsia" w:ascii="宋体" w:hAnsi="宋体" w:eastAsia="宋体" w:cs="宋体"/>
              <w:b w:val="0"/>
              <w:bCs w:val="0"/>
              <w:sz w:val="24"/>
              <w:szCs w:val="24"/>
            </w:rPr>
            <w:tab/>
          </w:r>
          <w:bookmarkStart w:id="4" w:name="_Toc2156_WPSOffice_Level1Page"/>
          <w:r>
            <w:rPr>
              <w:rFonts w:hint="eastAsia" w:ascii="宋体" w:hAnsi="宋体" w:eastAsia="宋体" w:cs="宋体"/>
              <w:b w:val="0"/>
              <w:bCs w:val="0"/>
              <w:sz w:val="24"/>
              <w:szCs w:val="24"/>
            </w:rPr>
            <w:t>7</w:t>
          </w:r>
          <w:bookmarkEnd w:id="4"/>
          <w:r>
            <w:rPr>
              <w:rFonts w:hint="eastAsia" w:ascii="宋体" w:hAnsi="宋体" w:eastAsia="宋体" w:cs="宋体"/>
              <w:b w:val="0"/>
              <w:bCs w:val="0"/>
              <w:sz w:val="24"/>
              <w:szCs w:val="24"/>
            </w:rPr>
            <w:fldChar w:fldCharType="end"/>
          </w:r>
        </w:p>
        <w:p>
          <w:pPr>
            <w:pStyle w:val="31"/>
            <w:tabs>
              <w:tab w:val="right" w:leader="dot" w:pos="9070"/>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_Toc916_WPSOffice_Level2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8410"/>
              <w:placeholder>
                <w:docPart w:val="{5a9e9edc-da1b-4241-a5ee-174a696e8d80}"/>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4.1  分割匹配</w:t>
              </w:r>
            </w:sdtContent>
          </w:sdt>
          <w:r>
            <w:rPr>
              <w:rFonts w:hint="eastAsia" w:ascii="宋体" w:hAnsi="宋体" w:eastAsia="宋体" w:cs="宋体"/>
              <w:b w:val="0"/>
              <w:bCs w:val="0"/>
              <w:sz w:val="24"/>
              <w:szCs w:val="24"/>
            </w:rPr>
            <w:tab/>
          </w:r>
          <w:bookmarkStart w:id="5" w:name="_Toc916_WPSOffice_Level2Page"/>
          <w:r>
            <w:rPr>
              <w:rFonts w:hint="eastAsia" w:ascii="宋体" w:hAnsi="宋体" w:eastAsia="宋体" w:cs="宋体"/>
              <w:b w:val="0"/>
              <w:bCs w:val="0"/>
              <w:sz w:val="24"/>
              <w:szCs w:val="24"/>
            </w:rPr>
            <w:t>7</w:t>
          </w:r>
          <w:bookmarkEnd w:id="5"/>
          <w:r>
            <w:rPr>
              <w:rFonts w:hint="eastAsia" w:ascii="宋体" w:hAnsi="宋体" w:eastAsia="宋体" w:cs="宋体"/>
              <w:b w:val="0"/>
              <w:bCs w:val="0"/>
              <w:sz w:val="24"/>
              <w:szCs w:val="24"/>
            </w:rPr>
            <w:fldChar w:fldCharType="end"/>
          </w:r>
        </w:p>
        <w:p>
          <w:pPr>
            <w:pStyle w:val="31"/>
            <w:tabs>
              <w:tab w:val="right" w:leader="dot" w:pos="9070"/>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_Toc19748_WPSOffice_Level2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8410"/>
              <w:placeholder>
                <w:docPart w:val="{e7256570-27e5-4356-ae2f-c808d7bfd50c}"/>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4.2  PQ计算</w:t>
              </w:r>
            </w:sdtContent>
          </w:sdt>
          <w:r>
            <w:rPr>
              <w:rFonts w:hint="eastAsia" w:ascii="宋体" w:hAnsi="宋体" w:eastAsia="宋体" w:cs="宋体"/>
              <w:b w:val="0"/>
              <w:bCs w:val="0"/>
              <w:sz w:val="24"/>
              <w:szCs w:val="24"/>
            </w:rPr>
            <w:tab/>
          </w:r>
          <w:bookmarkStart w:id="6" w:name="_Toc19748_WPSOffice_Level2Page"/>
          <w:r>
            <w:rPr>
              <w:rFonts w:hint="eastAsia" w:ascii="宋体" w:hAnsi="宋体" w:eastAsia="宋体" w:cs="宋体"/>
              <w:b w:val="0"/>
              <w:bCs w:val="0"/>
              <w:sz w:val="24"/>
              <w:szCs w:val="24"/>
            </w:rPr>
            <w:t>8</w:t>
          </w:r>
          <w:bookmarkEnd w:id="6"/>
          <w:r>
            <w:rPr>
              <w:rFonts w:hint="eastAsia" w:ascii="宋体" w:hAnsi="宋体" w:eastAsia="宋体" w:cs="宋体"/>
              <w:b w:val="0"/>
              <w:bCs w:val="0"/>
              <w:sz w:val="24"/>
              <w:szCs w:val="24"/>
            </w:rPr>
            <w:fldChar w:fldCharType="end"/>
          </w:r>
        </w:p>
        <w:p>
          <w:pPr>
            <w:pStyle w:val="31"/>
            <w:tabs>
              <w:tab w:val="right" w:leader="dot" w:pos="9070"/>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_Toc2156_WPSOffice_Level2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8410"/>
              <w:placeholder>
                <w:docPart w:val="{a66a42c9-380b-4ab9-b961-7307d1f8b980}"/>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4.3 与现有指标的比较</w:t>
              </w:r>
            </w:sdtContent>
          </w:sdt>
          <w:r>
            <w:rPr>
              <w:rFonts w:hint="eastAsia" w:ascii="宋体" w:hAnsi="宋体" w:eastAsia="宋体" w:cs="宋体"/>
              <w:b w:val="0"/>
              <w:bCs w:val="0"/>
              <w:sz w:val="24"/>
              <w:szCs w:val="24"/>
            </w:rPr>
            <w:tab/>
          </w:r>
          <w:bookmarkStart w:id="7" w:name="_Toc2156_WPSOffice_Level2Page"/>
          <w:r>
            <w:rPr>
              <w:rFonts w:hint="eastAsia" w:ascii="宋体" w:hAnsi="宋体" w:eastAsia="宋体" w:cs="宋体"/>
              <w:b w:val="0"/>
              <w:bCs w:val="0"/>
              <w:sz w:val="24"/>
              <w:szCs w:val="24"/>
            </w:rPr>
            <w:t>9</w:t>
          </w:r>
          <w:bookmarkEnd w:id="7"/>
          <w:r>
            <w:rPr>
              <w:rFonts w:hint="eastAsia" w:ascii="宋体" w:hAnsi="宋体" w:eastAsia="宋体" w:cs="宋体"/>
              <w:b w:val="0"/>
              <w:bCs w:val="0"/>
              <w:sz w:val="24"/>
              <w:szCs w:val="24"/>
            </w:rPr>
            <w:fldChar w:fldCharType="end"/>
          </w:r>
        </w:p>
        <w:p>
          <w:pPr>
            <w:pStyle w:val="30"/>
            <w:tabs>
              <w:tab w:val="right" w:leader="dot" w:pos="9070"/>
            </w:tabs>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_Toc22300_WPSOffice_Level1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8410"/>
              <w:placeholder>
                <w:docPart w:val="{20d40c4e-69c1-4644-9116-e529d2409222}"/>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5  全景分割数据集</w:t>
              </w:r>
            </w:sdtContent>
          </w:sdt>
          <w:r>
            <w:rPr>
              <w:rFonts w:hint="eastAsia" w:ascii="宋体" w:hAnsi="宋体" w:eastAsia="宋体" w:cs="宋体"/>
              <w:b w:val="0"/>
              <w:bCs w:val="0"/>
              <w:sz w:val="24"/>
              <w:szCs w:val="24"/>
            </w:rPr>
            <w:tab/>
          </w:r>
          <w:bookmarkStart w:id="8" w:name="_Toc22300_WPSOffice_Level1Page"/>
          <w:r>
            <w:rPr>
              <w:rFonts w:hint="eastAsia" w:ascii="宋体" w:hAnsi="宋体" w:eastAsia="宋体" w:cs="宋体"/>
              <w:b w:val="0"/>
              <w:bCs w:val="0"/>
              <w:sz w:val="24"/>
              <w:szCs w:val="24"/>
            </w:rPr>
            <w:t>11</w:t>
          </w:r>
          <w:bookmarkEnd w:id="8"/>
          <w:r>
            <w:rPr>
              <w:rFonts w:hint="eastAsia" w:ascii="宋体" w:hAnsi="宋体" w:eastAsia="宋体" w:cs="宋体"/>
              <w:b w:val="0"/>
              <w:bCs w:val="0"/>
              <w:sz w:val="24"/>
              <w:szCs w:val="24"/>
            </w:rPr>
            <w:fldChar w:fldCharType="end"/>
          </w:r>
          <w:bookmarkEnd w:id="0"/>
        </w:p>
      </w:sdtContent>
    </w:sdt>
    <w:p>
      <w:pPr>
        <w:keepLines w:val="0"/>
        <w:pageBreakBefore w:val="0"/>
        <w:widowControl/>
        <w:kinsoku/>
        <w:wordWrap/>
        <w:overflowPunct/>
        <w:topLinePunct w:val="0"/>
        <w:autoSpaceDE/>
        <w:autoSpaceDN/>
        <w:bidi w:val="0"/>
        <w:adjustRightInd/>
        <w:snapToGrid w:val="0"/>
        <w:spacing w:line="300" w:lineRule="auto"/>
        <w:ind w:left="0" w:right="0" w:firstLine="480" w:firstLineChars="200"/>
        <w:textAlignment w:val="auto"/>
        <w:rPr>
          <w:rFonts w:hint="eastAsia" w:ascii="黑体" w:eastAsia="黑体"/>
        </w:rPr>
        <w:sectPr>
          <w:footerReference r:id="rId9" w:type="default"/>
          <w:pgSz w:w="11906" w:h="16838"/>
          <w:pgMar w:top="1985" w:right="1418" w:bottom="1418" w:left="1418" w:header="1418" w:footer="1134" w:gutter="0"/>
          <w:pgNumType w:fmt="decimal" w:start="1"/>
          <w:cols w:space="720" w:num="1"/>
          <w:docGrid w:linePitch="326" w:charSpace="-2048"/>
        </w:sectPr>
      </w:pPr>
    </w:p>
    <w:p>
      <w:pPr>
        <w:keepNext w:val="0"/>
        <w:keepLines w:val="0"/>
        <w:pageBreakBefore w:val="0"/>
        <w:widowControl/>
        <w:numPr>
          <w:numId w:val="0"/>
        </w:numPr>
        <w:kinsoku/>
        <w:wordWrap/>
        <w:overflowPunct/>
        <w:topLinePunct w:val="0"/>
        <w:autoSpaceDE/>
        <w:autoSpaceDN/>
        <w:bidi w:val="0"/>
        <w:adjustRightInd/>
        <w:snapToGrid w:val="0"/>
        <w:spacing w:line="360" w:lineRule="auto"/>
        <w:ind w:right="0" w:rightChars="0"/>
        <w:textAlignment w:val="auto"/>
        <w:rPr>
          <w:rFonts w:hint="eastAsia" w:ascii="黑体" w:hAnsi="Times New Roman" w:eastAsia="黑体" w:cs="Times New Roman"/>
          <w:bCs/>
          <w:kern w:val="44"/>
          <w:sz w:val="30"/>
          <w:szCs w:val="30"/>
          <w:lang w:val="en-US" w:eastAsia="zh-CN" w:bidi="ar-SA"/>
        </w:rPr>
      </w:pPr>
      <w:bookmarkStart w:id="9" w:name="_Toc17439_WPSOffice_Level1"/>
      <w:r>
        <w:rPr>
          <w:rFonts w:hint="eastAsia" w:ascii="黑体" w:hAnsi="Times New Roman" w:eastAsia="黑体" w:cs="Times New Roman"/>
          <w:bCs/>
          <w:kern w:val="44"/>
          <w:sz w:val="30"/>
          <w:szCs w:val="30"/>
          <w:lang w:val="en-US" w:eastAsia="zh-CN" w:bidi="ar-SA"/>
        </w:rPr>
        <w:t>1  背景介绍</w:t>
      </w:r>
      <w:bookmarkEnd w:id="9"/>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0" w:firstLineChars="200"/>
        <w:jc w:val="both"/>
        <w:textAlignment w:val="auto"/>
        <w:rPr>
          <w:rFonts w:ascii="宋体" w:hAnsi="宋体" w:cs="宋体"/>
          <w:spacing w:val="10"/>
          <w:sz w:val="19"/>
          <w:szCs w:val="19"/>
        </w:rPr>
      </w:pPr>
      <w:r>
        <w:rPr>
          <w:rFonts w:hint="eastAsia" w:ascii="宋体" w:hAnsi="宋体" w:cs="宋体"/>
          <w:spacing w:val="10"/>
        </w:rPr>
        <w:t>在计算机视觉的早期，thing——如人、动物、工具等可计数的物体——获得了主要的注意力。对这一趋势的智慧提出质疑后，</w:t>
      </w:r>
      <w:r>
        <w:rPr>
          <w:rFonts w:hint="eastAsia" w:ascii="宋体" w:hAnsi="宋体" w:cs="宋体"/>
        </w:rPr>
        <w:t>Adelson</w:t>
      </w:r>
      <w:r>
        <w:rPr>
          <w:rFonts w:hint="eastAsia" w:ascii="宋体" w:hAnsi="宋体" w:cs="宋体"/>
          <w:spacing w:val="10"/>
        </w:rPr>
        <w:t>[1]提升了研究识别物体的系统的重要性——识别具有相似纹理或材料的无定形区域，如草地、天空、道路。这种stuff与thing的二分法一直持续到今天，反映在视觉识别任务的划分和为stuff与thing任务开发的专门算法中。</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0" w:firstLineChars="200"/>
        <w:jc w:val="both"/>
        <w:textAlignment w:val="auto"/>
        <w:rPr>
          <w:rFonts w:hint="eastAsia" w:ascii="宋体" w:hAnsi="宋体" w:eastAsia="宋体" w:cs="宋体"/>
          <w:spacing w:val="10"/>
        </w:rPr>
      </w:pPr>
      <w:r>
        <w:rPr>
          <w:rFonts w:hint="eastAsia" w:ascii="宋体" w:hAnsi="宋体" w:eastAsia="宋体" w:cs="宋体"/>
          <w:spacing w:val="10"/>
        </w:rPr>
        <w:t>研究stuff通常被称为语义分割，见图1b。由于素材是无定形的、不可数的，这项任务被定义为简单地为图像中的每个像素分配一个类标签（注意，语义分割将thing类视为stuff）。相比之下，研究thing通常被表述为对象检测或实例分割任务，目标是检测每个对象，并分别用边界框或分割掩码对其进行描绘，见图1c。这两个视觉识别任务的数据集、详细信息和度量标准看似相关，但实际上是非常不同的。</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460" w:firstLineChars="200"/>
        <w:jc w:val="both"/>
        <w:textAlignment w:val="auto"/>
        <w:rPr>
          <w:rFonts w:ascii="Arial" w:hAnsi="Arial" w:cs="Arial"/>
          <w:spacing w:val="10"/>
          <w:sz w:val="21"/>
          <w:szCs w:val="21"/>
        </w:rPr>
      </w:pP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460" w:firstLineChars="200"/>
        <w:jc w:val="center"/>
        <w:textAlignment w:val="auto"/>
        <w:rPr>
          <w:rFonts w:hint="eastAsia" w:ascii="宋体" w:hAnsi="宋体" w:eastAsia="宋体" w:cs="宋体"/>
          <w:spacing w:val="10"/>
          <w:sz w:val="21"/>
          <w:szCs w:val="21"/>
        </w:rPr>
      </w:pPr>
      <w:r>
        <w:rPr>
          <w:rFonts w:hint="eastAsia" w:ascii="宋体" w:hAnsi="宋体" w:eastAsia="宋体" w:cs="宋体"/>
          <w:spacing w:val="10"/>
          <w:sz w:val="21"/>
          <w:szCs w:val="21"/>
        </w:rPr>
        <w:t>图1</w:t>
      </w:r>
      <w:r>
        <w:rPr>
          <w:rFonts w:hint="eastAsia" w:ascii="宋体" w:hAnsi="宋体" w:cs="宋体"/>
          <w:spacing w:val="10"/>
          <w:sz w:val="21"/>
          <w:szCs w:val="21"/>
          <w:lang w:val="en-US" w:eastAsia="zh-CN"/>
        </w:rPr>
        <w:t xml:space="preserve">.1  </w:t>
      </w:r>
      <w:r>
        <w:rPr>
          <w:rFonts w:hint="eastAsia" w:ascii="宋体" w:hAnsi="宋体" w:eastAsia="宋体" w:cs="宋体"/>
          <w:spacing w:val="10"/>
          <w:sz w:val="21"/>
          <w:szCs w:val="21"/>
        </w:rPr>
        <w:t>对于给定的(a)图像，我们展示了以下真实值：(b)语义分割（每个像素类标签），(c)实例分割（每个对象掩码和类标签），(d)提出的全景分割任务（每个像素类+实例标签）。PS任务：(1)包含stuff和thing类，(2)使用简单但通用的格式，以及(3)为所有类引入统一的评估度量。全景分割将语义分割和实例分割结合起来，我们期望统一的任务将带来新的挑战，并带来新的创新方法。</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460" w:firstLineChars="200"/>
        <w:jc w:val="both"/>
        <w:textAlignment w:val="auto"/>
        <w:rPr>
          <w:rFonts w:ascii="Arial" w:hAnsi="Arial" w:cs="Arial"/>
          <w:spacing w:val="10"/>
          <w:sz w:val="21"/>
          <w:szCs w:val="21"/>
        </w:rPr>
      </w:pP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0" w:firstLineChars="200"/>
        <w:jc w:val="both"/>
        <w:textAlignment w:val="auto"/>
        <w:rPr>
          <w:rFonts w:ascii="宋体" w:hAnsi="宋体" w:cs="宋体"/>
          <w:spacing w:val="10"/>
        </w:rPr>
      </w:pPr>
      <w:r>
        <w:rPr>
          <w:rFonts w:hint="eastAsia" w:ascii="宋体" w:hAnsi="宋体" w:cs="宋体"/>
          <w:spacing w:val="10"/>
        </w:rPr>
        <w:t>语义分割和实例分割之间的分裂导致了用于这些任务的方法中的平行裂痕。stuff分类器通常建立在具有扩张[52、5]的全卷积网络[30]上，而物体检测器通常使用物体提议[15]并基于区域[37、14]。在过去的十年中，这些任务的总体算法进展令人难以置信，但是，孤立地专注于这些任务可能会忽略一些重要的事情。</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0" w:firstLineChars="200"/>
        <w:jc w:val="both"/>
        <w:textAlignment w:val="auto"/>
        <w:rPr>
          <w:rFonts w:ascii="宋体" w:hAnsi="宋体" w:cs="宋体"/>
          <w:spacing w:val="10"/>
        </w:rPr>
      </w:pPr>
      <w:r>
        <w:rPr>
          <w:rFonts w:ascii="宋体" w:hAnsi="宋体" w:cs="宋体"/>
          <w:spacing w:val="10"/>
        </w:rPr>
        <w:t>一个自然的问题浮出水面：</w:t>
      </w:r>
      <w:r>
        <w:rPr>
          <w:rFonts w:hint="eastAsia" w:ascii="宋体" w:hAnsi="宋体" w:cs="宋体"/>
          <w:spacing w:val="10"/>
        </w:rPr>
        <w:t>stuff</w:t>
      </w:r>
      <w:r>
        <w:rPr>
          <w:rFonts w:ascii="宋体" w:hAnsi="宋体" w:cs="宋体"/>
          <w:spacing w:val="10"/>
        </w:rPr>
        <w:t>与</w:t>
      </w:r>
      <w:r>
        <w:rPr>
          <w:rFonts w:hint="eastAsia" w:ascii="宋体" w:hAnsi="宋体" w:cs="宋体"/>
          <w:spacing w:val="10"/>
        </w:rPr>
        <w:t>thing</w:t>
      </w:r>
      <w:r>
        <w:rPr>
          <w:rFonts w:ascii="宋体" w:hAnsi="宋体" w:cs="宋体"/>
          <w:spacing w:val="10"/>
        </w:rPr>
        <w:t>之间能否实现和解？能够生成丰富而连贯的场景分割的统一视觉系统最有效的设计是什么？考虑到它们与诸如自动驾驶或增强现实之类的现实应用相关性，这些问题尤其重要。</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0" w:firstLineChars="200"/>
        <w:jc w:val="both"/>
        <w:textAlignment w:val="auto"/>
        <w:rPr>
          <w:rFonts w:ascii="宋体" w:hAnsi="宋体" w:cs="宋体"/>
          <w:spacing w:val="10"/>
        </w:rPr>
      </w:pPr>
      <w:r>
        <w:rPr>
          <w:rFonts w:ascii="宋体" w:hAnsi="宋体" w:cs="宋体"/>
          <w:spacing w:val="10"/>
        </w:rPr>
        <w:t>有趣的是，尽管语义和实例分割在当前工作中占主导地位，但在深度学习之前的时代，人们对使用各种名称描述的联合任务</w:t>
      </w:r>
      <w:r>
        <w:rPr>
          <w:rFonts w:hint="eastAsia" w:ascii="宋体" w:hAnsi="宋体" w:cs="宋体"/>
          <w:spacing w:val="10"/>
        </w:rPr>
        <w:t>感兴趣，</w:t>
      </w:r>
      <w:r>
        <w:rPr>
          <w:rFonts w:ascii="宋体" w:hAnsi="宋体" w:cs="宋体"/>
          <w:spacing w:val="10"/>
        </w:rPr>
        <w:t>诸如场景解析[42]</w:t>
      </w:r>
      <w:r>
        <w:rPr>
          <w:rFonts w:hint="eastAsia" w:ascii="宋体" w:hAnsi="宋体" w:cs="宋体"/>
          <w:spacing w:val="10"/>
        </w:rPr>
        <w:t>，</w:t>
      </w:r>
      <w:r>
        <w:rPr>
          <w:rFonts w:ascii="宋体" w:hAnsi="宋体" w:cs="宋体"/>
          <w:spacing w:val="10"/>
        </w:rPr>
        <w:t>图像解析[43]或整体场景理解[51]。尽管具有实际意义，但可能由于缺乏适当的度量标准或识别挑战而导致该一般方向目前并不流行。</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0" w:firstLineChars="200"/>
        <w:jc w:val="both"/>
        <w:textAlignment w:val="auto"/>
        <w:rPr>
          <w:rFonts w:ascii="宋体" w:hAnsi="宋体" w:cs="宋体"/>
          <w:spacing w:val="10"/>
        </w:rPr>
      </w:pPr>
      <w:r>
        <w:rPr>
          <w:rFonts w:ascii="宋体" w:hAnsi="宋体" w:cs="宋体"/>
          <w:spacing w:val="10"/>
        </w:rPr>
        <w:t>在我们的工作中，我们旨在复兴这一方向。我们提出一项任务：（1）同时包含</w:t>
      </w:r>
      <w:r>
        <w:rPr>
          <w:rFonts w:hint="eastAsia" w:ascii="宋体" w:hAnsi="宋体" w:cs="宋体"/>
          <w:spacing w:val="10"/>
        </w:rPr>
        <w:t>stuff</w:t>
      </w:r>
      <w:r>
        <w:rPr>
          <w:rFonts w:ascii="宋体" w:hAnsi="宋体" w:cs="宋体"/>
          <w:spacing w:val="10"/>
        </w:rPr>
        <w:t>和</w:t>
      </w:r>
      <w:r>
        <w:rPr>
          <w:rFonts w:hint="eastAsia" w:ascii="宋体" w:hAnsi="宋体" w:cs="宋体"/>
          <w:spacing w:val="10"/>
        </w:rPr>
        <w:t>thing</w:t>
      </w:r>
      <w:r>
        <w:rPr>
          <w:rFonts w:ascii="宋体" w:hAnsi="宋体" w:cs="宋体"/>
          <w:spacing w:val="10"/>
        </w:rPr>
        <w:t>类；（2）使用简单但通用的输出格式；（3）引入统一的评估指标。为了清楚地与先前的工作消除歧义，我们将产生的任务称为全景分割（PS）。 “全景”的定义是“包括在一个视图中可见的所有内容”，在我们的上下文中，全景是指统一的全局细分视图。</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0" w:firstLineChars="200"/>
        <w:jc w:val="both"/>
        <w:textAlignment w:val="auto"/>
        <w:rPr>
          <w:rFonts w:ascii="宋体" w:hAnsi="宋体" w:cs="宋体"/>
          <w:spacing w:val="10"/>
        </w:rPr>
      </w:pPr>
      <w:r>
        <w:rPr>
          <w:rFonts w:ascii="宋体" w:hAnsi="宋体" w:cs="宋体"/>
          <w:spacing w:val="10"/>
        </w:rPr>
        <w:t>我们用于全景分割的</w:t>
      </w:r>
      <w:r>
        <w:rPr>
          <w:rFonts w:ascii="宋体" w:hAnsi="宋体" w:cs="宋体"/>
          <w:b/>
          <w:bCs/>
          <w:spacing w:val="10"/>
        </w:rPr>
        <w:t>任务格式</w:t>
      </w:r>
      <w:r>
        <w:rPr>
          <w:rFonts w:ascii="宋体" w:hAnsi="宋体" w:cs="宋体"/>
          <w:spacing w:val="10"/>
        </w:rPr>
        <w:t>很简单：必须为图像的每个像素分配一个语义标签和一个实例ID。具有相同标签和ID的像素属于同一</w:t>
      </w:r>
      <w:r>
        <w:rPr>
          <w:rFonts w:hint="eastAsia" w:ascii="宋体" w:hAnsi="宋体" w:cs="宋体"/>
          <w:spacing w:val="10"/>
        </w:rPr>
        <w:t>物体</w:t>
      </w:r>
      <w:r>
        <w:rPr>
          <w:rFonts w:ascii="宋体" w:hAnsi="宋体" w:cs="宋体"/>
          <w:spacing w:val="10"/>
        </w:rPr>
        <w:t>；对于</w:t>
      </w:r>
      <w:r>
        <w:rPr>
          <w:rFonts w:hint="eastAsia" w:ascii="宋体" w:hAnsi="宋体" w:cs="宋体"/>
          <w:spacing w:val="10"/>
        </w:rPr>
        <w:t>stuff</w:t>
      </w:r>
      <w:r>
        <w:rPr>
          <w:rFonts w:ascii="宋体" w:hAnsi="宋体" w:cs="宋体"/>
          <w:spacing w:val="10"/>
        </w:rPr>
        <w:t>标签，实例ID被忽略。参见图1d的可视化。以前已经采用了这种格式，特别是通过产生不重叠的实例分段的方法[18、28、2]。我们将其用于包含</w:t>
      </w:r>
      <w:r>
        <w:rPr>
          <w:rFonts w:hint="eastAsia" w:ascii="宋体" w:hAnsi="宋体" w:cs="宋体"/>
          <w:spacing w:val="10"/>
        </w:rPr>
        <w:t>stuff和things</w:t>
      </w:r>
      <w:r>
        <w:rPr>
          <w:rFonts w:ascii="宋体" w:hAnsi="宋体" w:cs="宋体"/>
          <w:spacing w:val="10"/>
        </w:rPr>
        <w:t>的联合任务中。</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0" w:firstLineChars="200"/>
        <w:jc w:val="both"/>
        <w:textAlignment w:val="auto"/>
        <w:rPr>
          <w:rFonts w:ascii="宋体" w:hAnsi="宋体" w:cs="宋体"/>
          <w:spacing w:val="10"/>
        </w:rPr>
      </w:pPr>
      <w:r>
        <w:rPr>
          <w:rFonts w:ascii="宋体" w:hAnsi="宋体" w:cs="宋体"/>
          <w:spacing w:val="10"/>
        </w:rPr>
        <w:t>全景分割的基本方面是用于评估的任务指标。尽管许多现有度量标准都可以用于语义或实例分割，但是这些度量标准分别最适合于</w:t>
      </w:r>
      <w:r>
        <w:rPr>
          <w:rFonts w:hint="eastAsia" w:ascii="宋体" w:hAnsi="宋体" w:cs="宋体"/>
          <w:spacing w:val="10"/>
        </w:rPr>
        <w:t>stuff</w:t>
      </w:r>
      <w:r>
        <w:rPr>
          <w:rFonts w:ascii="宋体" w:hAnsi="宋体" w:cs="宋体"/>
          <w:spacing w:val="10"/>
        </w:rPr>
        <w:t>或</w:t>
      </w:r>
      <w:r>
        <w:rPr>
          <w:rFonts w:hint="eastAsia" w:ascii="宋体" w:hAnsi="宋体" w:cs="宋体"/>
          <w:spacing w:val="10"/>
        </w:rPr>
        <w:t>things</w:t>
      </w:r>
      <w:r>
        <w:rPr>
          <w:rFonts w:ascii="宋体" w:hAnsi="宋体" w:cs="宋体"/>
          <w:spacing w:val="10"/>
        </w:rPr>
        <w:t>，但不适用于两者。我们认为使用不相交的度量标准是社区通常单独研究</w:t>
      </w:r>
      <w:r>
        <w:rPr>
          <w:rFonts w:hint="eastAsia" w:ascii="宋体" w:hAnsi="宋体" w:cs="宋体"/>
          <w:spacing w:val="10"/>
        </w:rPr>
        <w:t>stuff</w:t>
      </w:r>
      <w:r>
        <w:rPr>
          <w:rFonts w:ascii="宋体" w:hAnsi="宋体" w:cs="宋体"/>
          <w:spacing w:val="10"/>
        </w:rPr>
        <w:t>和</w:t>
      </w:r>
      <w:r>
        <w:rPr>
          <w:rFonts w:hint="eastAsia" w:ascii="宋体" w:hAnsi="宋体" w:cs="宋体"/>
          <w:spacing w:val="10"/>
        </w:rPr>
        <w:t>thing分割</w:t>
      </w:r>
      <w:r>
        <w:rPr>
          <w:rFonts w:ascii="宋体" w:hAnsi="宋体" w:cs="宋体"/>
          <w:spacing w:val="10"/>
        </w:rPr>
        <w:t>的主要原因之一。为了解决这个问题，我们在§4中引入了全景质量（PQ）指标。 PQ简单且内容丰富，最重要的是，PQ可用于以统一的方式衡量</w:t>
      </w:r>
      <w:r>
        <w:rPr>
          <w:rFonts w:hint="eastAsia" w:ascii="宋体" w:hAnsi="宋体" w:cs="宋体"/>
          <w:spacing w:val="10"/>
        </w:rPr>
        <w:t>stuff和things</w:t>
      </w:r>
      <w:r>
        <w:rPr>
          <w:rFonts w:ascii="宋体" w:hAnsi="宋体" w:cs="宋体"/>
          <w:spacing w:val="10"/>
        </w:rPr>
        <w:t>的性能。我们希望，</w:t>
      </w:r>
      <w:r>
        <w:rPr>
          <w:rFonts w:hint="eastAsia" w:ascii="宋体" w:hAnsi="宋体" w:cs="宋体"/>
          <w:spacing w:val="10"/>
        </w:rPr>
        <w:t>我们提出的</w:t>
      </w:r>
      <w:r>
        <w:rPr>
          <w:rFonts w:ascii="宋体" w:hAnsi="宋体" w:cs="宋体"/>
          <w:spacing w:val="10"/>
        </w:rPr>
        <w:t>的联合指标将有助于更广泛地采用联合任务。</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0" w:firstLineChars="200"/>
        <w:jc w:val="both"/>
        <w:textAlignment w:val="auto"/>
        <w:rPr>
          <w:rFonts w:ascii="宋体" w:hAnsi="宋体" w:cs="宋体"/>
          <w:spacing w:val="10"/>
        </w:rPr>
      </w:pPr>
      <w:r>
        <w:rPr>
          <w:rFonts w:ascii="宋体" w:hAnsi="宋体" w:cs="宋体"/>
          <w:spacing w:val="10"/>
        </w:rPr>
        <w:t>全景分割任务既包括语义分割又包括实例分割，但引入了新的算法挑战。与语义分割不同，它需要区分各个对象实例；这对全卷积网络构成了挑战。与实例分</w:t>
      </w:r>
      <w:r>
        <w:rPr>
          <w:rFonts w:hint="eastAsia" w:ascii="宋体" w:hAnsi="宋体" w:cs="宋体"/>
          <w:spacing w:val="10"/>
        </w:rPr>
        <w:t>割</w:t>
      </w:r>
      <w:r>
        <w:rPr>
          <w:rFonts w:ascii="宋体" w:hAnsi="宋体" w:cs="宋体"/>
          <w:spacing w:val="10"/>
        </w:rPr>
        <w:t>不同，对象分</w:t>
      </w:r>
      <w:r>
        <w:rPr>
          <w:rFonts w:hint="eastAsia" w:ascii="宋体" w:hAnsi="宋体" w:cs="宋体"/>
          <w:spacing w:val="10"/>
        </w:rPr>
        <w:t>割</w:t>
      </w:r>
      <w:r>
        <w:rPr>
          <w:rFonts w:ascii="宋体" w:hAnsi="宋体" w:cs="宋体"/>
          <w:spacing w:val="10"/>
        </w:rPr>
        <w:t>必须是不重叠的。这给在每个对象上独立运行的基于区域的方法提出了挑战。生成可解决</w:t>
      </w:r>
      <w:r>
        <w:rPr>
          <w:rFonts w:hint="eastAsia" w:ascii="宋体" w:hAnsi="宋体" w:cs="宋体"/>
          <w:spacing w:val="10"/>
        </w:rPr>
        <w:t>stuff和things</w:t>
      </w:r>
      <w:r>
        <w:rPr>
          <w:rFonts w:ascii="宋体" w:hAnsi="宋体" w:cs="宋体"/>
          <w:spacing w:val="10"/>
        </w:rPr>
        <w:t>之间矛盾的连贯图像分割是迈向现实应用的重要一步。</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0" w:firstLineChars="200"/>
        <w:jc w:val="both"/>
        <w:textAlignment w:val="auto"/>
        <w:rPr>
          <w:rFonts w:ascii="宋体" w:hAnsi="宋体" w:cs="宋体"/>
          <w:spacing w:val="10"/>
        </w:rPr>
      </w:pPr>
      <w:r>
        <w:rPr>
          <w:rFonts w:ascii="宋体" w:hAnsi="宋体" w:cs="宋体"/>
          <w:spacing w:val="10"/>
        </w:rPr>
        <w:t>由于PS的</w:t>
      </w:r>
      <w:r>
        <w:rPr>
          <w:rFonts w:hint="eastAsia" w:ascii="宋体" w:hAnsi="宋体" w:cs="宋体"/>
          <w:spacing w:val="10"/>
        </w:rPr>
        <w:t>真实值</w:t>
      </w:r>
      <w:r>
        <w:rPr>
          <w:rFonts w:ascii="宋体" w:hAnsi="宋体" w:cs="宋体"/>
          <w:spacing w:val="10"/>
        </w:rPr>
        <w:t>和算法格式必须采用相同的形式，因此我们可以对全景分割中的人类一致性进行详细的研究。这使我们可以更详细地了解PQ指标，包括识别与细分，</w:t>
      </w:r>
      <w:r>
        <w:rPr>
          <w:rFonts w:hint="eastAsia" w:ascii="宋体" w:hAnsi="宋体" w:cs="宋体"/>
          <w:spacing w:val="10"/>
        </w:rPr>
        <w:t>stuff</w:t>
      </w:r>
      <w:r>
        <w:rPr>
          <w:rFonts w:ascii="宋体" w:hAnsi="宋体" w:cs="宋体"/>
          <w:spacing w:val="10"/>
        </w:rPr>
        <w:t>与</w:t>
      </w:r>
      <w:r>
        <w:rPr>
          <w:rFonts w:hint="eastAsia" w:ascii="宋体" w:hAnsi="宋体" w:cs="宋体"/>
          <w:spacing w:val="10"/>
        </w:rPr>
        <w:t>things</w:t>
      </w:r>
      <w:r>
        <w:rPr>
          <w:rFonts w:ascii="宋体" w:hAnsi="宋体" w:cs="宋体"/>
          <w:spacing w:val="10"/>
        </w:rPr>
        <w:t>性能的详细细分。此外，测量人</w:t>
      </w:r>
      <w:r>
        <w:rPr>
          <w:rFonts w:hint="eastAsia" w:ascii="宋体" w:hAnsi="宋体" w:cs="宋体"/>
          <w:spacing w:val="10"/>
        </w:rPr>
        <w:t>类</w:t>
      </w:r>
      <w:r>
        <w:rPr>
          <w:rFonts w:ascii="宋体" w:hAnsi="宋体" w:cs="宋体"/>
          <w:spacing w:val="10"/>
        </w:rPr>
        <w:t>PQ有助于我们了解机器性能。这很重要，因为它将使我们能够监视PS的各种数据集上的性能饱和。</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0" w:firstLineChars="200"/>
        <w:jc w:val="both"/>
        <w:textAlignment w:val="auto"/>
        <w:rPr>
          <w:rFonts w:ascii="宋体" w:hAnsi="宋体" w:cs="宋体"/>
          <w:spacing w:val="10"/>
        </w:rPr>
      </w:pPr>
      <w:r>
        <w:rPr>
          <w:rFonts w:ascii="宋体" w:hAnsi="宋体" w:cs="宋体"/>
          <w:spacing w:val="10"/>
        </w:rPr>
        <w:t>最后，我们对PS的机器性能进行了初步研究。为此，我们定义了一种简单且可能不太理想的启发式方法，该方法通过</w:t>
      </w:r>
      <w:r>
        <w:rPr>
          <w:rFonts w:hint="eastAsia" w:ascii="宋体" w:hAnsi="宋体" w:cs="宋体"/>
          <w:spacing w:val="10"/>
        </w:rPr>
        <w:t>一系列</w:t>
      </w:r>
      <w:r>
        <w:rPr>
          <w:rFonts w:ascii="宋体" w:hAnsi="宋体" w:cs="宋体"/>
          <w:spacing w:val="10"/>
        </w:rPr>
        <w:t>合并</w:t>
      </w:r>
      <w:r>
        <w:rPr>
          <w:rFonts w:hint="eastAsia" w:ascii="宋体" w:hAnsi="宋体" w:cs="宋体"/>
          <w:spacing w:val="10"/>
        </w:rPr>
        <w:t>它们的输出的</w:t>
      </w:r>
      <w:r>
        <w:rPr>
          <w:rFonts w:ascii="宋体" w:hAnsi="宋体" w:cs="宋体"/>
          <w:spacing w:val="10"/>
        </w:rPr>
        <w:t>后处理步骤（实质上是一种非最大抑制的复杂形式）</w:t>
      </w:r>
      <w:r>
        <w:rPr>
          <w:rFonts w:hint="eastAsia" w:ascii="宋体" w:hAnsi="宋体" w:cs="宋体"/>
          <w:spacing w:val="10"/>
        </w:rPr>
        <w:t>，来将</w:t>
      </w:r>
      <w:r>
        <w:rPr>
          <w:rFonts w:ascii="宋体" w:hAnsi="宋体" w:cs="宋体"/>
          <w:spacing w:val="10"/>
        </w:rPr>
        <w:t>两个独立系统的输出</w:t>
      </w:r>
      <w:r>
        <w:rPr>
          <w:rFonts w:hint="eastAsia" w:ascii="宋体" w:hAnsi="宋体" w:cs="宋体"/>
          <w:spacing w:val="10"/>
        </w:rPr>
        <w:t>合并起来</w:t>
      </w:r>
      <w:r>
        <w:rPr>
          <w:rFonts w:ascii="宋体" w:hAnsi="宋体" w:cs="宋体"/>
          <w:spacing w:val="10"/>
        </w:rPr>
        <w:t>以进行语义和实例分割 。我们的启发式方法为PS建立了基线，并让我们深入了解了PS所带来的主要算法挑战。</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0" w:firstLineChars="200"/>
        <w:jc w:val="both"/>
        <w:textAlignment w:val="auto"/>
        <w:rPr>
          <w:rFonts w:ascii="宋体" w:hAnsi="宋体" w:cs="宋体"/>
          <w:spacing w:val="10"/>
        </w:rPr>
      </w:pPr>
      <w:r>
        <w:rPr>
          <w:rFonts w:ascii="宋体" w:hAnsi="宋体" w:cs="宋体"/>
          <w:spacing w:val="10"/>
        </w:rPr>
        <w:t>我们在同时具有</w:t>
      </w:r>
      <w:r>
        <w:rPr>
          <w:rFonts w:hint="eastAsia" w:ascii="宋体" w:hAnsi="宋体" w:cs="宋体"/>
          <w:spacing w:val="10"/>
        </w:rPr>
        <w:t>stuff</w:t>
      </w:r>
      <w:r>
        <w:rPr>
          <w:rFonts w:ascii="宋体" w:hAnsi="宋体" w:cs="宋体"/>
          <w:spacing w:val="10"/>
        </w:rPr>
        <w:t>和</w:t>
      </w:r>
      <w:r>
        <w:rPr>
          <w:rFonts w:hint="eastAsia" w:ascii="宋体" w:hAnsi="宋体" w:cs="宋体"/>
          <w:spacing w:val="10"/>
        </w:rPr>
        <w:t>things</w:t>
      </w:r>
      <w:r>
        <w:rPr>
          <w:rFonts w:ascii="宋体" w:hAnsi="宋体" w:cs="宋体"/>
          <w:spacing w:val="10"/>
        </w:rPr>
        <w:t>注释的三个流行的</w:t>
      </w:r>
      <w:r>
        <w:rPr>
          <w:rFonts w:hint="eastAsia" w:ascii="宋体" w:hAnsi="宋体" w:cs="宋体"/>
          <w:spacing w:val="10"/>
        </w:rPr>
        <w:t>分割</w:t>
      </w:r>
      <w:r>
        <w:rPr>
          <w:rFonts w:ascii="宋体" w:hAnsi="宋体" w:cs="宋体"/>
          <w:spacing w:val="10"/>
        </w:rPr>
        <w:t>数据集上研究了人类和机器的性能。这包括Cityscapes [6]，ADE20k [55]和Mapillary Vistas [35]数据集。对于这些数据集，我们直接从挑战组织者那里获得了最新技术方法的结果。将来，我们将把分析范围扩展到</w:t>
      </w:r>
      <w:r>
        <w:rPr>
          <w:rFonts w:hint="eastAsia" w:ascii="宋体" w:hAnsi="宋体" w:cs="宋体"/>
          <w:spacing w:val="10"/>
        </w:rPr>
        <w:t>正在</w:t>
      </w:r>
      <w:r>
        <w:rPr>
          <w:rFonts w:ascii="宋体" w:hAnsi="宋体" w:cs="宋体"/>
          <w:spacing w:val="10"/>
        </w:rPr>
        <w:t>进行</w:t>
      </w:r>
      <w:r>
        <w:rPr>
          <w:rFonts w:hint="eastAsia" w:ascii="宋体" w:hAnsi="宋体" w:cs="宋体"/>
          <w:spacing w:val="10"/>
        </w:rPr>
        <w:t>stuff</w:t>
      </w:r>
      <w:r>
        <w:rPr>
          <w:rFonts w:ascii="宋体" w:hAnsi="宋体" w:cs="宋体"/>
          <w:spacing w:val="10"/>
        </w:rPr>
        <w:t>注解[4]</w:t>
      </w:r>
      <w:r>
        <w:rPr>
          <w:rFonts w:hint="eastAsia" w:ascii="宋体" w:hAnsi="宋体" w:cs="宋体"/>
          <w:spacing w:val="10"/>
        </w:rPr>
        <w:t>的</w:t>
      </w:r>
      <w:r>
        <w:rPr>
          <w:rFonts w:ascii="宋体" w:hAnsi="宋体" w:cs="宋体"/>
          <w:spacing w:val="10"/>
        </w:rPr>
        <w:t>COCO [25]。我们在这些数据集上的结果一起为研究人</w:t>
      </w:r>
      <w:r>
        <w:rPr>
          <w:rFonts w:hint="eastAsia" w:ascii="宋体" w:hAnsi="宋体" w:cs="宋体"/>
          <w:spacing w:val="10"/>
        </w:rPr>
        <w:t>类</w:t>
      </w:r>
      <w:r>
        <w:rPr>
          <w:rFonts w:ascii="宋体" w:hAnsi="宋体" w:cs="宋体"/>
          <w:spacing w:val="10"/>
        </w:rPr>
        <w:t>和机器在全景分割方面的性能奠定了坚实的基础。</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0" w:firstLineChars="200"/>
        <w:jc w:val="both"/>
        <w:textAlignment w:val="auto"/>
        <w:rPr>
          <w:rFonts w:hint="eastAsia" w:ascii="宋体" w:hAnsi="宋体" w:cs="宋体"/>
          <w:spacing w:val="10"/>
        </w:rPr>
      </w:pPr>
      <w:r>
        <w:rPr>
          <w:rFonts w:ascii="宋体" w:hAnsi="宋体" w:cs="宋体"/>
          <w:spacing w:val="10"/>
        </w:rPr>
        <w:t>COCO [25]和Mapillary Vistas [35]都将全景分割任务作为其在ECCV 2018上的识别挑战中的轨道之一。我们希望在这些流行的识别数据集上将PS与实例和语义分割轨道一起显示，将有助于广泛采用</w:t>
      </w:r>
      <w:r>
        <w:rPr>
          <w:rFonts w:hint="eastAsia" w:ascii="宋体" w:hAnsi="宋体" w:cs="宋体"/>
          <w:spacing w:val="10"/>
        </w:rPr>
        <w:t>提出</w:t>
      </w:r>
      <w:r>
        <w:rPr>
          <w:rFonts w:ascii="宋体" w:hAnsi="宋体" w:cs="宋体"/>
          <w:spacing w:val="10"/>
        </w:rPr>
        <w:t>的联合任务。</w:t>
      </w:r>
    </w:p>
    <w:p>
      <w:pPr>
        <w:rPr>
          <w:rFonts w:hint="eastAsia" w:ascii="黑体" w:hAnsi="Times New Roman" w:eastAsia="黑体" w:cs="Times New Roman"/>
          <w:bCs/>
          <w:kern w:val="44"/>
          <w:sz w:val="30"/>
          <w:szCs w:val="30"/>
          <w:lang w:val="en-US" w:eastAsia="zh-CN" w:bidi="ar-SA"/>
        </w:rPr>
      </w:pPr>
      <w:r>
        <w:rPr>
          <w:rFonts w:hint="eastAsia" w:ascii="黑体" w:hAnsi="Times New Roman" w:eastAsia="黑体" w:cs="Times New Roman"/>
          <w:bCs/>
          <w:kern w:val="44"/>
          <w:sz w:val="30"/>
          <w:szCs w:val="30"/>
          <w:lang w:val="en-US" w:eastAsia="zh-CN" w:bidi="ar-SA"/>
        </w:rPr>
        <w:br w:type="page"/>
      </w:r>
    </w:p>
    <w:p>
      <w:pPr>
        <w:keepNext w:val="0"/>
        <w:keepLines w:val="0"/>
        <w:pageBreakBefore w:val="0"/>
        <w:widowControl/>
        <w:numPr>
          <w:ilvl w:val="0"/>
          <w:numId w:val="0"/>
        </w:numPr>
        <w:kinsoku/>
        <w:wordWrap/>
        <w:overflowPunct/>
        <w:topLinePunct w:val="0"/>
        <w:autoSpaceDE/>
        <w:autoSpaceDN/>
        <w:bidi w:val="0"/>
        <w:adjustRightInd/>
        <w:snapToGrid w:val="0"/>
        <w:spacing w:after="220" w:line="360" w:lineRule="auto"/>
        <w:ind w:right="0" w:rightChars="0"/>
        <w:textAlignment w:val="auto"/>
        <w:rPr>
          <w:rFonts w:hint="eastAsia" w:ascii="黑体" w:hAnsi="Times New Roman" w:eastAsia="黑体" w:cs="Times New Roman"/>
          <w:bCs/>
          <w:kern w:val="44"/>
          <w:sz w:val="30"/>
          <w:szCs w:val="30"/>
          <w:lang w:val="en-US" w:eastAsia="zh-CN" w:bidi="ar-SA"/>
        </w:rPr>
      </w:pPr>
      <w:bookmarkStart w:id="10" w:name="_Toc916_WPSOffice_Level1"/>
      <w:r>
        <w:rPr>
          <w:rFonts w:hint="eastAsia" w:ascii="黑体" w:hAnsi="Times New Roman" w:eastAsia="黑体" w:cs="Times New Roman"/>
          <w:bCs/>
          <w:kern w:val="44"/>
          <w:sz w:val="30"/>
          <w:szCs w:val="30"/>
          <w:lang w:val="en-US" w:eastAsia="zh-CN" w:bidi="ar-SA"/>
        </w:rPr>
        <w:t>2  相关工作</w:t>
      </w:r>
      <w:bookmarkEnd w:id="10"/>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0" w:firstLineChars="200"/>
        <w:jc w:val="both"/>
        <w:textAlignment w:val="auto"/>
        <w:rPr>
          <w:rFonts w:ascii="宋体" w:hAnsi="宋体" w:cs="宋体"/>
          <w:spacing w:val="10"/>
        </w:rPr>
      </w:pPr>
      <w:r>
        <w:rPr>
          <w:rFonts w:ascii="宋体" w:hAnsi="宋体" w:cs="宋体"/>
          <w:spacing w:val="10"/>
        </w:rPr>
        <w:t>在整个计算机视觉的历史中，新颖的数据集和任务都起着关键作用。它们有助于促进进步并实现我们领域的突破，同样重要的是，它们有助于我们衡量和认识社区正在取得的进步。例如，ImageNet [38]帮助推动了深度学习技术在视觉识别领域的最新普及[20]，并举例说明了数据集和任务可以具有的潜在变革能力。我们引入全景分割任务的目标是相似的：挑战我们的社区，以新颖的方向推动研究，并实现预期和意想不到的创新。接下来，我们将回顾相关任务。</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2" w:firstLineChars="200"/>
        <w:jc w:val="both"/>
        <w:textAlignment w:val="auto"/>
        <w:rPr>
          <w:rFonts w:ascii="宋体" w:hAnsi="宋体" w:cs="宋体"/>
          <w:spacing w:val="10"/>
        </w:rPr>
      </w:pPr>
      <w:r>
        <w:rPr>
          <w:rFonts w:hint="eastAsia" w:ascii="宋体" w:hAnsi="宋体" w:cs="宋体"/>
          <w:b/>
          <w:bCs/>
          <w:spacing w:val="10"/>
        </w:rPr>
        <w:t>物体</w:t>
      </w:r>
      <w:r>
        <w:rPr>
          <w:rFonts w:ascii="宋体" w:hAnsi="宋体" w:cs="宋体"/>
          <w:b/>
          <w:bCs/>
          <w:spacing w:val="10"/>
        </w:rPr>
        <w:t>检测任务</w:t>
      </w:r>
      <w:r>
        <w:rPr>
          <w:rFonts w:ascii="宋体" w:hAnsi="宋体" w:cs="宋体"/>
          <w:spacing w:val="10"/>
        </w:rPr>
        <w:t>。早期使用</w:t>
      </w:r>
      <w:r>
        <w:rPr>
          <w:rFonts w:hint="eastAsia" w:ascii="宋体" w:hAnsi="宋体" w:cs="宋体"/>
          <w:spacing w:val="10"/>
        </w:rPr>
        <w:t>ad-hoc</w:t>
      </w:r>
      <w:r>
        <w:rPr>
          <w:rFonts w:ascii="宋体" w:hAnsi="宋体" w:cs="宋体"/>
          <w:spacing w:val="10"/>
        </w:rPr>
        <w:t>数据集进行人脸检测的工作（例如[44，46]）有助于普及边界框物体检测。后来，行人检测数据集[8]帮助推动了该领域的进步。 PASCAL VOC数据集[9]在更具挑战性的图像上将任务升级为一组更多样化的常规对象类。最近，COCO数据集[25]将检测推向了实例分割的任务。通过框架化此任务并提供高质量的数据集，COCO帮助定义了一个新的令人振奋的研究方向，并在实例分割方面带来了许多近期突破[36，24，14]。我们对全景分割的总体目标是相似的。</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2" w:firstLineChars="200"/>
        <w:jc w:val="both"/>
        <w:textAlignment w:val="auto"/>
        <w:rPr>
          <w:rFonts w:ascii="宋体" w:hAnsi="宋体" w:cs="宋体"/>
          <w:spacing w:val="10"/>
        </w:rPr>
      </w:pPr>
      <w:r>
        <w:rPr>
          <w:rFonts w:ascii="宋体" w:hAnsi="宋体" w:cs="宋体"/>
          <w:b/>
          <w:bCs/>
          <w:spacing w:val="10"/>
        </w:rPr>
        <w:t>语义分割任务</w:t>
      </w:r>
      <w:r>
        <w:rPr>
          <w:rFonts w:ascii="宋体" w:hAnsi="宋体" w:cs="宋体"/>
          <w:spacing w:val="10"/>
        </w:rPr>
        <w:t>。语义分割数据集具有悠久的历史[39，26，9]，并有助于推动关键的创新（例如，使用[26，9]开发了全卷积网络[30]）。这些数据集包含</w:t>
      </w:r>
      <w:r>
        <w:rPr>
          <w:rFonts w:hint="eastAsia" w:ascii="宋体" w:hAnsi="宋体" w:cs="宋体"/>
          <w:spacing w:val="10"/>
        </w:rPr>
        <w:t>stuff</w:t>
      </w:r>
      <w:r>
        <w:rPr>
          <w:rFonts w:ascii="宋体" w:hAnsi="宋体" w:cs="宋体"/>
          <w:spacing w:val="10"/>
        </w:rPr>
        <w:t>和</w:t>
      </w:r>
      <w:r>
        <w:rPr>
          <w:rFonts w:hint="eastAsia" w:ascii="宋体" w:hAnsi="宋体" w:cs="宋体"/>
          <w:spacing w:val="10"/>
        </w:rPr>
        <w:t>thing</w:t>
      </w:r>
      <w:r>
        <w:rPr>
          <w:rFonts w:ascii="宋体" w:hAnsi="宋体" w:cs="宋体"/>
          <w:spacing w:val="10"/>
        </w:rPr>
        <w:t>类，但不区分单个对象实例。最近，该领域已经看到了许多新的分割数据集，包括Cityscapes [6]，ADE20k [55]和Mapillary Vistas [35]。这些数据集实际上既支持语义分割又支持实例分割，并且每个数据集都选择对这两项任务有单独的跟踪。重要的是，它们包含PS所需的所有信息。换句话说，全景分割任务可以在这些数据集上启动，而无需任何新的数据收集。</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2" w:firstLineChars="200"/>
        <w:jc w:val="both"/>
        <w:textAlignment w:val="auto"/>
        <w:rPr>
          <w:rFonts w:ascii="宋体" w:hAnsi="宋体" w:cs="宋体"/>
          <w:spacing w:val="10"/>
        </w:rPr>
      </w:pPr>
      <w:r>
        <w:rPr>
          <w:rFonts w:ascii="宋体" w:hAnsi="宋体" w:cs="宋体"/>
          <w:b/>
          <w:bCs/>
          <w:spacing w:val="10"/>
        </w:rPr>
        <w:t>多任务学习</w:t>
      </w:r>
      <w:r>
        <w:rPr>
          <w:rFonts w:ascii="宋体" w:hAnsi="宋体" w:cs="宋体"/>
          <w:spacing w:val="10"/>
        </w:rPr>
        <w:t>。随着深度学习在许多视觉识别任务中的成功应用，人们对具有广泛能力并可以在一个框架中解决多种视觉问题的多任务学习方法产生了浓厚的兴趣[19、32、34]。例如，UberNet [19]使用单个网络解决了多个低级到高级可视任务，包括对象检测和语义分</w:t>
      </w:r>
      <w:r>
        <w:rPr>
          <w:rFonts w:hint="eastAsia" w:ascii="宋体" w:hAnsi="宋体" w:cs="宋体"/>
          <w:spacing w:val="10"/>
        </w:rPr>
        <w:t>割</w:t>
      </w:r>
      <w:r>
        <w:rPr>
          <w:rFonts w:ascii="宋体" w:hAnsi="宋体" w:cs="宋体"/>
          <w:spacing w:val="10"/>
        </w:rPr>
        <w:t>。尽管在这个领域有很大的兴趣，但我们强调全景全景图不是多任务问题，而是图像分割的统一视图。具体来说，多任务设置允许事物的独立且可能不一致的输出，而PS需要单个一致的场景分</w:t>
      </w:r>
      <w:r>
        <w:rPr>
          <w:rFonts w:hint="eastAsia" w:ascii="宋体" w:hAnsi="宋体" w:cs="宋体"/>
          <w:spacing w:val="10"/>
        </w:rPr>
        <w:t>割</w:t>
      </w:r>
      <w:r>
        <w:rPr>
          <w:rFonts w:ascii="宋体" w:hAnsi="宋体" w:cs="宋体"/>
          <w:spacing w:val="10"/>
        </w:rPr>
        <w:t>。</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2" w:firstLineChars="200"/>
        <w:jc w:val="both"/>
        <w:textAlignment w:val="auto"/>
        <w:rPr>
          <w:rFonts w:ascii="宋体" w:hAnsi="宋体" w:cs="宋体"/>
          <w:spacing w:val="10"/>
        </w:rPr>
      </w:pPr>
      <w:r>
        <w:rPr>
          <w:rFonts w:ascii="宋体" w:hAnsi="宋体" w:cs="宋体"/>
          <w:b/>
          <w:bCs/>
          <w:spacing w:val="10"/>
        </w:rPr>
        <w:t>联合</w:t>
      </w:r>
      <w:r>
        <w:rPr>
          <w:rFonts w:hint="eastAsia" w:ascii="宋体" w:hAnsi="宋体" w:cs="宋体"/>
          <w:b/>
          <w:bCs/>
          <w:spacing w:val="10"/>
        </w:rPr>
        <w:t>分割</w:t>
      </w:r>
      <w:r>
        <w:rPr>
          <w:rFonts w:ascii="宋体" w:hAnsi="宋体" w:cs="宋体"/>
          <w:b/>
          <w:bCs/>
          <w:spacing w:val="10"/>
        </w:rPr>
        <w:t>任务</w:t>
      </w:r>
      <w:r>
        <w:rPr>
          <w:rFonts w:ascii="宋体" w:hAnsi="宋体" w:cs="宋体"/>
          <w:spacing w:val="10"/>
        </w:rPr>
        <w:t>。在前深度学习时代，人们对生成连贯的场景解释非常感兴趣。关于图像解析的开创性工作[43]提出了一个通用的贝叶斯框架，以联合建模分割，检测和识别。后来，基于图形模型的方法研究了一致的</w:t>
      </w:r>
      <w:r>
        <w:rPr>
          <w:rFonts w:hint="eastAsia" w:ascii="宋体" w:hAnsi="宋体" w:cs="宋体"/>
          <w:spacing w:val="10"/>
        </w:rPr>
        <w:t>stuff</w:t>
      </w:r>
      <w:r>
        <w:rPr>
          <w:rFonts w:ascii="宋体" w:hAnsi="宋体" w:cs="宋体"/>
          <w:spacing w:val="10"/>
        </w:rPr>
        <w:t>和</w:t>
      </w:r>
      <w:r>
        <w:rPr>
          <w:rFonts w:hint="eastAsia" w:ascii="宋体" w:hAnsi="宋体" w:cs="宋体"/>
          <w:spacing w:val="10"/>
        </w:rPr>
        <w:t>thing</w:t>
      </w:r>
      <w:r>
        <w:rPr>
          <w:rFonts w:ascii="宋体" w:hAnsi="宋体" w:cs="宋体"/>
          <w:spacing w:val="10"/>
        </w:rPr>
        <w:t>分割[51、41、42、40]。尽管这些方法具有共同的动机，但并未就任务定义达成共识，并且使用了不同的输出格式和变化的评估指标，包括用于评估</w:t>
      </w:r>
      <w:r>
        <w:rPr>
          <w:rFonts w:hint="eastAsia" w:ascii="宋体" w:hAnsi="宋体" w:cs="宋体"/>
          <w:spacing w:val="10"/>
        </w:rPr>
        <w:t>stuff</w:t>
      </w:r>
      <w:r>
        <w:rPr>
          <w:rFonts w:ascii="宋体" w:hAnsi="宋体" w:cs="宋体"/>
          <w:spacing w:val="10"/>
        </w:rPr>
        <w:t>和</w:t>
      </w:r>
      <w:r>
        <w:rPr>
          <w:rFonts w:hint="eastAsia" w:ascii="宋体" w:hAnsi="宋体" w:cs="宋体"/>
          <w:spacing w:val="10"/>
        </w:rPr>
        <w:t>thing</w:t>
      </w:r>
      <w:r>
        <w:rPr>
          <w:rFonts w:ascii="宋体" w:hAnsi="宋体" w:cs="宋体"/>
          <w:spacing w:val="10"/>
        </w:rPr>
        <w:t>类别的结果的独立指标。近年来，也许由于这些原因，该方向变得不太流行。</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0" w:firstLineChars="200"/>
        <w:jc w:val="both"/>
        <w:textAlignment w:val="auto"/>
        <w:rPr>
          <w:rFonts w:ascii="宋体" w:hAnsi="宋体" w:cs="宋体"/>
          <w:spacing w:val="10"/>
        </w:rPr>
      </w:pPr>
      <w:r>
        <w:rPr>
          <w:rFonts w:hint="eastAsia" w:ascii="宋体" w:hAnsi="宋体" w:cs="宋体"/>
          <w:spacing w:val="10"/>
        </w:rPr>
        <w:t>在我们的工作中，</w:t>
      </w:r>
      <w:r>
        <w:rPr>
          <w:rFonts w:ascii="宋体" w:hAnsi="宋体" w:cs="宋体"/>
          <w:spacing w:val="10"/>
        </w:rPr>
        <w:t>我们</w:t>
      </w:r>
      <w:r>
        <w:rPr>
          <w:rFonts w:hint="eastAsia" w:ascii="宋体" w:hAnsi="宋体" w:cs="宋体"/>
          <w:spacing w:val="10"/>
        </w:rPr>
        <w:t>致力于恢复这个通用的</w:t>
      </w:r>
      <w:r>
        <w:rPr>
          <w:rFonts w:ascii="宋体" w:hAnsi="宋体" w:cs="宋体"/>
          <w:spacing w:val="10"/>
        </w:rPr>
        <w:t>方向，但与早期的工作相反，我们专注于任务本身。具体来说，如前所述，PS：（1）处理</w:t>
      </w:r>
      <w:r>
        <w:rPr>
          <w:rFonts w:hint="eastAsia" w:ascii="宋体" w:hAnsi="宋体" w:cs="宋体"/>
          <w:spacing w:val="10"/>
        </w:rPr>
        <w:t>stuff</w:t>
      </w:r>
      <w:r>
        <w:rPr>
          <w:rFonts w:ascii="宋体" w:hAnsi="宋体" w:cs="宋体"/>
          <w:spacing w:val="10"/>
        </w:rPr>
        <w:t>和</w:t>
      </w:r>
      <w:r>
        <w:rPr>
          <w:rFonts w:hint="eastAsia" w:ascii="宋体" w:hAnsi="宋体" w:cs="宋体"/>
          <w:spacing w:val="10"/>
        </w:rPr>
        <w:t>thing</w:t>
      </w:r>
      <w:r>
        <w:rPr>
          <w:rFonts w:ascii="宋体" w:hAnsi="宋体" w:cs="宋体"/>
          <w:spacing w:val="10"/>
        </w:rPr>
        <w:t>类别，（2）使用简单格式，（3）引入</w:t>
      </w:r>
      <w:r>
        <w:rPr>
          <w:rFonts w:hint="eastAsia" w:ascii="宋体" w:hAnsi="宋体" w:cs="宋体"/>
          <w:spacing w:val="10"/>
        </w:rPr>
        <w:t>stuff</w:t>
      </w:r>
      <w:r>
        <w:rPr>
          <w:rFonts w:ascii="宋体" w:hAnsi="宋体" w:cs="宋体"/>
          <w:spacing w:val="10"/>
        </w:rPr>
        <w:t>和</w:t>
      </w:r>
      <w:r>
        <w:rPr>
          <w:rFonts w:hint="eastAsia" w:ascii="宋体" w:hAnsi="宋体" w:cs="宋体"/>
          <w:spacing w:val="10"/>
        </w:rPr>
        <w:t>thing</w:t>
      </w:r>
      <w:r>
        <w:rPr>
          <w:rFonts w:ascii="宋体" w:hAnsi="宋体" w:cs="宋体"/>
          <w:spacing w:val="10"/>
        </w:rPr>
        <w:t>的统一指标。先前关于联合分割的工作使用不同的格式和不相交的度量来评估</w:t>
      </w:r>
      <w:r>
        <w:rPr>
          <w:rFonts w:hint="eastAsia" w:ascii="宋体" w:hAnsi="宋体" w:cs="宋体"/>
          <w:spacing w:val="10"/>
        </w:rPr>
        <w:t>stuff和things</w:t>
      </w:r>
      <w:r>
        <w:rPr>
          <w:rFonts w:ascii="宋体" w:hAnsi="宋体" w:cs="宋体"/>
          <w:spacing w:val="10"/>
        </w:rPr>
        <w:t>。生成非重叠实例分</w:t>
      </w:r>
      <w:r>
        <w:rPr>
          <w:rFonts w:hint="eastAsia" w:ascii="宋体" w:hAnsi="宋体" w:cs="宋体"/>
          <w:spacing w:val="10"/>
        </w:rPr>
        <w:t>割</w:t>
      </w:r>
      <w:r>
        <w:rPr>
          <w:rFonts w:ascii="宋体" w:hAnsi="宋体" w:cs="宋体"/>
          <w:spacing w:val="10"/>
        </w:rPr>
        <w:t>的方法[18、3、28、2]使用与PS相同的格式，但是这些方法通常仅处理</w:t>
      </w:r>
      <w:r>
        <w:rPr>
          <w:rFonts w:hint="eastAsia" w:ascii="宋体" w:hAnsi="宋体" w:cs="宋体"/>
          <w:spacing w:val="10"/>
        </w:rPr>
        <w:t>thing</w:t>
      </w:r>
      <w:r>
        <w:rPr>
          <w:rFonts w:ascii="宋体" w:hAnsi="宋体" w:cs="宋体"/>
          <w:spacing w:val="10"/>
        </w:rPr>
        <w:t>类。通过使用简单的格式处理</w:t>
      </w:r>
      <w:r>
        <w:rPr>
          <w:rFonts w:hint="eastAsia" w:ascii="宋体" w:hAnsi="宋体" w:cs="宋体"/>
          <w:spacing w:val="10"/>
        </w:rPr>
        <w:t>stuff和things</w:t>
      </w:r>
      <w:r>
        <w:rPr>
          <w:rFonts w:ascii="宋体" w:hAnsi="宋体" w:cs="宋体"/>
          <w:spacing w:val="10"/>
        </w:rPr>
        <w:t>，并引入统一的度量标准，我们希望鼓励更广泛地采用联合任务。</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2" w:firstLineChars="200"/>
        <w:jc w:val="both"/>
        <w:textAlignment w:val="auto"/>
        <w:rPr>
          <w:sz w:val="28"/>
          <w:szCs w:val="28"/>
        </w:rPr>
      </w:pPr>
      <w:r>
        <w:rPr>
          <w:rFonts w:ascii="宋体" w:hAnsi="宋体" w:cs="宋体"/>
          <w:b/>
          <w:bCs/>
          <w:spacing w:val="10"/>
        </w:rPr>
        <w:t>无模式</w:t>
      </w:r>
      <w:r>
        <w:rPr>
          <w:rFonts w:hint="eastAsia" w:ascii="宋体" w:hAnsi="宋体" w:cs="宋体"/>
          <w:b/>
          <w:bCs/>
          <w:spacing w:val="10"/>
        </w:rPr>
        <w:t>分割</w:t>
      </w:r>
      <w:r>
        <w:rPr>
          <w:rFonts w:ascii="宋体" w:hAnsi="宋体" w:cs="宋体"/>
          <w:b/>
          <w:bCs/>
          <w:spacing w:val="10"/>
        </w:rPr>
        <w:t>任务</w:t>
      </w:r>
      <w:r>
        <w:rPr>
          <w:rFonts w:ascii="宋体" w:hAnsi="宋体" w:cs="宋体"/>
          <w:spacing w:val="10"/>
        </w:rPr>
        <w:t>。在[56]中，</w:t>
      </w:r>
      <w:r>
        <w:rPr>
          <w:rFonts w:hint="eastAsia" w:ascii="宋体" w:hAnsi="宋体" w:cs="宋体"/>
          <w:spacing w:val="10"/>
        </w:rPr>
        <w:t>物体</w:t>
      </w:r>
      <w:r>
        <w:rPr>
          <w:rFonts w:ascii="宋体" w:hAnsi="宋体" w:cs="宋体"/>
          <w:spacing w:val="10"/>
        </w:rPr>
        <w:t>被无模式注释：标记了每个区域的整个范围，而不仅仅是可见区域。我们的工作重点是对所有可见区域的分割，但是将全景分割扩展到无模态环境是未来工作的有趣方向。</w:t>
      </w:r>
    </w:p>
    <w:p>
      <w:pPr>
        <w:rPr>
          <w:sz w:val="28"/>
          <w:szCs w:val="28"/>
        </w:rPr>
      </w:pPr>
      <w:r>
        <w:rPr>
          <w:sz w:val="28"/>
          <w:szCs w:val="28"/>
        </w:rPr>
        <w:br w:type="page"/>
      </w:r>
    </w:p>
    <w:p>
      <w:pPr>
        <w:keepNext w:val="0"/>
        <w:keepLines w:val="0"/>
        <w:pageBreakBefore w:val="0"/>
        <w:widowControl/>
        <w:numPr>
          <w:numId w:val="0"/>
        </w:numPr>
        <w:kinsoku/>
        <w:wordWrap/>
        <w:overflowPunct/>
        <w:topLinePunct w:val="0"/>
        <w:autoSpaceDE/>
        <w:autoSpaceDN/>
        <w:bidi w:val="0"/>
        <w:adjustRightInd/>
        <w:snapToGrid w:val="0"/>
        <w:spacing w:after="220" w:line="360" w:lineRule="auto"/>
        <w:ind w:right="0" w:rightChars="0"/>
        <w:textAlignment w:val="auto"/>
        <w:rPr>
          <w:rFonts w:hint="eastAsia" w:ascii="黑体" w:hAnsi="Times New Roman" w:eastAsia="黑体" w:cs="Times New Roman"/>
          <w:bCs/>
          <w:kern w:val="44"/>
          <w:sz w:val="30"/>
          <w:szCs w:val="30"/>
          <w:lang w:val="en-US" w:eastAsia="zh-CN" w:bidi="ar-SA"/>
        </w:rPr>
      </w:pPr>
      <w:bookmarkStart w:id="11" w:name="_Toc19748_WPSOffice_Level1"/>
      <w:r>
        <w:rPr>
          <w:rFonts w:hint="eastAsia" w:ascii="黑体" w:hAnsi="Times New Roman" w:eastAsia="黑体" w:cs="Times New Roman"/>
          <w:bCs/>
          <w:kern w:val="44"/>
          <w:sz w:val="30"/>
          <w:szCs w:val="30"/>
          <w:lang w:val="en-US" w:eastAsia="zh-CN" w:bidi="ar-SA"/>
        </w:rPr>
        <w:t>3  全景分割格式</w:t>
      </w:r>
      <w:bookmarkEnd w:id="11"/>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22" w:firstLineChars="200"/>
        <w:jc w:val="both"/>
        <w:textAlignment w:val="auto"/>
        <w:rPr>
          <w:rFonts w:ascii="宋体" w:hAnsi="宋体" w:cs="宋体"/>
          <w:spacing w:val="10"/>
        </w:rPr>
      </w:pPr>
      <w:r>
        <w:rPr>
          <w:rFonts w:ascii="宋体" w:hAnsi="宋体" w:cs="宋体"/>
          <w:b/>
          <w:bCs/>
          <w:spacing w:val="10"/>
        </w:rPr>
        <w:t>任务格式</w:t>
      </w:r>
      <w:r>
        <w:rPr>
          <w:rFonts w:ascii="宋体" w:hAnsi="宋体" w:cs="宋体"/>
          <w:spacing w:val="10"/>
        </w:rPr>
        <w:t>。</w:t>
      </w:r>
      <w:r>
        <w:rPr>
          <w:rFonts w:hint="eastAsia" w:ascii="宋体" w:hAnsi="宋体" w:cs="宋体"/>
          <w:spacing w:val="10"/>
        </w:rPr>
        <w:t>全景分割的格式很容易定义。给定一个由</w:t>
      </w:r>
      <m:oMath>
        <m:r>
          <w:rPr>
            <w:rFonts w:ascii="Cambria Math" w:hAnsi="Cambria Math" w:cs="宋体"/>
            <w:spacing w:val="10"/>
          </w:rPr>
          <m:t>L≔{0,…,L-1}</m:t>
        </m:r>
      </m:oMath>
      <w:r>
        <w:rPr>
          <w:rFonts w:hint="eastAsia" w:ascii="宋体" w:hAnsi="宋体" w:eastAsia="宋体" w:cs="宋体"/>
          <w:spacing w:val="10"/>
          <w:sz w:val="24"/>
          <w:szCs w:val="24"/>
        </w:rPr>
        <w:t>编码的L个语义类预定义的集合，</w:t>
      </w:r>
      <w:r>
        <w:rPr>
          <w:rFonts w:hint="eastAsia" w:ascii="宋体" w:hAnsi="宋体" w:eastAsia="宋体" w:cs="宋体"/>
          <w:spacing w:val="15"/>
          <w:sz w:val="24"/>
          <w:szCs w:val="24"/>
        </w:rPr>
        <w:t>这项任务需要一个全景分割算法来将图像的每个像素</w:t>
      </w:r>
      <m:oMath>
        <m:r>
          <w:rPr>
            <w:rFonts w:hint="eastAsia" w:ascii="Cambria Math" w:hAnsi="Cambria Math" w:cs="Arial"/>
            <w:spacing w:val="15"/>
            <w:sz w:val="23"/>
            <w:szCs w:val="23"/>
          </w:rPr>
          <m:t>i</m:t>
        </m:r>
      </m:oMath>
      <w:r>
        <w:rPr>
          <w:rFonts w:hint="eastAsia" w:ascii="宋体" w:hAnsi="宋体" w:eastAsia="宋体" w:cs="宋体"/>
          <w:spacing w:val="15"/>
          <w:sz w:val="24"/>
          <w:szCs w:val="24"/>
        </w:rPr>
        <w:t>映射到一个对</w:t>
      </w:r>
      <m:oMath>
        <m:r>
          <w:rPr>
            <w:rFonts w:ascii="Cambria Math" w:hAnsi="Cambria Math" w:cs="Arial"/>
            <w:spacing w:val="15"/>
            <w:sz w:val="23"/>
            <w:szCs w:val="23"/>
          </w:rPr>
          <m:t>(</m:t>
        </m:r>
        <m:sSub>
          <m:sSubPr>
            <m:ctrlPr>
              <w:rPr>
                <w:rFonts w:ascii="Cambria Math" w:hAnsi="Cambria Math" w:cs="Arial"/>
                <w:i/>
                <w:spacing w:val="15"/>
                <w:sz w:val="23"/>
                <w:szCs w:val="23"/>
              </w:rPr>
            </m:ctrlPr>
          </m:sSubPr>
          <m:e>
            <m:r>
              <w:rPr>
                <w:rFonts w:ascii="Cambria Math" w:hAnsi="Cambria Math" w:cs="Arial"/>
                <w:spacing w:val="15"/>
                <w:sz w:val="23"/>
                <w:szCs w:val="23"/>
              </w:rPr>
              <m:t>l</m:t>
            </m:r>
            <m:ctrlPr>
              <w:rPr>
                <w:rFonts w:ascii="Cambria Math" w:hAnsi="Cambria Math" w:cs="Arial"/>
                <w:i/>
                <w:spacing w:val="15"/>
                <w:sz w:val="23"/>
                <w:szCs w:val="23"/>
              </w:rPr>
            </m:ctrlPr>
          </m:e>
          <m:sub>
            <m:r>
              <w:rPr>
                <w:rFonts w:ascii="Cambria Math" w:hAnsi="Cambria Math" w:cs="Arial"/>
                <w:spacing w:val="15"/>
                <w:sz w:val="23"/>
                <w:szCs w:val="23"/>
              </w:rPr>
              <m:t>i</m:t>
            </m:r>
            <m:ctrlPr>
              <w:rPr>
                <w:rFonts w:ascii="Cambria Math" w:hAnsi="Cambria Math" w:cs="Arial"/>
                <w:i/>
                <w:spacing w:val="15"/>
                <w:sz w:val="23"/>
                <w:szCs w:val="23"/>
              </w:rPr>
            </m:ctrlPr>
          </m:sub>
        </m:sSub>
        <m:r>
          <w:rPr>
            <w:rFonts w:ascii="Cambria Math" w:hAnsi="Cambria Math" w:cs="Arial"/>
            <w:spacing w:val="15"/>
            <w:sz w:val="23"/>
            <w:szCs w:val="23"/>
          </w:rPr>
          <m:t>,</m:t>
        </m:r>
        <m:sSub>
          <m:sSubPr>
            <m:ctrlPr>
              <w:rPr>
                <w:rFonts w:ascii="Cambria Math" w:hAnsi="Cambria Math" w:cs="Arial"/>
                <w:i/>
                <w:spacing w:val="15"/>
                <w:sz w:val="23"/>
                <w:szCs w:val="23"/>
              </w:rPr>
            </m:ctrlPr>
          </m:sSubPr>
          <m:e>
            <m:r>
              <w:rPr>
                <w:rFonts w:ascii="Cambria Math" w:hAnsi="Cambria Math" w:cs="Arial"/>
                <w:spacing w:val="15"/>
                <w:sz w:val="23"/>
                <w:szCs w:val="23"/>
              </w:rPr>
              <m:t>z</m:t>
            </m:r>
            <m:ctrlPr>
              <w:rPr>
                <w:rFonts w:ascii="Cambria Math" w:hAnsi="Cambria Math" w:cs="Arial"/>
                <w:i/>
                <w:spacing w:val="15"/>
                <w:sz w:val="23"/>
                <w:szCs w:val="23"/>
              </w:rPr>
            </m:ctrlPr>
          </m:e>
          <m:sub>
            <m:r>
              <w:rPr>
                <w:rFonts w:ascii="Cambria Math" w:hAnsi="Cambria Math" w:cs="Arial"/>
                <w:spacing w:val="15"/>
                <w:sz w:val="23"/>
                <w:szCs w:val="23"/>
              </w:rPr>
              <m:t>i</m:t>
            </m:r>
            <m:ctrlPr>
              <w:rPr>
                <w:rFonts w:ascii="Cambria Math" w:hAnsi="Cambria Math" w:cs="Arial"/>
                <w:i/>
                <w:spacing w:val="15"/>
                <w:sz w:val="23"/>
                <w:szCs w:val="23"/>
              </w:rPr>
            </m:ctrlPr>
          </m:sub>
        </m:sSub>
        <m:r>
          <m:rPr>
            <m:scr m:val="script"/>
          </m:rPr>
          <w:rPr>
            <w:rFonts w:ascii="Cambria Math" w:hAnsi="Cambria Math" w:cs="Arial"/>
            <w:spacing w:val="15"/>
            <w:sz w:val="23"/>
            <w:szCs w:val="23"/>
          </w:rPr>
          <m:t>)∈L×</m:t>
        </m:r>
        <m:r>
          <m:rPr>
            <m:scr m:val="double-struck"/>
          </m:rPr>
          <w:rPr>
            <w:rFonts w:ascii="Cambria Math" w:hAnsi="Cambria Math" w:cs="Arial"/>
            <w:spacing w:val="15"/>
            <w:sz w:val="23"/>
            <w:szCs w:val="23"/>
          </w:rPr>
          <m:t>N</m:t>
        </m:r>
      </m:oMath>
      <w:r>
        <w:rPr>
          <w:rFonts w:hint="eastAsia" w:ascii="Arial" w:hAnsi="Arial" w:cs="Arial"/>
          <w:spacing w:val="15"/>
          <w:sz w:val="23"/>
          <w:szCs w:val="23"/>
        </w:rPr>
        <w:t>，</w:t>
      </w:r>
      <m:oMath>
        <m:sSub>
          <m:sSubPr>
            <m:ctrlPr>
              <w:rPr>
                <w:rFonts w:ascii="Cambria Math" w:hAnsi="Cambria Math" w:cs="Arial"/>
                <w:i/>
                <w:spacing w:val="15"/>
                <w:sz w:val="23"/>
                <w:szCs w:val="23"/>
              </w:rPr>
            </m:ctrlPr>
          </m:sSubPr>
          <m:e>
            <m:r>
              <w:rPr>
                <w:rFonts w:ascii="Cambria Math" w:hAnsi="Cambria Math" w:cs="Arial"/>
                <w:spacing w:val="15"/>
                <w:sz w:val="23"/>
                <w:szCs w:val="23"/>
              </w:rPr>
              <m:t>l</m:t>
            </m:r>
            <m:ctrlPr>
              <w:rPr>
                <w:rFonts w:ascii="Cambria Math" w:hAnsi="Cambria Math" w:cs="Arial"/>
                <w:i/>
                <w:spacing w:val="15"/>
                <w:sz w:val="23"/>
                <w:szCs w:val="23"/>
              </w:rPr>
            </m:ctrlPr>
          </m:e>
          <m:sub>
            <m:r>
              <w:rPr>
                <w:rFonts w:ascii="Cambria Math" w:hAnsi="Cambria Math" w:cs="Arial"/>
                <w:spacing w:val="15"/>
                <w:sz w:val="23"/>
                <w:szCs w:val="23"/>
              </w:rPr>
              <m:t>i</m:t>
            </m:r>
            <m:ctrlPr>
              <w:rPr>
                <w:rFonts w:ascii="Cambria Math" w:hAnsi="Cambria Math" w:cs="Arial"/>
                <w:i/>
                <w:spacing w:val="15"/>
                <w:sz w:val="23"/>
                <w:szCs w:val="23"/>
              </w:rPr>
            </m:ctrlPr>
          </m:sub>
        </m:sSub>
      </m:oMath>
      <w:r>
        <w:rPr>
          <w:rFonts w:hint="eastAsia" w:ascii="宋体" w:hAnsi="宋体" w:cs="宋体"/>
          <w:spacing w:val="10"/>
        </w:rPr>
        <w:t>表示像素</w:t>
      </w:r>
      <m:oMath>
        <m:r>
          <w:rPr>
            <w:rFonts w:hint="eastAsia" w:ascii="Cambria Math" w:hAnsi="Cambria Math" w:cs="Arial"/>
            <w:spacing w:val="15"/>
            <w:sz w:val="23"/>
            <w:szCs w:val="23"/>
          </w:rPr>
          <m:t>i</m:t>
        </m:r>
      </m:oMath>
      <w:r>
        <w:rPr>
          <w:rFonts w:hint="eastAsia" w:ascii="宋体" w:hAnsi="宋体" w:cs="宋体"/>
          <w:spacing w:val="10"/>
        </w:rPr>
        <w:t>的语义类</w:t>
      </w:r>
      <w:r>
        <w:rPr>
          <w:rFonts w:hint="eastAsia" w:ascii="Arial" w:hAnsi="Arial" w:cs="Arial"/>
          <w:spacing w:val="15"/>
          <w:sz w:val="23"/>
          <w:szCs w:val="23"/>
        </w:rPr>
        <w:t>，</w:t>
      </w:r>
      <m:oMath>
        <m:sSub>
          <m:sSubPr>
            <m:ctrlPr>
              <w:rPr>
                <w:rFonts w:ascii="Cambria Math" w:hAnsi="Cambria Math" w:cs="Arial"/>
                <w:i/>
                <w:spacing w:val="15"/>
                <w:sz w:val="23"/>
                <w:szCs w:val="23"/>
              </w:rPr>
            </m:ctrlPr>
          </m:sSubPr>
          <m:e>
            <m:r>
              <w:rPr>
                <w:rFonts w:ascii="Cambria Math" w:hAnsi="Cambria Math" w:cs="Arial"/>
                <w:spacing w:val="15"/>
                <w:sz w:val="23"/>
                <w:szCs w:val="23"/>
              </w:rPr>
              <m:t>z</m:t>
            </m:r>
            <m:ctrlPr>
              <w:rPr>
                <w:rFonts w:ascii="Cambria Math" w:hAnsi="Cambria Math" w:cs="Arial"/>
                <w:i/>
                <w:spacing w:val="15"/>
                <w:sz w:val="23"/>
                <w:szCs w:val="23"/>
              </w:rPr>
            </m:ctrlPr>
          </m:e>
          <m:sub>
            <m:r>
              <w:rPr>
                <w:rFonts w:ascii="Cambria Math" w:hAnsi="Cambria Math" w:cs="Arial"/>
                <w:spacing w:val="15"/>
                <w:sz w:val="23"/>
                <w:szCs w:val="23"/>
              </w:rPr>
              <m:t>i</m:t>
            </m:r>
            <m:ctrlPr>
              <w:rPr>
                <w:rFonts w:ascii="Cambria Math" w:hAnsi="Cambria Math" w:cs="Arial"/>
                <w:i/>
                <w:spacing w:val="15"/>
                <w:sz w:val="23"/>
                <w:szCs w:val="23"/>
              </w:rPr>
            </m:ctrlPr>
          </m:sub>
        </m:sSub>
      </m:oMath>
      <w:r>
        <w:rPr>
          <w:rFonts w:hint="eastAsia" w:ascii="宋体" w:hAnsi="宋体" w:cs="宋体"/>
          <w:spacing w:val="10"/>
        </w:rPr>
        <w:t>表示它的实例id</w:t>
      </w:r>
      <w:r>
        <w:rPr>
          <w:rFonts w:hint="eastAsia" w:ascii="Arial" w:hAnsi="Arial" w:cs="Arial"/>
          <w:spacing w:val="15"/>
          <w:sz w:val="23"/>
          <w:szCs w:val="23"/>
        </w:rPr>
        <w:t>。</w:t>
      </w:r>
      <m:oMath>
        <m:sSub>
          <m:sSubPr>
            <m:ctrlPr>
              <w:rPr>
                <w:rFonts w:ascii="Cambria Math" w:hAnsi="Cambria Math" w:cs="Arial"/>
                <w:i/>
                <w:spacing w:val="15"/>
                <w:sz w:val="23"/>
                <w:szCs w:val="23"/>
              </w:rPr>
            </m:ctrlPr>
          </m:sSubPr>
          <m:e>
            <m:r>
              <w:rPr>
                <w:rFonts w:ascii="Cambria Math" w:hAnsi="Cambria Math" w:cs="Arial"/>
                <w:spacing w:val="15"/>
                <w:sz w:val="23"/>
                <w:szCs w:val="23"/>
              </w:rPr>
              <m:t>z</m:t>
            </m:r>
            <m:ctrlPr>
              <w:rPr>
                <w:rFonts w:ascii="Cambria Math" w:hAnsi="Cambria Math" w:cs="Arial"/>
                <w:i/>
                <w:spacing w:val="15"/>
                <w:sz w:val="23"/>
                <w:szCs w:val="23"/>
              </w:rPr>
            </m:ctrlPr>
          </m:e>
          <m:sub>
            <m:r>
              <w:rPr>
                <w:rFonts w:ascii="Cambria Math" w:hAnsi="Cambria Math" w:cs="Arial"/>
                <w:spacing w:val="15"/>
                <w:sz w:val="23"/>
                <w:szCs w:val="23"/>
              </w:rPr>
              <m:t>i</m:t>
            </m:r>
            <m:ctrlPr>
              <w:rPr>
                <w:rFonts w:ascii="Cambria Math" w:hAnsi="Cambria Math" w:cs="Arial"/>
                <w:i/>
                <w:spacing w:val="15"/>
                <w:sz w:val="23"/>
                <w:szCs w:val="23"/>
              </w:rPr>
            </m:ctrlPr>
          </m:sub>
        </m:sSub>
      </m:oMath>
      <w:r>
        <w:rPr>
          <w:rFonts w:hint="eastAsia" w:ascii="宋体" w:hAnsi="宋体" w:eastAsia="宋体" w:cs="宋体"/>
          <w:spacing w:val="10"/>
          <w:sz w:val="24"/>
          <w:szCs w:val="24"/>
        </w:rPr>
        <w:t>将同一类的像素分成不同的分割。真实值注释的编码方式是相同的。可以为模糊或不合格的像素分配特殊的空白标签，即不是所有的像素都必须有一个语义标签。</w:t>
      </w:r>
    </w:p>
    <w:p>
      <w:pPr>
        <w:keepLines w:val="0"/>
        <w:pageBreakBefore w:val="0"/>
        <w:widowControl/>
        <w:kinsoku/>
        <w:wordWrap/>
        <w:overflowPunct/>
        <w:topLinePunct w:val="0"/>
        <w:autoSpaceDE/>
        <w:autoSpaceDN/>
        <w:bidi w:val="0"/>
        <w:adjustRightInd/>
        <w:snapToGrid w:val="0"/>
        <w:spacing w:line="300" w:lineRule="auto"/>
        <w:ind w:left="0" w:right="0" w:firstLine="522" w:firstLineChars="200"/>
        <w:textAlignment w:val="auto"/>
        <w:rPr>
          <w:rFonts w:ascii="宋体" w:hAnsi="宋体" w:cs="宋体"/>
          <w:b/>
          <w:bCs/>
          <w:spacing w:val="10"/>
          <w:sz w:val="24"/>
          <w:szCs w:val="24"/>
        </w:rPr>
      </w:pPr>
      <w:r>
        <w:rPr>
          <w:rFonts w:ascii="宋体" w:hAnsi="宋体" w:cs="宋体"/>
          <w:b/>
          <w:bCs/>
          <w:spacing w:val="10"/>
        </w:rPr>
        <w:t>S</w:t>
      </w:r>
      <w:r>
        <w:rPr>
          <w:rFonts w:hint="eastAsia" w:ascii="宋体" w:hAnsi="宋体" w:cs="宋体"/>
          <w:b/>
          <w:bCs/>
          <w:spacing w:val="10"/>
        </w:rPr>
        <w:t>tuff和thing标签。</w:t>
      </w:r>
      <w:r>
        <w:rPr>
          <w:rFonts w:hint="eastAsia" w:ascii="宋体" w:hAnsi="宋体" w:cs="宋体"/>
          <w:spacing w:val="10"/>
        </w:rPr>
        <w:t>语义标签集由子集</w:t>
      </w:r>
      <m:oMath>
        <m:sSup>
          <m:sSupPr>
            <m:ctrlPr>
              <w:rPr>
                <w:rFonts w:ascii="Cambria Math" w:hAnsi="Cambria Math" w:cs="宋体"/>
                <w:i/>
                <w:spacing w:val="10"/>
              </w:rPr>
            </m:ctrlPr>
          </m:sSupPr>
          <m:e>
            <m:r>
              <m:rPr>
                <m:scr m:val="script"/>
              </m:rPr>
              <w:rPr>
                <w:rFonts w:ascii="Cambria Math" w:hAnsi="Cambria Math" w:cs="宋体"/>
                <w:spacing w:val="10"/>
              </w:rPr>
              <m:t>L</m:t>
            </m:r>
            <m:ctrlPr>
              <w:rPr>
                <w:rFonts w:ascii="Cambria Math" w:hAnsi="Cambria Math" w:cs="宋体"/>
                <w:i/>
                <w:spacing w:val="10"/>
              </w:rPr>
            </m:ctrlPr>
          </m:e>
          <m:sup>
            <m:r>
              <m:rPr>
                <m:sty m:val="p"/>
              </m:rPr>
              <w:rPr>
                <w:rFonts w:hint="eastAsia" w:ascii="Cambria Math" w:hAnsi="Cambria Math" w:cs="宋体"/>
                <w:spacing w:val="10"/>
              </w:rPr>
              <m:t>St</m:t>
            </m:r>
            <m:ctrlPr>
              <w:rPr>
                <w:rFonts w:ascii="Cambria Math" w:hAnsi="Cambria Math" w:cs="宋体"/>
                <w:i/>
                <w:spacing w:val="10"/>
              </w:rPr>
            </m:ctrlPr>
          </m:sup>
        </m:sSup>
      </m:oMath>
      <w:r>
        <w:rPr>
          <w:rFonts w:hint="eastAsia" w:ascii="宋体" w:hAnsi="宋体" w:cs="宋体"/>
          <w:spacing w:val="10"/>
        </w:rPr>
        <w:t>和</w:t>
      </w:r>
      <m:oMath>
        <m:sSup>
          <m:sSupPr>
            <m:ctrlPr>
              <w:rPr>
                <w:rFonts w:ascii="Cambria Math" w:hAnsi="Cambria Math" w:cs="宋体"/>
                <w:i/>
                <w:spacing w:val="10"/>
              </w:rPr>
            </m:ctrlPr>
          </m:sSupPr>
          <m:e>
            <m:r>
              <m:rPr>
                <m:scr m:val="script"/>
              </m:rPr>
              <w:rPr>
                <w:rFonts w:ascii="Cambria Math" w:hAnsi="Cambria Math" w:cs="宋体"/>
                <w:spacing w:val="10"/>
              </w:rPr>
              <m:t>L</m:t>
            </m:r>
            <m:ctrlPr>
              <w:rPr>
                <w:rFonts w:ascii="Cambria Math" w:hAnsi="Cambria Math" w:cs="宋体"/>
                <w:i/>
                <w:spacing w:val="10"/>
              </w:rPr>
            </m:ctrlPr>
          </m:e>
          <m:sup>
            <m:r>
              <m:rPr>
                <m:sty m:val="p"/>
              </m:rPr>
              <w:rPr>
                <w:rFonts w:hint="eastAsia" w:ascii="Cambria Math" w:hAnsi="Cambria Math" w:cs="宋体"/>
                <w:spacing w:val="10"/>
              </w:rPr>
              <m:t>T</m:t>
            </m:r>
            <m:r>
              <m:rPr>
                <m:sty m:val="p"/>
              </m:rPr>
              <w:rPr>
                <w:rFonts w:hint="eastAsia" w:ascii="Cambria Math" w:hAnsi="Cambria Math" w:eastAsia="MS Gothic" w:cs="MS Gothic"/>
                <w:spacing w:val="10"/>
              </w:rPr>
              <m:t>h</m:t>
            </m:r>
            <m:ctrlPr>
              <w:rPr>
                <w:rFonts w:ascii="Cambria Math" w:hAnsi="Cambria Math" w:cs="宋体"/>
                <w:i/>
                <w:spacing w:val="10"/>
              </w:rPr>
            </m:ctrlPr>
          </m:sup>
        </m:sSup>
      </m:oMath>
      <w:r>
        <w:rPr>
          <w:rFonts w:hint="eastAsia" w:ascii="宋体" w:hAnsi="宋体" w:cs="宋体"/>
          <w:spacing w:val="10"/>
        </w:rPr>
        <w:t>组成，因此</w:t>
      </w:r>
      <m:oMath>
        <m:r>
          <m:rPr>
            <m:scr m:val="script"/>
          </m:rPr>
          <w:rPr>
            <w:rFonts w:ascii="Cambria Math" w:hAnsi="Cambria Math" w:cs="宋体"/>
            <w:spacing w:val="10"/>
          </w:rPr>
          <m:t>L</m:t>
        </m:r>
        <m:r>
          <w:rPr>
            <w:rFonts w:hint="eastAsia" w:ascii="Cambria Math" w:hAnsi="Cambria Math" w:cs="宋体"/>
            <w:spacing w:val="10"/>
          </w:rPr>
          <m:t>=</m:t>
        </m:r>
        <m:sSup>
          <m:sSupPr>
            <m:ctrlPr>
              <w:rPr>
                <w:rFonts w:ascii="Cambria Math" w:hAnsi="Cambria Math" w:cs="宋体"/>
                <w:i/>
                <w:spacing w:val="10"/>
              </w:rPr>
            </m:ctrlPr>
          </m:sSupPr>
          <m:e>
            <m:r>
              <m:rPr>
                <m:scr m:val="script"/>
              </m:rPr>
              <w:rPr>
                <w:rFonts w:ascii="Cambria Math" w:hAnsi="Cambria Math" w:cs="宋体"/>
                <w:spacing w:val="10"/>
              </w:rPr>
              <m:t>L</m:t>
            </m:r>
            <m:ctrlPr>
              <w:rPr>
                <w:rFonts w:ascii="Cambria Math" w:hAnsi="Cambria Math" w:cs="宋体"/>
                <w:i/>
                <w:spacing w:val="10"/>
              </w:rPr>
            </m:ctrlPr>
          </m:e>
          <m:sup>
            <m:r>
              <m:rPr>
                <m:sty m:val="p"/>
              </m:rPr>
              <w:rPr>
                <w:rFonts w:hint="eastAsia" w:ascii="Cambria Math" w:hAnsi="Cambria Math" w:cs="宋体"/>
                <w:spacing w:val="10"/>
              </w:rPr>
              <m:t>St</m:t>
            </m:r>
            <m:ctrlPr>
              <w:rPr>
                <w:rFonts w:ascii="Cambria Math" w:hAnsi="Cambria Math" w:cs="宋体"/>
                <w:i/>
                <w:spacing w:val="10"/>
              </w:rPr>
            </m:ctrlPr>
          </m:sup>
        </m:sSup>
        <m:r>
          <w:rPr>
            <w:rFonts w:ascii="Cambria Math" w:hAnsi="Cambria Math" w:cs="宋体"/>
            <w:spacing w:val="10"/>
          </w:rPr>
          <m:t>⋃</m:t>
        </m:r>
        <m:sSup>
          <m:sSupPr>
            <m:ctrlPr>
              <w:rPr>
                <w:rFonts w:ascii="Cambria Math" w:hAnsi="Cambria Math" w:cs="宋体"/>
                <w:i/>
                <w:spacing w:val="10"/>
              </w:rPr>
            </m:ctrlPr>
          </m:sSupPr>
          <m:e>
            <m:r>
              <m:rPr>
                <m:scr m:val="script"/>
              </m:rPr>
              <w:rPr>
                <w:rFonts w:ascii="Cambria Math" w:hAnsi="Cambria Math" w:cs="宋体"/>
                <w:spacing w:val="10"/>
              </w:rPr>
              <m:t>L</m:t>
            </m:r>
            <m:ctrlPr>
              <w:rPr>
                <w:rFonts w:ascii="Cambria Math" w:hAnsi="Cambria Math" w:cs="宋体"/>
                <w:i/>
                <w:spacing w:val="10"/>
              </w:rPr>
            </m:ctrlPr>
          </m:e>
          <m:sup>
            <m:r>
              <m:rPr>
                <m:sty m:val="p"/>
              </m:rPr>
              <w:rPr>
                <w:rFonts w:hint="eastAsia" w:ascii="Cambria Math" w:hAnsi="Cambria Math" w:cs="宋体"/>
                <w:spacing w:val="10"/>
              </w:rPr>
              <m:t>T</m:t>
            </m:r>
            <m:r>
              <m:rPr>
                <m:sty m:val="p"/>
              </m:rPr>
              <w:rPr>
                <w:rFonts w:hint="eastAsia" w:ascii="Cambria Math" w:hAnsi="Cambria Math" w:eastAsia="MS Gothic" w:cs="MS Gothic"/>
                <w:spacing w:val="10"/>
              </w:rPr>
              <m:t>h</m:t>
            </m:r>
            <m:ctrlPr>
              <w:rPr>
                <w:rFonts w:ascii="Cambria Math" w:hAnsi="Cambria Math" w:cs="宋体"/>
                <w:i/>
                <w:spacing w:val="10"/>
              </w:rPr>
            </m:ctrlPr>
          </m:sup>
        </m:sSup>
      </m:oMath>
      <w:r>
        <w:rPr>
          <w:rFonts w:hint="eastAsia" w:ascii="宋体" w:hAnsi="宋体" w:cs="宋体"/>
          <w:spacing w:val="10"/>
        </w:rPr>
        <w:t>，</w:t>
      </w:r>
      <m:oMath>
        <m:sSup>
          <m:sSupPr>
            <m:ctrlPr>
              <w:rPr>
                <w:rFonts w:ascii="Cambria Math" w:hAnsi="Cambria Math" w:cs="宋体"/>
                <w:i/>
                <w:spacing w:val="10"/>
              </w:rPr>
            </m:ctrlPr>
          </m:sSupPr>
          <m:e>
            <m:r>
              <m:rPr>
                <m:scr m:val="script"/>
              </m:rPr>
              <w:rPr>
                <w:rFonts w:ascii="Cambria Math" w:hAnsi="Cambria Math" w:cs="宋体"/>
                <w:spacing w:val="10"/>
              </w:rPr>
              <m:t>L</m:t>
            </m:r>
            <m:ctrlPr>
              <w:rPr>
                <w:rFonts w:ascii="Cambria Math" w:hAnsi="Cambria Math" w:cs="宋体"/>
                <w:i/>
                <w:spacing w:val="10"/>
              </w:rPr>
            </m:ctrlPr>
          </m:e>
          <m:sup>
            <m:r>
              <m:rPr>
                <m:sty m:val="p"/>
              </m:rPr>
              <w:rPr>
                <w:rFonts w:hint="eastAsia" w:ascii="Cambria Math" w:hAnsi="Cambria Math" w:cs="宋体"/>
                <w:spacing w:val="10"/>
              </w:rPr>
              <m:t>St</m:t>
            </m:r>
            <m:ctrlPr>
              <w:rPr>
                <w:rFonts w:ascii="Cambria Math" w:hAnsi="Cambria Math" w:cs="宋体"/>
                <w:i/>
                <w:spacing w:val="10"/>
              </w:rPr>
            </m:ctrlPr>
          </m:sup>
        </m:sSup>
        <m:r>
          <w:rPr>
            <w:rFonts w:ascii="Cambria Math" w:hAnsi="Cambria Math" w:eastAsia="MS Gothic" w:cs="MS Gothic"/>
            <w:spacing w:val="10"/>
          </w:rPr>
          <m:t>⋂</m:t>
        </m:r>
        <m:sSup>
          <m:sSupPr>
            <m:ctrlPr>
              <w:rPr>
                <w:rFonts w:ascii="Cambria Math" w:hAnsi="Cambria Math" w:cs="宋体"/>
                <w:i/>
                <w:spacing w:val="10"/>
              </w:rPr>
            </m:ctrlPr>
          </m:sSupPr>
          <m:e>
            <m:r>
              <m:rPr>
                <m:scr m:val="script"/>
              </m:rPr>
              <w:rPr>
                <w:rFonts w:ascii="Cambria Math" w:hAnsi="Cambria Math" w:cs="宋体"/>
                <w:spacing w:val="10"/>
              </w:rPr>
              <m:t>L</m:t>
            </m:r>
            <m:ctrlPr>
              <w:rPr>
                <w:rFonts w:ascii="Cambria Math" w:hAnsi="Cambria Math" w:cs="宋体"/>
                <w:i/>
                <w:spacing w:val="10"/>
              </w:rPr>
            </m:ctrlPr>
          </m:e>
          <m:sup>
            <m:r>
              <m:rPr>
                <m:sty m:val="p"/>
              </m:rPr>
              <w:rPr>
                <w:rFonts w:hint="eastAsia" w:ascii="Cambria Math" w:hAnsi="Cambria Math" w:cs="宋体"/>
                <w:spacing w:val="10"/>
              </w:rPr>
              <m:t>T</m:t>
            </m:r>
            <m:r>
              <m:rPr>
                <m:sty m:val="p"/>
              </m:rPr>
              <w:rPr>
                <w:rFonts w:hint="eastAsia" w:ascii="Cambria Math" w:hAnsi="Cambria Math" w:eastAsia="MS Gothic" w:cs="MS Gothic"/>
                <w:spacing w:val="10"/>
              </w:rPr>
              <m:t>h</m:t>
            </m:r>
            <m:ctrlPr>
              <w:rPr>
                <w:rFonts w:ascii="Cambria Math" w:hAnsi="Cambria Math" w:cs="宋体"/>
                <w:i/>
                <w:spacing w:val="10"/>
              </w:rPr>
            </m:ctrlPr>
          </m:sup>
        </m:sSup>
        <m:r>
          <w:rPr>
            <w:rFonts w:hint="eastAsia" w:ascii="Cambria Math" w:hAnsi="Cambria Math" w:cs="宋体"/>
            <w:spacing w:val="10"/>
          </w:rPr>
          <m:t>=</m:t>
        </m:r>
        <m:r>
          <w:rPr>
            <w:rFonts w:ascii="Cambria Math" w:hAnsi="Cambria Math" w:cs="宋体"/>
            <w:spacing w:val="10"/>
          </w:rPr>
          <m:t xml:space="preserve"> ∅</m:t>
        </m:r>
      </m:oMath>
      <w:r>
        <w:rPr>
          <w:rFonts w:hint="eastAsia" w:ascii="宋体" w:hAnsi="宋体" w:cs="宋体"/>
          <w:spacing w:val="10"/>
        </w:rPr>
        <w:t>。这些子集分别对应于stuff标签和thing标签。当一个像素被标记为</w:t>
      </w:r>
      <m:oMath>
        <m:sSub>
          <m:sSubPr>
            <m:ctrlPr>
              <w:rPr>
                <w:rFonts w:ascii="Cambria Math" w:hAnsi="Cambria Math" w:cs="Arial"/>
                <w:i/>
                <w:spacing w:val="15"/>
                <w:sz w:val="23"/>
                <w:szCs w:val="23"/>
              </w:rPr>
            </m:ctrlPr>
          </m:sSubPr>
          <m:e>
            <m:r>
              <w:rPr>
                <w:rFonts w:ascii="Cambria Math" w:hAnsi="Cambria Math" w:cs="Arial"/>
                <w:spacing w:val="15"/>
                <w:sz w:val="23"/>
                <w:szCs w:val="23"/>
              </w:rPr>
              <m:t>l</m:t>
            </m:r>
            <m:ctrlPr>
              <w:rPr>
                <w:rFonts w:ascii="Cambria Math" w:hAnsi="Cambria Math" w:cs="Arial"/>
                <w:i/>
                <w:spacing w:val="15"/>
                <w:sz w:val="23"/>
                <w:szCs w:val="23"/>
              </w:rPr>
            </m:ctrlPr>
          </m:e>
          <m:sub>
            <m:r>
              <w:rPr>
                <w:rFonts w:ascii="Cambria Math" w:hAnsi="Cambria Math" w:cs="Arial"/>
                <w:spacing w:val="15"/>
                <w:sz w:val="23"/>
                <w:szCs w:val="23"/>
              </w:rPr>
              <m:t>i</m:t>
            </m:r>
            <m:ctrlPr>
              <w:rPr>
                <w:rFonts w:ascii="Cambria Math" w:hAnsi="Cambria Math" w:cs="Arial"/>
                <w:i/>
                <w:spacing w:val="15"/>
                <w:sz w:val="23"/>
                <w:szCs w:val="23"/>
              </w:rPr>
            </m:ctrlPr>
          </m:sub>
        </m:sSub>
        <m:r>
          <w:rPr>
            <w:rFonts w:ascii="Cambria Math" w:hAnsi="Cambria Math" w:cs="Arial"/>
            <w:spacing w:val="15"/>
            <w:sz w:val="23"/>
            <w:szCs w:val="23"/>
          </w:rPr>
          <m:t>∈</m:t>
        </m:r>
        <m:sSup>
          <m:sSupPr>
            <m:ctrlPr>
              <w:rPr>
                <w:rFonts w:ascii="Cambria Math" w:hAnsi="Cambria Math" w:cs="宋体"/>
                <w:i/>
                <w:spacing w:val="10"/>
              </w:rPr>
            </m:ctrlPr>
          </m:sSupPr>
          <m:e>
            <m:r>
              <m:rPr>
                <m:scr m:val="script"/>
              </m:rPr>
              <w:rPr>
                <w:rFonts w:ascii="Cambria Math" w:hAnsi="Cambria Math" w:cs="宋体"/>
                <w:spacing w:val="10"/>
              </w:rPr>
              <m:t>L</m:t>
            </m:r>
            <m:ctrlPr>
              <w:rPr>
                <w:rFonts w:ascii="Cambria Math" w:hAnsi="Cambria Math" w:cs="宋体"/>
                <w:i/>
                <w:spacing w:val="10"/>
              </w:rPr>
            </m:ctrlPr>
          </m:e>
          <m:sup>
            <m:r>
              <m:rPr>
                <m:sty m:val="p"/>
              </m:rPr>
              <w:rPr>
                <w:rFonts w:hint="eastAsia" w:ascii="Cambria Math" w:hAnsi="Cambria Math" w:cs="宋体"/>
                <w:spacing w:val="10"/>
              </w:rPr>
              <m:t>St</m:t>
            </m:r>
            <m:ctrlPr>
              <w:rPr>
                <w:rFonts w:ascii="Cambria Math" w:hAnsi="Cambria Math" w:cs="宋体"/>
                <w:i/>
                <w:spacing w:val="10"/>
              </w:rPr>
            </m:ctrlPr>
          </m:sup>
        </m:sSup>
      </m:oMath>
      <w:r>
        <w:rPr>
          <w:rFonts w:hint="eastAsia" w:ascii="宋体" w:hAnsi="宋体" w:cs="宋体"/>
          <w:spacing w:val="10"/>
        </w:rPr>
        <w:t>，这与它对应的实例id是不相关的。也就是说，对于stuff类，所有的像素都属于相同的实例（例如：相同的天空）。否则，所有由相同的</w:t>
      </w:r>
      <m:oMath>
        <m:d>
          <m:dPr>
            <m:ctrlPr>
              <w:rPr>
                <w:rFonts w:ascii="Cambria Math" w:hAnsi="Cambria Math" w:cs="Arial"/>
                <w:i/>
                <w:spacing w:val="15"/>
                <w:sz w:val="23"/>
                <w:szCs w:val="23"/>
              </w:rPr>
            </m:ctrlPr>
          </m:dPr>
          <m:e>
            <m:sSub>
              <m:sSubPr>
                <m:ctrlPr>
                  <w:rPr>
                    <w:rFonts w:ascii="Cambria Math" w:hAnsi="Cambria Math" w:cs="Arial"/>
                    <w:i/>
                    <w:spacing w:val="15"/>
                    <w:sz w:val="23"/>
                    <w:szCs w:val="23"/>
                  </w:rPr>
                </m:ctrlPr>
              </m:sSubPr>
              <m:e>
                <m:r>
                  <w:rPr>
                    <w:rFonts w:ascii="Cambria Math" w:hAnsi="Cambria Math" w:cs="Arial"/>
                    <w:spacing w:val="15"/>
                    <w:sz w:val="23"/>
                    <w:szCs w:val="23"/>
                  </w:rPr>
                  <m:t>l</m:t>
                </m:r>
                <m:ctrlPr>
                  <w:rPr>
                    <w:rFonts w:ascii="Cambria Math" w:hAnsi="Cambria Math" w:cs="Arial"/>
                    <w:i/>
                    <w:spacing w:val="15"/>
                    <w:sz w:val="23"/>
                    <w:szCs w:val="23"/>
                  </w:rPr>
                </m:ctrlPr>
              </m:e>
              <m:sub>
                <m:r>
                  <w:rPr>
                    <w:rFonts w:ascii="Cambria Math" w:hAnsi="Cambria Math" w:cs="Arial"/>
                    <w:spacing w:val="15"/>
                    <w:sz w:val="23"/>
                    <w:szCs w:val="23"/>
                  </w:rPr>
                  <m:t>i</m:t>
                </m:r>
                <m:ctrlPr>
                  <w:rPr>
                    <w:rFonts w:ascii="Cambria Math" w:hAnsi="Cambria Math" w:cs="Arial"/>
                    <w:i/>
                    <w:spacing w:val="15"/>
                    <w:sz w:val="23"/>
                    <w:szCs w:val="23"/>
                  </w:rPr>
                </m:ctrlPr>
              </m:sub>
            </m:sSub>
            <m:r>
              <w:rPr>
                <w:rFonts w:ascii="Cambria Math" w:hAnsi="Cambria Math" w:cs="Arial"/>
                <w:spacing w:val="15"/>
                <w:sz w:val="23"/>
                <w:szCs w:val="23"/>
              </w:rPr>
              <m:t>,</m:t>
            </m:r>
            <m:sSub>
              <m:sSubPr>
                <m:ctrlPr>
                  <w:rPr>
                    <w:rFonts w:ascii="Cambria Math" w:hAnsi="Cambria Math" w:cs="Arial"/>
                    <w:i/>
                    <w:spacing w:val="15"/>
                    <w:sz w:val="23"/>
                    <w:szCs w:val="23"/>
                  </w:rPr>
                </m:ctrlPr>
              </m:sSubPr>
              <m:e>
                <m:r>
                  <w:rPr>
                    <w:rFonts w:ascii="Cambria Math" w:hAnsi="Cambria Math" w:cs="Arial"/>
                    <w:spacing w:val="15"/>
                    <w:sz w:val="23"/>
                    <w:szCs w:val="23"/>
                  </w:rPr>
                  <m:t>z</m:t>
                </m:r>
                <m:ctrlPr>
                  <w:rPr>
                    <w:rFonts w:ascii="Cambria Math" w:hAnsi="Cambria Math" w:cs="Arial"/>
                    <w:i/>
                    <w:spacing w:val="15"/>
                    <w:sz w:val="23"/>
                    <w:szCs w:val="23"/>
                  </w:rPr>
                </m:ctrlPr>
              </m:e>
              <m:sub>
                <m:r>
                  <w:rPr>
                    <w:rFonts w:ascii="Cambria Math" w:hAnsi="Cambria Math" w:cs="Arial"/>
                    <w:spacing w:val="15"/>
                    <w:sz w:val="23"/>
                    <w:szCs w:val="23"/>
                  </w:rPr>
                  <m:t>i</m:t>
                </m:r>
                <m:ctrlPr>
                  <w:rPr>
                    <w:rFonts w:ascii="Cambria Math" w:hAnsi="Cambria Math" w:cs="Arial"/>
                    <w:i/>
                    <w:spacing w:val="15"/>
                    <w:sz w:val="23"/>
                    <w:szCs w:val="23"/>
                  </w:rPr>
                </m:ctrlPr>
              </m:sub>
            </m:sSub>
            <m:ctrlPr>
              <w:rPr>
                <w:rFonts w:ascii="Cambria Math" w:hAnsi="Cambria Math" w:cs="Arial"/>
                <w:i/>
                <w:spacing w:val="15"/>
                <w:sz w:val="23"/>
                <w:szCs w:val="23"/>
              </w:rPr>
            </m:ctrlPr>
          </m:e>
        </m:d>
      </m:oMath>
      <w:r>
        <w:rPr>
          <w:rFonts w:hint="eastAsia" w:ascii="宋体" w:hAnsi="宋体" w:cs="宋体"/>
          <w:spacing w:val="15"/>
          <w:sz w:val="23"/>
          <w:szCs w:val="23"/>
        </w:rPr>
        <w:t>赋值</w:t>
      </w:r>
      <w:r>
        <w:rPr>
          <w:rFonts w:hint="eastAsia" w:ascii="宋体" w:hAnsi="宋体" w:cs="宋体"/>
          <w:spacing w:val="10"/>
        </w:rPr>
        <w:t>的像素，</w:t>
      </w:r>
      <w:r>
        <w:rPr>
          <w:rFonts w:hint="eastAsia" w:ascii="宋体" w:hAnsi="宋体" w:cs="宋体"/>
          <w:spacing w:val="15"/>
          <w:sz w:val="23"/>
          <w:szCs w:val="23"/>
        </w:rPr>
        <w:t>这里的</w:t>
      </w:r>
      <m:oMath>
        <m:sSub>
          <m:sSubPr>
            <m:ctrlPr>
              <w:rPr>
                <w:rFonts w:ascii="Cambria Math" w:hAnsi="Cambria Math" w:cs="Arial"/>
                <w:i/>
                <w:spacing w:val="15"/>
                <w:sz w:val="23"/>
                <w:szCs w:val="23"/>
              </w:rPr>
            </m:ctrlPr>
          </m:sSubPr>
          <m:e>
            <m:r>
              <w:rPr>
                <w:rFonts w:ascii="Cambria Math" w:hAnsi="Cambria Math" w:cs="Arial"/>
                <w:spacing w:val="15"/>
                <w:sz w:val="23"/>
                <w:szCs w:val="23"/>
              </w:rPr>
              <m:t>l</m:t>
            </m:r>
            <m:ctrlPr>
              <w:rPr>
                <w:rFonts w:ascii="Cambria Math" w:hAnsi="Cambria Math" w:cs="Arial"/>
                <w:i/>
                <w:spacing w:val="15"/>
                <w:sz w:val="23"/>
                <w:szCs w:val="23"/>
              </w:rPr>
            </m:ctrlPr>
          </m:e>
          <m:sub>
            <m:r>
              <w:rPr>
                <w:rFonts w:ascii="Cambria Math" w:hAnsi="Cambria Math" w:cs="Arial"/>
                <w:spacing w:val="15"/>
                <w:sz w:val="23"/>
                <w:szCs w:val="23"/>
              </w:rPr>
              <m:t>i</m:t>
            </m:r>
            <m:ctrlPr>
              <w:rPr>
                <w:rFonts w:ascii="Cambria Math" w:hAnsi="Cambria Math" w:cs="Arial"/>
                <w:i/>
                <w:spacing w:val="15"/>
                <w:sz w:val="23"/>
                <w:szCs w:val="23"/>
              </w:rPr>
            </m:ctrlPr>
          </m:sub>
        </m:sSub>
        <m:r>
          <w:rPr>
            <w:rFonts w:ascii="Cambria Math" w:hAnsi="Cambria Math" w:cs="Arial"/>
            <w:spacing w:val="15"/>
            <w:sz w:val="23"/>
            <w:szCs w:val="23"/>
          </w:rPr>
          <m:t>∈</m:t>
        </m:r>
        <m:sSup>
          <m:sSupPr>
            <m:ctrlPr>
              <w:rPr>
                <w:rFonts w:ascii="Cambria Math" w:hAnsi="Cambria Math" w:cs="宋体"/>
                <w:i/>
                <w:spacing w:val="10"/>
              </w:rPr>
            </m:ctrlPr>
          </m:sSupPr>
          <m:e>
            <m:r>
              <m:rPr>
                <m:scr m:val="script"/>
              </m:rPr>
              <w:rPr>
                <w:rFonts w:ascii="Cambria Math" w:hAnsi="Cambria Math" w:cs="宋体"/>
                <w:spacing w:val="10"/>
              </w:rPr>
              <m:t>L</m:t>
            </m:r>
            <m:ctrlPr>
              <w:rPr>
                <w:rFonts w:ascii="Cambria Math" w:hAnsi="Cambria Math" w:cs="宋体"/>
                <w:i/>
                <w:spacing w:val="10"/>
              </w:rPr>
            </m:ctrlPr>
          </m:e>
          <m:sup>
            <m:r>
              <m:rPr>
                <m:sty m:val="p"/>
              </m:rPr>
              <w:rPr>
                <w:rFonts w:hint="eastAsia" w:ascii="Cambria Math" w:hAnsi="Cambria Math" w:cs="宋体"/>
                <w:spacing w:val="10"/>
              </w:rPr>
              <m:t>Th</m:t>
            </m:r>
            <m:ctrlPr>
              <w:rPr>
                <w:rFonts w:ascii="Cambria Math" w:hAnsi="Cambria Math" w:cs="宋体"/>
                <w:i/>
                <w:spacing w:val="10"/>
              </w:rPr>
            </m:ctrlPr>
          </m:sup>
        </m:sSup>
      </m:oMath>
      <w:r>
        <w:rPr>
          <w:rFonts w:hint="eastAsia" w:ascii="宋体" w:hAnsi="宋体" w:cs="宋体"/>
          <w:spacing w:val="10"/>
        </w:rPr>
        <w:t>，属于同一个实例（例如：同一辆汽车），相反，属于单个实例的所有像素必须具有相同的</w:t>
      </w:r>
      <m:oMath>
        <m:r>
          <w:rPr>
            <w:rFonts w:ascii="Cambria Math" w:hAnsi="Cambria Math" w:cs="Arial"/>
            <w:spacing w:val="15"/>
            <w:sz w:val="23"/>
            <w:szCs w:val="23"/>
          </w:rPr>
          <m:t>(</m:t>
        </m:r>
        <m:sSub>
          <m:sSubPr>
            <m:ctrlPr>
              <w:rPr>
                <w:rFonts w:ascii="Cambria Math" w:hAnsi="Cambria Math" w:cs="Arial"/>
                <w:i/>
                <w:spacing w:val="15"/>
                <w:sz w:val="23"/>
                <w:szCs w:val="23"/>
              </w:rPr>
            </m:ctrlPr>
          </m:sSubPr>
          <m:e>
            <m:r>
              <w:rPr>
                <w:rFonts w:ascii="Cambria Math" w:hAnsi="Cambria Math" w:cs="Arial"/>
                <w:spacing w:val="15"/>
                <w:sz w:val="23"/>
                <w:szCs w:val="23"/>
              </w:rPr>
              <m:t>l</m:t>
            </m:r>
            <m:ctrlPr>
              <w:rPr>
                <w:rFonts w:ascii="Cambria Math" w:hAnsi="Cambria Math" w:cs="Arial"/>
                <w:i/>
                <w:spacing w:val="15"/>
                <w:sz w:val="23"/>
                <w:szCs w:val="23"/>
              </w:rPr>
            </m:ctrlPr>
          </m:e>
          <m:sub>
            <m:r>
              <w:rPr>
                <w:rFonts w:ascii="Cambria Math" w:hAnsi="Cambria Math" w:cs="Arial"/>
                <w:spacing w:val="15"/>
                <w:sz w:val="23"/>
                <w:szCs w:val="23"/>
              </w:rPr>
              <m:t>i</m:t>
            </m:r>
            <m:ctrlPr>
              <w:rPr>
                <w:rFonts w:ascii="Cambria Math" w:hAnsi="Cambria Math" w:cs="Arial"/>
                <w:i/>
                <w:spacing w:val="15"/>
                <w:sz w:val="23"/>
                <w:szCs w:val="23"/>
              </w:rPr>
            </m:ctrlPr>
          </m:sub>
        </m:sSub>
        <m:r>
          <w:rPr>
            <w:rFonts w:ascii="Cambria Math" w:hAnsi="Cambria Math" w:cs="Arial"/>
            <w:spacing w:val="15"/>
            <w:sz w:val="23"/>
            <w:szCs w:val="23"/>
          </w:rPr>
          <m:t>,</m:t>
        </m:r>
        <m:sSub>
          <m:sSubPr>
            <m:ctrlPr>
              <w:rPr>
                <w:rFonts w:ascii="Cambria Math" w:hAnsi="Cambria Math" w:cs="Arial"/>
                <w:i/>
                <w:spacing w:val="15"/>
                <w:sz w:val="23"/>
                <w:szCs w:val="23"/>
              </w:rPr>
            </m:ctrlPr>
          </m:sSubPr>
          <m:e>
            <m:r>
              <w:rPr>
                <w:rFonts w:ascii="Cambria Math" w:hAnsi="Cambria Math" w:cs="Arial"/>
                <w:spacing w:val="15"/>
                <w:sz w:val="23"/>
                <w:szCs w:val="23"/>
              </w:rPr>
              <m:t>z</m:t>
            </m:r>
            <m:ctrlPr>
              <w:rPr>
                <w:rFonts w:ascii="Cambria Math" w:hAnsi="Cambria Math" w:cs="Arial"/>
                <w:i/>
                <w:spacing w:val="15"/>
                <w:sz w:val="23"/>
                <w:szCs w:val="23"/>
              </w:rPr>
            </m:ctrlPr>
          </m:e>
          <m:sub>
            <m:r>
              <w:rPr>
                <w:rFonts w:ascii="Cambria Math" w:hAnsi="Cambria Math" w:cs="Arial"/>
                <w:spacing w:val="15"/>
                <w:sz w:val="23"/>
                <w:szCs w:val="23"/>
              </w:rPr>
              <m:t>i</m:t>
            </m:r>
            <m:ctrlPr>
              <w:rPr>
                <w:rFonts w:ascii="Cambria Math" w:hAnsi="Cambria Math" w:cs="Arial"/>
                <w:i/>
                <w:spacing w:val="15"/>
                <w:sz w:val="23"/>
                <w:szCs w:val="23"/>
              </w:rPr>
            </m:ctrlPr>
          </m:sub>
        </m:sSub>
        <m:r>
          <w:rPr>
            <w:rFonts w:ascii="Cambria Math" w:hAnsi="Cambria Math" w:cs="Arial"/>
            <w:spacing w:val="15"/>
            <w:sz w:val="23"/>
            <w:szCs w:val="23"/>
          </w:rPr>
          <m:t>)</m:t>
        </m:r>
      </m:oMath>
      <w:r>
        <w:rPr>
          <w:rFonts w:hint="eastAsia" w:ascii="宋体" w:hAnsi="宋体" w:cs="宋体"/>
          <w:spacing w:val="15"/>
          <w:sz w:val="23"/>
          <w:szCs w:val="23"/>
        </w:rPr>
        <w:t>。</w:t>
      </w:r>
      <w:r>
        <w:rPr>
          <w:rFonts w:ascii="Arial" w:hAnsi="Arial" w:cs="Arial"/>
          <w:spacing w:val="15"/>
          <w:sz w:val="24"/>
          <w:szCs w:val="24"/>
        </w:rPr>
        <w:t>像以前的数据集中一样，选择哪个类</w:t>
      </w:r>
      <w:r>
        <w:rPr>
          <w:rFonts w:hint="eastAsia" w:ascii="宋体" w:hAnsi="宋体" w:eastAsia="宋体" w:cs="宋体"/>
          <w:spacing w:val="15"/>
          <w:sz w:val="24"/>
          <w:szCs w:val="24"/>
        </w:rPr>
        <w:t>是stuff还是thing</w:t>
      </w:r>
      <w:r>
        <w:rPr>
          <w:rFonts w:ascii="Arial" w:hAnsi="Arial" w:cs="Arial"/>
          <w:spacing w:val="15"/>
          <w:sz w:val="24"/>
          <w:szCs w:val="24"/>
        </w:rPr>
        <w:t>是由数据集创建者设计的选择。</w:t>
      </w:r>
    </w:p>
    <w:p>
      <w:pPr>
        <w:keepLines w:val="0"/>
        <w:pageBreakBefore w:val="0"/>
        <w:widowControl/>
        <w:tabs>
          <w:tab w:val="clear" w:pos="377"/>
        </w:tabs>
        <w:kinsoku/>
        <w:wordWrap/>
        <w:overflowPunct/>
        <w:topLinePunct w:val="0"/>
        <w:autoSpaceDE/>
        <w:autoSpaceDN/>
        <w:bidi w:val="0"/>
        <w:adjustRightInd/>
        <w:snapToGrid w:val="0"/>
        <w:spacing w:line="300" w:lineRule="auto"/>
        <w:ind w:left="0" w:right="0" w:firstLine="522" w:firstLineChars="200"/>
        <w:textAlignment w:val="auto"/>
        <w:rPr>
          <w:rFonts w:ascii="宋体" w:hAnsi="宋体" w:cs="宋体"/>
          <w:spacing w:val="10"/>
        </w:rPr>
      </w:pPr>
      <w:r>
        <w:rPr>
          <w:rFonts w:ascii="宋体" w:hAnsi="宋体" w:cs="宋体"/>
          <w:b/>
          <w:bCs/>
          <w:spacing w:val="10"/>
        </w:rPr>
        <w:t>与语义</w:t>
      </w:r>
      <w:r>
        <w:rPr>
          <w:rFonts w:hint="eastAsia" w:ascii="宋体" w:hAnsi="宋体" w:cs="宋体"/>
          <w:b/>
          <w:bCs/>
          <w:spacing w:val="10"/>
        </w:rPr>
        <w:t>分割</w:t>
      </w:r>
      <w:r>
        <w:rPr>
          <w:rFonts w:ascii="宋体" w:hAnsi="宋体" w:cs="宋体"/>
          <w:b/>
          <w:bCs/>
          <w:spacing w:val="10"/>
        </w:rPr>
        <w:t>的关系</w:t>
      </w:r>
      <w:r>
        <w:rPr>
          <w:rFonts w:ascii="宋体" w:hAnsi="宋体" w:cs="宋体"/>
          <w:spacing w:val="10"/>
        </w:rPr>
        <w:t>。PS任务格式是语义分</w:t>
      </w:r>
      <w:r>
        <w:rPr>
          <w:rFonts w:hint="eastAsia" w:ascii="宋体" w:hAnsi="宋体" w:cs="宋体"/>
          <w:spacing w:val="10"/>
        </w:rPr>
        <w:t>割</w:t>
      </w:r>
      <w:r>
        <w:rPr>
          <w:rFonts w:ascii="宋体" w:hAnsi="宋体" w:cs="宋体"/>
          <w:spacing w:val="10"/>
        </w:rPr>
        <w:t>格式的严格概括。实际上，两项任务都要求为图像中的每个像素分配一个语义标签。如果基本事实未指定实例，或者所有类都是</w:t>
      </w:r>
      <w:r>
        <w:rPr>
          <w:rFonts w:hint="eastAsia" w:ascii="宋体" w:hAnsi="宋体" w:cs="宋体"/>
          <w:spacing w:val="10"/>
        </w:rPr>
        <w:t>stuff</w:t>
      </w:r>
      <w:r>
        <w:rPr>
          <w:rFonts w:ascii="宋体" w:hAnsi="宋体" w:cs="宋体"/>
          <w:spacing w:val="10"/>
        </w:rPr>
        <w:t>类，则任务格式相同（尽管任务指标不同）。此外，包含</w:t>
      </w:r>
      <w:r>
        <w:rPr>
          <w:rFonts w:hint="eastAsia" w:ascii="宋体" w:hAnsi="宋体" w:cs="宋体"/>
          <w:spacing w:val="10"/>
        </w:rPr>
        <w:t>thing</w:t>
      </w:r>
      <w:r>
        <w:rPr>
          <w:rFonts w:ascii="宋体" w:hAnsi="宋体" w:cs="宋体"/>
          <w:spacing w:val="10"/>
        </w:rPr>
        <w:t>类（每个图像可能具有多个实例）可以区分任务。</w:t>
      </w:r>
    </w:p>
    <w:p>
      <w:pPr>
        <w:keepLines w:val="0"/>
        <w:pageBreakBefore w:val="0"/>
        <w:widowControl/>
        <w:tabs>
          <w:tab w:val="clear" w:pos="377"/>
        </w:tabs>
        <w:kinsoku/>
        <w:wordWrap/>
        <w:overflowPunct/>
        <w:topLinePunct w:val="0"/>
        <w:autoSpaceDE/>
        <w:autoSpaceDN/>
        <w:bidi w:val="0"/>
        <w:adjustRightInd/>
        <w:snapToGrid w:val="0"/>
        <w:spacing w:line="300" w:lineRule="auto"/>
        <w:ind w:left="0" w:right="0" w:firstLine="542" w:firstLineChars="200"/>
        <w:textAlignment w:val="auto"/>
        <w:rPr>
          <w:rFonts w:ascii="宋体" w:hAnsi="宋体" w:cs="宋体"/>
          <w:spacing w:val="10"/>
          <w:sz w:val="24"/>
          <w:szCs w:val="24"/>
        </w:rPr>
      </w:pPr>
      <w:r>
        <w:rPr>
          <w:rFonts w:ascii="Arial" w:hAnsi="Arial" w:cs="Arial"/>
          <w:b/>
          <w:bCs/>
          <w:spacing w:val="15"/>
          <w:sz w:val="24"/>
          <w:szCs w:val="24"/>
        </w:rPr>
        <w:t>与实例</w:t>
      </w:r>
      <w:r>
        <w:rPr>
          <w:rFonts w:hint="eastAsia" w:ascii="Arial" w:hAnsi="Arial" w:cs="Arial"/>
          <w:b/>
          <w:bCs/>
          <w:spacing w:val="15"/>
          <w:sz w:val="24"/>
          <w:szCs w:val="24"/>
        </w:rPr>
        <w:t>分割</w:t>
      </w:r>
      <w:r>
        <w:rPr>
          <w:rFonts w:ascii="Arial" w:hAnsi="Arial" w:cs="Arial"/>
          <w:b/>
          <w:bCs/>
          <w:spacing w:val="15"/>
          <w:sz w:val="24"/>
          <w:szCs w:val="24"/>
        </w:rPr>
        <w:t>的关系</w:t>
      </w:r>
      <w:r>
        <w:rPr>
          <w:rFonts w:ascii="Arial" w:hAnsi="Arial" w:cs="Arial"/>
          <w:spacing w:val="15"/>
          <w:sz w:val="24"/>
          <w:szCs w:val="24"/>
        </w:rPr>
        <w:t>。</w:t>
      </w:r>
      <w:r>
        <w:rPr>
          <w:rFonts w:ascii="宋体" w:hAnsi="宋体" w:cs="宋体"/>
          <w:spacing w:val="10"/>
          <w:sz w:val="24"/>
          <w:szCs w:val="24"/>
        </w:rPr>
        <w:t>实例分割任务需要一种方法来分割图像中的每个对象实例。但是，它允许重叠的</w:t>
      </w:r>
      <w:r>
        <w:rPr>
          <w:rFonts w:hint="eastAsia" w:ascii="宋体" w:hAnsi="宋体" w:cs="宋体"/>
          <w:spacing w:val="10"/>
          <w:sz w:val="24"/>
          <w:szCs w:val="24"/>
        </w:rPr>
        <w:t>分割</w:t>
      </w:r>
      <w:r>
        <w:rPr>
          <w:rFonts w:ascii="宋体" w:hAnsi="宋体" w:cs="宋体"/>
          <w:spacing w:val="10"/>
          <w:sz w:val="24"/>
          <w:szCs w:val="24"/>
        </w:rPr>
        <w:t>，而全景分割任务只允许将一个语义标签和一个实例ID分配给每个像素。因此，对于PS，通过构造不可能有任何重叠。在下一节中，我们将说明这种差异在绩效评估中起着重要作用。</w:t>
      </w:r>
    </w:p>
    <w:p>
      <w:pPr>
        <w:keepLines w:val="0"/>
        <w:pageBreakBefore w:val="0"/>
        <w:widowControl/>
        <w:tabs>
          <w:tab w:val="clear" w:pos="377"/>
        </w:tabs>
        <w:kinsoku/>
        <w:wordWrap/>
        <w:overflowPunct/>
        <w:topLinePunct w:val="0"/>
        <w:autoSpaceDE/>
        <w:autoSpaceDN/>
        <w:bidi w:val="0"/>
        <w:adjustRightInd/>
        <w:snapToGrid w:val="0"/>
        <w:spacing w:line="300" w:lineRule="auto"/>
        <w:ind w:left="0" w:right="0" w:firstLine="522" w:firstLineChars="200"/>
        <w:textAlignment w:val="auto"/>
        <w:rPr>
          <w:sz w:val="24"/>
          <w:szCs w:val="24"/>
        </w:rPr>
      </w:pPr>
      <w:r>
        <w:rPr>
          <w:rFonts w:hint="eastAsia" w:ascii="宋体" w:hAnsi="宋体" w:cs="宋体"/>
          <w:b/>
          <w:bCs/>
          <w:spacing w:val="10"/>
          <w:sz w:val="24"/>
          <w:szCs w:val="24"/>
        </w:rPr>
        <w:t>置信</w:t>
      </w:r>
      <w:r>
        <w:rPr>
          <w:rFonts w:ascii="宋体" w:hAnsi="宋体" w:cs="宋体"/>
          <w:b/>
          <w:bCs/>
          <w:spacing w:val="10"/>
          <w:sz w:val="24"/>
          <w:szCs w:val="24"/>
        </w:rPr>
        <w:t>分数</w:t>
      </w:r>
      <w:r>
        <w:rPr>
          <w:rFonts w:ascii="宋体" w:hAnsi="宋体" w:cs="宋体"/>
          <w:spacing w:val="10"/>
          <w:sz w:val="24"/>
          <w:szCs w:val="24"/>
        </w:rPr>
        <w:t>。与语义分割类似，但是与实例分割不同，我们不需要与PS的每个</w:t>
      </w:r>
      <w:r>
        <w:rPr>
          <w:rFonts w:hint="eastAsia" w:ascii="宋体" w:hAnsi="宋体" w:cs="宋体"/>
          <w:spacing w:val="10"/>
          <w:sz w:val="24"/>
          <w:szCs w:val="24"/>
        </w:rPr>
        <w:t>分割</w:t>
      </w:r>
      <w:r>
        <w:rPr>
          <w:rFonts w:ascii="宋体" w:hAnsi="宋体" w:cs="宋体"/>
          <w:spacing w:val="10"/>
          <w:sz w:val="24"/>
          <w:szCs w:val="24"/>
        </w:rPr>
        <w:t>相关联的置信度得分。这使全景任务相对于人和机器是对称的：两者都必须生成相同类型的图像注释。这也使评估PS的人</w:t>
      </w:r>
      <w:r>
        <w:rPr>
          <w:rFonts w:hint="eastAsia" w:ascii="宋体" w:hAnsi="宋体" w:cs="宋体"/>
          <w:spacing w:val="10"/>
          <w:sz w:val="24"/>
          <w:szCs w:val="24"/>
        </w:rPr>
        <w:t>类</w:t>
      </w:r>
      <w:r>
        <w:rPr>
          <w:rFonts w:ascii="宋体" w:hAnsi="宋体" w:cs="宋体"/>
          <w:spacing w:val="10"/>
          <w:sz w:val="24"/>
          <w:szCs w:val="24"/>
        </w:rPr>
        <w:t>一致性变得简单。这与实例分割相反，实例分割不容易接受此类研究，因为人类注释者没有提供明确的置信度得分（尽管可以测量单个精度/召回点）。我们注意到，置信度得分为下游系统提供了更多信息，这可能是有用的，因此，仍可能需要PS算法在某些设置下生成置信度得分。</w:t>
      </w:r>
    </w:p>
    <w:p>
      <w:pPr>
        <w:rPr>
          <w:rFonts w:hint="eastAsia"/>
          <w:sz w:val="28"/>
          <w:szCs w:val="28"/>
          <w:lang w:val="en-US" w:eastAsia="zh-CN"/>
        </w:rPr>
      </w:pPr>
      <w:r>
        <w:rPr>
          <w:rFonts w:hint="eastAsia"/>
          <w:sz w:val="28"/>
          <w:szCs w:val="28"/>
          <w:lang w:val="en-US" w:eastAsia="zh-CN"/>
        </w:rPr>
        <w:br w:type="page"/>
      </w:r>
    </w:p>
    <w:p>
      <w:pPr>
        <w:keepNext w:val="0"/>
        <w:keepLines w:val="0"/>
        <w:pageBreakBefore w:val="0"/>
        <w:widowControl/>
        <w:numPr>
          <w:ilvl w:val="0"/>
          <w:numId w:val="0"/>
        </w:numPr>
        <w:kinsoku/>
        <w:wordWrap/>
        <w:overflowPunct/>
        <w:topLinePunct w:val="0"/>
        <w:autoSpaceDE/>
        <w:autoSpaceDN/>
        <w:bidi w:val="0"/>
        <w:adjustRightInd/>
        <w:snapToGrid w:val="0"/>
        <w:spacing w:after="220" w:line="360" w:lineRule="auto"/>
        <w:ind w:right="0" w:rightChars="0"/>
        <w:textAlignment w:val="auto"/>
        <w:rPr>
          <w:rFonts w:hint="eastAsia" w:ascii="黑体" w:hAnsi="Times New Roman" w:eastAsia="黑体" w:cs="Times New Roman"/>
          <w:bCs/>
          <w:kern w:val="44"/>
          <w:sz w:val="30"/>
          <w:szCs w:val="30"/>
          <w:lang w:val="en-US" w:eastAsia="zh-CN" w:bidi="ar-SA"/>
        </w:rPr>
      </w:pPr>
      <w:bookmarkStart w:id="12" w:name="_Toc2156_WPSOffice_Level1"/>
      <w:r>
        <w:rPr>
          <w:rFonts w:hint="eastAsia" w:ascii="黑体" w:hAnsi="Times New Roman" w:eastAsia="黑体" w:cs="Times New Roman"/>
          <w:bCs/>
          <w:kern w:val="44"/>
          <w:sz w:val="30"/>
          <w:szCs w:val="30"/>
          <w:lang w:val="en-US" w:eastAsia="zh-CN" w:bidi="ar-SA"/>
        </w:rPr>
        <w:t>4  全景分割指标</w:t>
      </w:r>
      <w:bookmarkEnd w:id="12"/>
    </w:p>
    <w:p>
      <w:pPr>
        <w:keepLines w:val="0"/>
        <w:pageBreakBefore w:val="0"/>
        <w:widowControl/>
        <w:kinsoku/>
        <w:wordWrap/>
        <w:overflowPunct/>
        <w:topLinePunct w:val="0"/>
        <w:autoSpaceDE/>
        <w:autoSpaceDN/>
        <w:bidi w:val="0"/>
        <w:adjustRightInd/>
        <w:snapToGrid w:val="0"/>
        <w:spacing w:line="300" w:lineRule="auto"/>
        <w:ind w:left="0" w:right="0" w:firstLine="520" w:firstLineChars="200"/>
        <w:textAlignment w:val="auto"/>
        <w:rPr>
          <w:rFonts w:hint="eastAsia" w:ascii="宋体" w:hAnsi="宋体" w:eastAsia="宋体" w:cs="宋体"/>
          <w:spacing w:val="10"/>
        </w:rPr>
      </w:pPr>
      <w:r>
        <w:rPr>
          <w:rFonts w:hint="eastAsia" w:ascii="宋体" w:hAnsi="宋体" w:eastAsia="宋体" w:cs="宋体"/>
          <w:spacing w:val="10"/>
        </w:rPr>
        <w:t>在本节中，我们介绍了一种用于全景分割的新指标。首先，我们注意到现有度量专用于语义或实例分割，不能用于评估涉及stuff和thing类的联合任务。之前有关联合分割的工作通过使用独立的指标（例如[51、41、42、40]）评估stuff和thing的性能，从而解决了这一问题。但是，这给算法开发带来了挑战，使比较更加困难，并阻碍了交流。我们希望为stuff和things引入统一的度量标准将鼓励对统一任务的研究。</w:t>
      </w:r>
    </w:p>
    <w:p>
      <w:pPr>
        <w:keepLines w:val="0"/>
        <w:pageBreakBefore w:val="0"/>
        <w:widowControl/>
        <w:tabs>
          <w:tab w:val="clear" w:pos="377"/>
        </w:tabs>
        <w:kinsoku/>
        <w:wordWrap/>
        <w:overflowPunct/>
        <w:topLinePunct w:val="0"/>
        <w:autoSpaceDE/>
        <w:autoSpaceDN/>
        <w:bidi w:val="0"/>
        <w:adjustRightInd/>
        <w:snapToGrid w:val="0"/>
        <w:spacing w:line="300" w:lineRule="auto"/>
        <w:ind w:left="0" w:right="0" w:firstLine="540" w:firstLineChars="200"/>
        <w:textAlignment w:val="auto"/>
        <w:rPr>
          <w:rFonts w:hint="eastAsia" w:ascii="宋体" w:hAnsi="宋体" w:eastAsia="宋体" w:cs="宋体"/>
          <w:spacing w:val="15"/>
        </w:rPr>
      </w:pPr>
      <w:r>
        <w:rPr>
          <w:rFonts w:hint="eastAsia" w:ascii="宋体" w:hAnsi="宋体" w:eastAsia="宋体" w:cs="宋体"/>
          <w:spacing w:val="15"/>
        </w:rPr>
        <w:t>在进行进一步的详细介绍之前，我们首先要确定以下适合于PS的度量标准的度量标准：</w:t>
      </w:r>
    </w:p>
    <w:p>
      <w:pPr>
        <w:keepLines w:val="0"/>
        <w:pageBreakBefore w:val="0"/>
        <w:widowControl/>
        <w:tabs>
          <w:tab w:val="clear" w:pos="377"/>
        </w:tabs>
        <w:kinsoku/>
        <w:wordWrap/>
        <w:overflowPunct/>
        <w:topLinePunct w:val="0"/>
        <w:autoSpaceDE/>
        <w:autoSpaceDN/>
        <w:bidi w:val="0"/>
        <w:adjustRightInd/>
        <w:snapToGrid w:val="0"/>
        <w:spacing w:line="300" w:lineRule="auto"/>
        <w:ind w:left="0" w:right="0" w:firstLine="542" w:firstLineChars="200"/>
        <w:textAlignment w:val="auto"/>
        <w:rPr>
          <w:rFonts w:hint="eastAsia" w:ascii="宋体" w:hAnsi="宋体" w:eastAsia="宋体" w:cs="宋体"/>
          <w:spacing w:val="15"/>
        </w:rPr>
      </w:pPr>
      <w:r>
        <w:rPr>
          <w:rFonts w:hint="eastAsia" w:ascii="宋体" w:hAnsi="宋体" w:eastAsia="宋体" w:cs="宋体"/>
          <w:b/>
          <w:bCs/>
          <w:spacing w:val="15"/>
        </w:rPr>
        <w:t>完整性</w:t>
      </w:r>
      <w:r>
        <w:rPr>
          <w:rFonts w:hint="eastAsia" w:ascii="宋体" w:hAnsi="宋体" w:eastAsia="宋体" w:cs="宋体"/>
          <w:spacing w:val="15"/>
        </w:rPr>
        <w:t>。度量标准应以统一的方式处理stuff和thing类，捕获任务的所有方面。</w:t>
      </w:r>
    </w:p>
    <w:p>
      <w:pPr>
        <w:keepLines w:val="0"/>
        <w:pageBreakBefore w:val="0"/>
        <w:widowControl/>
        <w:kinsoku/>
        <w:wordWrap/>
        <w:overflowPunct/>
        <w:topLinePunct w:val="0"/>
        <w:autoSpaceDE/>
        <w:autoSpaceDN/>
        <w:bidi w:val="0"/>
        <w:adjustRightInd/>
        <w:snapToGrid w:val="0"/>
        <w:spacing w:line="300" w:lineRule="auto"/>
        <w:ind w:left="0" w:right="0" w:firstLine="542" w:firstLineChars="200"/>
        <w:textAlignment w:val="auto"/>
        <w:rPr>
          <w:rFonts w:hint="eastAsia" w:ascii="宋体" w:hAnsi="宋体" w:eastAsia="宋体" w:cs="宋体"/>
          <w:spacing w:val="15"/>
        </w:rPr>
      </w:pPr>
      <w:r>
        <w:rPr>
          <w:rFonts w:hint="eastAsia" w:ascii="宋体" w:hAnsi="宋体" w:eastAsia="宋体" w:cs="宋体"/>
          <w:b/>
          <w:bCs/>
          <w:spacing w:val="15"/>
        </w:rPr>
        <w:t>可解释性</w:t>
      </w:r>
      <w:r>
        <w:rPr>
          <w:rFonts w:hint="eastAsia" w:ascii="宋体" w:hAnsi="宋体" w:eastAsia="宋体" w:cs="宋体"/>
          <w:spacing w:val="15"/>
        </w:rPr>
        <w:t>。我们寻求一种具有可识别意义的度量标准，以促进沟通和理解。</w:t>
      </w:r>
    </w:p>
    <w:p>
      <w:pPr>
        <w:keepLines w:val="0"/>
        <w:pageBreakBefore w:val="0"/>
        <w:widowControl/>
        <w:tabs>
          <w:tab w:val="clear" w:pos="377"/>
        </w:tabs>
        <w:kinsoku/>
        <w:wordWrap/>
        <w:overflowPunct/>
        <w:topLinePunct w:val="0"/>
        <w:autoSpaceDE/>
        <w:autoSpaceDN/>
        <w:bidi w:val="0"/>
        <w:adjustRightInd/>
        <w:snapToGrid w:val="0"/>
        <w:spacing w:line="300" w:lineRule="auto"/>
        <w:ind w:left="0" w:right="0" w:firstLine="542" w:firstLineChars="200"/>
        <w:textAlignment w:val="auto"/>
        <w:rPr>
          <w:rFonts w:hint="eastAsia" w:ascii="宋体" w:hAnsi="宋体" w:eastAsia="宋体" w:cs="宋体"/>
          <w:spacing w:val="15"/>
        </w:rPr>
      </w:pPr>
      <w:r>
        <w:rPr>
          <w:rFonts w:hint="eastAsia" w:ascii="宋体" w:hAnsi="宋体" w:eastAsia="宋体" w:cs="宋体"/>
          <w:b/>
          <w:bCs/>
          <w:spacing w:val="15"/>
        </w:rPr>
        <w:t>简单性</w:t>
      </w:r>
      <w:r>
        <w:rPr>
          <w:rFonts w:hint="eastAsia" w:ascii="宋体" w:hAnsi="宋体" w:eastAsia="宋体" w:cs="宋体"/>
          <w:spacing w:val="15"/>
        </w:rPr>
        <w:t>。此外，该指标应易于定义和实施。这样可以提高透明度，并易于重新实现。与此相关的是，该度量应该有效地计算以实现快速评估。</w:t>
      </w:r>
    </w:p>
    <w:p>
      <w:pPr>
        <w:keepLines w:val="0"/>
        <w:pageBreakBefore w:val="0"/>
        <w:widowControl/>
        <w:tabs>
          <w:tab w:val="clear" w:pos="377"/>
        </w:tabs>
        <w:kinsoku/>
        <w:wordWrap/>
        <w:overflowPunct/>
        <w:topLinePunct w:val="0"/>
        <w:autoSpaceDE/>
        <w:autoSpaceDN/>
        <w:bidi w:val="0"/>
        <w:adjustRightInd/>
        <w:snapToGrid w:val="0"/>
        <w:spacing w:line="300" w:lineRule="auto"/>
        <w:ind w:left="0" w:right="0" w:firstLine="540" w:firstLineChars="200"/>
        <w:textAlignment w:val="auto"/>
        <w:rPr>
          <w:rFonts w:hint="eastAsia" w:ascii="宋体" w:hAnsi="宋体" w:eastAsia="宋体" w:cs="宋体"/>
          <w:spacing w:val="15"/>
        </w:rPr>
      </w:pPr>
      <w:r>
        <w:rPr>
          <w:rFonts w:hint="eastAsia" w:ascii="宋体" w:hAnsi="宋体" w:eastAsia="宋体" w:cs="宋体"/>
          <w:spacing w:val="15"/>
        </w:rPr>
        <w:t>在这些原则的指导下，我们提出了一种新的全景质量（PQ）指标。 PQ衡量相对于真实值的预测全景分割的质量。它涉及两个步骤：（1）分割匹配和（2）给定匹配项的PQ计算。我们接下来描述每个步骤，然后返回与现有指标的比较。</w:t>
      </w:r>
    </w:p>
    <w:p>
      <w:pPr>
        <w:keepNext w:val="0"/>
        <w:keepLines w:val="0"/>
        <w:pageBreakBefore w:val="0"/>
        <w:widowControl/>
        <w:kinsoku/>
        <w:wordWrap/>
        <w:overflowPunct/>
        <w:topLinePunct w:val="0"/>
        <w:autoSpaceDE/>
        <w:autoSpaceDN/>
        <w:bidi w:val="0"/>
        <w:adjustRightInd/>
        <w:snapToGrid w:val="0"/>
        <w:spacing w:before="164" w:beforeLines="50" w:line="360" w:lineRule="auto"/>
        <w:ind w:right="0"/>
        <w:textAlignment w:val="auto"/>
        <w:rPr>
          <w:rFonts w:hint="eastAsia" w:ascii="黑体" w:hAnsi="黑体" w:eastAsia="黑体" w:cs="黑体"/>
          <w:sz w:val="24"/>
          <w:szCs w:val="36"/>
        </w:rPr>
      </w:pPr>
      <w:bookmarkStart w:id="13" w:name="_Toc916_WPSOffice_Level2"/>
      <w:r>
        <w:rPr>
          <w:rFonts w:hint="eastAsia" w:ascii="黑体" w:hAnsi="黑体" w:eastAsia="黑体" w:cs="黑体"/>
          <w:sz w:val="24"/>
          <w:szCs w:val="36"/>
        </w:rPr>
        <w:t xml:space="preserve">4.1 </w:t>
      </w:r>
      <w:r>
        <w:rPr>
          <w:rFonts w:hint="eastAsia" w:ascii="黑体" w:hAnsi="黑体" w:eastAsia="黑体" w:cs="黑体"/>
          <w:sz w:val="24"/>
          <w:szCs w:val="36"/>
          <w:lang w:val="en-US" w:eastAsia="zh-CN"/>
        </w:rPr>
        <w:t xml:space="preserve"> </w:t>
      </w:r>
      <w:r>
        <w:rPr>
          <w:rFonts w:hint="eastAsia" w:ascii="黑体" w:hAnsi="黑体" w:eastAsia="黑体" w:cs="黑体"/>
          <w:sz w:val="24"/>
          <w:szCs w:val="36"/>
        </w:rPr>
        <w:t>分割匹配</w:t>
      </w:r>
      <w:bookmarkEnd w:id="13"/>
    </w:p>
    <w:p>
      <w:pPr>
        <w:pStyle w:val="9"/>
        <w:keepLines w:val="0"/>
        <w:pageBreakBefore w:val="0"/>
        <w:widowControl/>
        <w:kinsoku/>
        <w:wordWrap/>
        <w:overflowPunct/>
        <w:topLinePunct w:val="0"/>
        <w:autoSpaceDE/>
        <w:autoSpaceDN/>
        <w:bidi w:val="0"/>
        <w:adjustRightInd/>
        <w:snapToGrid w:val="0"/>
        <w:spacing w:line="300" w:lineRule="auto"/>
        <w:ind w:left="0" w:right="0" w:firstLine="520" w:firstLineChars="200"/>
        <w:textAlignment w:val="auto"/>
        <w:rPr>
          <w:rFonts w:ascii="宋体" w:hAnsi="宋体" w:eastAsia="宋体"/>
          <w:sz w:val="22"/>
          <w:szCs w:val="32"/>
        </w:rPr>
      </w:pPr>
      <w:r>
        <w:rPr>
          <w:rFonts w:hint="eastAsia" w:ascii="宋体" w:hAnsi="宋体" w:eastAsia="宋体" w:cs="宋体"/>
          <w:spacing w:val="15"/>
          <w:sz w:val="23"/>
          <w:szCs w:val="23"/>
        </w:rPr>
        <w:t>我们指定，只有当预测分割和真实值分割在并集上的交集（</w:t>
      </w:r>
      <w:r>
        <w:rPr>
          <w:rFonts w:ascii="宋体" w:hAnsi="宋体" w:eastAsia="宋体" w:cs="Arial"/>
          <w:spacing w:val="15"/>
          <w:sz w:val="23"/>
          <w:szCs w:val="23"/>
        </w:rPr>
        <w:t>IoU</w:t>
      </w:r>
      <w:r>
        <w:rPr>
          <w:rFonts w:hint="eastAsia" w:ascii="宋体" w:hAnsi="宋体" w:eastAsia="宋体" w:cs="宋体"/>
          <w:spacing w:val="15"/>
          <w:sz w:val="23"/>
          <w:szCs w:val="23"/>
        </w:rPr>
        <w:t>）严格大于</w:t>
      </w:r>
      <w:r>
        <w:rPr>
          <w:rFonts w:ascii="宋体" w:hAnsi="宋体" w:eastAsia="宋体" w:cs="Arial"/>
          <w:spacing w:val="15"/>
          <w:sz w:val="23"/>
          <w:szCs w:val="23"/>
        </w:rPr>
        <w:t>0.5</w:t>
      </w:r>
      <w:r>
        <w:rPr>
          <w:rFonts w:hint="eastAsia" w:ascii="宋体" w:hAnsi="宋体" w:eastAsia="宋体" w:cs="宋体"/>
          <w:spacing w:val="15"/>
          <w:sz w:val="23"/>
          <w:szCs w:val="23"/>
        </w:rPr>
        <w:t>时，预测分割和真实值分割才能匹配。这一要求，加上全景分割的不重叠特性，给出了一个独特的匹配：每个真实值分割最多只能有一个预测分割匹配。</w:t>
      </w:r>
    </w:p>
    <w:p>
      <w:pPr>
        <w:keepLines w:val="0"/>
        <w:pageBreakBefore w:val="0"/>
        <w:widowControl/>
        <w:tabs>
          <w:tab w:val="clear" w:pos="377"/>
        </w:tabs>
        <w:kinsoku/>
        <w:wordWrap/>
        <w:overflowPunct/>
        <w:topLinePunct w:val="0"/>
        <w:autoSpaceDE/>
        <w:autoSpaceDN/>
        <w:bidi w:val="0"/>
        <w:adjustRightInd/>
        <w:snapToGrid w:val="0"/>
        <w:spacing w:line="300" w:lineRule="auto"/>
        <w:ind w:left="0" w:right="0" w:firstLine="540" w:firstLineChars="200"/>
        <w:textAlignment w:val="auto"/>
        <w:rPr>
          <w:rFonts w:ascii="宋体" w:hAnsi="宋体" w:cs="Arial"/>
          <w:spacing w:val="15"/>
        </w:rPr>
      </w:pPr>
      <w:bookmarkStart w:id="14" w:name="_bookmark7"/>
      <w:bookmarkEnd w:id="14"/>
      <w:r>
        <w:rPr>
          <w:rFonts w:ascii="宋体" w:hAnsi="宋体" w:cs="Arial"/>
          <w:spacing w:val="15"/>
        </w:rPr>
        <w:t>定理1。给定图像的预测和</w:t>
      </w:r>
      <w:r>
        <w:rPr>
          <w:rFonts w:hint="eastAsia" w:ascii="宋体" w:hAnsi="宋体" w:cs="Arial"/>
          <w:spacing w:val="15"/>
        </w:rPr>
        <w:t>真实值</w:t>
      </w:r>
      <w:r>
        <w:rPr>
          <w:rFonts w:ascii="宋体" w:hAnsi="宋体" w:cs="Arial"/>
          <w:spacing w:val="15"/>
        </w:rPr>
        <w:t>全景分割，每个</w:t>
      </w:r>
      <w:r>
        <w:rPr>
          <w:rFonts w:hint="eastAsia" w:ascii="宋体" w:hAnsi="宋体" w:cs="Arial"/>
          <w:spacing w:val="15"/>
        </w:rPr>
        <w:t>真实值分割</w:t>
      </w:r>
      <w:r>
        <w:rPr>
          <w:rFonts w:ascii="宋体" w:hAnsi="宋体" w:cs="Arial"/>
          <w:spacing w:val="15"/>
        </w:rPr>
        <w:t>最多可以有一个对应的IoU严格大于0.5</w:t>
      </w:r>
      <w:r>
        <w:rPr>
          <w:rFonts w:hint="eastAsia" w:ascii="宋体" w:hAnsi="宋体" w:cs="Arial"/>
          <w:spacing w:val="15"/>
        </w:rPr>
        <w:t>的</w:t>
      </w:r>
      <w:r>
        <w:rPr>
          <w:rFonts w:ascii="宋体" w:hAnsi="宋体" w:cs="Arial"/>
          <w:spacing w:val="15"/>
        </w:rPr>
        <w:t>预测</w:t>
      </w:r>
      <w:r>
        <w:rPr>
          <w:rFonts w:hint="eastAsia" w:ascii="宋体" w:hAnsi="宋体" w:cs="Arial"/>
          <w:spacing w:val="15"/>
        </w:rPr>
        <w:t>分割</w:t>
      </w:r>
      <w:r>
        <w:rPr>
          <w:rFonts w:ascii="宋体" w:hAnsi="宋体" w:cs="Arial"/>
          <w:spacing w:val="15"/>
        </w:rPr>
        <w:t>，反之亦然。</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480" w:firstLineChars="200"/>
        <w:jc w:val="both"/>
        <w:textAlignment w:val="auto"/>
        <w:rPr>
          <w:rFonts w:ascii="Arial" w:hAnsi="Arial" w:cs="Arial"/>
          <w:spacing w:val="15"/>
        </w:rPr>
      </w:pPr>
      <w:r>
        <w:rPr>
          <w:rFonts w:hint="eastAsia"/>
        </w:rPr>
        <w:t>证明。</w:t>
      </w:r>
      <w:r>
        <w:rPr>
          <w:rFonts w:ascii="Arial" w:hAnsi="Arial" w:cs="Arial"/>
          <w:spacing w:val="15"/>
        </w:rPr>
        <w:t>设</w:t>
      </w:r>
      <m:oMath>
        <m:r>
          <w:rPr>
            <w:rFonts w:hint="eastAsia" w:ascii="Cambria Math" w:hAnsi="Cambria Math" w:cs="Arial"/>
            <w:spacing w:val="15"/>
          </w:rPr>
          <m:t>g</m:t>
        </m:r>
      </m:oMath>
      <w:r>
        <w:rPr>
          <w:rFonts w:ascii="Arial" w:hAnsi="Arial" w:cs="Arial"/>
          <w:spacing w:val="15"/>
        </w:rPr>
        <w:t>为</w:t>
      </w:r>
      <w:r>
        <w:rPr>
          <w:rFonts w:hint="eastAsia" w:ascii="Arial" w:hAnsi="Arial" w:cs="Arial"/>
          <w:spacing w:val="15"/>
        </w:rPr>
        <w:t>真实值分割</w:t>
      </w:r>
      <w:r>
        <w:rPr>
          <w:rFonts w:ascii="Arial" w:hAnsi="Arial" w:cs="Arial"/>
          <w:spacing w:val="15"/>
        </w:rPr>
        <w:t>，</w:t>
      </w:r>
      <m:oMath>
        <m:r>
          <w:rPr>
            <w:rFonts w:ascii="Cambria Math" w:hAnsi="Cambria Math" w:cs="Arial"/>
            <w:spacing w:val="15"/>
          </w:rPr>
          <m:t>p1</m:t>
        </m:r>
      </m:oMath>
      <w:r>
        <w:rPr>
          <w:rFonts w:ascii="Arial" w:hAnsi="Arial" w:cs="Arial"/>
          <w:spacing w:val="15"/>
        </w:rPr>
        <w:t>和</w:t>
      </w:r>
      <m:oMath>
        <m:r>
          <w:rPr>
            <w:rFonts w:ascii="Cambria Math" w:hAnsi="Cambria Math" w:cs="Arial"/>
            <w:spacing w:val="15"/>
          </w:rPr>
          <m:t>p2</m:t>
        </m:r>
      </m:oMath>
      <w:r>
        <w:rPr>
          <w:rFonts w:ascii="Arial" w:hAnsi="Arial" w:cs="Arial"/>
          <w:spacing w:val="15"/>
        </w:rPr>
        <w:t>为预测</w:t>
      </w:r>
      <w:r>
        <w:rPr>
          <w:rFonts w:hint="eastAsia" w:ascii="Arial" w:hAnsi="Arial" w:cs="Arial"/>
          <w:spacing w:val="15"/>
        </w:rPr>
        <w:t>分割</w:t>
      </w:r>
      <w:r>
        <w:rPr>
          <w:rFonts w:ascii="Arial" w:hAnsi="Arial" w:cs="Arial"/>
          <w:spacing w:val="15"/>
        </w:rPr>
        <w:t>。</w:t>
      </w:r>
      <w:r>
        <w:rPr>
          <w:rFonts w:hint="eastAsia" w:ascii="Arial" w:hAnsi="Arial" w:cs="Arial"/>
          <w:spacing w:val="15"/>
        </w:rPr>
        <w:t>根据定义，</w:t>
      </w:r>
      <m:oMath>
        <m:r>
          <w:rPr>
            <w:rFonts w:ascii="Cambria Math" w:hAnsi="Cambria Math" w:cs="Arial"/>
            <w:spacing w:val="15"/>
          </w:rPr>
          <m:t>p1∩p2=∅</m:t>
        </m:r>
      </m:oMath>
      <w:r>
        <w:rPr>
          <w:rFonts w:hint="eastAsia" w:ascii="Arial" w:hAnsi="Arial" w:cs="Arial"/>
          <w:spacing w:val="15"/>
        </w:rPr>
        <w:t>（它们不重叠）。由于</w:t>
      </w:r>
      <m:oMath>
        <m:sSub>
          <m:sSubPr>
            <m:ctrlPr>
              <w:rPr>
                <w:rFonts w:ascii="Cambria Math" w:hAnsi="Cambria Math" w:cs="Arial"/>
                <w:i/>
                <w:spacing w:val="15"/>
              </w:rPr>
            </m:ctrlPr>
          </m:sSubPr>
          <m:e>
            <m:r>
              <w:rPr>
                <w:rFonts w:ascii="Cambria Math" w:hAnsi="Cambria Math" w:cs="Arial"/>
                <w:spacing w:val="15"/>
              </w:rPr>
              <m:t>|p</m:t>
            </m:r>
            <m:ctrlPr>
              <w:rPr>
                <w:rFonts w:ascii="Cambria Math" w:hAnsi="Cambria Math" w:cs="Arial"/>
                <w:i/>
                <w:spacing w:val="15"/>
              </w:rPr>
            </m:ctrlPr>
          </m:e>
          <m:sub>
            <m:r>
              <w:rPr>
                <w:rFonts w:ascii="Cambria Math" w:hAnsi="Cambria Math" w:cs="Arial"/>
                <w:spacing w:val="15"/>
              </w:rPr>
              <m:t>i</m:t>
            </m:r>
            <m:ctrlPr>
              <w:rPr>
                <w:rFonts w:ascii="Cambria Math" w:hAnsi="Cambria Math" w:cs="Arial"/>
                <w:i/>
                <w:spacing w:val="15"/>
              </w:rPr>
            </m:ctrlPr>
          </m:sub>
        </m:sSub>
        <m:r>
          <w:rPr>
            <w:rFonts w:ascii="Cambria Math" w:hAnsi="Cambria Math" w:cs="Arial"/>
            <w:spacing w:val="15"/>
          </w:rPr>
          <m:t>∪g|≥|g|</m:t>
        </m:r>
      </m:oMath>
      <w:r>
        <w:rPr>
          <w:rFonts w:hint="eastAsia" w:ascii="Arial" w:hAnsi="Arial" w:cs="Arial"/>
          <w:spacing w:val="15"/>
        </w:rPr>
        <w:t>，我们得到以下结果：</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540" w:firstLineChars="200"/>
        <w:jc w:val="both"/>
        <w:textAlignment w:val="auto"/>
        <w:rPr>
          <w:rFonts w:ascii="Arial" w:hAnsi="Arial" w:cs="Arial"/>
          <w:i/>
          <w:spacing w:val="15"/>
        </w:rPr>
      </w:pPr>
      <m:oMathPara>
        <m:oMath>
          <m:r>
            <m:rPr>
              <m:sty m:val="p"/>
            </m:rPr>
            <w:rPr>
              <w:rFonts w:hint="eastAsia" w:ascii="Cambria Math" w:hAnsi="Cambria Math" w:cs="Arial"/>
              <w:spacing w:val="15"/>
            </w:rPr>
            <m:t>I</m:t>
          </m:r>
          <m:r>
            <m:rPr>
              <m:sty m:val="p"/>
            </m:rPr>
            <w:rPr>
              <w:rFonts w:ascii="Cambria Math" w:hAnsi="Cambria Math" w:cs="Arial"/>
              <w:spacing w:val="15"/>
            </w:rPr>
            <m:t>oU</m:t>
          </m:r>
          <m:d>
            <m:dPr>
              <m:ctrlPr>
                <w:rPr>
                  <w:rFonts w:ascii="Cambria Math" w:hAnsi="Cambria Math" w:cs="Arial"/>
                  <w:i/>
                  <w:spacing w:val="15"/>
                </w:rPr>
              </m:ctrlPr>
            </m:dPr>
            <m:e>
              <m:sSub>
                <m:sSubPr>
                  <m:ctrlPr>
                    <w:rPr>
                      <w:rFonts w:ascii="Cambria Math" w:hAnsi="Cambria Math" w:cs="Arial"/>
                      <w:i/>
                      <w:spacing w:val="15"/>
                    </w:rPr>
                  </m:ctrlPr>
                </m:sSubPr>
                <m:e>
                  <m:r>
                    <w:rPr>
                      <w:rFonts w:ascii="Cambria Math" w:hAnsi="Cambria Math" w:cs="Arial"/>
                      <w:spacing w:val="15"/>
                    </w:rPr>
                    <m:t>p</m:t>
                  </m:r>
                  <m:ctrlPr>
                    <w:rPr>
                      <w:rFonts w:ascii="Cambria Math" w:hAnsi="Cambria Math" w:cs="Arial"/>
                      <w:i/>
                      <w:spacing w:val="15"/>
                    </w:rPr>
                  </m:ctrlPr>
                </m:e>
                <m:sub>
                  <m:r>
                    <w:rPr>
                      <w:rFonts w:ascii="Cambria Math" w:hAnsi="Cambria Math" w:cs="Arial"/>
                      <w:spacing w:val="15"/>
                    </w:rPr>
                    <m:t>i</m:t>
                  </m:r>
                  <m:ctrlPr>
                    <w:rPr>
                      <w:rFonts w:ascii="Cambria Math" w:hAnsi="Cambria Math" w:cs="Arial"/>
                      <w:i/>
                      <w:spacing w:val="15"/>
                    </w:rPr>
                  </m:ctrlPr>
                </m:sub>
              </m:sSub>
              <m:r>
                <w:rPr>
                  <w:rFonts w:ascii="Cambria Math" w:hAnsi="Cambria Math" w:cs="Arial"/>
                  <w:spacing w:val="15"/>
                </w:rPr>
                <m:t>,g</m:t>
              </m:r>
              <m:ctrlPr>
                <w:rPr>
                  <w:rFonts w:ascii="Cambria Math" w:hAnsi="Cambria Math" w:cs="Arial"/>
                  <w:i/>
                  <w:spacing w:val="15"/>
                </w:rPr>
              </m:ctrlPr>
            </m:e>
          </m:d>
          <m:r>
            <w:rPr>
              <w:rFonts w:ascii="Cambria Math" w:hAnsi="Cambria Math" w:cs="Arial"/>
              <w:spacing w:val="15"/>
            </w:rPr>
            <m:t>=</m:t>
          </m:r>
          <m:f>
            <m:fPr>
              <m:ctrlPr>
                <w:rPr>
                  <w:rFonts w:ascii="Cambria Math" w:hAnsi="Cambria Math" w:cs="Arial"/>
                  <w:i/>
                  <w:spacing w:val="15"/>
                </w:rPr>
              </m:ctrlPr>
            </m:fPr>
            <m:num>
              <m:r>
                <w:rPr>
                  <w:rFonts w:ascii="Cambria Math" w:hAnsi="Cambria Math" w:cs="Arial"/>
                  <w:spacing w:val="15"/>
                </w:rPr>
                <m:t>|</m:t>
              </m:r>
              <m:sSub>
                <m:sSubPr>
                  <m:ctrlPr>
                    <w:rPr>
                      <w:rFonts w:ascii="Cambria Math" w:hAnsi="Cambria Math" w:cs="Arial"/>
                      <w:i/>
                      <w:spacing w:val="15"/>
                    </w:rPr>
                  </m:ctrlPr>
                </m:sSubPr>
                <m:e>
                  <m:r>
                    <w:rPr>
                      <w:rFonts w:ascii="Cambria Math" w:hAnsi="Cambria Math" w:cs="Arial"/>
                      <w:spacing w:val="15"/>
                    </w:rPr>
                    <m:t>p</m:t>
                  </m:r>
                  <m:ctrlPr>
                    <w:rPr>
                      <w:rFonts w:ascii="Cambria Math" w:hAnsi="Cambria Math" w:cs="Arial"/>
                      <w:i/>
                      <w:spacing w:val="15"/>
                    </w:rPr>
                  </m:ctrlPr>
                </m:e>
                <m:sub>
                  <m:r>
                    <w:rPr>
                      <w:rFonts w:ascii="Cambria Math" w:hAnsi="Cambria Math" w:cs="Arial"/>
                      <w:spacing w:val="15"/>
                    </w:rPr>
                    <m:t>i</m:t>
                  </m:r>
                  <m:ctrlPr>
                    <w:rPr>
                      <w:rFonts w:ascii="Cambria Math" w:hAnsi="Cambria Math" w:cs="Arial"/>
                      <w:i/>
                      <w:spacing w:val="15"/>
                    </w:rPr>
                  </m:ctrlPr>
                </m:sub>
              </m:sSub>
              <m:r>
                <w:rPr>
                  <w:rFonts w:ascii="Cambria Math" w:hAnsi="Cambria Math" w:cs="Arial"/>
                  <w:spacing w:val="15"/>
                </w:rPr>
                <m:t>∩g|</m:t>
              </m:r>
              <m:ctrlPr>
                <w:rPr>
                  <w:rFonts w:ascii="Cambria Math" w:hAnsi="Cambria Math" w:cs="Arial"/>
                  <w:i/>
                  <w:spacing w:val="15"/>
                </w:rPr>
              </m:ctrlPr>
            </m:num>
            <m:den>
              <m:r>
                <w:rPr>
                  <w:rFonts w:ascii="Cambria Math" w:hAnsi="Cambria Math" w:cs="Arial"/>
                  <w:spacing w:val="15"/>
                </w:rPr>
                <m:t>|</m:t>
              </m:r>
              <m:sSub>
                <m:sSubPr>
                  <m:ctrlPr>
                    <w:rPr>
                      <w:rFonts w:ascii="Cambria Math" w:hAnsi="Cambria Math" w:cs="Arial"/>
                      <w:i/>
                      <w:spacing w:val="15"/>
                    </w:rPr>
                  </m:ctrlPr>
                </m:sSubPr>
                <m:e>
                  <m:r>
                    <w:rPr>
                      <w:rFonts w:ascii="Cambria Math" w:hAnsi="Cambria Math" w:cs="Arial"/>
                      <w:spacing w:val="15"/>
                    </w:rPr>
                    <m:t>p</m:t>
                  </m:r>
                  <m:ctrlPr>
                    <w:rPr>
                      <w:rFonts w:ascii="Cambria Math" w:hAnsi="Cambria Math" w:cs="Arial"/>
                      <w:i/>
                      <w:spacing w:val="15"/>
                    </w:rPr>
                  </m:ctrlPr>
                </m:e>
                <m:sub>
                  <m:r>
                    <w:rPr>
                      <w:rFonts w:ascii="Cambria Math" w:hAnsi="Cambria Math" w:cs="Arial"/>
                      <w:spacing w:val="15"/>
                    </w:rPr>
                    <m:t>i</m:t>
                  </m:r>
                  <m:ctrlPr>
                    <w:rPr>
                      <w:rFonts w:ascii="Cambria Math" w:hAnsi="Cambria Math" w:cs="Arial"/>
                      <w:i/>
                      <w:spacing w:val="15"/>
                    </w:rPr>
                  </m:ctrlPr>
                </m:sub>
              </m:sSub>
              <m:r>
                <w:rPr>
                  <w:rFonts w:ascii="Cambria Math" w:hAnsi="Cambria Math" w:cs="Arial"/>
                  <w:spacing w:val="15"/>
                </w:rPr>
                <m:t>∪g|</m:t>
              </m:r>
              <m:ctrlPr>
                <w:rPr>
                  <w:rFonts w:ascii="Cambria Math" w:hAnsi="Cambria Math" w:cs="Arial"/>
                  <w:i/>
                  <w:spacing w:val="15"/>
                </w:rPr>
              </m:ctrlPr>
            </m:den>
          </m:f>
          <m:r>
            <w:rPr>
              <w:rFonts w:ascii="Cambria Math" w:hAnsi="Cambria Math" w:cs="Arial"/>
              <w:spacing w:val="15"/>
            </w:rPr>
            <m:t>≤</m:t>
          </m:r>
          <m:f>
            <m:fPr>
              <m:ctrlPr>
                <w:rPr>
                  <w:rFonts w:ascii="Cambria Math" w:hAnsi="Cambria Math" w:cs="Arial"/>
                  <w:i/>
                  <w:spacing w:val="15"/>
                </w:rPr>
              </m:ctrlPr>
            </m:fPr>
            <m:num>
              <m:d>
                <m:dPr>
                  <m:begChr m:val="|"/>
                  <m:endChr m:val="|"/>
                  <m:ctrlPr>
                    <w:rPr>
                      <w:rFonts w:ascii="Cambria Math" w:hAnsi="Cambria Math" w:cs="Arial"/>
                      <w:i/>
                      <w:spacing w:val="15"/>
                    </w:rPr>
                  </m:ctrlPr>
                </m:dPr>
                <m:e>
                  <m:sSub>
                    <m:sSubPr>
                      <m:ctrlPr>
                        <w:rPr>
                          <w:rFonts w:ascii="Cambria Math" w:hAnsi="Cambria Math" w:cs="Arial"/>
                          <w:i/>
                          <w:spacing w:val="15"/>
                        </w:rPr>
                      </m:ctrlPr>
                    </m:sSubPr>
                    <m:e>
                      <m:r>
                        <w:rPr>
                          <w:rFonts w:ascii="Cambria Math" w:hAnsi="Cambria Math" w:cs="Arial"/>
                          <w:spacing w:val="15"/>
                        </w:rPr>
                        <m:t>p</m:t>
                      </m:r>
                      <m:ctrlPr>
                        <w:rPr>
                          <w:rFonts w:ascii="Cambria Math" w:hAnsi="Cambria Math" w:cs="Arial"/>
                          <w:i/>
                          <w:spacing w:val="15"/>
                        </w:rPr>
                      </m:ctrlPr>
                    </m:e>
                    <m:sub>
                      <m:r>
                        <w:rPr>
                          <w:rFonts w:ascii="Cambria Math" w:hAnsi="Cambria Math" w:cs="Arial"/>
                          <w:spacing w:val="15"/>
                        </w:rPr>
                        <m:t>i</m:t>
                      </m:r>
                      <m:ctrlPr>
                        <w:rPr>
                          <w:rFonts w:ascii="Cambria Math" w:hAnsi="Cambria Math" w:cs="Arial"/>
                          <w:i/>
                          <w:spacing w:val="15"/>
                        </w:rPr>
                      </m:ctrlPr>
                    </m:sub>
                  </m:sSub>
                  <m:r>
                    <w:rPr>
                      <w:rFonts w:ascii="Cambria Math" w:hAnsi="Cambria Math" w:cs="Arial"/>
                      <w:spacing w:val="15"/>
                    </w:rPr>
                    <m:t>∩g</m:t>
                  </m:r>
                  <m:ctrlPr>
                    <w:rPr>
                      <w:rFonts w:ascii="Cambria Math" w:hAnsi="Cambria Math" w:cs="Arial"/>
                      <w:i/>
                      <w:spacing w:val="15"/>
                    </w:rPr>
                  </m:ctrlPr>
                </m:e>
              </m:d>
              <m:ctrlPr>
                <w:rPr>
                  <w:rFonts w:ascii="Cambria Math" w:hAnsi="Cambria Math" w:cs="Arial"/>
                  <w:i/>
                  <w:spacing w:val="15"/>
                </w:rPr>
              </m:ctrlPr>
            </m:num>
            <m:den>
              <m:d>
                <m:dPr>
                  <m:begChr m:val="|"/>
                  <m:endChr m:val="|"/>
                  <m:ctrlPr>
                    <w:rPr>
                      <w:rFonts w:ascii="Cambria Math" w:hAnsi="Cambria Math" w:cs="Arial"/>
                      <w:i/>
                      <w:spacing w:val="15"/>
                    </w:rPr>
                  </m:ctrlPr>
                </m:dPr>
                <m:e>
                  <m:r>
                    <w:rPr>
                      <w:rFonts w:ascii="Cambria Math" w:hAnsi="Cambria Math" w:cs="Arial"/>
                      <w:spacing w:val="15"/>
                    </w:rPr>
                    <m:t>g</m:t>
                  </m:r>
                  <m:ctrlPr>
                    <w:rPr>
                      <w:rFonts w:ascii="Cambria Math" w:hAnsi="Cambria Math" w:cs="Arial"/>
                      <w:i/>
                      <w:spacing w:val="15"/>
                    </w:rPr>
                  </m:ctrlPr>
                </m:e>
              </m:d>
              <m:ctrlPr>
                <w:rPr>
                  <w:rFonts w:ascii="Cambria Math" w:hAnsi="Cambria Math" w:cs="Arial"/>
                  <w:i/>
                  <w:spacing w:val="15"/>
                </w:rPr>
              </m:ctrlPr>
            </m:den>
          </m:f>
          <m:r>
            <w:rPr>
              <w:rFonts w:ascii="Cambria Math" w:hAnsi="Cambria Math" w:cs="Arial"/>
              <w:spacing w:val="15"/>
            </w:rPr>
            <m:t xml:space="preserve">     </m:t>
          </m:r>
          <m:r>
            <m:rPr>
              <m:sty m:val="p"/>
            </m:rPr>
            <w:rPr>
              <w:rFonts w:ascii="Cambria Math" w:hAnsi="Cambria Math" w:cs="Arial"/>
              <w:spacing w:val="15"/>
            </w:rPr>
            <m:t>for</m:t>
          </m:r>
          <m:r>
            <w:rPr>
              <w:rFonts w:ascii="Cambria Math" w:hAnsi="Cambria Math" w:cs="Arial"/>
              <w:spacing w:val="15"/>
            </w:rPr>
            <m:t xml:space="preserve"> i ∈{1,2}</m:t>
          </m:r>
        </m:oMath>
      </m:oMathPara>
    </w:p>
    <w:p>
      <w:pPr>
        <w:keepLines w:val="0"/>
        <w:pageBreakBefore w:val="0"/>
        <w:widowControl/>
        <w:kinsoku/>
        <w:wordWrap/>
        <w:overflowPunct/>
        <w:topLinePunct w:val="0"/>
        <w:autoSpaceDE/>
        <w:autoSpaceDN/>
        <w:bidi w:val="0"/>
        <w:adjustRightInd/>
        <w:snapToGrid w:val="0"/>
        <w:spacing w:line="300" w:lineRule="auto"/>
        <w:ind w:left="0" w:right="0" w:firstLine="440" w:firstLineChars="200"/>
        <w:textAlignment w:val="auto"/>
        <w:rPr>
          <w:sz w:val="22"/>
          <w:szCs w:val="32"/>
        </w:rPr>
      </w:pPr>
      <w:r>
        <w:rPr>
          <w:rFonts w:hint="eastAsia"/>
          <w:sz w:val="22"/>
          <w:szCs w:val="32"/>
        </w:rPr>
        <w:t>对</w:t>
      </w:r>
      <m:oMath>
        <m:r>
          <w:rPr>
            <w:rFonts w:hint="eastAsia" w:ascii="Cambria Math" w:hAnsi="Cambria Math"/>
            <w:sz w:val="22"/>
            <w:szCs w:val="32"/>
          </w:rPr>
          <m:t>i</m:t>
        </m:r>
      </m:oMath>
      <w:r>
        <w:rPr>
          <w:rFonts w:hint="eastAsia"/>
          <w:sz w:val="22"/>
          <w:szCs w:val="32"/>
        </w:rPr>
        <w:t>求和，由于</w:t>
      </w:r>
      <m:oMath>
        <m:sSub>
          <m:sSubPr>
            <m:ctrlPr>
              <w:rPr>
                <w:rFonts w:ascii="Cambria Math" w:hAnsi="Cambria Math"/>
                <w:i/>
                <w:sz w:val="22"/>
                <w:szCs w:val="32"/>
              </w:rPr>
            </m:ctrlPr>
          </m:sSubPr>
          <m:e>
            <m:r>
              <w:rPr>
                <w:rFonts w:hint="eastAsia" w:ascii="Cambria Math" w:hAnsi="Cambria Math"/>
                <w:sz w:val="22"/>
                <w:szCs w:val="32"/>
              </w:rPr>
              <m:t>p</m:t>
            </m:r>
            <m:ctrlPr>
              <w:rPr>
                <w:rFonts w:ascii="Cambria Math" w:hAnsi="Cambria Math"/>
                <w:i/>
                <w:sz w:val="22"/>
                <w:szCs w:val="32"/>
              </w:rPr>
            </m:ctrlPr>
          </m:e>
          <m:sub>
            <m:r>
              <w:rPr>
                <w:rFonts w:ascii="Cambria Math" w:hAnsi="Cambria Math"/>
                <w:sz w:val="22"/>
                <w:szCs w:val="32"/>
              </w:rPr>
              <m:t>1</m:t>
            </m:r>
            <m:ctrlPr>
              <w:rPr>
                <w:rFonts w:ascii="Cambria Math" w:hAnsi="Cambria Math"/>
                <w:i/>
                <w:sz w:val="22"/>
                <w:szCs w:val="32"/>
              </w:rPr>
            </m:ctrlPr>
          </m:sub>
        </m:sSub>
        <m:r>
          <w:rPr>
            <w:rFonts w:ascii="Cambria Math" w:hAnsi="Cambria Math"/>
            <w:sz w:val="22"/>
            <w:szCs w:val="32"/>
          </w:rPr>
          <m:t>∩</m:t>
        </m:r>
        <m:sSub>
          <m:sSubPr>
            <m:ctrlPr>
              <w:rPr>
                <w:rFonts w:ascii="Cambria Math" w:hAnsi="Cambria Math"/>
                <w:i/>
                <w:sz w:val="22"/>
                <w:szCs w:val="32"/>
              </w:rPr>
            </m:ctrlPr>
          </m:sSubPr>
          <m:e>
            <m:r>
              <w:rPr>
                <w:rFonts w:ascii="Cambria Math" w:hAnsi="Cambria Math"/>
                <w:sz w:val="22"/>
                <w:szCs w:val="32"/>
              </w:rPr>
              <m:t>p</m:t>
            </m:r>
            <m:ctrlPr>
              <w:rPr>
                <w:rFonts w:ascii="Cambria Math" w:hAnsi="Cambria Math"/>
                <w:i/>
                <w:sz w:val="22"/>
                <w:szCs w:val="32"/>
              </w:rPr>
            </m:ctrlPr>
          </m:e>
          <m:sub>
            <m:r>
              <w:rPr>
                <w:rFonts w:ascii="Cambria Math" w:hAnsi="Cambria Math"/>
                <w:sz w:val="22"/>
                <w:szCs w:val="32"/>
              </w:rPr>
              <m:t>2</m:t>
            </m:r>
            <m:ctrlPr>
              <w:rPr>
                <w:rFonts w:ascii="Cambria Math" w:hAnsi="Cambria Math"/>
                <w:i/>
                <w:sz w:val="22"/>
                <w:szCs w:val="32"/>
              </w:rPr>
            </m:ctrlPr>
          </m:sub>
        </m:sSub>
        <m:r>
          <w:rPr>
            <w:rFonts w:ascii="Cambria Math" w:hAnsi="Cambria Math"/>
            <w:sz w:val="22"/>
            <w:szCs w:val="32"/>
          </w:rPr>
          <m:t>=∅</m:t>
        </m:r>
      </m:oMath>
      <w:r>
        <w:rPr>
          <w:rFonts w:hint="eastAsia"/>
          <w:sz w:val="22"/>
          <w:szCs w:val="32"/>
        </w:rPr>
        <w:t>，</w:t>
      </w:r>
      <m:oMath>
        <m:d>
          <m:dPr>
            <m:begChr m:val="|"/>
            <m:endChr m:val="|"/>
            <m:ctrlPr>
              <w:rPr>
                <w:rFonts w:ascii="Cambria Math" w:hAnsi="Cambria Math"/>
                <w:i/>
                <w:sz w:val="22"/>
                <w:szCs w:val="32"/>
              </w:rPr>
            </m:ctrlPr>
          </m:dPr>
          <m:e>
            <m:sSub>
              <m:sSubPr>
                <m:ctrlPr>
                  <w:rPr>
                    <w:rFonts w:ascii="Cambria Math" w:hAnsi="Cambria Math"/>
                    <w:i/>
                    <w:sz w:val="22"/>
                    <w:szCs w:val="32"/>
                  </w:rPr>
                </m:ctrlPr>
              </m:sSubPr>
              <m:e>
                <m:r>
                  <w:rPr>
                    <w:rFonts w:hint="eastAsia" w:ascii="Cambria Math" w:hAnsi="Cambria Math"/>
                    <w:sz w:val="22"/>
                    <w:szCs w:val="32"/>
                  </w:rPr>
                  <m:t>p</m:t>
                </m:r>
                <m:ctrlPr>
                  <w:rPr>
                    <w:rFonts w:ascii="Cambria Math" w:hAnsi="Cambria Math"/>
                    <w:i/>
                    <w:sz w:val="22"/>
                    <w:szCs w:val="32"/>
                  </w:rPr>
                </m:ctrlPr>
              </m:e>
              <m:sub>
                <m:r>
                  <w:rPr>
                    <w:rFonts w:ascii="Cambria Math" w:hAnsi="Cambria Math"/>
                    <w:sz w:val="22"/>
                    <w:szCs w:val="32"/>
                  </w:rPr>
                  <m:t>1</m:t>
                </m:r>
                <m:ctrlPr>
                  <w:rPr>
                    <w:rFonts w:ascii="Cambria Math" w:hAnsi="Cambria Math"/>
                    <w:i/>
                    <w:sz w:val="22"/>
                    <w:szCs w:val="32"/>
                  </w:rPr>
                </m:ctrlPr>
              </m:sub>
            </m:sSub>
            <m:r>
              <w:rPr>
                <w:rFonts w:ascii="Cambria Math" w:hAnsi="Cambria Math"/>
                <w:sz w:val="22"/>
                <w:szCs w:val="32"/>
              </w:rPr>
              <m:t>∩g</m:t>
            </m:r>
            <m:ctrlPr>
              <w:rPr>
                <w:rFonts w:ascii="Cambria Math" w:hAnsi="Cambria Math"/>
                <w:i/>
                <w:sz w:val="22"/>
                <w:szCs w:val="32"/>
              </w:rPr>
            </m:ctrlPr>
          </m:e>
        </m:d>
        <m:r>
          <w:rPr>
            <w:rFonts w:ascii="Cambria Math" w:hAnsi="Cambria Math"/>
            <w:sz w:val="22"/>
            <w:szCs w:val="32"/>
          </w:rPr>
          <m:t>+|</m:t>
        </m:r>
        <m:sSub>
          <m:sSubPr>
            <m:ctrlPr>
              <w:rPr>
                <w:rFonts w:ascii="Cambria Math" w:hAnsi="Cambria Math"/>
                <w:i/>
                <w:sz w:val="22"/>
                <w:szCs w:val="32"/>
              </w:rPr>
            </m:ctrlPr>
          </m:sSubPr>
          <m:e>
            <m:r>
              <w:rPr>
                <w:rFonts w:ascii="Cambria Math" w:hAnsi="Cambria Math"/>
                <w:sz w:val="22"/>
                <w:szCs w:val="32"/>
              </w:rPr>
              <m:t>p</m:t>
            </m:r>
            <m:ctrlPr>
              <w:rPr>
                <w:rFonts w:ascii="Cambria Math" w:hAnsi="Cambria Math"/>
                <w:i/>
                <w:sz w:val="22"/>
                <w:szCs w:val="32"/>
              </w:rPr>
            </m:ctrlPr>
          </m:e>
          <m:sub>
            <m:r>
              <w:rPr>
                <w:rFonts w:ascii="Cambria Math" w:hAnsi="Cambria Math"/>
                <w:sz w:val="22"/>
                <w:szCs w:val="32"/>
              </w:rPr>
              <m:t>2</m:t>
            </m:r>
            <m:ctrlPr>
              <w:rPr>
                <w:rFonts w:ascii="Cambria Math" w:hAnsi="Cambria Math"/>
                <w:i/>
                <w:sz w:val="22"/>
                <w:szCs w:val="32"/>
              </w:rPr>
            </m:ctrlPr>
          </m:sub>
        </m:sSub>
        <m:r>
          <w:rPr>
            <w:rFonts w:ascii="Cambria Math" w:hAnsi="Cambria Math"/>
            <w:sz w:val="22"/>
            <w:szCs w:val="32"/>
          </w:rPr>
          <m:t>∩g|≤|g|</m:t>
        </m:r>
      </m:oMath>
      <w:r>
        <w:rPr>
          <w:rFonts w:hint="eastAsia"/>
          <w:sz w:val="22"/>
          <w:szCs w:val="32"/>
        </w:rPr>
        <w:t>，我们得到：</w:t>
      </w:r>
    </w:p>
    <w:p>
      <w:pPr>
        <w:keepLines w:val="0"/>
        <w:pageBreakBefore w:val="0"/>
        <w:widowControl/>
        <w:kinsoku/>
        <w:wordWrap/>
        <w:overflowPunct/>
        <w:topLinePunct w:val="0"/>
        <w:autoSpaceDE/>
        <w:autoSpaceDN/>
        <w:bidi w:val="0"/>
        <w:adjustRightInd/>
        <w:snapToGrid w:val="0"/>
        <w:spacing w:line="300" w:lineRule="auto"/>
        <w:ind w:left="0" w:right="0" w:firstLine="540" w:firstLineChars="200"/>
        <w:textAlignment w:val="auto"/>
        <w:rPr>
          <w:sz w:val="22"/>
          <w:szCs w:val="32"/>
        </w:rPr>
      </w:pPr>
      <m:oMathPara>
        <m:oMath>
          <m:r>
            <m:rPr>
              <m:sty m:val="p"/>
            </m:rPr>
            <w:rPr>
              <w:rFonts w:hint="eastAsia" w:ascii="Cambria Math" w:hAnsi="Cambria Math" w:cs="Arial"/>
              <w:spacing w:val="15"/>
            </w:rPr>
            <m:t>I</m:t>
          </m:r>
          <m:r>
            <m:rPr>
              <m:sty m:val="p"/>
            </m:rPr>
            <w:rPr>
              <w:rFonts w:ascii="Cambria Math" w:hAnsi="Cambria Math" w:cs="Arial"/>
              <w:spacing w:val="15"/>
            </w:rPr>
            <m:t>oU</m:t>
          </m:r>
          <m:d>
            <m:dPr>
              <m:ctrlPr>
                <w:rPr>
                  <w:rFonts w:ascii="Cambria Math" w:hAnsi="Cambria Math" w:cs="Arial"/>
                  <w:i/>
                  <w:spacing w:val="15"/>
                </w:rPr>
              </m:ctrlPr>
            </m:dPr>
            <m:e>
              <m:sSub>
                <m:sSubPr>
                  <m:ctrlPr>
                    <w:rPr>
                      <w:rFonts w:ascii="Cambria Math" w:hAnsi="Cambria Math" w:cs="Arial"/>
                      <w:i/>
                      <w:spacing w:val="15"/>
                    </w:rPr>
                  </m:ctrlPr>
                </m:sSubPr>
                <m:e>
                  <m:r>
                    <w:rPr>
                      <w:rFonts w:ascii="Cambria Math" w:hAnsi="Cambria Math" w:cs="Arial"/>
                      <w:spacing w:val="15"/>
                    </w:rPr>
                    <m:t>p</m:t>
                  </m:r>
                  <m:ctrlPr>
                    <w:rPr>
                      <w:rFonts w:ascii="Cambria Math" w:hAnsi="Cambria Math" w:cs="Arial"/>
                      <w:i/>
                      <w:spacing w:val="15"/>
                    </w:rPr>
                  </m:ctrlPr>
                </m:e>
                <m:sub>
                  <m:r>
                    <w:rPr>
                      <w:rFonts w:ascii="Cambria Math" w:hAnsi="Cambria Math" w:cs="Arial"/>
                      <w:spacing w:val="15"/>
                    </w:rPr>
                    <m:t>1</m:t>
                  </m:r>
                  <m:ctrlPr>
                    <w:rPr>
                      <w:rFonts w:ascii="Cambria Math" w:hAnsi="Cambria Math" w:cs="Arial"/>
                      <w:i/>
                      <w:spacing w:val="15"/>
                    </w:rPr>
                  </m:ctrlPr>
                </m:sub>
              </m:sSub>
              <m:r>
                <w:rPr>
                  <w:rFonts w:ascii="Cambria Math" w:hAnsi="Cambria Math" w:cs="Arial"/>
                  <w:spacing w:val="15"/>
                </w:rPr>
                <m:t>,g</m:t>
              </m:r>
              <m:ctrlPr>
                <w:rPr>
                  <w:rFonts w:ascii="Cambria Math" w:hAnsi="Cambria Math" w:cs="Arial"/>
                  <w:i/>
                  <w:spacing w:val="15"/>
                </w:rPr>
              </m:ctrlPr>
            </m:e>
          </m:d>
          <m:r>
            <w:rPr>
              <w:rFonts w:ascii="Cambria Math" w:hAnsi="Cambria Math" w:cs="Arial"/>
              <w:spacing w:val="15"/>
            </w:rPr>
            <m:t>+</m:t>
          </m:r>
          <m:r>
            <m:rPr>
              <m:sty m:val="p"/>
            </m:rPr>
            <w:rPr>
              <w:rFonts w:hint="eastAsia" w:ascii="Cambria Math" w:hAnsi="Cambria Math" w:cs="Arial"/>
              <w:spacing w:val="15"/>
            </w:rPr>
            <m:t>I</m:t>
          </m:r>
          <m:r>
            <m:rPr>
              <m:sty m:val="p"/>
            </m:rPr>
            <w:rPr>
              <w:rFonts w:ascii="Cambria Math" w:hAnsi="Cambria Math" w:cs="Arial"/>
              <w:spacing w:val="15"/>
            </w:rPr>
            <m:t>oU</m:t>
          </m:r>
          <m:d>
            <m:dPr>
              <m:ctrlPr>
                <w:rPr>
                  <w:rFonts w:ascii="Cambria Math" w:hAnsi="Cambria Math" w:cs="Arial"/>
                  <w:i/>
                  <w:spacing w:val="15"/>
                </w:rPr>
              </m:ctrlPr>
            </m:dPr>
            <m:e>
              <m:sSub>
                <m:sSubPr>
                  <m:ctrlPr>
                    <w:rPr>
                      <w:rFonts w:ascii="Cambria Math" w:hAnsi="Cambria Math" w:cs="Arial"/>
                      <w:i/>
                      <w:spacing w:val="15"/>
                    </w:rPr>
                  </m:ctrlPr>
                </m:sSubPr>
                <m:e>
                  <m:r>
                    <w:rPr>
                      <w:rFonts w:ascii="Cambria Math" w:hAnsi="Cambria Math" w:cs="Arial"/>
                      <w:spacing w:val="15"/>
                    </w:rPr>
                    <m:t>p</m:t>
                  </m:r>
                  <m:ctrlPr>
                    <w:rPr>
                      <w:rFonts w:ascii="Cambria Math" w:hAnsi="Cambria Math" w:cs="Arial"/>
                      <w:i/>
                      <w:spacing w:val="15"/>
                    </w:rPr>
                  </m:ctrlPr>
                </m:e>
                <m:sub>
                  <m:r>
                    <w:rPr>
                      <w:rFonts w:ascii="Cambria Math" w:hAnsi="Cambria Math" w:cs="Arial"/>
                      <w:spacing w:val="15"/>
                    </w:rPr>
                    <m:t>2</m:t>
                  </m:r>
                  <m:ctrlPr>
                    <w:rPr>
                      <w:rFonts w:ascii="Cambria Math" w:hAnsi="Cambria Math" w:cs="Arial"/>
                      <w:i/>
                      <w:spacing w:val="15"/>
                    </w:rPr>
                  </m:ctrlPr>
                </m:sub>
              </m:sSub>
              <m:r>
                <w:rPr>
                  <w:rFonts w:ascii="Cambria Math" w:hAnsi="Cambria Math" w:cs="Arial"/>
                  <w:spacing w:val="15"/>
                </w:rPr>
                <m:t>,g</m:t>
              </m:r>
              <m:ctrlPr>
                <w:rPr>
                  <w:rFonts w:ascii="Cambria Math" w:hAnsi="Cambria Math" w:cs="Arial"/>
                  <w:i/>
                  <w:spacing w:val="15"/>
                </w:rPr>
              </m:ctrlPr>
            </m:e>
          </m:d>
          <m:r>
            <w:rPr>
              <w:rFonts w:ascii="Cambria Math" w:hAnsi="Cambria Math" w:cs="Arial"/>
              <w:spacing w:val="15"/>
            </w:rPr>
            <m:t>≤</m:t>
          </m:r>
          <m:f>
            <m:fPr>
              <m:ctrlPr>
                <w:rPr>
                  <w:rFonts w:ascii="Cambria Math" w:hAnsi="Cambria Math" w:cs="Arial"/>
                  <w:i/>
                  <w:spacing w:val="15"/>
                </w:rPr>
              </m:ctrlPr>
            </m:fPr>
            <m:num>
              <m:d>
                <m:dPr>
                  <m:begChr m:val="|"/>
                  <m:endChr m:val="|"/>
                  <m:ctrlPr>
                    <w:rPr>
                      <w:rFonts w:ascii="Cambria Math" w:hAnsi="Cambria Math" w:cs="Arial"/>
                      <w:i/>
                      <w:spacing w:val="15"/>
                    </w:rPr>
                  </m:ctrlPr>
                </m:dPr>
                <m:e>
                  <m:sSub>
                    <m:sSubPr>
                      <m:ctrlPr>
                        <w:rPr>
                          <w:rFonts w:ascii="Cambria Math" w:hAnsi="Cambria Math" w:cs="Arial"/>
                          <w:i/>
                          <w:spacing w:val="15"/>
                        </w:rPr>
                      </m:ctrlPr>
                    </m:sSubPr>
                    <m:e>
                      <m:r>
                        <w:rPr>
                          <w:rFonts w:ascii="Cambria Math" w:hAnsi="Cambria Math" w:cs="Arial"/>
                          <w:spacing w:val="15"/>
                        </w:rPr>
                        <m:t>p</m:t>
                      </m:r>
                      <m:ctrlPr>
                        <w:rPr>
                          <w:rFonts w:ascii="Cambria Math" w:hAnsi="Cambria Math" w:cs="Arial"/>
                          <w:i/>
                          <w:spacing w:val="15"/>
                        </w:rPr>
                      </m:ctrlPr>
                    </m:e>
                    <m:sub>
                      <m:r>
                        <w:rPr>
                          <w:rFonts w:ascii="Cambria Math" w:hAnsi="Cambria Math" w:cs="Arial"/>
                          <w:spacing w:val="15"/>
                        </w:rPr>
                        <m:t>1</m:t>
                      </m:r>
                      <m:ctrlPr>
                        <w:rPr>
                          <w:rFonts w:ascii="Cambria Math" w:hAnsi="Cambria Math" w:cs="Arial"/>
                          <w:i/>
                          <w:spacing w:val="15"/>
                        </w:rPr>
                      </m:ctrlPr>
                    </m:sub>
                  </m:sSub>
                  <m:r>
                    <w:rPr>
                      <w:rFonts w:ascii="Cambria Math" w:hAnsi="Cambria Math" w:cs="Arial"/>
                      <w:spacing w:val="15"/>
                    </w:rPr>
                    <m:t>∩g</m:t>
                  </m:r>
                  <m:ctrlPr>
                    <w:rPr>
                      <w:rFonts w:ascii="Cambria Math" w:hAnsi="Cambria Math" w:cs="Arial"/>
                      <w:i/>
                      <w:spacing w:val="15"/>
                    </w:rPr>
                  </m:ctrlPr>
                </m:e>
              </m:d>
              <m:r>
                <w:rPr>
                  <w:rFonts w:ascii="Cambria Math" w:hAnsi="Cambria Math" w:cs="Arial"/>
                  <w:spacing w:val="15"/>
                </w:rPr>
                <m:t>+|</m:t>
              </m:r>
              <m:sSub>
                <m:sSubPr>
                  <m:ctrlPr>
                    <w:rPr>
                      <w:rFonts w:ascii="Cambria Math" w:hAnsi="Cambria Math" w:cs="Arial"/>
                      <w:i/>
                      <w:spacing w:val="15"/>
                    </w:rPr>
                  </m:ctrlPr>
                </m:sSubPr>
                <m:e>
                  <m:r>
                    <w:rPr>
                      <w:rFonts w:ascii="Cambria Math" w:hAnsi="Cambria Math" w:cs="Arial"/>
                      <w:spacing w:val="15"/>
                    </w:rPr>
                    <m:t>p</m:t>
                  </m:r>
                  <m:ctrlPr>
                    <w:rPr>
                      <w:rFonts w:ascii="Cambria Math" w:hAnsi="Cambria Math" w:cs="Arial"/>
                      <w:i/>
                      <w:spacing w:val="15"/>
                    </w:rPr>
                  </m:ctrlPr>
                </m:e>
                <m:sub>
                  <m:r>
                    <w:rPr>
                      <w:rFonts w:ascii="Cambria Math" w:hAnsi="Cambria Math" w:cs="Arial"/>
                      <w:spacing w:val="15"/>
                    </w:rPr>
                    <m:t>2</m:t>
                  </m:r>
                  <m:ctrlPr>
                    <w:rPr>
                      <w:rFonts w:ascii="Cambria Math" w:hAnsi="Cambria Math" w:cs="Arial"/>
                      <w:i/>
                      <w:spacing w:val="15"/>
                    </w:rPr>
                  </m:ctrlPr>
                </m:sub>
              </m:sSub>
              <m:r>
                <w:rPr>
                  <w:rFonts w:ascii="Cambria Math" w:hAnsi="Cambria Math" w:cs="Arial"/>
                  <w:spacing w:val="15"/>
                </w:rPr>
                <m:t>∩g|</m:t>
              </m:r>
              <m:ctrlPr>
                <w:rPr>
                  <w:rFonts w:ascii="Cambria Math" w:hAnsi="Cambria Math" w:cs="Arial"/>
                  <w:i/>
                  <w:spacing w:val="15"/>
                </w:rPr>
              </m:ctrlPr>
            </m:num>
            <m:den>
              <m:r>
                <w:rPr>
                  <w:rFonts w:ascii="Cambria Math" w:hAnsi="Cambria Math" w:cs="Arial"/>
                  <w:spacing w:val="15"/>
                </w:rPr>
                <m:t>|g|</m:t>
              </m:r>
              <m:ctrlPr>
                <w:rPr>
                  <w:rFonts w:ascii="Cambria Math" w:hAnsi="Cambria Math" w:cs="Arial"/>
                  <w:i/>
                  <w:spacing w:val="15"/>
                </w:rPr>
              </m:ctrlPr>
            </m:den>
          </m:f>
          <m:r>
            <w:rPr>
              <w:rFonts w:ascii="Cambria Math" w:hAnsi="Cambria Math" w:cs="Arial"/>
              <w:spacing w:val="15"/>
            </w:rPr>
            <m:t>≤1</m:t>
          </m:r>
        </m:oMath>
      </m:oMathPara>
    </w:p>
    <w:p>
      <w:pPr>
        <w:keepLines w:val="0"/>
        <w:pageBreakBefore w:val="0"/>
        <w:widowControl/>
        <w:tabs>
          <w:tab w:val="clear" w:pos="377"/>
        </w:tabs>
        <w:kinsoku/>
        <w:wordWrap/>
        <w:overflowPunct/>
        <w:topLinePunct w:val="0"/>
        <w:autoSpaceDE/>
        <w:autoSpaceDN/>
        <w:bidi w:val="0"/>
        <w:adjustRightInd/>
        <w:snapToGrid w:val="0"/>
        <w:spacing w:line="300" w:lineRule="auto"/>
        <w:ind w:left="0" w:right="0" w:firstLine="480" w:firstLineChars="200"/>
        <w:textAlignment w:val="auto"/>
        <w:rPr>
          <w:rFonts w:ascii="宋体" w:hAnsi="宋体" w:cs="Arial"/>
          <w:spacing w:val="15"/>
          <w:sz w:val="21"/>
          <w:szCs w:val="21"/>
        </w:rPr>
      </w:pPr>
    </w:p>
    <w:p>
      <w:pPr>
        <w:keepLines w:val="0"/>
        <w:pageBreakBefore w:val="0"/>
        <w:widowControl/>
        <w:tabs>
          <w:tab w:val="clear" w:pos="377"/>
        </w:tabs>
        <w:kinsoku/>
        <w:wordWrap/>
        <w:overflowPunct/>
        <w:topLinePunct w:val="0"/>
        <w:autoSpaceDE/>
        <w:autoSpaceDN/>
        <w:bidi w:val="0"/>
        <w:adjustRightInd/>
        <w:snapToGrid w:val="0"/>
        <w:spacing w:line="300" w:lineRule="auto"/>
        <w:ind w:left="0" w:right="0" w:firstLine="480" w:firstLineChars="200"/>
        <w:jc w:val="center"/>
        <w:textAlignment w:val="auto"/>
        <w:rPr>
          <w:rFonts w:ascii="宋体" w:hAnsi="宋体" w:cs="Arial"/>
          <w:spacing w:val="15"/>
          <w:sz w:val="21"/>
          <w:szCs w:val="21"/>
        </w:rPr>
      </w:pPr>
      <w:r>
        <w:rPr>
          <w:rFonts w:ascii="宋体" w:hAnsi="宋体" w:cs="Arial"/>
          <w:spacing w:val="15"/>
          <w:sz w:val="21"/>
          <w:szCs w:val="21"/>
        </w:rPr>
        <w:t>图2</w:t>
      </w:r>
      <w:r>
        <w:rPr>
          <w:rFonts w:hint="eastAsia" w:ascii="宋体" w:hAnsi="宋体" w:cs="Arial"/>
          <w:spacing w:val="15"/>
          <w:sz w:val="21"/>
          <w:szCs w:val="21"/>
          <w:lang w:val="en-US" w:eastAsia="zh-CN"/>
        </w:rPr>
        <w:t xml:space="preserve">  </w:t>
      </w:r>
      <w:r>
        <w:rPr>
          <w:rFonts w:ascii="宋体" w:hAnsi="宋体" w:cs="Arial"/>
          <w:spacing w:val="15"/>
          <w:sz w:val="21"/>
          <w:szCs w:val="21"/>
        </w:rPr>
        <w:t>图像的</w:t>
      </w:r>
      <w:r>
        <w:rPr>
          <w:rFonts w:hint="eastAsia" w:ascii="宋体" w:hAnsi="宋体" w:cs="Arial"/>
          <w:spacing w:val="15"/>
          <w:sz w:val="21"/>
          <w:szCs w:val="21"/>
        </w:rPr>
        <w:t>真实值</w:t>
      </w:r>
      <w:r>
        <w:rPr>
          <w:rFonts w:ascii="宋体" w:hAnsi="宋体" w:cs="Arial"/>
          <w:spacing w:val="15"/>
          <w:sz w:val="21"/>
          <w:szCs w:val="21"/>
        </w:rPr>
        <w:t>和预测全景分割的玩具插图。相同颜色的</w:t>
      </w:r>
      <w:r>
        <w:rPr>
          <w:rFonts w:hint="eastAsia" w:ascii="宋体" w:hAnsi="宋体" w:cs="Arial"/>
          <w:spacing w:val="15"/>
          <w:sz w:val="21"/>
          <w:szCs w:val="21"/>
        </w:rPr>
        <w:t>分割</w:t>
      </w:r>
      <w:r>
        <w:rPr>
          <w:rFonts w:ascii="宋体" w:hAnsi="宋体" w:cs="Arial"/>
          <w:spacing w:val="15"/>
          <w:sz w:val="21"/>
          <w:szCs w:val="21"/>
        </w:rPr>
        <w:t>对的IoU大于0.5，因此是匹配的。我们展示了如何将person类的</w:t>
      </w:r>
      <w:r>
        <w:rPr>
          <w:rFonts w:hint="eastAsia" w:ascii="宋体" w:hAnsi="宋体" w:cs="Arial"/>
          <w:spacing w:val="15"/>
          <w:sz w:val="21"/>
          <w:szCs w:val="21"/>
        </w:rPr>
        <w:t>分割</w:t>
      </w:r>
      <w:r>
        <w:rPr>
          <w:rFonts w:ascii="宋体" w:hAnsi="宋体" w:cs="Arial"/>
          <w:spacing w:val="15"/>
          <w:sz w:val="21"/>
          <w:szCs w:val="21"/>
        </w:rPr>
        <w:t>划分为真阳性TP、假阴性FN和假阳性FP。</w:t>
      </w:r>
    </w:p>
    <w:p>
      <w:pPr>
        <w:keepLines w:val="0"/>
        <w:pageBreakBefore w:val="0"/>
        <w:widowControl/>
        <w:tabs>
          <w:tab w:val="clear" w:pos="377"/>
        </w:tabs>
        <w:kinsoku/>
        <w:wordWrap/>
        <w:overflowPunct/>
        <w:topLinePunct w:val="0"/>
        <w:autoSpaceDE/>
        <w:autoSpaceDN/>
        <w:bidi w:val="0"/>
        <w:adjustRightInd/>
        <w:snapToGrid w:val="0"/>
        <w:spacing w:line="300" w:lineRule="auto"/>
        <w:ind w:left="0" w:right="0" w:firstLine="480" w:firstLineChars="200"/>
        <w:textAlignment w:val="auto"/>
        <w:rPr>
          <w:rFonts w:ascii="宋体" w:hAnsi="宋体" w:cs="Arial"/>
          <w:spacing w:val="15"/>
          <w:sz w:val="21"/>
          <w:szCs w:val="21"/>
        </w:rPr>
      </w:pP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480" w:firstLineChars="200"/>
        <w:jc w:val="both"/>
        <w:textAlignment w:val="auto"/>
        <w:rPr>
          <w:rFonts w:ascii="Arial" w:hAnsi="Arial" w:cs="Arial"/>
          <w:spacing w:val="15"/>
        </w:rPr>
      </w:pPr>
      <w:r>
        <w:rPr>
          <w:rFonts w:hint="eastAsia"/>
        </w:rPr>
        <w:t>因此，如果</w:t>
      </w:r>
      <m:oMath>
        <m:r>
          <m:rPr>
            <m:sty m:val="p"/>
          </m:rPr>
          <w:rPr>
            <w:rFonts w:hint="eastAsia" w:ascii="Cambria Math" w:hAnsi="Cambria Math" w:cs="Arial"/>
            <w:spacing w:val="15"/>
          </w:rPr>
          <m:t>I</m:t>
        </m:r>
        <m:r>
          <m:rPr>
            <m:sty m:val="p"/>
          </m:rPr>
          <w:rPr>
            <w:rFonts w:ascii="Cambria Math" w:hAnsi="Cambria Math" w:cs="Arial"/>
            <w:spacing w:val="15"/>
          </w:rPr>
          <m:t>oU</m:t>
        </m:r>
        <m:d>
          <m:dPr>
            <m:ctrlPr>
              <w:rPr>
                <w:rFonts w:ascii="Cambria Math" w:hAnsi="Cambria Math" w:cs="Arial"/>
                <w:i/>
                <w:spacing w:val="15"/>
              </w:rPr>
            </m:ctrlPr>
          </m:dPr>
          <m:e>
            <m:sSub>
              <m:sSubPr>
                <m:ctrlPr>
                  <w:rPr>
                    <w:rFonts w:ascii="Cambria Math" w:hAnsi="Cambria Math" w:cs="Arial"/>
                    <w:i/>
                    <w:spacing w:val="15"/>
                  </w:rPr>
                </m:ctrlPr>
              </m:sSubPr>
              <m:e>
                <m:r>
                  <w:rPr>
                    <w:rFonts w:ascii="Cambria Math" w:hAnsi="Cambria Math" w:cs="Arial"/>
                    <w:spacing w:val="15"/>
                  </w:rPr>
                  <m:t>p</m:t>
                </m:r>
                <m:ctrlPr>
                  <w:rPr>
                    <w:rFonts w:ascii="Cambria Math" w:hAnsi="Cambria Math" w:cs="Arial"/>
                    <w:i/>
                    <w:spacing w:val="15"/>
                  </w:rPr>
                </m:ctrlPr>
              </m:e>
              <m:sub>
                <m:r>
                  <w:rPr>
                    <w:rFonts w:ascii="Cambria Math" w:hAnsi="Cambria Math" w:cs="Arial"/>
                    <w:spacing w:val="15"/>
                  </w:rPr>
                  <m:t>1</m:t>
                </m:r>
                <m:ctrlPr>
                  <w:rPr>
                    <w:rFonts w:ascii="Cambria Math" w:hAnsi="Cambria Math" w:cs="Arial"/>
                    <w:i/>
                    <w:spacing w:val="15"/>
                  </w:rPr>
                </m:ctrlPr>
              </m:sub>
            </m:sSub>
            <m:r>
              <w:rPr>
                <w:rFonts w:ascii="Cambria Math" w:hAnsi="Cambria Math" w:cs="Arial"/>
                <w:spacing w:val="15"/>
              </w:rPr>
              <m:t>,g</m:t>
            </m:r>
            <m:ctrlPr>
              <w:rPr>
                <w:rFonts w:ascii="Cambria Math" w:hAnsi="Cambria Math" w:cs="Arial"/>
                <w:i/>
                <w:spacing w:val="15"/>
              </w:rPr>
            </m:ctrlPr>
          </m:e>
        </m:d>
        <m:r>
          <w:rPr>
            <w:rFonts w:ascii="Cambria Math" w:hAnsi="Cambria Math" w:cs="Arial"/>
            <w:spacing w:val="15"/>
          </w:rPr>
          <m:t>&gt;</m:t>
        </m:r>
        <m:r>
          <w:rPr>
            <w:rFonts w:hint="eastAsia" w:ascii="Cambria Math" w:hAnsi="Cambria Math" w:cs="Arial"/>
            <w:spacing w:val="15"/>
          </w:rPr>
          <m:t>0.5</m:t>
        </m:r>
      </m:oMath>
      <w:r>
        <w:rPr>
          <w:rFonts w:hint="eastAsia"/>
          <w:spacing w:val="15"/>
        </w:rPr>
        <w:t>，那么</w:t>
      </w:r>
      <m:oMath>
        <m:r>
          <m:rPr>
            <m:sty m:val="p"/>
          </m:rPr>
          <w:rPr>
            <w:rFonts w:hint="eastAsia" w:ascii="Cambria Math" w:hAnsi="Cambria Math" w:cs="Arial"/>
            <w:spacing w:val="15"/>
          </w:rPr>
          <m:t>I</m:t>
        </m:r>
        <m:r>
          <m:rPr>
            <m:sty m:val="p"/>
          </m:rPr>
          <w:rPr>
            <w:rFonts w:ascii="Cambria Math" w:hAnsi="Cambria Math" w:cs="Arial"/>
            <w:spacing w:val="15"/>
          </w:rPr>
          <m:t>oU</m:t>
        </m:r>
        <m:d>
          <m:dPr>
            <m:ctrlPr>
              <w:rPr>
                <w:rFonts w:ascii="Cambria Math" w:hAnsi="Cambria Math" w:cs="Arial"/>
                <w:i/>
                <w:spacing w:val="15"/>
              </w:rPr>
            </m:ctrlPr>
          </m:dPr>
          <m:e>
            <m:sSub>
              <m:sSubPr>
                <m:ctrlPr>
                  <w:rPr>
                    <w:rFonts w:ascii="Cambria Math" w:hAnsi="Cambria Math" w:cs="Arial"/>
                    <w:i/>
                    <w:spacing w:val="15"/>
                  </w:rPr>
                </m:ctrlPr>
              </m:sSubPr>
              <m:e>
                <m:r>
                  <w:rPr>
                    <w:rFonts w:ascii="Cambria Math" w:hAnsi="Cambria Math" w:cs="Arial"/>
                    <w:spacing w:val="15"/>
                  </w:rPr>
                  <m:t>p</m:t>
                </m:r>
                <m:ctrlPr>
                  <w:rPr>
                    <w:rFonts w:ascii="Cambria Math" w:hAnsi="Cambria Math" w:cs="Arial"/>
                    <w:i/>
                    <w:spacing w:val="15"/>
                  </w:rPr>
                </m:ctrlPr>
              </m:e>
              <m:sub>
                <m:r>
                  <w:rPr>
                    <w:rFonts w:hint="eastAsia" w:ascii="Cambria Math" w:hAnsi="Cambria Math" w:cs="Arial"/>
                    <w:spacing w:val="15"/>
                  </w:rPr>
                  <m:t>2</m:t>
                </m:r>
                <m:ctrlPr>
                  <w:rPr>
                    <w:rFonts w:ascii="Cambria Math" w:hAnsi="Cambria Math" w:cs="Arial"/>
                    <w:i/>
                    <w:spacing w:val="15"/>
                  </w:rPr>
                </m:ctrlPr>
              </m:sub>
            </m:sSub>
            <m:r>
              <w:rPr>
                <w:rFonts w:ascii="Cambria Math" w:hAnsi="Cambria Math" w:cs="Arial"/>
                <w:spacing w:val="15"/>
              </w:rPr>
              <m:t>,g</m:t>
            </m:r>
            <m:ctrlPr>
              <w:rPr>
                <w:rFonts w:ascii="Cambria Math" w:hAnsi="Cambria Math" w:cs="Arial"/>
                <w:i/>
                <w:spacing w:val="15"/>
              </w:rPr>
            </m:ctrlPr>
          </m:e>
        </m:d>
      </m:oMath>
      <w:r>
        <w:rPr>
          <w:rFonts w:hint="eastAsia"/>
          <w:spacing w:val="15"/>
        </w:rPr>
        <w:t>一定小于0.5。</w:t>
      </w:r>
      <w:r>
        <w:rPr>
          <w:rFonts w:ascii="Arial" w:hAnsi="Arial" w:cs="Arial"/>
          <w:spacing w:val="15"/>
        </w:rPr>
        <w:t>逆转</w:t>
      </w:r>
      <m:oMath>
        <m:r>
          <w:rPr>
            <w:rFonts w:hint="eastAsia" w:ascii="Cambria Math" w:hAnsi="Cambria Math" w:cs="Arial"/>
            <w:spacing w:val="15"/>
          </w:rPr>
          <m:t>p</m:t>
        </m:r>
      </m:oMath>
      <w:r>
        <w:rPr>
          <w:rFonts w:ascii="Arial" w:hAnsi="Arial" w:cs="Arial"/>
          <w:spacing w:val="15"/>
        </w:rPr>
        <w:t>和</w:t>
      </w:r>
      <m:oMath>
        <m:r>
          <w:rPr>
            <w:rFonts w:hint="eastAsia" w:ascii="Cambria Math" w:hAnsi="Cambria Math" w:cs="Arial"/>
            <w:spacing w:val="15"/>
          </w:rPr>
          <m:t>g</m:t>
        </m:r>
      </m:oMath>
      <w:r>
        <w:rPr>
          <w:rFonts w:ascii="Arial" w:hAnsi="Arial" w:cs="Arial"/>
          <w:spacing w:val="15"/>
        </w:rPr>
        <w:t>的作用可以证明</w:t>
      </w:r>
      <w:r>
        <w:rPr>
          <w:rFonts w:hint="eastAsia" w:ascii="Arial" w:hAnsi="Arial" w:cs="Arial"/>
          <w:spacing w:val="15"/>
        </w:rPr>
        <w:t>，</w:t>
      </w:r>
      <w:r>
        <w:rPr>
          <w:rFonts w:ascii="Arial" w:hAnsi="Arial" w:cs="Arial"/>
          <w:spacing w:val="15"/>
        </w:rPr>
        <w:t>只有一</w:t>
      </w:r>
      <w:r>
        <w:rPr>
          <w:rFonts w:hint="eastAsia" w:ascii="Arial" w:hAnsi="Arial" w:cs="Arial"/>
          <w:spacing w:val="15"/>
        </w:rPr>
        <w:t>个真实值分割</w:t>
      </w:r>
      <w:r>
        <w:rPr>
          <w:rFonts w:ascii="Arial" w:hAnsi="Arial" w:cs="Arial"/>
          <w:spacing w:val="15"/>
        </w:rPr>
        <w:t>可以具有预测</w:t>
      </w:r>
      <w:r>
        <w:rPr>
          <w:rFonts w:hint="eastAsia" w:ascii="Arial" w:hAnsi="Arial" w:cs="Arial"/>
          <w:spacing w:val="15"/>
        </w:rPr>
        <w:t>分割</w:t>
      </w:r>
      <w:r>
        <w:rPr>
          <w:rFonts w:ascii="Arial" w:hAnsi="Arial" w:cs="Arial"/>
          <w:spacing w:val="15"/>
        </w:rPr>
        <w:t>严格大于0.5</w:t>
      </w:r>
      <w:r>
        <w:rPr>
          <w:rFonts w:hint="eastAsia" w:ascii="Arial" w:hAnsi="Arial" w:cs="Arial"/>
          <w:spacing w:val="15"/>
        </w:rPr>
        <w:t>的</w:t>
      </w:r>
      <w:r>
        <w:rPr>
          <w:rFonts w:ascii="Arial" w:hAnsi="Arial" w:cs="Arial"/>
          <w:spacing w:val="15"/>
        </w:rPr>
        <w:t xml:space="preserve"> IoU。</w:t>
      </w:r>
    </w:p>
    <w:p>
      <w:pPr>
        <w:keepLines w:val="0"/>
        <w:pageBreakBefore w:val="0"/>
        <w:widowControl/>
        <w:tabs>
          <w:tab w:val="clear" w:pos="377"/>
        </w:tabs>
        <w:kinsoku/>
        <w:wordWrap/>
        <w:overflowPunct/>
        <w:topLinePunct w:val="0"/>
        <w:autoSpaceDE/>
        <w:autoSpaceDN/>
        <w:bidi w:val="0"/>
        <w:adjustRightInd/>
        <w:snapToGrid w:val="0"/>
        <w:spacing w:line="300" w:lineRule="auto"/>
        <w:ind w:left="0" w:right="0" w:firstLine="540" w:firstLineChars="200"/>
        <w:textAlignment w:val="auto"/>
        <w:rPr>
          <w:rFonts w:ascii="宋体" w:hAnsi="宋体" w:cs="Arial"/>
          <w:spacing w:val="15"/>
        </w:rPr>
      </w:pPr>
      <w:r>
        <w:rPr>
          <w:rFonts w:ascii="宋体" w:hAnsi="宋体" w:cs="Arial"/>
          <w:spacing w:val="15"/>
        </w:rPr>
        <w:t>匹配的要求必须具有大于0.5的IoU，这反过来产生唯一的匹配定理，实现了我们所期望的两个特性。首先，它是简单而有效的，因为对应关系是唯一的，而且很容易获得。其次，它是可解释且易于理解的（并且不需要像这些类型的度量通常的情况那样解决复杂的匹配问题[13，50]）。</w:t>
      </w:r>
    </w:p>
    <w:p>
      <w:pPr>
        <w:keepLines w:val="0"/>
        <w:pageBreakBefore w:val="0"/>
        <w:widowControl/>
        <w:tabs>
          <w:tab w:val="clear" w:pos="377"/>
        </w:tabs>
        <w:kinsoku/>
        <w:wordWrap/>
        <w:overflowPunct/>
        <w:topLinePunct w:val="0"/>
        <w:autoSpaceDE/>
        <w:autoSpaceDN/>
        <w:bidi w:val="0"/>
        <w:adjustRightInd/>
        <w:snapToGrid w:val="0"/>
        <w:spacing w:line="300" w:lineRule="auto"/>
        <w:ind w:left="0" w:right="0" w:firstLine="540" w:firstLineChars="200"/>
        <w:textAlignment w:val="auto"/>
        <w:rPr>
          <w:rFonts w:hint="eastAsia" w:ascii="宋体" w:hAnsi="宋体" w:cs="Arial"/>
          <w:spacing w:val="15"/>
        </w:rPr>
      </w:pPr>
      <w:r>
        <w:rPr>
          <w:rFonts w:ascii="宋体" w:hAnsi="宋体" w:cs="Arial"/>
          <w:spacing w:val="15"/>
        </w:rPr>
        <w:t>注意，由于唯一性属性，对于IoU&gt;0.5，任何合理的匹配策略（包括贪婪和最优）都将产生相同的匹配。对于较小的IoU，需要其他匹配技术；然而，在实验中，我们将表明，由于IoU≤0.5的匹配在实践中是罕见的，因此不需要较低的阈值。</w:t>
      </w:r>
    </w:p>
    <w:p>
      <w:pPr>
        <w:keepNext w:val="0"/>
        <w:keepLines w:val="0"/>
        <w:pageBreakBefore w:val="0"/>
        <w:widowControl/>
        <w:kinsoku/>
        <w:wordWrap/>
        <w:overflowPunct/>
        <w:topLinePunct w:val="0"/>
        <w:autoSpaceDE/>
        <w:autoSpaceDN/>
        <w:bidi w:val="0"/>
        <w:adjustRightInd/>
        <w:snapToGrid w:val="0"/>
        <w:spacing w:before="164" w:beforeLines="50" w:line="360" w:lineRule="auto"/>
        <w:ind w:right="0"/>
        <w:textAlignment w:val="auto"/>
        <w:rPr>
          <w:rFonts w:hint="eastAsia" w:ascii="黑体" w:hAnsi="黑体" w:eastAsia="黑体" w:cs="黑体"/>
          <w:spacing w:val="15"/>
          <w:sz w:val="24"/>
          <w:szCs w:val="24"/>
        </w:rPr>
      </w:pPr>
      <w:bookmarkStart w:id="15" w:name="_Toc19748_WPSOffice_Level2"/>
      <w:r>
        <w:rPr>
          <w:rFonts w:hint="eastAsia" w:ascii="黑体" w:hAnsi="黑体" w:eastAsia="黑体" w:cs="黑体"/>
          <w:sz w:val="24"/>
          <w:szCs w:val="24"/>
        </w:rPr>
        <w:t>4.2</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 xml:space="preserve"> PQ计算</w:t>
      </w:r>
      <w:bookmarkEnd w:id="15"/>
    </w:p>
    <w:p>
      <w:pPr>
        <w:pStyle w:val="9"/>
        <w:keepLines w:val="0"/>
        <w:pageBreakBefore w:val="0"/>
        <w:widowControl/>
        <w:kinsoku/>
        <w:wordWrap/>
        <w:overflowPunct/>
        <w:topLinePunct w:val="0"/>
        <w:autoSpaceDE/>
        <w:autoSpaceDN/>
        <w:bidi w:val="0"/>
        <w:adjustRightInd/>
        <w:snapToGrid w:val="0"/>
        <w:spacing w:line="300" w:lineRule="auto"/>
        <w:ind w:left="0" w:right="0" w:firstLine="540" w:firstLineChars="200"/>
        <w:textAlignment w:val="auto"/>
        <w:rPr>
          <w:rFonts w:ascii="宋体" w:hAnsi="宋体" w:eastAsia="宋体"/>
          <w:sz w:val="24"/>
          <w:szCs w:val="36"/>
        </w:rPr>
      </w:pPr>
      <w:r>
        <w:rPr>
          <w:rFonts w:hint="eastAsia" w:ascii="宋体" w:hAnsi="宋体" w:eastAsia="宋体" w:cs="宋体"/>
          <w:spacing w:val="15"/>
          <w:sz w:val="24"/>
          <w:szCs w:val="24"/>
        </w:rPr>
        <w:t>我们独立计算每一个类的</w:t>
      </w:r>
      <w:r>
        <w:rPr>
          <w:rFonts w:ascii="宋体" w:hAnsi="宋体" w:eastAsia="宋体" w:cs="Arial"/>
          <w:spacing w:val="15"/>
          <w:sz w:val="24"/>
          <w:szCs w:val="24"/>
        </w:rPr>
        <w:t>PQ</w:t>
      </w:r>
      <w:r>
        <w:rPr>
          <w:rFonts w:hint="eastAsia" w:ascii="宋体" w:hAnsi="宋体" w:eastAsia="宋体" w:cs="宋体"/>
          <w:spacing w:val="15"/>
          <w:sz w:val="24"/>
          <w:szCs w:val="24"/>
        </w:rPr>
        <w:t>，并对类进行平均。这使得</w:t>
      </w:r>
      <w:r>
        <w:rPr>
          <w:rFonts w:ascii="宋体" w:hAnsi="宋体" w:eastAsia="宋体" w:cs="Arial"/>
          <w:spacing w:val="15"/>
          <w:sz w:val="24"/>
          <w:szCs w:val="24"/>
        </w:rPr>
        <w:t>PQ</w:t>
      </w:r>
      <w:r>
        <w:rPr>
          <w:rFonts w:hint="eastAsia" w:ascii="宋体" w:hAnsi="宋体" w:eastAsia="宋体" w:cs="宋体"/>
          <w:spacing w:val="15"/>
          <w:sz w:val="24"/>
          <w:szCs w:val="24"/>
        </w:rPr>
        <w:t>对类不平衡。对于每一类，唯一匹配将预测和真实值分割分为三组：真阳性（</w:t>
      </w:r>
      <w:r>
        <w:rPr>
          <w:rFonts w:ascii="宋体" w:hAnsi="宋体" w:eastAsia="宋体" w:cs="Arial"/>
          <w:spacing w:val="15"/>
          <w:sz w:val="24"/>
          <w:szCs w:val="24"/>
        </w:rPr>
        <w:t>TP</w:t>
      </w:r>
      <w:r>
        <w:rPr>
          <w:rFonts w:hint="eastAsia" w:ascii="宋体" w:hAnsi="宋体" w:eastAsia="宋体" w:cs="宋体"/>
          <w:spacing w:val="15"/>
          <w:sz w:val="24"/>
          <w:szCs w:val="24"/>
        </w:rPr>
        <w:t>）、假阳性（</w:t>
      </w:r>
      <w:r>
        <w:rPr>
          <w:rFonts w:ascii="宋体" w:hAnsi="宋体" w:eastAsia="宋体" w:cs="Arial"/>
          <w:spacing w:val="15"/>
          <w:sz w:val="24"/>
          <w:szCs w:val="24"/>
        </w:rPr>
        <w:t>FP</w:t>
      </w:r>
      <w:r>
        <w:rPr>
          <w:rFonts w:hint="eastAsia" w:ascii="宋体" w:hAnsi="宋体" w:eastAsia="宋体" w:cs="宋体"/>
          <w:spacing w:val="15"/>
          <w:sz w:val="24"/>
          <w:szCs w:val="24"/>
        </w:rPr>
        <w:t>）和假阴性（</w:t>
      </w:r>
      <w:r>
        <w:rPr>
          <w:rFonts w:ascii="宋体" w:hAnsi="宋体" w:eastAsia="宋体" w:cs="Arial"/>
          <w:spacing w:val="15"/>
          <w:sz w:val="24"/>
          <w:szCs w:val="24"/>
        </w:rPr>
        <w:t>FN</w:t>
      </w:r>
      <w:r>
        <w:rPr>
          <w:rFonts w:hint="eastAsia" w:ascii="宋体" w:hAnsi="宋体" w:eastAsia="宋体" w:cs="宋体"/>
          <w:spacing w:val="15"/>
          <w:sz w:val="24"/>
          <w:szCs w:val="24"/>
        </w:rPr>
        <w:t>），分别表示匹配的分割对、不匹配的预测分割和不匹配的真实值分割。一个例子如图</w:t>
      </w:r>
      <w:r>
        <w:rPr>
          <w:rFonts w:ascii="宋体" w:hAnsi="宋体" w:eastAsia="宋体" w:cs="Arial"/>
          <w:spacing w:val="15"/>
          <w:sz w:val="24"/>
          <w:szCs w:val="24"/>
        </w:rPr>
        <w:t>2</w:t>
      </w:r>
      <w:r>
        <w:rPr>
          <w:rFonts w:hint="eastAsia" w:ascii="宋体" w:hAnsi="宋体" w:eastAsia="宋体" w:cs="宋体"/>
          <w:spacing w:val="15"/>
          <w:sz w:val="24"/>
          <w:szCs w:val="24"/>
        </w:rPr>
        <w:t>所示。给定这三组，</w:t>
      </w:r>
      <w:r>
        <w:rPr>
          <w:rFonts w:ascii="宋体" w:hAnsi="宋体" w:eastAsia="宋体" w:cs="Arial"/>
          <w:spacing w:val="15"/>
          <w:sz w:val="24"/>
          <w:szCs w:val="24"/>
        </w:rPr>
        <w:t>PQ</w:t>
      </w:r>
      <w:r>
        <w:rPr>
          <w:rFonts w:hint="eastAsia" w:ascii="宋体" w:hAnsi="宋体" w:eastAsia="宋体" w:cs="宋体"/>
          <w:spacing w:val="15"/>
          <w:sz w:val="24"/>
          <w:szCs w:val="24"/>
        </w:rPr>
        <w:t>定义为：</w:t>
      </w:r>
    </w:p>
    <w:p>
      <w:pPr>
        <w:pStyle w:val="9"/>
        <w:keepNext/>
        <w:keepLines w:val="0"/>
        <w:pageBreakBefore w:val="0"/>
        <w:widowControl/>
        <w:kinsoku/>
        <w:wordWrap/>
        <w:overflowPunct/>
        <w:topLinePunct w:val="0"/>
        <w:autoSpaceDE/>
        <w:autoSpaceDN/>
        <w:bidi w:val="0"/>
        <w:adjustRightInd/>
        <w:snapToGrid w:val="0"/>
        <w:spacing w:line="300" w:lineRule="auto"/>
        <w:ind w:left="0" w:right="0" w:firstLine="440" w:firstLineChars="200"/>
        <w:textAlignment w:val="auto"/>
        <w:rPr>
          <w:sz w:val="22"/>
          <w:szCs w:val="32"/>
        </w:rPr>
      </w:pPr>
      <m:oMathPara>
        <m:oMath>
          <m:eqArr>
            <m:eqArrPr>
              <m:maxDist m:val="1"/>
              <m:ctrlPr>
                <w:rPr>
                  <w:rFonts w:ascii="Cambria Math" w:hAnsi="Cambria Math" w:eastAsia="宋体"/>
                  <w:i/>
                  <w:sz w:val="22"/>
                  <w:szCs w:val="32"/>
                </w:rPr>
              </m:ctrlPr>
            </m:eqArrPr>
            <m:e>
              <m:r>
                <m:rPr>
                  <m:sty m:val="p"/>
                </m:rPr>
                <w:rPr>
                  <w:rFonts w:hint="eastAsia" w:ascii="Cambria Math" w:hAnsi="Cambria Math" w:eastAsia="宋体"/>
                  <w:sz w:val="22"/>
                  <w:szCs w:val="32"/>
                </w:rPr>
                <m:t>PQ</m:t>
              </m:r>
              <m:r>
                <w:rPr>
                  <w:rFonts w:ascii="Cambria Math" w:hAnsi="Cambria Math" w:eastAsia="宋体"/>
                  <w:sz w:val="22"/>
                  <w:szCs w:val="32"/>
                </w:rPr>
                <m:t>=</m:t>
              </m:r>
              <m:f>
                <m:fPr>
                  <m:ctrlPr>
                    <w:rPr>
                      <w:rFonts w:ascii="Cambria Math" w:hAnsi="Cambria Math" w:eastAsia="宋体"/>
                      <w:i/>
                      <w:sz w:val="22"/>
                      <w:szCs w:val="32"/>
                    </w:rPr>
                  </m:ctrlPr>
                </m:fPr>
                <m:num>
                  <m:nary>
                    <m:naryPr>
                      <m:chr m:val="∑"/>
                      <m:limLoc m:val="subSup"/>
                      <m:supHide m:val="1"/>
                      <m:ctrlPr>
                        <w:rPr>
                          <w:rFonts w:ascii="Cambria Math" w:hAnsi="Cambria Math" w:eastAsia="宋体"/>
                          <w:i/>
                          <w:sz w:val="22"/>
                          <w:szCs w:val="32"/>
                        </w:rPr>
                      </m:ctrlPr>
                    </m:naryPr>
                    <m:sub>
                      <m:d>
                        <m:dPr>
                          <m:ctrlPr>
                            <w:rPr>
                              <w:rFonts w:ascii="Cambria Math" w:hAnsi="Cambria Math" w:eastAsia="宋体"/>
                              <w:i/>
                              <w:sz w:val="22"/>
                              <w:szCs w:val="32"/>
                            </w:rPr>
                          </m:ctrlPr>
                        </m:dPr>
                        <m:e>
                          <m:r>
                            <w:rPr>
                              <w:rFonts w:ascii="Cambria Math" w:hAnsi="Cambria Math" w:eastAsia="宋体"/>
                              <w:sz w:val="22"/>
                              <w:szCs w:val="32"/>
                            </w:rPr>
                            <m:t>p,g</m:t>
                          </m:r>
                          <m:ctrlPr>
                            <w:rPr>
                              <w:rFonts w:ascii="Cambria Math" w:hAnsi="Cambria Math" w:eastAsia="宋体"/>
                              <w:i/>
                              <w:sz w:val="22"/>
                              <w:szCs w:val="32"/>
                            </w:rPr>
                          </m:ctrlPr>
                        </m:e>
                      </m:d>
                      <m:r>
                        <w:rPr>
                          <w:rFonts w:ascii="Cambria Math" w:hAnsi="Cambria Math" w:eastAsia="宋体"/>
                          <w:sz w:val="22"/>
                          <w:szCs w:val="32"/>
                        </w:rPr>
                        <m:t>∈TP</m:t>
                      </m:r>
                      <m:ctrlPr>
                        <w:rPr>
                          <w:rFonts w:ascii="Cambria Math" w:hAnsi="Cambria Math" w:eastAsia="宋体"/>
                          <w:i/>
                          <w:sz w:val="22"/>
                          <w:szCs w:val="32"/>
                        </w:rPr>
                      </m:ctrlPr>
                    </m:sub>
                    <m:sup>
                      <m:ctrlPr>
                        <w:rPr>
                          <w:rFonts w:ascii="Cambria Math" w:hAnsi="Cambria Math" w:eastAsia="宋体"/>
                          <w:i/>
                          <w:sz w:val="22"/>
                          <w:szCs w:val="32"/>
                        </w:rPr>
                      </m:ctrlPr>
                    </m:sup>
                    <m:e>
                      <m:r>
                        <m:rPr>
                          <m:sty m:val="p"/>
                        </m:rPr>
                        <w:rPr>
                          <w:rFonts w:ascii="Cambria Math" w:hAnsi="Cambria Math" w:eastAsia="宋体"/>
                          <w:sz w:val="22"/>
                          <w:szCs w:val="32"/>
                        </w:rPr>
                        <m:t>IoU</m:t>
                      </m:r>
                      <m:d>
                        <m:dPr>
                          <m:ctrlPr>
                            <w:rPr>
                              <w:rFonts w:ascii="Cambria Math" w:hAnsi="Cambria Math" w:eastAsia="宋体"/>
                              <w:i/>
                              <w:sz w:val="22"/>
                              <w:szCs w:val="32"/>
                            </w:rPr>
                          </m:ctrlPr>
                        </m:dPr>
                        <m:e>
                          <m:r>
                            <w:rPr>
                              <w:rFonts w:ascii="Cambria Math" w:hAnsi="Cambria Math" w:eastAsia="宋体"/>
                              <w:sz w:val="22"/>
                              <w:szCs w:val="32"/>
                            </w:rPr>
                            <m:t>p,g</m:t>
                          </m:r>
                          <m:ctrlPr>
                            <w:rPr>
                              <w:rFonts w:ascii="Cambria Math" w:hAnsi="Cambria Math" w:eastAsia="宋体"/>
                              <w:i/>
                              <w:sz w:val="22"/>
                              <w:szCs w:val="32"/>
                            </w:rPr>
                          </m:ctrlPr>
                        </m:e>
                      </m:d>
                      <m:ctrlPr>
                        <w:rPr>
                          <w:rFonts w:ascii="Cambria Math" w:hAnsi="Cambria Math" w:eastAsia="宋体"/>
                          <w:i/>
                          <w:sz w:val="22"/>
                          <w:szCs w:val="32"/>
                        </w:rPr>
                      </m:ctrlPr>
                    </m:e>
                  </m:nary>
                  <m:ctrlPr>
                    <w:rPr>
                      <w:rFonts w:ascii="Cambria Math" w:hAnsi="Cambria Math" w:eastAsia="宋体"/>
                      <w:i/>
                      <w:sz w:val="22"/>
                      <w:szCs w:val="32"/>
                    </w:rPr>
                  </m:ctrlPr>
                </m:num>
                <m:den>
                  <m:d>
                    <m:dPr>
                      <m:begChr m:val="|"/>
                      <m:endChr m:val="|"/>
                      <m:ctrlPr>
                        <w:rPr>
                          <w:rFonts w:ascii="Cambria Math" w:hAnsi="Cambria Math" w:eastAsia="宋体"/>
                          <w:i/>
                          <w:sz w:val="22"/>
                          <w:szCs w:val="32"/>
                        </w:rPr>
                      </m:ctrlPr>
                    </m:dPr>
                    <m:e>
                      <m:r>
                        <w:rPr>
                          <w:rFonts w:ascii="Cambria Math" w:hAnsi="Cambria Math" w:eastAsia="宋体"/>
                          <w:sz w:val="22"/>
                          <w:szCs w:val="32"/>
                        </w:rPr>
                        <m:t>TP</m:t>
                      </m:r>
                      <m:ctrlPr>
                        <w:rPr>
                          <w:rFonts w:ascii="Cambria Math" w:hAnsi="Cambria Math" w:eastAsia="宋体"/>
                          <w:i/>
                          <w:sz w:val="22"/>
                          <w:szCs w:val="32"/>
                        </w:rPr>
                      </m:ctrlPr>
                    </m:e>
                  </m:d>
                  <m:r>
                    <w:rPr>
                      <w:rFonts w:ascii="Cambria Math" w:hAnsi="Cambria Math" w:eastAsia="宋体"/>
                      <w:sz w:val="22"/>
                      <w:szCs w:val="32"/>
                    </w:rPr>
                    <m:t>+</m:t>
                  </m:r>
                  <m:f>
                    <m:fPr>
                      <m:ctrlPr>
                        <w:rPr>
                          <w:rFonts w:ascii="Cambria Math" w:hAnsi="Cambria Math" w:eastAsia="宋体"/>
                          <w:i/>
                          <w:sz w:val="22"/>
                          <w:szCs w:val="32"/>
                        </w:rPr>
                      </m:ctrlPr>
                    </m:fPr>
                    <m:num>
                      <m:r>
                        <w:rPr>
                          <w:rFonts w:ascii="Cambria Math" w:hAnsi="Cambria Math" w:eastAsia="宋体"/>
                          <w:sz w:val="22"/>
                          <w:szCs w:val="32"/>
                        </w:rPr>
                        <m:t>1</m:t>
                      </m:r>
                      <m:ctrlPr>
                        <w:rPr>
                          <w:rFonts w:ascii="Cambria Math" w:hAnsi="Cambria Math" w:eastAsia="宋体"/>
                          <w:i/>
                          <w:sz w:val="22"/>
                          <w:szCs w:val="32"/>
                        </w:rPr>
                      </m:ctrlPr>
                    </m:num>
                    <m:den>
                      <m:r>
                        <w:rPr>
                          <w:rFonts w:ascii="Cambria Math" w:hAnsi="Cambria Math" w:eastAsia="宋体"/>
                          <w:sz w:val="22"/>
                          <w:szCs w:val="32"/>
                        </w:rPr>
                        <m:t>2</m:t>
                      </m:r>
                      <m:ctrlPr>
                        <w:rPr>
                          <w:rFonts w:ascii="Cambria Math" w:hAnsi="Cambria Math" w:eastAsia="宋体"/>
                          <w:i/>
                          <w:sz w:val="22"/>
                          <w:szCs w:val="32"/>
                        </w:rPr>
                      </m:ctrlPr>
                    </m:den>
                  </m:f>
                  <m:d>
                    <m:dPr>
                      <m:begChr m:val="|"/>
                      <m:endChr m:val="|"/>
                      <m:ctrlPr>
                        <w:rPr>
                          <w:rFonts w:ascii="Cambria Math" w:hAnsi="Cambria Math" w:eastAsia="宋体"/>
                          <w:i/>
                          <w:sz w:val="22"/>
                          <w:szCs w:val="32"/>
                        </w:rPr>
                      </m:ctrlPr>
                    </m:dPr>
                    <m:e>
                      <m:r>
                        <w:rPr>
                          <w:rFonts w:ascii="Cambria Math" w:hAnsi="Cambria Math" w:eastAsia="宋体"/>
                          <w:sz w:val="22"/>
                          <w:szCs w:val="32"/>
                        </w:rPr>
                        <m:t>FP</m:t>
                      </m:r>
                      <m:ctrlPr>
                        <w:rPr>
                          <w:rFonts w:ascii="Cambria Math" w:hAnsi="Cambria Math" w:eastAsia="宋体"/>
                          <w:i/>
                          <w:sz w:val="22"/>
                          <w:szCs w:val="32"/>
                        </w:rPr>
                      </m:ctrlPr>
                    </m:e>
                  </m:d>
                  <m:r>
                    <w:rPr>
                      <w:rFonts w:ascii="Cambria Math" w:hAnsi="Cambria Math" w:eastAsia="宋体"/>
                      <w:sz w:val="22"/>
                      <w:szCs w:val="32"/>
                    </w:rPr>
                    <m:t>+</m:t>
                  </m:r>
                  <m:f>
                    <m:fPr>
                      <m:ctrlPr>
                        <w:rPr>
                          <w:rFonts w:ascii="Cambria Math" w:hAnsi="Cambria Math" w:eastAsia="宋体"/>
                          <w:i/>
                          <w:sz w:val="22"/>
                          <w:szCs w:val="32"/>
                        </w:rPr>
                      </m:ctrlPr>
                    </m:fPr>
                    <m:num>
                      <m:r>
                        <w:rPr>
                          <w:rFonts w:ascii="Cambria Math" w:hAnsi="Cambria Math" w:eastAsia="宋体"/>
                          <w:sz w:val="22"/>
                          <w:szCs w:val="32"/>
                        </w:rPr>
                        <m:t>1</m:t>
                      </m:r>
                      <m:ctrlPr>
                        <w:rPr>
                          <w:rFonts w:ascii="Cambria Math" w:hAnsi="Cambria Math" w:eastAsia="宋体"/>
                          <w:i/>
                          <w:sz w:val="22"/>
                          <w:szCs w:val="32"/>
                        </w:rPr>
                      </m:ctrlPr>
                    </m:num>
                    <m:den>
                      <m:r>
                        <w:rPr>
                          <w:rFonts w:ascii="Cambria Math" w:hAnsi="Cambria Math" w:eastAsia="宋体"/>
                          <w:sz w:val="22"/>
                          <w:szCs w:val="32"/>
                        </w:rPr>
                        <m:t>2</m:t>
                      </m:r>
                      <m:ctrlPr>
                        <w:rPr>
                          <w:rFonts w:ascii="Cambria Math" w:hAnsi="Cambria Math" w:eastAsia="宋体"/>
                          <w:i/>
                          <w:sz w:val="22"/>
                          <w:szCs w:val="32"/>
                        </w:rPr>
                      </m:ctrlPr>
                    </m:den>
                  </m:f>
                  <m:d>
                    <m:dPr>
                      <m:begChr m:val="|"/>
                      <m:endChr m:val="|"/>
                      <m:ctrlPr>
                        <w:rPr>
                          <w:rFonts w:ascii="Cambria Math" w:hAnsi="Cambria Math" w:eastAsia="宋体"/>
                          <w:i/>
                          <w:sz w:val="22"/>
                          <w:szCs w:val="32"/>
                        </w:rPr>
                      </m:ctrlPr>
                    </m:dPr>
                    <m:e>
                      <m:r>
                        <w:rPr>
                          <w:rFonts w:ascii="Cambria Math" w:hAnsi="Cambria Math" w:eastAsia="宋体"/>
                          <w:sz w:val="22"/>
                          <w:szCs w:val="32"/>
                        </w:rPr>
                        <m:t>FN</m:t>
                      </m:r>
                      <m:ctrlPr>
                        <w:rPr>
                          <w:rFonts w:ascii="Cambria Math" w:hAnsi="Cambria Math" w:eastAsia="宋体"/>
                          <w:i/>
                          <w:sz w:val="22"/>
                          <w:szCs w:val="32"/>
                        </w:rPr>
                      </m:ctrlPr>
                    </m:e>
                  </m:d>
                  <m:ctrlPr>
                    <w:rPr>
                      <w:rFonts w:ascii="Cambria Math" w:hAnsi="Cambria Math" w:eastAsia="宋体"/>
                      <w:i/>
                      <w:sz w:val="22"/>
                      <w:szCs w:val="32"/>
                    </w:rPr>
                  </m:ctrlPr>
                </m:den>
              </m:f>
              <m:r>
                <w:rPr>
                  <w:rFonts w:ascii="Cambria Math" w:hAnsi="Cambria Math" w:eastAsia="宋体"/>
                  <w:sz w:val="22"/>
                  <w:szCs w:val="32"/>
                </w:rPr>
                <m:t>#</m:t>
              </m:r>
              <m:d>
                <m:dPr>
                  <m:ctrlPr>
                    <w:rPr>
                      <w:rFonts w:ascii="Cambria Math" w:hAnsi="Cambria Math" w:eastAsia="宋体"/>
                      <w:i/>
                      <w:sz w:val="22"/>
                      <w:szCs w:val="32"/>
                    </w:rPr>
                  </m:ctrlPr>
                </m:dPr>
                <m:e>
                  <m:r>
                    <w:rPr>
                      <w:rFonts w:ascii="Cambria Math" w:hAnsi="Cambria Math" w:eastAsia="宋体"/>
                      <w:sz w:val="22"/>
                      <w:szCs w:val="32"/>
                    </w:rPr>
                    <m:t>1</m:t>
                  </m:r>
                  <m:ctrlPr>
                    <w:rPr>
                      <w:rFonts w:ascii="Cambria Math" w:hAnsi="Cambria Math" w:eastAsia="宋体"/>
                      <w:i/>
                      <w:sz w:val="22"/>
                      <w:szCs w:val="32"/>
                    </w:rPr>
                  </m:ctrlPr>
                </m:e>
              </m:d>
              <m:ctrlPr>
                <w:rPr>
                  <w:rFonts w:ascii="Cambria Math" w:hAnsi="Cambria Math" w:eastAsia="宋体"/>
                  <w:i/>
                  <w:sz w:val="22"/>
                  <w:szCs w:val="32"/>
                </w:rPr>
              </m:ctrlPr>
            </m:e>
          </m:eqArr>
        </m:oMath>
      </m:oMathPara>
    </w:p>
    <w:p>
      <w:pPr>
        <w:pStyle w:val="9"/>
        <w:keepLines w:val="0"/>
        <w:pageBreakBefore w:val="0"/>
        <w:widowControl/>
        <w:kinsoku/>
        <w:wordWrap/>
        <w:overflowPunct/>
        <w:topLinePunct w:val="0"/>
        <w:autoSpaceDE/>
        <w:autoSpaceDN/>
        <w:bidi w:val="0"/>
        <w:adjustRightInd/>
        <w:snapToGrid w:val="0"/>
        <w:spacing w:line="300" w:lineRule="auto"/>
        <w:ind w:left="0" w:right="0" w:firstLine="540" w:firstLineChars="200"/>
        <w:textAlignment w:val="auto"/>
        <w:rPr>
          <w:rFonts w:eastAsia="宋体"/>
          <w:sz w:val="22"/>
          <w:szCs w:val="32"/>
        </w:rPr>
      </w:pPr>
      <w:r>
        <w:rPr>
          <w:rFonts w:hint="eastAsia" w:ascii="宋体" w:hAnsi="宋体" w:eastAsia="宋体" w:cs="宋体"/>
          <w:spacing w:val="15"/>
          <w:sz w:val="24"/>
          <w:szCs w:val="24"/>
        </w:rPr>
        <w:t>检查后PQ很直观：</w:t>
      </w:r>
      <m:oMath>
        <m:f>
          <m:fPr>
            <m:ctrlPr>
              <w:rPr>
                <w:rFonts w:ascii="Cambria Math" w:hAnsi="Cambria Math" w:eastAsia="宋体" w:cs="宋体"/>
                <w:i/>
                <w:spacing w:val="15"/>
                <w:sz w:val="23"/>
                <w:szCs w:val="23"/>
              </w:rPr>
            </m:ctrlPr>
          </m:fPr>
          <m:num>
            <m:r>
              <w:rPr>
                <w:rFonts w:hint="eastAsia" w:ascii="Cambria Math" w:hAnsi="Cambria Math" w:eastAsia="宋体" w:cs="宋体"/>
                <w:spacing w:val="15"/>
                <w:sz w:val="23"/>
                <w:szCs w:val="23"/>
              </w:rPr>
              <m:t>1</m:t>
            </m:r>
            <m:ctrlPr>
              <w:rPr>
                <w:rFonts w:ascii="Cambria Math" w:hAnsi="Cambria Math" w:eastAsia="宋体" w:cs="宋体"/>
                <w:i/>
                <w:spacing w:val="15"/>
                <w:sz w:val="23"/>
                <w:szCs w:val="23"/>
              </w:rPr>
            </m:ctrlPr>
          </m:num>
          <m:den>
            <m:r>
              <w:rPr>
                <w:rFonts w:hint="eastAsia" w:ascii="Cambria Math" w:hAnsi="Cambria Math" w:eastAsia="宋体" w:cs="宋体"/>
                <w:spacing w:val="15"/>
                <w:sz w:val="23"/>
                <w:szCs w:val="23"/>
              </w:rPr>
              <m:t>|TP|</m:t>
            </m:r>
            <m:ctrlPr>
              <w:rPr>
                <w:rFonts w:ascii="Cambria Math" w:hAnsi="Cambria Math" w:eastAsia="宋体" w:cs="宋体"/>
                <w:i/>
                <w:spacing w:val="15"/>
                <w:sz w:val="23"/>
                <w:szCs w:val="23"/>
              </w:rPr>
            </m:ctrlPr>
          </m:den>
        </m:f>
        <m:nary>
          <m:naryPr>
            <m:chr m:val="∑"/>
            <m:limLoc m:val="subSup"/>
            <m:supHide m:val="1"/>
            <m:ctrlPr>
              <w:rPr>
                <w:rFonts w:ascii="Cambria Math" w:hAnsi="Cambria Math" w:eastAsia="宋体" w:cs="宋体"/>
                <w:i/>
                <w:spacing w:val="15"/>
                <w:sz w:val="23"/>
                <w:szCs w:val="23"/>
              </w:rPr>
            </m:ctrlPr>
          </m:naryPr>
          <m:sub>
            <m:r>
              <w:rPr>
                <w:rFonts w:ascii="Cambria Math" w:hAnsi="Cambria Math" w:eastAsia="宋体" w:cs="宋体"/>
                <w:spacing w:val="15"/>
                <w:sz w:val="23"/>
                <w:szCs w:val="23"/>
              </w:rPr>
              <m:t>(p,g)∈TP</m:t>
            </m:r>
            <m:ctrlPr>
              <w:rPr>
                <w:rFonts w:ascii="Cambria Math" w:hAnsi="Cambria Math" w:eastAsia="宋体" w:cs="宋体"/>
                <w:i/>
                <w:spacing w:val="15"/>
                <w:sz w:val="23"/>
                <w:szCs w:val="23"/>
              </w:rPr>
            </m:ctrlPr>
          </m:sub>
          <m:sup>
            <m:ctrlPr>
              <w:rPr>
                <w:rFonts w:ascii="Cambria Math" w:hAnsi="Cambria Math" w:eastAsia="宋体" w:cs="宋体"/>
                <w:i/>
                <w:spacing w:val="15"/>
                <w:sz w:val="23"/>
                <w:szCs w:val="23"/>
              </w:rPr>
            </m:ctrlPr>
          </m:sup>
          <m:e>
            <m:r>
              <w:rPr>
                <w:rFonts w:ascii="Cambria Math" w:hAnsi="Cambria Math" w:eastAsia="宋体" w:cs="宋体"/>
                <w:spacing w:val="15"/>
                <w:sz w:val="23"/>
                <w:szCs w:val="23"/>
              </w:rPr>
              <m:t>IoU(p,g)</m:t>
            </m:r>
            <m:ctrlPr>
              <w:rPr>
                <w:rFonts w:ascii="Cambria Math" w:hAnsi="Cambria Math" w:eastAsia="宋体" w:cs="宋体"/>
                <w:i/>
                <w:spacing w:val="15"/>
                <w:sz w:val="23"/>
                <w:szCs w:val="23"/>
              </w:rPr>
            </m:ctrlPr>
          </m:e>
        </m:nary>
      </m:oMath>
      <w:r>
        <w:rPr>
          <w:rFonts w:hint="eastAsia" w:ascii="宋体" w:hAnsi="宋体" w:eastAsia="宋体" w:cs="宋体"/>
          <w:spacing w:val="15"/>
          <w:sz w:val="24"/>
          <w:szCs w:val="24"/>
        </w:rPr>
        <w:t>是匹配的分割的平均IoU，而</w:t>
      </w:r>
      <m:oMath>
        <m:f>
          <m:fPr>
            <m:ctrlPr>
              <w:rPr>
                <w:rFonts w:ascii="Cambria Math" w:hAnsi="Cambria Math" w:eastAsia="宋体" w:cs="宋体"/>
                <w:i/>
                <w:spacing w:val="15"/>
                <w:sz w:val="23"/>
                <w:szCs w:val="23"/>
              </w:rPr>
            </m:ctrlPr>
          </m:fPr>
          <m:num>
            <m:r>
              <w:rPr>
                <w:rFonts w:hint="eastAsia" w:ascii="Cambria Math" w:hAnsi="Cambria Math" w:eastAsia="宋体" w:cs="宋体"/>
                <w:spacing w:val="15"/>
                <w:sz w:val="23"/>
                <w:szCs w:val="23"/>
              </w:rPr>
              <m:t>1</m:t>
            </m:r>
            <m:ctrlPr>
              <w:rPr>
                <w:rFonts w:ascii="Cambria Math" w:hAnsi="Cambria Math" w:eastAsia="宋体" w:cs="宋体"/>
                <w:i/>
                <w:spacing w:val="15"/>
                <w:sz w:val="23"/>
                <w:szCs w:val="23"/>
              </w:rPr>
            </m:ctrlPr>
          </m:num>
          <m:den>
            <m:r>
              <w:rPr>
                <w:rFonts w:hint="eastAsia" w:ascii="Cambria Math" w:hAnsi="Cambria Math" w:eastAsia="宋体" w:cs="宋体"/>
                <w:spacing w:val="15"/>
                <w:sz w:val="23"/>
                <w:szCs w:val="23"/>
              </w:rPr>
              <m:t>2</m:t>
            </m:r>
            <m:ctrlPr>
              <w:rPr>
                <w:rFonts w:ascii="Cambria Math" w:hAnsi="Cambria Math" w:eastAsia="宋体" w:cs="宋体"/>
                <w:i/>
                <w:spacing w:val="15"/>
                <w:sz w:val="23"/>
                <w:szCs w:val="23"/>
              </w:rPr>
            </m:ctrlPr>
          </m:den>
        </m:f>
        <m:d>
          <m:dPr>
            <m:begChr m:val="|"/>
            <m:endChr m:val="|"/>
            <m:ctrlPr>
              <w:rPr>
                <w:rFonts w:ascii="Cambria Math" w:hAnsi="Cambria Math" w:eastAsia="宋体" w:cs="宋体"/>
                <w:i/>
                <w:spacing w:val="15"/>
                <w:sz w:val="23"/>
                <w:szCs w:val="23"/>
              </w:rPr>
            </m:ctrlPr>
          </m:dPr>
          <m:e>
            <m:r>
              <w:rPr>
                <w:rFonts w:hint="eastAsia" w:ascii="Cambria Math" w:hAnsi="Cambria Math" w:eastAsia="宋体" w:cs="宋体"/>
                <w:spacing w:val="15"/>
                <w:sz w:val="23"/>
                <w:szCs w:val="23"/>
              </w:rPr>
              <m:t>FP</m:t>
            </m:r>
            <m:ctrlPr>
              <w:rPr>
                <w:rFonts w:ascii="Cambria Math" w:hAnsi="Cambria Math" w:eastAsia="宋体" w:cs="宋体"/>
                <w:i/>
                <w:spacing w:val="15"/>
                <w:sz w:val="23"/>
                <w:szCs w:val="23"/>
              </w:rPr>
            </m:ctrlPr>
          </m:e>
        </m:d>
        <m:r>
          <w:rPr>
            <w:rFonts w:ascii="Cambria Math" w:hAnsi="Cambria Math" w:eastAsia="宋体" w:cs="宋体"/>
            <w:spacing w:val="15"/>
            <w:sz w:val="23"/>
            <w:szCs w:val="23"/>
          </w:rPr>
          <m:t>+</m:t>
        </m:r>
        <m:f>
          <m:fPr>
            <m:ctrlPr>
              <w:rPr>
                <w:rFonts w:ascii="Cambria Math" w:hAnsi="Cambria Math" w:eastAsia="宋体" w:cs="宋体"/>
                <w:i/>
                <w:spacing w:val="15"/>
                <w:sz w:val="23"/>
                <w:szCs w:val="23"/>
              </w:rPr>
            </m:ctrlPr>
          </m:fPr>
          <m:num>
            <m:r>
              <w:rPr>
                <w:rFonts w:ascii="Cambria Math" w:hAnsi="Cambria Math" w:eastAsia="宋体" w:cs="宋体"/>
                <w:spacing w:val="15"/>
                <w:sz w:val="23"/>
                <w:szCs w:val="23"/>
              </w:rPr>
              <m:t>1</m:t>
            </m:r>
            <m:ctrlPr>
              <w:rPr>
                <w:rFonts w:ascii="Cambria Math" w:hAnsi="Cambria Math" w:eastAsia="宋体" w:cs="宋体"/>
                <w:i/>
                <w:spacing w:val="15"/>
                <w:sz w:val="23"/>
                <w:szCs w:val="23"/>
              </w:rPr>
            </m:ctrlPr>
          </m:num>
          <m:den>
            <m:r>
              <w:rPr>
                <w:rFonts w:ascii="Cambria Math" w:hAnsi="Cambria Math" w:eastAsia="宋体" w:cs="宋体"/>
                <w:spacing w:val="15"/>
                <w:sz w:val="23"/>
                <w:szCs w:val="23"/>
              </w:rPr>
              <m:t>2</m:t>
            </m:r>
            <m:ctrlPr>
              <w:rPr>
                <w:rFonts w:ascii="Cambria Math" w:hAnsi="Cambria Math" w:eastAsia="宋体" w:cs="宋体"/>
                <w:i/>
                <w:spacing w:val="15"/>
                <w:sz w:val="23"/>
                <w:szCs w:val="23"/>
              </w:rPr>
            </m:ctrlPr>
          </m:den>
        </m:f>
        <m:r>
          <w:rPr>
            <w:rFonts w:ascii="Cambria Math" w:hAnsi="Cambria Math" w:eastAsia="宋体" w:cs="宋体"/>
            <w:spacing w:val="15"/>
            <w:sz w:val="23"/>
            <w:szCs w:val="23"/>
          </w:rPr>
          <m:t>|FN|</m:t>
        </m:r>
      </m:oMath>
      <w:r>
        <w:rPr>
          <w:rFonts w:hint="eastAsia" w:ascii="宋体" w:hAnsi="宋体" w:eastAsia="宋体" w:cs="宋体"/>
          <w:spacing w:val="15"/>
          <w:sz w:val="24"/>
          <w:szCs w:val="24"/>
        </w:rPr>
        <w:t>被添加到分母来惩罚没有匹配项的分割。注意无论面积大小，所有分割都有同等的重要性。此外，如果我们用PQ乘以并除以TP集的大小，那么PQ可以看作是分割质量（SQ）项和识别质量（RQ）项的乘积：</w:t>
      </w:r>
    </w:p>
    <w:p>
      <w:pPr>
        <w:pStyle w:val="9"/>
        <w:keepLines w:val="0"/>
        <w:pageBreakBefore w:val="0"/>
        <w:widowControl/>
        <w:kinsoku/>
        <w:wordWrap/>
        <w:overflowPunct/>
        <w:topLinePunct w:val="0"/>
        <w:autoSpaceDE/>
        <w:autoSpaceDN/>
        <w:bidi w:val="0"/>
        <w:adjustRightInd/>
        <w:snapToGrid w:val="0"/>
        <w:spacing w:line="300" w:lineRule="auto"/>
        <w:ind w:left="0" w:right="0" w:firstLine="440" w:firstLineChars="200"/>
        <w:textAlignment w:val="auto"/>
        <w:rPr>
          <w:rFonts w:eastAsia="宋体"/>
          <w:sz w:val="22"/>
          <w:szCs w:val="32"/>
        </w:rPr>
      </w:pPr>
      <m:oMathPara>
        <m:oMath>
          <m:eqArr>
            <m:eqArrPr>
              <m:maxDist m:val="1"/>
              <m:ctrlPr>
                <w:rPr>
                  <w:rFonts w:ascii="Cambria Math" w:hAnsi="Cambria Math" w:eastAsia="宋体"/>
                  <w:i/>
                  <w:sz w:val="22"/>
                  <w:szCs w:val="32"/>
                </w:rPr>
              </m:ctrlPr>
            </m:eqArrPr>
            <m:e>
              <m:r>
                <m:rPr>
                  <m:sty m:val="p"/>
                </m:rPr>
                <w:rPr>
                  <w:rFonts w:hint="eastAsia" w:ascii="Cambria Math" w:hAnsi="Cambria Math" w:eastAsia="宋体"/>
                  <w:sz w:val="22"/>
                  <w:szCs w:val="32"/>
                </w:rPr>
                <m:t>PQ</m:t>
              </m:r>
              <m:r>
                <w:rPr>
                  <w:rFonts w:ascii="Cambria Math" w:hAnsi="Cambria Math" w:eastAsia="宋体"/>
                  <w:sz w:val="22"/>
                  <w:szCs w:val="32"/>
                </w:rPr>
                <m:t>=</m:t>
              </m:r>
              <m:limLow>
                <m:limLowPr>
                  <m:ctrlPr>
                    <w:rPr>
                      <w:rFonts w:ascii="Cambria Math" w:hAnsi="Cambria Math" w:eastAsia="宋体"/>
                      <w:i/>
                      <w:sz w:val="22"/>
                      <w:szCs w:val="32"/>
                    </w:rPr>
                  </m:ctrlPr>
                </m:limLowPr>
                <m:e>
                  <m:groupChr>
                    <m:groupChrPr>
                      <m:ctrlPr>
                        <w:rPr>
                          <w:rFonts w:ascii="Cambria Math" w:hAnsi="Cambria Math" w:eastAsia="宋体"/>
                          <w:i/>
                          <w:sz w:val="22"/>
                          <w:szCs w:val="32"/>
                        </w:rPr>
                      </m:ctrlPr>
                    </m:groupChrPr>
                    <m:e>
                      <m:f>
                        <m:fPr>
                          <m:ctrlPr>
                            <w:rPr>
                              <w:rFonts w:ascii="Cambria Math" w:hAnsi="Cambria Math" w:eastAsia="宋体"/>
                              <w:i/>
                              <w:sz w:val="22"/>
                              <w:szCs w:val="32"/>
                            </w:rPr>
                          </m:ctrlPr>
                        </m:fPr>
                        <m:num>
                          <m:nary>
                            <m:naryPr>
                              <m:chr m:val="∑"/>
                              <m:limLoc m:val="undOvr"/>
                              <m:supHide m:val="1"/>
                              <m:ctrlPr>
                                <w:rPr>
                                  <w:rFonts w:ascii="Cambria Math" w:hAnsi="Cambria Math" w:eastAsia="宋体"/>
                                  <w:i/>
                                  <w:sz w:val="22"/>
                                  <w:szCs w:val="32"/>
                                </w:rPr>
                              </m:ctrlPr>
                            </m:naryPr>
                            <m:sub>
                              <m:d>
                                <m:dPr>
                                  <m:ctrlPr>
                                    <w:rPr>
                                      <w:rFonts w:ascii="Cambria Math" w:hAnsi="Cambria Math" w:eastAsia="宋体"/>
                                      <w:i/>
                                      <w:sz w:val="22"/>
                                      <w:szCs w:val="32"/>
                                    </w:rPr>
                                  </m:ctrlPr>
                                </m:dPr>
                                <m:e>
                                  <m:r>
                                    <w:rPr>
                                      <w:rFonts w:ascii="Cambria Math" w:hAnsi="Cambria Math" w:eastAsia="宋体"/>
                                      <w:sz w:val="22"/>
                                      <w:szCs w:val="32"/>
                                    </w:rPr>
                                    <m:t>p,g</m:t>
                                  </m:r>
                                  <m:ctrlPr>
                                    <w:rPr>
                                      <w:rFonts w:ascii="Cambria Math" w:hAnsi="Cambria Math" w:eastAsia="宋体"/>
                                      <w:i/>
                                      <w:sz w:val="22"/>
                                      <w:szCs w:val="32"/>
                                    </w:rPr>
                                  </m:ctrlPr>
                                </m:e>
                              </m:d>
                              <m:r>
                                <w:rPr>
                                  <w:rFonts w:ascii="Cambria Math" w:hAnsi="Cambria Math" w:eastAsia="宋体"/>
                                  <w:sz w:val="22"/>
                                  <w:szCs w:val="32"/>
                                </w:rPr>
                                <m:t>∈TP</m:t>
                              </m:r>
                              <m:ctrlPr>
                                <w:rPr>
                                  <w:rFonts w:ascii="Cambria Math" w:hAnsi="Cambria Math" w:eastAsia="宋体"/>
                                  <w:i/>
                                  <w:sz w:val="22"/>
                                  <w:szCs w:val="32"/>
                                </w:rPr>
                              </m:ctrlPr>
                            </m:sub>
                            <m:sup>
                              <m:ctrlPr>
                                <w:rPr>
                                  <w:rFonts w:ascii="Cambria Math" w:hAnsi="Cambria Math" w:eastAsia="宋体"/>
                                  <w:i/>
                                  <w:sz w:val="22"/>
                                  <w:szCs w:val="32"/>
                                </w:rPr>
                              </m:ctrlPr>
                            </m:sup>
                            <m:e>
                              <m:r>
                                <w:rPr>
                                  <w:rFonts w:ascii="Cambria Math" w:hAnsi="Cambria Math" w:eastAsia="宋体"/>
                                  <w:sz w:val="22"/>
                                  <w:szCs w:val="32"/>
                                </w:rPr>
                                <m:t>IoU</m:t>
                              </m:r>
                              <m:d>
                                <m:dPr>
                                  <m:ctrlPr>
                                    <w:rPr>
                                      <w:rFonts w:ascii="Cambria Math" w:hAnsi="Cambria Math" w:eastAsia="宋体"/>
                                      <w:i/>
                                      <w:sz w:val="22"/>
                                      <w:szCs w:val="32"/>
                                    </w:rPr>
                                  </m:ctrlPr>
                                </m:dPr>
                                <m:e>
                                  <m:r>
                                    <w:rPr>
                                      <w:rFonts w:ascii="Cambria Math" w:hAnsi="Cambria Math" w:eastAsia="宋体"/>
                                      <w:sz w:val="22"/>
                                      <w:szCs w:val="32"/>
                                    </w:rPr>
                                    <m:t>p,g</m:t>
                                  </m:r>
                                  <m:ctrlPr>
                                    <w:rPr>
                                      <w:rFonts w:ascii="Cambria Math" w:hAnsi="Cambria Math" w:eastAsia="宋体"/>
                                      <w:i/>
                                      <w:sz w:val="22"/>
                                      <w:szCs w:val="32"/>
                                    </w:rPr>
                                  </m:ctrlPr>
                                </m:e>
                              </m:d>
                              <m:ctrlPr>
                                <w:rPr>
                                  <w:rFonts w:ascii="Cambria Math" w:hAnsi="Cambria Math" w:eastAsia="宋体"/>
                                  <w:i/>
                                  <w:sz w:val="22"/>
                                  <w:szCs w:val="32"/>
                                </w:rPr>
                              </m:ctrlPr>
                            </m:e>
                          </m:nary>
                          <m:ctrlPr>
                            <w:rPr>
                              <w:rFonts w:ascii="Cambria Math" w:hAnsi="Cambria Math" w:eastAsia="宋体"/>
                              <w:i/>
                              <w:sz w:val="22"/>
                              <w:szCs w:val="32"/>
                            </w:rPr>
                          </m:ctrlPr>
                        </m:num>
                        <m:den>
                          <m:d>
                            <m:dPr>
                              <m:begChr m:val="|"/>
                              <m:endChr m:val="|"/>
                              <m:ctrlPr>
                                <w:rPr>
                                  <w:rFonts w:ascii="Cambria Math" w:hAnsi="Cambria Math" w:eastAsia="宋体"/>
                                  <w:i/>
                                  <w:sz w:val="22"/>
                                  <w:szCs w:val="32"/>
                                </w:rPr>
                              </m:ctrlPr>
                            </m:dPr>
                            <m:e>
                              <m:r>
                                <w:rPr>
                                  <w:rFonts w:ascii="Cambria Math" w:hAnsi="Cambria Math" w:eastAsia="宋体"/>
                                  <w:sz w:val="22"/>
                                  <w:szCs w:val="32"/>
                                </w:rPr>
                                <m:t>TP</m:t>
                              </m:r>
                              <m:ctrlPr>
                                <w:rPr>
                                  <w:rFonts w:ascii="Cambria Math" w:hAnsi="Cambria Math" w:eastAsia="宋体"/>
                                  <w:i/>
                                  <w:sz w:val="22"/>
                                  <w:szCs w:val="32"/>
                                </w:rPr>
                              </m:ctrlPr>
                            </m:e>
                          </m:d>
                          <m:ctrlPr>
                            <w:rPr>
                              <w:rFonts w:ascii="Cambria Math" w:hAnsi="Cambria Math" w:eastAsia="宋体"/>
                              <w:i/>
                              <w:sz w:val="22"/>
                              <w:szCs w:val="32"/>
                            </w:rPr>
                          </m:ctrlPr>
                        </m:den>
                      </m:f>
                      <m:ctrlPr>
                        <w:rPr>
                          <w:rFonts w:ascii="Cambria Math" w:hAnsi="Cambria Math" w:eastAsia="宋体"/>
                          <w:i/>
                          <w:sz w:val="22"/>
                          <w:szCs w:val="32"/>
                        </w:rPr>
                      </m:ctrlPr>
                    </m:e>
                  </m:groupChr>
                  <m:ctrlPr>
                    <w:rPr>
                      <w:rFonts w:ascii="Cambria Math" w:hAnsi="Cambria Math" w:eastAsia="宋体"/>
                      <w:i/>
                      <w:sz w:val="22"/>
                      <w:szCs w:val="32"/>
                    </w:rPr>
                  </m:ctrlPr>
                </m:e>
                <m:lim>
                  <m:r>
                    <w:rPr>
                      <w:rFonts w:ascii="Cambria Math" w:hAnsi="Cambria Math" w:eastAsia="宋体"/>
                      <w:sz w:val="22"/>
                      <w:szCs w:val="32"/>
                    </w:rPr>
                    <m:t>segmentation quality</m:t>
                  </m:r>
                  <m:d>
                    <m:dPr>
                      <m:ctrlPr>
                        <w:rPr>
                          <w:rFonts w:ascii="Cambria Math" w:hAnsi="Cambria Math" w:eastAsia="宋体"/>
                          <w:i/>
                          <w:sz w:val="22"/>
                          <w:szCs w:val="32"/>
                        </w:rPr>
                      </m:ctrlPr>
                    </m:dPr>
                    <m:e>
                      <m:r>
                        <w:rPr>
                          <w:rFonts w:ascii="Cambria Math" w:hAnsi="Cambria Math" w:eastAsia="宋体"/>
                          <w:sz w:val="22"/>
                          <w:szCs w:val="32"/>
                        </w:rPr>
                        <m:t>SQ</m:t>
                      </m:r>
                      <m:ctrlPr>
                        <w:rPr>
                          <w:rFonts w:ascii="Cambria Math" w:hAnsi="Cambria Math" w:eastAsia="宋体"/>
                          <w:i/>
                          <w:sz w:val="22"/>
                          <w:szCs w:val="32"/>
                        </w:rPr>
                      </m:ctrlPr>
                    </m:e>
                  </m:d>
                  <m:ctrlPr>
                    <w:rPr>
                      <w:rFonts w:ascii="Cambria Math" w:hAnsi="Cambria Math" w:eastAsia="宋体"/>
                      <w:i/>
                      <w:sz w:val="22"/>
                      <w:szCs w:val="32"/>
                    </w:rPr>
                  </m:ctrlPr>
                </m:lim>
              </m:limLow>
              <m:r>
                <w:rPr>
                  <w:rFonts w:ascii="Cambria Math" w:hAnsi="Cambria Math" w:eastAsia="宋体"/>
                  <w:sz w:val="22"/>
                  <w:szCs w:val="32"/>
                </w:rPr>
                <m:t>×</m:t>
              </m:r>
              <m:limLow>
                <m:limLowPr>
                  <m:ctrlPr>
                    <w:rPr>
                      <w:rFonts w:ascii="Cambria Math" w:hAnsi="Cambria Math" w:eastAsia="宋体"/>
                      <w:i/>
                      <w:sz w:val="22"/>
                      <w:szCs w:val="32"/>
                    </w:rPr>
                  </m:ctrlPr>
                </m:limLowPr>
                <m:e>
                  <m:groupChr>
                    <m:groupChrPr>
                      <m:ctrlPr>
                        <w:rPr>
                          <w:rFonts w:ascii="Cambria Math" w:hAnsi="Cambria Math" w:eastAsia="宋体"/>
                          <w:i/>
                          <w:sz w:val="22"/>
                          <w:szCs w:val="32"/>
                        </w:rPr>
                      </m:ctrlPr>
                    </m:groupChrPr>
                    <m:e>
                      <m:f>
                        <m:fPr>
                          <m:ctrlPr>
                            <w:rPr>
                              <w:rFonts w:ascii="Cambria Math" w:hAnsi="Cambria Math" w:eastAsia="宋体"/>
                              <w:i/>
                              <w:sz w:val="22"/>
                              <w:szCs w:val="32"/>
                            </w:rPr>
                          </m:ctrlPr>
                        </m:fPr>
                        <m:num>
                          <m:d>
                            <m:dPr>
                              <m:begChr m:val="|"/>
                              <m:endChr m:val="|"/>
                              <m:ctrlPr>
                                <w:rPr>
                                  <w:rFonts w:ascii="Cambria Math" w:hAnsi="Cambria Math" w:eastAsia="宋体"/>
                                  <w:i/>
                                  <w:sz w:val="22"/>
                                  <w:szCs w:val="32"/>
                                </w:rPr>
                              </m:ctrlPr>
                            </m:dPr>
                            <m:e>
                              <m:r>
                                <w:rPr>
                                  <w:rFonts w:ascii="Cambria Math" w:hAnsi="Cambria Math" w:eastAsia="宋体"/>
                                  <w:sz w:val="22"/>
                                  <w:szCs w:val="32"/>
                                </w:rPr>
                                <m:t>TP</m:t>
                              </m:r>
                              <m:ctrlPr>
                                <w:rPr>
                                  <w:rFonts w:ascii="Cambria Math" w:hAnsi="Cambria Math" w:eastAsia="宋体"/>
                                  <w:i/>
                                  <w:sz w:val="22"/>
                                  <w:szCs w:val="32"/>
                                </w:rPr>
                              </m:ctrlPr>
                            </m:e>
                          </m:d>
                          <m:ctrlPr>
                            <w:rPr>
                              <w:rFonts w:ascii="Cambria Math" w:hAnsi="Cambria Math" w:eastAsia="宋体"/>
                              <w:i/>
                              <w:sz w:val="22"/>
                              <w:szCs w:val="32"/>
                            </w:rPr>
                          </m:ctrlPr>
                        </m:num>
                        <m:den>
                          <m:d>
                            <m:dPr>
                              <m:begChr m:val="|"/>
                              <m:endChr m:val="|"/>
                              <m:ctrlPr>
                                <w:rPr>
                                  <w:rFonts w:ascii="Cambria Math" w:hAnsi="Cambria Math" w:eastAsia="宋体"/>
                                  <w:i/>
                                  <w:sz w:val="22"/>
                                  <w:szCs w:val="32"/>
                                </w:rPr>
                              </m:ctrlPr>
                            </m:dPr>
                            <m:e>
                              <m:r>
                                <w:rPr>
                                  <w:rFonts w:ascii="Cambria Math" w:hAnsi="Cambria Math" w:eastAsia="宋体"/>
                                  <w:sz w:val="22"/>
                                  <w:szCs w:val="32"/>
                                </w:rPr>
                                <m:t>TP</m:t>
                              </m:r>
                              <m:ctrlPr>
                                <w:rPr>
                                  <w:rFonts w:ascii="Cambria Math" w:hAnsi="Cambria Math" w:eastAsia="宋体"/>
                                  <w:i/>
                                  <w:sz w:val="22"/>
                                  <w:szCs w:val="32"/>
                                </w:rPr>
                              </m:ctrlPr>
                            </m:e>
                          </m:d>
                          <m:r>
                            <w:rPr>
                              <w:rFonts w:ascii="Cambria Math" w:hAnsi="Cambria Math" w:eastAsia="宋体"/>
                              <w:sz w:val="22"/>
                              <w:szCs w:val="32"/>
                            </w:rPr>
                            <m:t>+</m:t>
                          </m:r>
                          <m:f>
                            <m:fPr>
                              <m:ctrlPr>
                                <w:rPr>
                                  <w:rFonts w:ascii="Cambria Math" w:hAnsi="Cambria Math" w:eastAsia="宋体"/>
                                  <w:i/>
                                  <w:sz w:val="22"/>
                                  <w:szCs w:val="32"/>
                                </w:rPr>
                              </m:ctrlPr>
                            </m:fPr>
                            <m:num>
                              <m:r>
                                <w:rPr>
                                  <w:rFonts w:ascii="Cambria Math" w:hAnsi="Cambria Math" w:eastAsia="宋体"/>
                                  <w:sz w:val="22"/>
                                  <w:szCs w:val="32"/>
                                </w:rPr>
                                <m:t>1</m:t>
                              </m:r>
                              <m:ctrlPr>
                                <w:rPr>
                                  <w:rFonts w:ascii="Cambria Math" w:hAnsi="Cambria Math" w:eastAsia="宋体"/>
                                  <w:i/>
                                  <w:sz w:val="22"/>
                                  <w:szCs w:val="32"/>
                                </w:rPr>
                              </m:ctrlPr>
                            </m:num>
                            <m:den>
                              <m:r>
                                <w:rPr>
                                  <w:rFonts w:ascii="Cambria Math" w:hAnsi="Cambria Math" w:eastAsia="宋体"/>
                                  <w:sz w:val="22"/>
                                  <w:szCs w:val="32"/>
                                </w:rPr>
                                <m:t>2</m:t>
                              </m:r>
                              <m:ctrlPr>
                                <w:rPr>
                                  <w:rFonts w:ascii="Cambria Math" w:hAnsi="Cambria Math" w:eastAsia="宋体"/>
                                  <w:i/>
                                  <w:sz w:val="22"/>
                                  <w:szCs w:val="32"/>
                                </w:rPr>
                              </m:ctrlPr>
                            </m:den>
                          </m:f>
                          <m:d>
                            <m:dPr>
                              <m:begChr m:val="|"/>
                              <m:endChr m:val="|"/>
                              <m:ctrlPr>
                                <w:rPr>
                                  <w:rFonts w:ascii="Cambria Math" w:hAnsi="Cambria Math" w:eastAsia="宋体"/>
                                  <w:i/>
                                  <w:sz w:val="22"/>
                                  <w:szCs w:val="32"/>
                                </w:rPr>
                              </m:ctrlPr>
                            </m:dPr>
                            <m:e>
                              <m:r>
                                <w:rPr>
                                  <w:rFonts w:ascii="Cambria Math" w:hAnsi="Cambria Math" w:eastAsia="宋体"/>
                                  <w:sz w:val="22"/>
                                  <w:szCs w:val="32"/>
                                </w:rPr>
                                <m:t>FP</m:t>
                              </m:r>
                              <m:ctrlPr>
                                <w:rPr>
                                  <w:rFonts w:ascii="Cambria Math" w:hAnsi="Cambria Math" w:eastAsia="宋体"/>
                                  <w:i/>
                                  <w:sz w:val="22"/>
                                  <w:szCs w:val="32"/>
                                </w:rPr>
                              </m:ctrlPr>
                            </m:e>
                          </m:d>
                          <m:r>
                            <w:rPr>
                              <w:rFonts w:ascii="Cambria Math" w:hAnsi="Cambria Math" w:eastAsia="宋体"/>
                              <w:sz w:val="22"/>
                              <w:szCs w:val="32"/>
                            </w:rPr>
                            <m:t>+</m:t>
                          </m:r>
                          <m:f>
                            <m:fPr>
                              <m:ctrlPr>
                                <w:rPr>
                                  <w:rFonts w:ascii="Cambria Math" w:hAnsi="Cambria Math" w:eastAsia="宋体"/>
                                  <w:i/>
                                  <w:sz w:val="22"/>
                                  <w:szCs w:val="32"/>
                                </w:rPr>
                              </m:ctrlPr>
                            </m:fPr>
                            <m:num>
                              <m:r>
                                <w:rPr>
                                  <w:rFonts w:ascii="Cambria Math" w:hAnsi="Cambria Math" w:eastAsia="宋体"/>
                                  <w:sz w:val="22"/>
                                  <w:szCs w:val="32"/>
                                </w:rPr>
                                <m:t>1</m:t>
                              </m:r>
                              <m:ctrlPr>
                                <w:rPr>
                                  <w:rFonts w:ascii="Cambria Math" w:hAnsi="Cambria Math" w:eastAsia="宋体"/>
                                  <w:i/>
                                  <w:sz w:val="22"/>
                                  <w:szCs w:val="32"/>
                                </w:rPr>
                              </m:ctrlPr>
                            </m:num>
                            <m:den>
                              <m:r>
                                <w:rPr>
                                  <w:rFonts w:ascii="Cambria Math" w:hAnsi="Cambria Math" w:eastAsia="宋体"/>
                                  <w:sz w:val="22"/>
                                  <w:szCs w:val="32"/>
                                </w:rPr>
                                <m:t>2</m:t>
                              </m:r>
                              <m:ctrlPr>
                                <w:rPr>
                                  <w:rFonts w:ascii="Cambria Math" w:hAnsi="Cambria Math" w:eastAsia="宋体"/>
                                  <w:i/>
                                  <w:sz w:val="22"/>
                                  <w:szCs w:val="32"/>
                                </w:rPr>
                              </m:ctrlPr>
                            </m:den>
                          </m:f>
                          <m:d>
                            <m:dPr>
                              <m:begChr m:val="|"/>
                              <m:endChr m:val="|"/>
                              <m:ctrlPr>
                                <w:rPr>
                                  <w:rFonts w:ascii="Cambria Math" w:hAnsi="Cambria Math" w:eastAsia="宋体"/>
                                  <w:i/>
                                  <w:sz w:val="22"/>
                                  <w:szCs w:val="32"/>
                                </w:rPr>
                              </m:ctrlPr>
                            </m:dPr>
                            <m:e>
                              <m:r>
                                <w:rPr>
                                  <w:rFonts w:ascii="Cambria Math" w:hAnsi="Cambria Math" w:eastAsia="宋体"/>
                                  <w:sz w:val="22"/>
                                  <w:szCs w:val="32"/>
                                </w:rPr>
                                <m:t>FN</m:t>
                              </m:r>
                              <m:ctrlPr>
                                <w:rPr>
                                  <w:rFonts w:ascii="Cambria Math" w:hAnsi="Cambria Math" w:eastAsia="宋体"/>
                                  <w:i/>
                                  <w:sz w:val="22"/>
                                  <w:szCs w:val="32"/>
                                </w:rPr>
                              </m:ctrlPr>
                            </m:e>
                          </m:d>
                          <m:ctrlPr>
                            <w:rPr>
                              <w:rFonts w:ascii="Cambria Math" w:hAnsi="Cambria Math" w:eastAsia="宋体"/>
                              <w:i/>
                              <w:sz w:val="22"/>
                              <w:szCs w:val="32"/>
                            </w:rPr>
                          </m:ctrlPr>
                        </m:den>
                      </m:f>
                      <m:ctrlPr>
                        <w:rPr>
                          <w:rFonts w:ascii="Cambria Math" w:hAnsi="Cambria Math" w:eastAsia="宋体"/>
                          <w:i/>
                          <w:sz w:val="22"/>
                          <w:szCs w:val="32"/>
                        </w:rPr>
                      </m:ctrlPr>
                    </m:e>
                  </m:groupChr>
                  <m:ctrlPr>
                    <w:rPr>
                      <w:rFonts w:ascii="Cambria Math" w:hAnsi="Cambria Math" w:eastAsia="宋体"/>
                      <w:i/>
                      <w:sz w:val="22"/>
                      <w:szCs w:val="32"/>
                    </w:rPr>
                  </m:ctrlPr>
                </m:e>
                <m:lim>
                  <m:r>
                    <w:rPr>
                      <w:rFonts w:ascii="Cambria Math" w:hAnsi="Cambria Math" w:eastAsia="宋体"/>
                      <w:sz w:val="22"/>
                      <w:szCs w:val="32"/>
                    </w:rPr>
                    <m:t>recognition quality</m:t>
                  </m:r>
                  <m:d>
                    <m:dPr>
                      <m:ctrlPr>
                        <w:rPr>
                          <w:rFonts w:ascii="Cambria Math" w:hAnsi="Cambria Math" w:eastAsia="宋体"/>
                          <w:i/>
                          <w:sz w:val="22"/>
                          <w:szCs w:val="32"/>
                        </w:rPr>
                      </m:ctrlPr>
                    </m:dPr>
                    <m:e>
                      <m:r>
                        <w:rPr>
                          <w:rFonts w:ascii="Cambria Math" w:hAnsi="Cambria Math" w:eastAsia="宋体"/>
                          <w:sz w:val="22"/>
                          <w:szCs w:val="32"/>
                        </w:rPr>
                        <m:t>RQ</m:t>
                      </m:r>
                      <m:ctrlPr>
                        <w:rPr>
                          <w:rFonts w:ascii="Cambria Math" w:hAnsi="Cambria Math" w:eastAsia="宋体"/>
                          <w:i/>
                          <w:sz w:val="22"/>
                          <w:szCs w:val="32"/>
                        </w:rPr>
                      </m:ctrlPr>
                    </m:e>
                  </m:d>
                  <m:ctrlPr>
                    <w:rPr>
                      <w:rFonts w:ascii="Cambria Math" w:hAnsi="Cambria Math" w:eastAsia="宋体"/>
                      <w:i/>
                      <w:sz w:val="22"/>
                      <w:szCs w:val="32"/>
                    </w:rPr>
                  </m:ctrlPr>
                </m:lim>
              </m:limLow>
              <m:r>
                <w:rPr>
                  <w:rFonts w:ascii="Cambria Math" w:hAnsi="Cambria Math" w:eastAsia="宋体"/>
                  <w:sz w:val="22"/>
                  <w:szCs w:val="32"/>
                </w:rPr>
                <m:t>.#</m:t>
              </m:r>
              <m:d>
                <m:dPr>
                  <m:ctrlPr>
                    <w:rPr>
                      <w:rFonts w:ascii="Cambria Math" w:hAnsi="Cambria Math" w:eastAsia="宋体"/>
                      <w:i/>
                      <w:sz w:val="22"/>
                      <w:szCs w:val="32"/>
                    </w:rPr>
                  </m:ctrlPr>
                </m:dPr>
                <m:e>
                  <m:r>
                    <w:rPr>
                      <w:rFonts w:ascii="Cambria Math" w:hAnsi="Cambria Math" w:eastAsia="宋体"/>
                      <w:sz w:val="22"/>
                      <w:szCs w:val="32"/>
                    </w:rPr>
                    <m:t>2</m:t>
                  </m:r>
                  <m:ctrlPr>
                    <w:rPr>
                      <w:rFonts w:ascii="Cambria Math" w:hAnsi="Cambria Math" w:eastAsia="宋体"/>
                      <w:i/>
                      <w:sz w:val="22"/>
                      <w:szCs w:val="32"/>
                    </w:rPr>
                  </m:ctrlPr>
                </m:e>
              </m:d>
              <m:ctrlPr>
                <w:rPr>
                  <w:rFonts w:ascii="Cambria Math" w:hAnsi="Cambria Math" w:eastAsia="宋体"/>
                  <w:i/>
                  <w:sz w:val="22"/>
                  <w:szCs w:val="32"/>
                </w:rPr>
              </m:ctrlPr>
            </m:e>
          </m:eqArr>
        </m:oMath>
      </m:oMathPara>
    </w:p>
    <w:p>
      <w:pPr>
        <w:keepLines w:val="0"/>
        <w:pageBreakBefore w:val="0"/>
        <w:widowControl/>
        <w:tabs>
          <w:tab w:val="clear" w:pos="377"/>
        </w:tabs>
        <w:kinsoku/>
        <w:wordWrap/>
        <w:overflowPunct/>
        <w:topLinePunct w:val="0"/>
        <w:autoSpaceDE/>
        <w:autoSpaceDN/>
        <w:bidi w:val="0"/>
        <w:adjustRightInd/>
        <w:snapToGrid w:val="0"/>
        <w:spacing w:line="300" w:lineRule="auto"/>
        <w:ind w:left="0" w:right="0" w:firstLine="540" w:firstLineChars="200"/>
        <w:textAlignment w:val="auto"/>
        <w:rPr>
          <w:rFonts w:hint="eastAsia" w:ascii="宋体" w:hAnsi="宋体" w:eastAsia="宋体" w:cs="宋体"/>
          <w:spacing w:val="15"/>
          <w:sz w:val="24"/>
          <w:szCs w:val="24"/>
        </w:rPr>
      </w:pPr>
      <w:r>
        <w:rPr>
          <w:rFonts w:hint="eastAsia" w:ascii="宋体" w:hAnsi="宋体" w:eastAsia="宋体" w:cs="宋体"/>
          <w:spacing w:val="15"/>
          <w:sz w:val="24"/>
          <w:szCs w:val="24"/>
        </w:rPr>
        <w:t>这样写，RQ是熟悉的在检测设置中广泛用于质量评估[33]的F1分数[45]。SQ是简单的匹配的分割的平均IoU。我们发现PQ=SQ×RQ的分解为分析提供了依据。但是，我们注意到，这两个值并不独立，因为SQ只在匹配的段上测量。</w:t>
      </w:r>
    </w:p>
    <w:p>
      <w:pPr>
        <w:pStyle w:val="9"/>
        <w:keepLines w:val="0"/>
        <w:pageBreakBefore w:val="0"/>
        <w:widowControl/>
        <w:kinsoku/>
        <w:wordWrap/>
        <w:overflowPunct/>
        <w:topLinePunct w:val="0"/>
        <w:autoSpaceDE/>
        <w:autoSpaceDN/>
        <w:bidi w:val="0"/>
        <w:adjustRightInd/>
        <w:snapToGrid w:val="0"/>
        <w:spacing w:line="300" w:lineRule="auto"/>
        <w:ind w:left="0" w:righ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我们对PQ的定义实现了我们的设计。</w:t>
      </w:r>
      <w:r>
        <w:rPr>
          <w:rFonts w:hint="eastAsia" w:ascii="宋体" w:hAnsi="宋体" w:eastAsia="宋体" w:cs="宋体"/>
          <w:spacing w:val="15"/>
          <w:sz w:val="24"/>
          <w:szCs w:val="24"/>
        </w:rPr>
        <w:t>它使用简单且可解释的公式以统一的方式衡量所有类的性能。最后，我们讨论如何处理无效区域和实例组[25]</w:t>
      </w:r>
      <w:r>
        <w:rPr>
          <w:rFonts w:hint="eastAsia" w:ascii="宋体" w:hAnsi="宋体" w:eastAsia="宋体" w:cs="宋体"/>
          <w:spacing w:val="15"/>
          <w:sz w:val="24"/>
          <w:szCs w:val="24"/>
        </w:rPr>
        <w:t>。</w:t>
      </w:r>
    </w:p>
    <w:p>
      <w:pPr>
        <w:pStyle w:val="9"/>
        <w:keepLines w:val="0"/>
        <w:pageBreakBefore w:val="0"/>
        <w:widowControl/>
        <w:kinsoku/>
        <w:wordWrap/>
        <w:overflowPunct/>
        <w:topLinePunct w:val="0"/>
        <w:autoSpaceDE/>
        <w:autoSpaceDN/>
        <w:bidi w:val="0"/>
        <w:adjustRightInd/>
        <w:snapToGrid w:val="0"/>
        <w:spacing w:line="300" w:lineRule="auto"/>
        <w:ind w:left="0" w:right="0" w:firstLine="540" w:firstLineChars="200"/>
        <w:textAlignment w:val="auto"/>
        <w:rPr>
          <w:rFonts w:hint="eastAsia" w:ascii="宋体" w:hAnsi="宋体" w:eastAsia="宋体" w:cs="宋体"/>
          <w:spacing w:val="15"/>
          <w:sz w:val="24"/>
          <w:szCs w:val="24"/>
        </w:rPr>
      </w:pPr>
      <w:r>
        <w:rPr>
          <w:rFonts w:hint="eastAsia" w:ascii="宋体" w:hAnsi="宋体" w:eastAsia="宋体" w:cs="宋体"/>
          <w:spacing w:val="15"/>
          <w:sz w:val="24"/>
          <w:szCs w:val="24"/>
        </w:rPr>
        <w:t>空标签。真实值中的无效标签有两个来源：（a</w:t>
      </w:r>
      <w:r>
        <w:rPr>
          <w:rFonts w:hint="eastAsia" w:ascii="宋体" w:hAnsi="宋体" w:eastAsia="宋体" w:cs="宋体"/>
          <w:spacing w:val="15"/>
          <w:sz w:val="24"/>
          <w:szCs w:val="24"/>
        </w:rPr>
        <w:t>）超出类别的像素和（b</w:t>
      </w:r>
      <w:r>
        <w:rPr>
          <w:rFonts w:hint="eastAsia" w:ascii="宋体" w:hAnsi="宋体" w:eastAsia="宋体" w:cs="宋体"/>
          <w:spacing w:val="15"/>
          <w:sz w:val="24"/>
          <w:szCs w:val="24"/>
        </w:rPr>
        <w:t>）模棱两可或未知的像素。通常我们无法区分这两种情况，因此我们不会评估空白像素的预测。具体来说：（1</w:t>
      </w:r>
      <w:r>
        <w:rPr>
          <w:rFonts w:hint="eastAsia" w:ascii="宋体" w:hAnsi="宋体" w:eastAsia="宋体" w:cs="宋体"/>
          <w:spacing w:val="15"/>
          <w:sz w:val="24"/>
          <w:szCs w:val="24"/>
        </w:rPr>
        <w:t>）匹配期间，在预测分割的真实值中被标记为空的所有像素从预测中移除，并且不影响IoU</w:t>
      </w:r>
      <w:r>
        <w:rPr>
          <w:rFonts w:hint="eastAsia" w:ascii="宋体" w:hAnsi="宋体" w:eastAsia="宋体" w:cs="宋体"/>
          <w:spacing w:val="15"/>
          <w:sz w:val="24"/>
          <w:szCs w:val="24"/>
        </w:rPr>
        <w:t>计算；（2</w:t>
      </w:r>
      <w:r>
        <w:rPr>
          <w:rFonts w:hint="eastAsia" w:ascii="宋体" w:hAnsi="宋体" w:eastAsia="宋体" w:cs="宋体"/>
          <w:spacing w:val="15"/>
          <w:sz w:val="24"/>
          <w:szCs w:val="24"/>
        </w:rPr>
        <w:t>）匹配后，包含小部分超过匹配阈值的空相素的不匹配的预测分割将被删除且不算作假阳性。最后，输出也可能包含空白像素，这些不会影响评估。</w:t>
      </w:r>
    </w:p>
    <w:p>
      <w:pPr>
        <w:keepLines w:val="0"/>
        <w:pageBreakBefore w:val="0"/>
        <w:widowControl/>
        <w:tabs>
          <w:tab w:val="clear" w:pos="377"/>
        </w:tabs>
        <w:kinsoku/>
        <w:wordWrap/>
        <w:overflowPunct/>
        <w:topLinePunct w:val="0"/>
        <w:autoSpaceDE/>
        <w:autoSpaceDN/>
        <w:bidi w:val="0"/>
        <w:adjustRightInd/>
        <w:snapToGrid w:val="0"/>
        <w:spacing w:line="300" w:lineRule="auto"/>
        <w:ind w:left="0" w:right="0" w:firstLine="540" w:firstLineChars="200"/>
        <w:textAlignment w:val="auto"/>
        <w:rPr>
          <w:sz w:val="22"/>
          <w:szCs w:val="32"/>
        </w:rPr>
      </w:pPr>
      <w:r>
        <w:rPr>
          <w:rFonts w:hint="eastAsia" w:ascii="宋体" w:hAnsi="宋体" w:eastAsia="宋体" w:cs="宋体"/>
          <w:spacing w:val="15"/>
          <w:sz w:val="24"/>
          <w:szCs w:val="24"/>
        </w:rPr>
        <w:t>组标签。常见的注释实践[6，25]是，如果很难准确描述每个实例，则对同一语义类的相邻实例使用组标签代替实例ID。为了计算PQ：（1）在匹配期间不使用组区域，并且（2）在匹配之后，包含小部分超过匹配阈值的来自一组相同类别的的像素的不匹配的预测分割将会被移除，并且不计为误报。</w:t>
      </w:r>
    </w:p>
    <w:p>
      <w:pPr>
        <w:keepNext w:val="0"/>
        <w:keepLines w:val="0"/>
        <w:pageBreakBefore w:val="0"/>
        <w:widowControl/>
        <w:kinsoku/>
        <w:wordWrap/>
        <w:overflowPunct/>
        <w:topLinePunct w:val="0"/>
        <w:autoSpaceDE/>
        <w:autoSpaceDN/>
        <w:bidi w:val="0"/>
        <w:adjustRightInd/>
        <w:snapToGrid w:val="0"/>
        <w:spacing w:before="164" w:beforeLines="50" w:line="360" w:lineRule="auto"/>
        <w:ind w:right="0"/>
        <w:textAlignment w:val="auto"/>
        <w:rPr>
          <w:rFonts w:hint="eastAsia" w:ascii="黑体" w:hAnsi="黑体" w:eastAsia="黑体" w:cs="黑体"/>
          <w:sz w:val="24"/>
          <w:szCs w:val="24"/>
        </w:rPr>
      </w:pPr>
      <w:bookmarkStart w:id="16" w:name="_Toc2156_WPSOffice_Level2"/>
      <w:r>
        <w:rPr>
          <w:rFonts w:hint="eastAsia" w:ascii="黑体" w:hAnsi="黑体" w:eastAsia="黑体" w:cs="黑体"/>
          <w:sz w:val="24"/>
          <w:szCs w:val="24"/>
        </w:rPr>
        <w:t xml:space="preserve">4.3 </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与现有指标的比较</w:t>
      </w:r>
      <w:bookmarkEnd w:id="16"/>
      <w:bookmarkStart w:id="18" w:name="_GoBack"/>
      <w:bookmarkEnd w:id="18"/>
    </w:p>
    <w:p>
      <w:pPr>
        <w:pStyle w:val="9"/>
        <w:keepLines w:val="0"/>
        <w:pageBreakBefore w:val="0"/>
        <w:widowControl/>
        <w:kinsoku/>
        <w:wordWrap/>
        <w:overflowPunct/>
        <w:topLinePunct w:val="0"/>
        <w:autoSpaceDE/>
        <w:autoSpaceDN/>
        <w:bidi w:val="0"/>
        <w:adjustRightInd/>
        <w:snapToGrid w:val="0"/>
        <w:spacing w:line="300" w:lineRule="auto"/>
        <w:ind w:left="0" w:right="0" w:firstLine="540" w:firstLineChars="200"/>
        <w:textAlignment w:val="auto"/>
        <w:rPr>
          <w:rFonts w:ascii="宋体" w:hAnsi="宋体" w:eastAsia="宋体"/>
          <w:sz w:val="24"/>
          <w:szCs w:val="24"/>
        </w:rPr>
      </w:pPr>
      <w:r>
        <w:rPr>
          <w:rFonts w:hint="eastAsia" w:ascii="宋体" w:hAnsi="宋体" w:eastAsia="宋体" w:cs="宋体"/>
          <w:spacing w:val="15"/>
          <w:sz w:val="24"/>
          <w:szCs w:val="24"/>
        </w:rPr>
        <w:t>我们通过将</w:t>
      </w:r>
      <w:r>
        <w:rPr>
          <w:rFonts w:ascii="宋体" w:hAnsi="宋体" w:eastAsia="宋体" w:cs="Arial"/>
          <w:spacing w:val="15"/>
          <w:sz w:val="24"/>
          <w:szCs w:val="24"/>
        </w:rPr>
        <w:t>PQ</w:t>
      </w:r>
      <w:r>
        <w:rPr>
          <w:rFonts w:hint="eastAsia" w:ascii="宋体" w:hAnsi="宋体" w:eastAsia="宋体" w:cs="宋体"/>
          <w:spacing w:val="15"/>
          <w:sz w:val="24"/>
          <w:szCs w:val="24"/>
        </w:rPr>
        <w:t>与现有的语义和实例分割度量进行比较来得出结论。</w:t>
      </w:r>
    </w:p>
    <w:p>
      <w:pPr>
        <w:keepLines w:val="0"/>
        <w:pageBreakBefore w:val="0"/>
        <w:widowControl/>
        <w:tabs>
          <w:tab w:val="clear" w:pos="377"/>
        </w:tabs>
        <w:kinsoku/>
        <w:wordWrap/>
        <w:overflowPunct/>
        <w:topLinePunct w:val="0"/>
        <w:autoSpaceDE/>
        <w:autoSpaceDN/>
        <w:bidi w:val="0"/>
        <w:adjustRightInd/>
        <w:snapToGrid w:val="0"/>
        <w:spacing w:line="300" w:lineRule="auto"/>
        <w:ind w:left="0" w:right="0" w:firstLine="542" w:firstLineChars="200"/>
        <w:textAlignment w:val="auto"/>
        <w:rPr>
          <w:rFonts w:ascii="宋体" w:hAnsi="宋体" w:cs="Arial"/>
          <w:spacing w:val="15"/>
          <w:sz w:val="24"/>
          <w:szCs w:val="24"/>
        </w:rPr>
      </w:pPr>
      <w:r>
        <w:rPr>
          <w:rFonts w:ascii="宋体" w:hAnsi="宋体" w:cs="Arial"/>
          <w:b/>
          <w:bCs/>
          <w:spacing w:val="15"/>
          <w:sz w:val="24"/>
          <w:szCs w:val="24"/>
        </w:rPr>
        <w:t>语义</w:t>
      </w:r>
      <w:r>
        <w:rPr>
          <w:rFonts w:hint="eastAsia" w:ascii="宋体" w:hAnsi="宋体" w:cs="Arial"/>
          <w:b/>
          <w:bCs/>
          <w:spacing w:val="15"/>
          <w:sz w:val="24"/>
          <w:szCs w:val="24"/>
        </w:rPr>
        <w:t>分割</w:t>
      </w:r>
      <w:r>
        <w:rPr>
          <w:rFonts w:ascii="宋体" w:hAnsi="宋体" w:cs="Arial"/>
          <w:b/>
          <w:bCs/>
          <w:spacing w:val="15"/>
          <w:sz w:val="24"/>
          <w:szCs w:val="24"/>
        </w:rPr>
        <w:t>指标</w:t>
      </w:r>
      <w:r>
        <w:rPr>
          <w:rFonts w:ascii="宋体" w:hAnsi="宋体" w:cs="Arial"/>
          <w:spacing w:val="15"/>
          <w:sz w:val="24"/>
          <w:szCs w:val="24"/>
        </w:rPr>
        <w:t>。语义分割的常用指标包括像素精度，均值精度和IoU [30]。这些指标仅基于像素输出/标签计算，而完全忽略对象级标签。例如，IoU是正确预测的像素与每个类别的预测或</w:t>
      </w:r>
      <w:r>
        <w:rPr>
          <w:rFonts w:hint="eastAsia" w:ascii="宋体" w:hAnsi="宋体" w:cs="Arial"/>
          <w:spacing w:val="15"/>
          <w:sz w:val="24"/>
          <w:szCs w:val="24"/>
        </w:rPr>
        <w:t>真实值</w:t>
      </w:r>
      <w:r>
        <w:rPr>
          <w:rFonts w:ascii="宋体" w:hAnsi="宋体" w:cs="Arial"/>
          <w:spacing w:val="15"/>
          <w:sz w:val="24"/>
          <w:szCs w:val="24"/>
        </w:rPr>
        <w:t>中像素总数之间的比率。由于这些指标会忽略实例标签，因此它们不适合评估</w:t>
      </w:r>
      <w:r>
        <w:rPr>
          <w:rFonts w:hint="eastAsia" w:ascii="宋体" w:hAnsi="宋体" w:cs="Arial"/>
          <w:spacing w:val="15"/>
          <w:sz w:val="24"/>
          <w:szCs w:val="24"/>
        </w:rPr>
        <w:t>thing</w:t>
      </w:r>
      <w:r>
        <w:rPr>
          <w:rFonts w:ascii="宋体" w:hAnsi="宋体" w:cs="Arial"/>
          <w:spacing w:val="15"/>
          <w:sz w:val="24"/>
          <w:szCs w:val="24"/>
        </w:rPr>
        <w:t>类。最后，请注意用于语义分割的IoU与我们的分割质量（SQ）不同，后者是根据匹配</w:t>
      </w:r>
      <w:r>
        <w:rPr>
          <w:rFonts w:hint="eastAsia" w:ascii="宋体" w:hAnsi="宋体" w:cs="Arial"/>
          <w:spacing w:val="15"/>
          <w:sz w:val="24"/>
          <w:szCs w:val="24"/>
        </w:rPr>
        <w:t>分割</w:t>
      </w:r>
      <w:r>
        <w:rPr>
          <w:rFonts w:ascii="宋体" w:hAnsi="宋体" w:cs="Arial"/>
          <w:spacing w:val="15"/>
          <w:sz w:val="24"/>
          <w:szCs w:val="24"/>
        </w:rPr>
        <w:t>上的平均IoU计算得出的。</w:t>
      </w:r>
    </w:p>
    <w:p>
      <w:pPr>
        <w:pStyle w:val="18"/>
        <w:keepLines w:val="0"/>
        <w:pageBreakBefore w:val="0"/>
        <w:widowControl/>
        <w:kinsoku/>
        <w:wordWrap/>
        <w:overflowPunct/>
        <w:topLinePunct w:val="0"/>
        <w:autoSpaceDE/>
        <w:autoSpaceDN/>
        <w:bidi w:val="0"/>
        <w:adjustRightInd/>
        <w:snapToGrid w:val="0"/>
        <w:spacing w:before="0" w:beforeAutospacing="0" w:after="0" w:afterAutospacing="0" w:line="300" w:lineRule="auto"/>
        <w:ind w:left="0" w:right="0" w:firstLine="482" w:firstLineChars="200"/>
        <w:jc w:val="both"/>
        <w:textAlignment w:val="auto"/>
        <w:rPr>
          <w:rFonts w:ascii="Arial" w:hAnsi="Arial" w:cs="Arial"/>
          <w:spacing w:val="15"/>
          <w:sz w:val="24"/>
          <w:szCs w:val="24"/>
        </w:rPr>
      </w:pPr>
      <w:r>
        <w:rPr>
          <w:rFonts w:hint="eastAsia" w:ascii="宋体" w:hAnsi="宋体"/>
          <w:b/>
          <w:bCs/>
          <w:sz w:val="24"/>
          <w:szCs w:val="24"/>
        </w:rPr>
        <w:t>实例分割指标</w:t>
      </w:r>
      <w:r>
        <w:rPr>
          <w:rFonts w:hint="eastAsia" w:ascii="宋体" w:hAnsi="宋体"/>
          <w:sz w:val="24"/>
          <w:szCs w:val="24"/>
        </w:rPr>
        <w:t>。</w:t>
      </w:r>
      <w:r>
        <w:rPr>
          <w:rFonts w:hint="eastAsia" w:ascii="宋体" w:hAnsi="宋体" w:cs="宋体"/>
          <w:spacing w:val="15"/>
          <w:sz w:val="24"/>
          <w:szCs w:val="24"/>
        </w:rPr>
        <w:t>实例分割的标准指标是平均精度（</w:t>
      </w:r>
      <w:r>
        <w:rPr>
          <w:rFonts w:ascii="宋体" w:hAnsi="宋体" w:cs="Arial"/>
          <w:spacing w:val="15"/>
          <w:sz w:val="24"/>
          <w:szCs w:val="24"/>
        </w:rPr>
        <w:t>AP</w:t>
      </w:r>
      <w:r>
        <w:rPr>
          <w:rFonts w:hint="eastAsia" w:ascii="宋体" w:hAnsi="宋体" w:cs="宋体"/>
          <w:spacing w:val="15"/>
          <w:sz w:val="24"/>
          <w:szCs w:val="24"/>
        </w:rPr>
        <w:t>）</w:t>
      </w:r>
      <w:r>
        <w:rPr>
          <w:rFonts w:ascii="宋体" w:hAnsi="宋体" w:cs="Arial"/>
          <w:spacing w:val="15"/>
          <w:sz w:val="24"/>
          <w:szCs w:val="24"/>
        </w:rPr>
        <w:t>[25</w:t>
      </w:r>
      <w:r>
        <w:rPr>
          <w:rFonts w:hint="eastAsia" w:ascii="宋体" w:hAnsi="宋体" w:cs="宋体"/>
          <w:spacing w:val="15"/>
          <w:sz w:val="24"/>
          <w:szCs w:val="24"/>
        </w:rPr>
        <w:t>，</w:t>
      </w:r>
      <w:r>
        <w:rPr>
          <w:rFonts w:ascii="宋体" w:hAnsi="宋体" w:cs="Arial"/>
          <w:spacing w:val="15"/>
          <w:sz w:val="24"/>
          <w:szCs w:val="24"/>
        </w:rPr>
        <w:t>13]</w:t>
      </w:r>
      <w:r>
        <w:rPr>
          <w:rFonts w:hint="eastAsia" w:ascii="宋体" w:hAnsi="宋体" w:cs="宋体"/>
          <w:spacing w:val="15"/>
          <w:sz w:val="24"/>
          <w:szCs w:val="24"/>
        </w:rPr>
        <w:t>。</w:t>
      </w:r>
      <w:r>
        <w:rPr>
          <w:rFonts w:ascii="宋体" w:hAnsi="宋体" w:cs="Arial"/>
          <w:spacing w:val="15"/>
          <w:sz w:val="24"/>
          <w:szCs w:val="24"/>
        </w:rPr>
        <w:t>AP</w:t>
      </w:r>
      <w:r>
        <w:rPr>
          <w:rFonts w:hint="eastAsia" w:ascii="宋体" w:hAnsi="宋体" w:cs="宋体"/>
          <w:spacing w:val="15"/>
          <w:sz w:val="24"/>
          <w:szCs w:val="24"/>
        </w:rPr>
        <w:t>要求每个对象段都有一个置信度分数来估计精度</w:t>
      </w:r>
      <w:r>
        <w:rPr>
          <w:rFonts w:ascii="宋体" w:hAnsi="宋体" w:cs="Arial"/>
          <w:spacing w:val="15"/>
          <w:sz w:val="24"/>
          <w:szCs w:val="24"/>
        </w:rPr>
        <w:t>/</w:t>
      </w:r>
      <w:r>
        <w:rPr>
          <w:rFonts w:hint="eastAsia" w:ascii="宋体" w:hAnsi="宋体" w:cs="宋体"/>
          <w:spacing w:val="15"/>
          <w:sz w:val="24"/>
          <w:szCs w:val="24"/>
        </w:rPr>
        <w:t>召回曲线。</w:t>
      </w:r>
      <w:r>
        <w:rPr>
          <w:rFonts w:ascii="宋体" w:hAnsi="宋体" w:cs="Arial"/>
          <w:spacing w:val="15"/>
          <w:sz w:val="24"/>
          <w:szCs w:val="24"/>
        </w:rPr>
        <w:t>请注意，尽管置信度得分对于对象检测非常自然，但它们并未用于语义分割。因此，AP不能用于测量语义分</w:t>
      </w:r>
      <w:r>
        <w:rPr>
          <w:rFonts w:hint="eastAsia" w:ascii="宋体" w:hAnsi="宋体" w:cs="Arial"/>
          <w:spacing w:val="15"/>
          <w:sz w:val="24"/>
          <w:szCs w:val="24"/>
        </w:rPr>
        <w:t>割</w:t>
      </w:r>
      <w:r>
        <w:rPr>
          <w:rFonts w:ascii="宋体" w:hAnsi="宋体" w:cs="Arial"/>
          <w:spacing w:val="15"/>
          <w:sz w:val="24"/>
          <w:szCs w:val="24"/>
        </w:rPr>
        <w:t>或PS的输出（另请参见§3中对置信度的讨论）</w:t>
      </w:r>
      <w:r>
        <w:rPr>
          <w:rFonts w:ascii="Arial" w:hAnsi="Arial" w:cs="Arial"/>
          <w:spacing w:val="15"/>
          <w:sz w:val="24"/>
          <w:szCs w:val="24"/>
        </w:rPr>
        <w:t>。</w:t>
      </w:r>
    </w:p>
    <w:p>
      <w:pPr>
        <w:pStyle w:val="9"/>
        <w:keepLines w:val="0"/>
        <w:pageBreakBefore w:val="0"/>
        <w:widowControl/>
        <w:kinsoku/>
        <w:wordWrap/>
        <w:overflowPunct/>
        <w:topLinePunct w:val="0"/>
        <w:autoSpaceDE/>
        <w:autoSpaceDN/>
        <w:bidi w:val="0"/>
        <w:adjustRightInd/>
        <w:snapToGrid w:val="0"/>
        <w:spacing w:line="300" w:lineRule="auto"/>
        <w:ind w:left="0" w:right="0" w:firstLine="542" w:firstLineChars="200"/>
        <w:textAlignment w:val="auto"/>
        <w:rPr>
          <w:rFonts w:ascii="宋体" w:hAnsi="宋体" w:eastAsia="宋体" w:cs="宋体"/>
          <w:spacing w:val="15"/>
          <w:sz w:val="24"/>
          <w:szCs w:val="24"/>
        </w:rPr>
      </w:pPr>
      <w:r>
        <w:rPr>
          <w:rFonts w:hint="eastAsia" w:ascii="宋体" w:hAnsi="宋体" w:eastAsia="宋体" w:cs="宋体"/>
          <w:b/>
          <w:bCs/>
          <w:spacing w:val="15"/>
          <w:sz w:val="24"/>
          <w:szCs w:val="24"/>
        </w:rPr>
        <w:t>全景质量</w:t>
      </w:r>
      <w:r>
        <w:rPr>
          <w:rFonts w:hint="eastAsia" w:ascii="宋体" w:hAnsi="宋体" w:eastAsia="宋体" w:cs="宋体"/>
          <w:spacing w:val="15"/>
          <w:sz w:val="24"/>
          <w:szCs w:val="24"/>
        </w:rPr>
        <w:t>。</w:t>
      </w:r>
      <w:r>
        <w:rPr>
          <w:rFonts w:ascii="宋体" w:hAnsi="宋体" w:eastAsia="宋体" w:cs="Arial"/>
          <w:spacing w:val="15"/>
          <w:sz w:val="24"/>
          <w:szCs w:val="24"/>
        </w:rPr>
        <w:t>PQ</w:t>
      </w:r>
      <w:r>
        <w:rPr>
          <w:rFonts w:hint="eastAsia" w:ascii="宋体" w:hAnsi="宋体" w:eastAsia="宋体" w:cs="宋体"/>
          <w:spacing w:val="15"/>
          <w:sz w:val="24"/>
          <w:szCs w:val="24"/>
        </w:rPr>
        <w:t>以统一的方式对待所有类（stuff和things）。我们注意到，尽管将</w:t>
      </w:r>
      <w:r>
        <w:rPr>
          <w:rFonts w:ascii="宋体" w:hAnsi="宋体" w:eastAsia="宋体" w:cs="Arial"/>
          <w:spacing w:val="15"/>
          <w:sz w:val="24"/>
          <w:szCs w:val="24"/>
        </w:rPr>
        <w:t>PQ</w:t>
      </w:r>
      <w:r>
        <w:rPr>
          <w:rFonts w:hint="eastAsia" w:ascii="宋体" w:hAnsi="宋体" w:eastAsia="宋体" w:cs="宋体"/>
          <w:spacing w:val="15"/>
          <w:sz w:val="24"/>
          <w:szCs w:val="24"/>
        </w:rPr>
        <w:t>分解为</w:t>
      </w:r>
      <w:r>
        <w:rPr>
          <w:rFonts w:ascii="宋体" w:hAnsi="宋体" w:eastAsia="宋体" w:cs="Arial"/>
          <w:spacing w:val="15"/>
          <w:sz w:val="24"/>
          <w:szCs w:val="24"/>
        </w:rPr>
        <w:t>SQ</w:t>
      </w:r>
      <w:r>
        <w:rPr>
          <w:rFonts w:hint="eastAsia" w:ascii="宋体" w:hAnsi="宋体" w:eastAsia="宋体" w:cs="宋体"/>
          <w:spacing w:val="15"/>
          <w:sz w:val="24"/>
          <w:szCs w:val="24"/>
        </w:rPr>
        <w:t>和</w:t>
      </w:r>
      <w:r>
        <w:rPr>
          <w:rFonts w:ascii="宋体" w:hAnsi="宋体" w:eastAsia="宋体" w:cs="Arial"/>
          <w:spacing w:val="15"/>
          <w:sz w:val="24"/>
          <w:szCs w:val="24"/>
        </w:rPr>
        <w:t>RQ</w:t>
      </w:r>
      <w:r>
        <w:rPr>
          <w:rFonts w:hint="eastAsia" w:ascii="宋体" w:hAnsi="宋体" w:eastAsia="宋体" w:cs="宋体"/>
          <w:spacing w:val="15"/>
          <w:sz w:val="24"/>
          <w:szCs w:val="24"/>
        </w:rPr>
        <w:t>有助于解释结果，但</w:t>
      </w:r>
      <w:r>
        <w:rPr>
          <w:rFonts w:ascii="宋体" w:hAnsi="宋体" w:eastAsia="宋体" w:cs="Arial"/>
          <w:spacing w:val="15"/>
          <w:sz w:val="24"/>
          <w:szCs w:val="24"/>
        </w:rPr>
        <w:t>PQ</w:t>
      </w:r>
      <w:r>
        <w:rPr>
          <w:rFonts w:hint="eastAsia" w:ascii="宋体" w:hAnsi="宋体" w:eastAsia="宋体" w:cs="宋体"/>
          <w:spacing w:val="15"/>
          <w:sz w:val="24"/>
          <w:szCs w:val="24"/>
        </w:rPr>
        <w:t>并不是语义和实例细分指标的组合。而是针对每个类（stuff和thing）计算</w:t>
      </w:r>
      <w:r>
        <w:rPr>
          <w:rFonts w:ascii="宋体" w:hAnsi="宋体" w:eastAsia="宋体" w:cs="Arial"/>
          <w:spacing w:val="15"/>
          <w:sz w:val="24"/>
          <w:szCs w:val="24"/>
        </w:rPr>
        <w:t>SQ</w:t>
      </w:r>
      <w:r>
        <w:rPr>
          <w:rFonts w:hint="eastAsia" w:ascii="宋体" w:hAnsi="宋体" w:eastAsia="宋体" w:cs="宋体"/>
          <w:spacing w:val="15"/>
          <w:sz w:val="24"/>
          <w:szCs w:val="24"/>
        </w:rPr>
        <w:t>和</w:t>
      </w:r>
      <w:r>
        <w:rPr>
          <w:rFonts w:ascii="宋体" w:hAnsi="宋体" w:eastAsia="宋体" w:cs="Arial"/>
          <w:spacing w:val="15"/>
          <w:sz w:val="24"/>
          <w:szCs w:val="24"/>
        </w:rPr>
        <w:t>RQ</w:t>
      </w:r>
      <w:r>
        <w:rPr>
          <w:rFonts w:hint="eastAsia" w:ascii="宋体" w:hAnsi="宋体" w:eastAsia="宋体" w:cs="宋体"/>
          <w:spacing w:val="15"/>
          <w:sz w:val="24"/>
          <w:szCs w:val="24"/>
        </w:rPr>
        <w:t>，并分别测量分割和识别质量。因此，</w:t>
      </w:r>
      <w:r>
        <w:rPr>
          <w:rFonts w:ascii="宋体" w:hAnsi="宋体" w:eastAsia="宋体" w:cs="Arial"/>
          <w:spacing w:val="15"/>
          <w:sz w:val="24"/>
          <w:szCs w:val="24"/>
        </w:rPr>
        <w:t>PQ</w:t>
      </w:r>
      <w:r>
        <w:rPr>
          <w:rFonts w:hint="eastAsia" w:ascii="宋体" w:hAnsi="宋体" w:eastAsia="宋体" w:cs="宋体"/>
          <w:spacing w:val="15"/>
          <w:sz w:val="24"/>
          <w:szCs w:val="24"/>
        </w:rPr>
        <w:t>统一了所有类别的评估。我们通过对</w:t>
      </w:r>
      <w:r>
        <w:rPr>
          <w:rFonts w:ascii="宋体" w:hAnsi="宋体" w:eastAsia="宋体" w:cs="Arial"/>
          <w:spacing w:val="15"/>
          <w:sz w:val="24"/>
          <w:szCs w:val="24"/>
        </w:rPr>
        <w:t>§7</w:t>
      </w:r>
      <w:r>
        <w:rPr>
          <w:rFonts w:hint="eastAsia" w:ascii="宋体" w:hAnsi="宋体" w:eastAsia="宋体" w:cs="宋体"/>
          <w:spacing w:val="15"/>
          <w:sz w:val="24"/>
          <w:szCs w:val="24"/>
        </w:rPr>
        <w:t>中的</w:t>
      </w:r>
      <w:r>
        <w:rPr>
          <w:rFonts w:ascii="宋体" w:hAnsi="宋体" w:eastAsia="宋体" w:cs="Arial"/>
          <w:spacing w:val="15"/>
          <w:sz w:val="24"/>
          <w:szCs w:val="24"/>
        </w:rPr>
        <w:t>PQ</w:t>
      </w:r>
      <w:r>
        <w:rPr>
          <w:rFonts w:hint="eastAsia" w:ascii="宋体" w:hAnsi="宋体" w:eastAsia="宋体" w:cs="宋体"/>
          <w:spacing w:val="15"/>
          <w:sz w:val="24"/>
          <w:szCs w:val="24"/>
        </w:rPr>
        <w:t>进行严格的实验评估来支持这一主张，包括分别与</w:t>
      </w:r>
      <w:r>
        <w:rPr>
          <w:rFonts w:ascii="宋体" w:hAnsi="宋体" w:eastAsia="宋体" w:cs="Arial"/>
          <w:spacing w:val="15"/>
          <w:sz w:val="24"/>
          <w:szCs w:val="24"/>
        </w:rPr>
        <w:t>IoU</w:t>
      </w:r>
      <w:r>
        <w:rPr>
          <w:rFonts w:hint="eastAsia" w:ascii="宋体" w:hAnsi="宋体" w:eastAsia="宋体" w:cs="宋体"/>
          <w:spacing w:val="15"/>
          <w:sz w:val="24"/>
          <w:szCs w:val="24"/>
        </w:rPr>
        <w:t>和</w:t>
      </w:r>
      <w:r>
        <w:rPr>
          <w:rFonts w:ascii="宋体" w:hAnsi="宋体" w:eastAsia="宋体" w:cs="Arial"/>
          <w:spacing w:val="15"/>
          <w:sz w:val="24"/>
          <w:szCs w:val="24"/>
        </w:rPr>
        <w:t>AP</w:t>
      </w:r>
      <w:r>
        <w:rPr>
          <w:rFonts w:hint="eastAsia" w:ascii="宋体" w:hAnsi="宋体" w:eastAsia="宋体" w:cs="宋体"/>
          <w:spacing w:val="15"/>
          <w:sz w:val="24"/>
          <w:szCs w:val="24"/>
        </w:rPr>
        <w:t>进行语义和实例分割的比较。</w:t>
      </w:r>
    </w:p>
    <w:p>
      <w:pPr>
        <w:rPr>
          <w:rFonts w:hint="eastAsia" w:ascii="黑体" w:hAnsi="Times New Roman" w:eastAsia="黑体" w:cs="Times New Roman"/>
          <w:bCs/>
          <w:kern w:val="44"/>
          <w:sz w:val="30"/>
          <w:szCs w:val="30"/>
          <w:lang w:val="en-US" w:eastAsia="zh-CN" w:bidi="ar-SA"/>
        </w:rPr>
      </w:pPr>
      <w:r>
        <w:rPr>
          <w:rFonts w:hint="eastAsia" w:ascii="黑体" w:hAnsi="Times New Roman" w:eastAsia="黑体" w:cs="Times New Roman"/>
          <w:bCs/>
          <w:kern w:val="44"/>
          <w:sz w:val="30"/>
          <w:szCs w:val="30"/>
          <w:lang w:val="en-US" w:eastAsia="zh-CN" w:bidi="ar-SA"/>
        </w:rPr>
        <w:br w:type="page"/>
      </w:r>
    </w:p>
    <w:p>
      <w:pPr>
        <w:keepNext w:val="0"/>
        <w:keepLines w:val="0"/>
        <w:pageBreakBefore w:val="0"/>
        <w:widowControl/>
        <w:numPr>
          <w:ilvl w:val="0"/>
          <w:numId w:val="0"/>
        </w:numPr>
        <w:kinsoku/>
        <w:wordWrap/>
        <w:overflowPunct/>
        <w:topLinePunct w:val="0"/>
        <w:autoSpaceDE/>
        <w:autoSpaceDN/>
        <w:bidi w:val="0"/>
        <w:adjustRightInd/>
        <w:snapToGrid w:val="0"/>
        <w:spacing w:after="220" w:line="360" w:lineRule="auto"/>
        <w:ind w:right="0" w:rightChars="0"/>
        <w:textAlignment w:val="auto"/>
        <w:rPr>
          <w:rFonts w:hint="eastAsia" w:ascii="黑体" w:hAnsi="Times New Roman" w:eastAsia="黑体" w:cs="Times New Roman"/>
          <w:bCs/>
          <w:kern w:val="44"/>
          <w:sz w:val="30"/>
          <w:szCs w:val="30"/>
          <w:lang w:val="en-US" w:eastAsia="zh-CN" w:bidi="ar-SA"/>
        </w:rPr>
      </w:pPr>
      <w:bookmarkStart w:id="17" w:name="_Toc22300_WPSOffice_Level1"/>
      <w:r>
        <w:rPr>
          <w:rFonts w:hint="eastAsia" w:ascii="黑体" w:hAnsi="Times New Roman" w:eastAsia="黑体" w:cs="Times New Roman"/>
          <w:bCs/>
          <w:kern w:val="44"/>
          <w:sz w:val="30"/>
          <w:szCs w:val="30"/>
          <w:lang w:val="en-US" w:eastAsia="zh-CN" w:bidi="ar-SA"/>
        </w:rPr>
        <w:t>5  全景分割数据集</w:t>
      </w:r>
      <w:bookmarkEnd w:id="17"/>
    </w:p>
    <w:p>
      <w:pPr>
        <w:keepLines w:val="0"/>
        <w:pageBreakBefore w:val="0"/>
        <w:widowControl/>
        <w:tabs>
          <w:tab w:val="clear" w:pos="377"/>
        </w:tabs>
        <w:kinsoku/>
        <w:wordWrap/>
        <w:overflowPunct/>
        <w:topLinePunct w:val="0"/>
        <w:autoSpaceDE/>
        <w:autoSpaceDN/>
        <w:bidi w:val="0"/>
        <w:adjustRightInd/>
        <w:snapToGrid w:val="0"/>
        <w:spacing w:line="300" w:lineRule="auto"/>
        <w:ind w:left="0" w:right="0" w:firstLine="540" w:firstLineChars="200"/>
        <w:textAlignment w:val="auto"/>
        <w:rPr>
          <w:rFonts w:ascii="宋体" w:hAnsi="宋体" w:cs="Arial"/>
          <w:spacing w:val="15"/>
          <w:sz w:val="24"/>
          <w:szCs w:val="24"/>
        </w:rPr>
      </w:pPr>
      <w:r>
        <w:rPr>
          <w:rFonts w:ascii="宋体" w:hAnsi="宋体" w:cs="Arial"/>
          <w:spacing w:val="15"/>
          <w:sz w:val="24"/>
          <w:szCs w:val="24"/>
        </w:rPr>
        <w:t>据我们所知，只有三个公共数据集具有密集的语义和实例分割注释：Cityscapes [6]，ADE20k [55]和Mapillary Vistas [35]。我们使用所有三个数据集进行全景分割。此外，将来我们将把分析范围扩展到最近已注解[4] 1的COCO [25]。</w:t>
      </w:r>
    </w:p>
    <w:p>
      <w:pPr>
        <w:keepLines w:val="0"/>
        <w:pageBreakBefore w:val="0"/>
        <w:widowControl/>
        <w:tabs>
          <w:tab w:val="clear" w:pos="377"/>
        </w:tabs>
        <w:kinsoku/>
        <w:wordWrap/>
        <w:overflowPunct/>
        <w:topLinePunct w:val="0"/>
        <w:autoSpaceDE/>
        <w:autoSpaceDN/>
        <w:bidi w:val="0"/>
        <w:adjustRightInd/>
        <w:snapToGrid w:val="0"/>
        <w:spacing w:line="300" w:lineRule="auto"/>
        <w:ind w:left="0" w:right="0" w:firstLine="540" w:firstLineChars="200"/>
        <w:textAlignment w:val="auto"/>
        <w:rPr>
          <w:rFonts w:ascii="宋体" w:hAnsi="宋体" w:cs="Arial"/>
          <w:spacing w:val="15"/>
          <w:sz w:val="24"/>
          <w:szCs w:val="24"/>
        </w:rPr>
      </w:pPr>
      <w:r>
        <w:rPr>
          <w:rFonts w:ascii="宋体" w:hAnsi="宋体" w:cs="Arial"/>
          <w:spacing w:val="15"/>
          <w:sz w:val="24"/>
          <w:szCs w:val="24"/>
        </w:rPr>
        <w:t>Cityscapes[6]在城市环境中具有以自我为中心的驾驶场景的5000张图像（2975</w:t>
      </w:r>
      <w:r>
        <w:rPr>
          <w:rFonts w:hint="eastAsia" w:ascii="宋体" w:hAnsi="宋体" w:cs="Arial"/>
          <w:spacing w:val="15"/>
          <w:sz w:val="24"/>
          <w:szCs w:val="24"/>
        </w:rPr>
        <w:t>训练</w:t>
      </w:r>
      <w:r>
        <w:rPr>
          <w:rFonts w:ascii="宋体" w:hAnsi="宋体" w:cs="Arial"/>
          <w:spacing w:val="15"/>
          <w:sz w:val="24"/>
          <w:szCs w:val="24"/>
        </w:rPr>
        <w:t xml:space="preserve">，500 </w:t>
      </w:r>
      <w:r>
        <w:rPr>
          <w:rFonts w:hint="eastAsia" w:ascii="宋体" w:hAnsi="宋体" w:cs="Arial"/>
          <w:spacing w:val="15"/>
          <w:sz w:val="24"/>
          <w:szCs w:val="24"/>
        </w:rPr>
        <w:t>验证</w:t>
      </w:r>
      <w:r>
        <w:rPr>
          <w:rFonts w:ascii="宋体" w:hAnsi="宋体" w:cs="Arial"/>
          <w:spacing w:val="15"/>
          <w:sz w:val="24"/>
          <w:szCs w:val="24"/>
        </w:rPr>
        <w:t>和1525个测试）。它具有19个类的密集像素注释（覆盖率达97％），其中8个具有实例级分割。</w:t>
      </w:r>
    </w:p>
    <w:p>
      <w:pPr>
        <w:pStyle w:val="9"/>
        <w:keepLines w:val="0"/>
        <w:pageBreakBefore w:val="0"/>
        <w:widowControl/>
        <w:kinsoku/>
        <w:wordWrap/>
        <w:overflowPunct/>
        <w:topLinePunct w:val="0"/>
        <w:autoSpaceDE/>
        <w:autoSpaceDN/>
        <w:bidi w:val="0"/>
        <w:adjustRightInd/>
        <w:snapToGrid w:val="0"/>
        <w:spacing w:line="300" w:lineRule="auto"/>
        <w:ind w:left="0" w:right="0" w:firstLine="540" w:firstLineChars="200"/>
        <w:textAlignment w:val="auto"/>
        <w:rPr>
          <w:rFonts w:ascii="宋体" w:hAnsi="宋体" w:eastAsia="宋体" w:cs="宋体"/>
          <w:spacing w:val="15"/>
          <w:sz w:val="24"/>
          <w:szCs w:val="24"/>
        </w:rPr>
      </w:pPr>
      <w:r>
        <w:rPr>
          <w:rFonts w:ascii="宋体" w:hAnsi="宋体" w:eastAsia="宋体" w:cs="Arial"/>
          <w:spacing w:val="15"/>
          <w:sz w:val="24"/>
          <w:szCs w:val="24"/>
        </w:rPr>
        <w:t>ADE20k [55]</w:t>
      </w:r>
      <w:r>
        <w:rPr>
          <w:rFonts w:hint="eastAsia" w:ascii="宋体" w:hAnsi="宋体" w:eastAsia="宋体" w:cs="宋体"/>
          <w:spacing w:val="15"/>
          <w:sz w:val="24"/>
          <w:szCs w:val="24"/>
        </w:rPr>
        <w:t>具有超过</w:t>
      </w:r>
      <w:r>
        <w:rPr>
          <w:rFonts w:ascii="宋体" w:hAnsi="宋体" w:eastAsia="宋体" w:cs="Arial"/>
          <w:spacing w:val="15"/>
          <w:sz w:val="24"/>
          <w:szCs w:val="24"/>
        </w:rPr>
        <w:t>25k</w:t>
      </w:r>
      <w:r>
        <w:rPr>
          <w:rFonts w:hint="eastAsia" w:ascii="宋体" w:hAnsi="宋体" w:eastAsia="宋体" w:cs="宋体"/>
          <w:spacing w:val="15"/>
          <w:sz w:val="24"/>
          <w:szCs w:val="24"/>
        </w:rPr>
        <w:t>图像（</w:t>
      </w:r>
      <w:r>
        <w:rPr>
          <w:rFonts w:ascii="宋体" w:hAnsi="宋体" w:eastAsia="宋体" w:cs="Arial"/>
          <w:spacing w:val="15"/>
          <w:sz w:val="24"/>
          <w:szCs w:val="24"/>
        </w:rPr>
        <w:t>20k</w:t>
      </w:r>
      <w:r>
        <w:rPr>
          <w:rFonts w:hint="eastAsia" w:ascii="宋体" w:hAnsi="宋体" w:eastAsia="宋体" w:cs="宋体"/>
          <w:spacing w:val="15"/>
          <w:sz w:val="24"/>
          <w:szCs w:val="24"/>
        </w:rPr>
        <w:t>训练，</w:t>
      </w:r>
      <w:r>
        <w:rPr>
          <w:rFonts w:ascii="宋体" w:hAnsi="宋体" w:eastAsia="宋体" w:cs="Arial"/>
          <w:spacing w:val="15"/>
          <w:sz w:val="24"/>
          <w:szCs w:val="24"/>
        </w:rPr>
        <w:t xml:space="preserve">2k </w:t>
      </w:r>
      <w:r>
        <w:rPr>
          <w:rFonts w:hint="eastAsia" w:ascii="宋体" w:hAnsi="宋体" w:eastAsia="宋体" w:cs="Arial"/>
          <w:spacing w:val="15"/>
          <w:sz w:val="24"/>
          <w:szCs w:val="24"/>
        </w:rPr>
        <w:t>验证</w:t>
      </w:r>
      <w:r>
        <w:rPr>
          <w:rFonts w:hint="eastAsia" w:ascii="宋体" w:hAnsi="宋体" w:eastAsia="宋体" w:cs="宋体"/>
          <w:spacing w:val="15"/>
          <w:sz w:val="24"/>
          <w:szCs w:val="24"/>
        </w:rPr>
        <w:t>，</w:t>
      </w:r>
      <w:r>
        <w:rPr>
          <w:rFonts w:ascii="宋体" w:hAnsi="宋体" w:eastAsia="宋体" w:cs="Arial"/>
          <w:spacing w:val="15"/>
          <w:sz w:val="24"/>
          <w:szCs w:val="24"/>
        </w:rPr>
        <w:t>3k</w:t>
      </w:r>
      <w:r>
        <w:rPr>
          <w:rFonts w:hint="eastAsia" w:ascii="宋体" w:hAnsi="宋体" w:eastAsia="宋体" w:cs="宋体"/>
          <w:spacing w:val="15"/>
          <w:sz w:val="24"/>
          <w:szCs w:val="24"/>
        </w:rPr>
        <w:t>测试），并使用开放词典标签集进行了密集注释。对于</w:t>
      </w:r>
      <w:r>
        <w:rPr>
          <w:rFonts w:ascii="宋体" w:hAnsi="宋体" w:eastAsia="宋体" w:cs="Arial"/>
          <w:spacing w:val="15"/>
          <w:sz w:val="24"/>
          <w:szCs w:val="24"/>
        </w:rPr>
        <w:t>2017</w:t>
      </w:r>
      <w:r>
        <w:rPr>
          <w:rFonts w:hint="eastAsia" w:ascii="宋体" w:hAnsi="宋体" w:eastAsia="宋体" w:cs="宋体"/>
          <w:spacing w:val="15"/>
          <w:sz w:val="24"/>
          <w:szCs w:val="24"/>
        </w:rPr>
        <w:t>年</w:t>
      </w:r>
      <w:r>
        <w:rPr>
          <w:rFonts w:ascii="宋体" w:hAnsi="宋体" w:eastAsia="宋体" w:cs="Arial"/>
          <w:spacing w:val="15"/>
          <w:sz w:val="24"/>
          <w:szCs w:val="24"/>
        </w:rPr>
        <w:t>Places Challenge2</w:t>
      </w:r>
      <w:r>
        <w:rPr>
          <w:rFonts w:hint="eastAsia" w:ascii="宋体" w:hAnsi="宋体" w:eastAsia="宋体" w:cs="宋体"/>
          <w:spacing w:val="15"/>
          <w:sz w:val="24"/>
          <w:szCs w:val="24"/>
        </w:rPr>
        <w:t>，选择了覆盖</w:t>
      </w:r>
      <w:r>
        <w:rPr>
          <w:rFonts w:ascii="宋体" w:hAnsi="宋体" w:eastAsia="宋体" w:cs="Arial"/>
          <w:spacing w:val="15"/>
          <w:sz w:val="24"/>
          <w:szCs w:val="24"/>
        </w:rPr>
        <w:t>89</w:t>
      </w:r>
      <w:r>
        <w:rPr>
          <w:rFonts w:hint="eastAsia" w:ascii="宋体" w:hAnsi="宋体" w:eastAsia="宋体" w:cs="宋体"/>
          <w:spacing w:val="15"/>
          <w:sz w:val="24"/>
          <w:szCs w:val="24"/>
        </w:rPr>
        <w:t>％像素的</w:t>
      </w:r>
      <w:r>
        <w:rPr>
          <w:rFonts w:ascii="宋体" w:hAnsi="宋体" w:eastAsia="宋体" w:cs="Arial"/>
          <w:spacing w:val="15"/>
          <w:sz w:val="24"/>
          <w:szCs w:val="24"/>
        </w:rPr>
        <w:t>100</w:t>
      </w:r>
      <w:r>
        <w:rPr>
          <w:rFonts w:hint="eastAsia" w:ascii="宋体" w:hAnsi="宋体" w:eastAsia="宋体" w:cs="宋体"/>
          <w:spacing w:val="15"/>
          <w:sz w:val="24"/>
          <w:szCs w:val="24"/>
        </w:rPr>
        <w:t>种事物和</w:t>
      </w:r>
      <w:r>
        <w:rPr>
          <w:rFonts w:ascii="宋体" w:hAnsi="宋体" w:eastAsia="宋体" w:cs="Arial"/>
          <w:spacing w:val="15"/>
          <w:sz w:val="24"/>
          <w:szCs w:val="24"/>
        </w:rPr>
        <w:t>50</w:t>
      </w:r>
      <w:r>
        <w:rPr>
          <w:rFonts w:hint="eastAsia" w:ascii="宋体" w:hAnsi="宋体" w:eastAsia="宋体" w:cs="宋体"/>
          <w:spacing w:val="15"/>
          <w:sz w:val="24"/>
          <w:szCs w:val="24"/>
        </w:rPr>
        <w:t>种事物。我们在研究中使用这个封闭的词汇。</w:t>
      </w:r>
    </w:p>
    <w:p>
      <w:pPr>
        <w:keepLines w:val="0"/>
        <w:pageBreakBefore w:val="0"/>
        <w:widowControl/>
        <w:kinsoku/>
        <w:wordWrap/>
        <w:overflowPunct/>
        <w:topLinePunct w:val="0"/>
        <w:autoSpaceDE/>
        <w:autoSpaceDN/>
        <w:bidi w:val="0"/>
        <w:adjustRightInd/>
        <w:snapToGrid w:val="0"/>
        <w:spacing w:line="300" w:lineRule="auto"/>
        <w:ind w:left="0" w:right="0" w:firstLine="540" w:firstLineChars="200"/>
        <w:textAlignment w:val="auto"/>
        <w:rPr>
          <w:rFonts w:hint="eastAsia" w:ascii="宋体" w:hAnsi="宋体"/>
          <w:sz w:val="24"/>
          <w:szCs w:val="24"/>
        </w:rPr>
      </w:pPr>
      <w:r>
        <w:rPr>
          <w:rFonts w:ascii="宋体" w:hAnsi="宋体" w:cs="Arial"/>
          <w:spacing w:val="15"/>
          <w:sz w:val="24"/>
          <w:szCs w:val="24"/>
        </w:rPr>
        <w:t>Mapillary Vistas [35]具有25k的</w:t>
      </w:r>
      <w:r>
        <w:rPr>
          <w:rFonts w:hint="eastAsia" w:ascii="宋体" w:hAnsi="宋体" w:cs="Arial"/>
          <w:spacing w:val="15"/>
          <w:sz w:val="24"/>
          <w:szCs w:val="24"/>
        </w:rPr>
        <w:t>高分辨率的</w:t>
      </w:r>
      <w:r>
        <w:rPr>
          <w:rFonts w:ascii="宋体" w:hAnsi="宋体" w:cs="Arial"/>
          <w:spacing w:val="15"/>
          <w:sz w:val="24"/>
          <w:szCs w:val="24"/>
        </w:rPr>
        <w:t>街景图像（18k</w:t>
      </w:r>
      <w:r>
        <w:rPr>
          <w:rFonts w:hint="eastAsia" w:ascii="宋体" w:hAnsi="宋体" w:cs="Arial"/>
          <w:spacing w:val="15"/>
          <w:sz w:val="24"/>
          <w:szCs w:val="24"/>
        </w:rPr>
        <w:t>训练</w:t>
      </w:r>
      <w:r>
        <w:rPr>
          <w:rFonts w:ascii="宋体" w:hAnsi="宋体" w:cs="Arial"/>
          <w:spacing w:val="15"/>
          <w:sz w:val="24"/>
          <w:szCs w:val="24"/>
        </w:rPr>
        <w:t>，2k</w:t>
      </w:r>
      <w:r>
        <w:rPr>
          <w:rFonts w:hint="eastAsia" w:ascii="宋体" w:hAnsi="宋体" w:cs="Arial"/>
          <w:spacing w:val="15"/>
          <w:sz w:val="24"/>
          <w:szCs w:val="24"/>
        </w:rPr>
        <w:t>验证</w:t>
      </w:r>
      <w:r>
        <w:rPr>
          <w:rFonts w:ascii="宋体" w:hAnsi="宋体" w:cs="Arial"/>
          <w:spacing w:val="15"/>
          <w:sz w:val="24"/>
          <w:szCs w:val="24"/>
        </w:rPr>
        <w:t>，5k测试）。数据集的“研究版”带有28种</w:t>
      </w:r>
      <w:r>
        <w:rPr>
          <w:rFonts w:hint="eastAsia" w:ascii="宋体" w:hAnsi="宋体" w:cs="Arial"/>
          <w:spacing w:val="15"/>
          <w:sz w:val="24"/>
          <w:szCs w:val="24"/>
        </w:rPr>
        <w:t>stuff</w:t>
      </w:r>
      <w:r>
        <w:rPr>
          <w:rFonts w:ascii="宋体" w:hAnsi="宋体" w:cs="Arial"/>
          <w:spacing w:val="15"/>
          <w:sz w:val="24"/>
          <w:szCs w:val="24"/>
        </w:rPr>
        <w:t>和37种</w:t>
      </w:r>
      <w:r>
        <w:rPr>
          <w:rFonts w:hint="eastAsia" w:ascii="宋体" w:hAnsi="宋体" w:cs="Arial"/>
          <w:spacing w:val="15"/>
          <w:sz w:val="24"/>
          <w:szCs w:val="24"/>
        </w:rPr>
        <w:t>thing</w:t>
      </w:r>
      <w:r>
        <w:rPr>
          <w:rFonts w:ascii="宋体" w:hAnsi="宋体" w:cs="Arial"/>
          <w:spacing w:val="15"/>
          <w:sz w:val="24"/>
          <w:szCs w:val="24"/>
        </w:rPr>
        <w:t>的密集注释（98％像素覆盖率）。</w:t>
      </w:r>
    </w:p>
    <w:sectPr>
      <w:footerReference r:id="rId10" w:type="default"/>
      <w:pgSz w:w="11906" w:h="16838"/>
      <w:pgMar w:top="1985" w:right="1418" w:bottom="1418" w:left="1418" w:header="1418" w:footer="1134" w:gutter="0"/>
      <w:pgNumType w:fmt="decimal" w:start="1"/>
      <w:cols w:space="720"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仿宋_GB2312">
    <w:panose1 w:val="02010609030101010101"/>
    <w:charset w:val="86"/>
    <w:family w:val="auto"/>
    <w:pitch w:val="default"/>
    <w:sig w:usb0="00000001" w:usb1="080E0000" w:usb2="00000000" w:usb3="00000000" w:csb0="00040000" w:csb1="00000000"/>
  </w:font>
  <w:font w:name="MS Mincho">
    <w:altName w:val="方圆魂心体"/>
    <w:panose1 w:val="00000000000000000000"/>
    <w:charset w:val="00"/>
    <w:family w:val="auto"/>
    <w:pitch w:val="default"/>
    <w:sig w:usb0="00000000" w:usb1="00000000" w:usb2="00000000" w:usb3="00000000" w:csb0="00000000" w:csb1="00000000"/>
  </w:font>
  <w:font w:name="方圆魂心体">
    <w:panose1 w:val="02000009000000000000"/>
    <w:charset w:val="80"/>
    <w:family w:val="auto"/>
    <w:pitch w:val="default"/>
    <w:sig w:usb0="A1007AEF" w:usb1="F9DF7CFB" w:usb2="0000001E" w:usb3="00000000" w:csb0="20020000" w:csb1="00000000"/>
  </w:font>
  <w:font w:name="中华民国体">
    <w:panose1 w:val="03000000000000000000"/>
    <w:charset w:val="86"/>
    <w:family w:val="auto"/>
    <w:pitch w:val="default"/>
    <w:sig w:usb0="A00002FF" w:usb1="68C7FEFF" w:usb2="00000012" w:usb3="00000000" w:csb0="00140005"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535"/>
        <w:tab w:val="clear" w:pos="4153"/>
      </w:tabs>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hint="eastAsia" w:ascii="宋体" w:hAnsi="宋体" w:eastAsia="宋体" w:cs="宋体"/>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宋体" w:hAnsi="宋体"/>
      </w:rPr>
    </w:pPr>
    <w:r>
      <w:fldChar w:fldCharType="begin"/>
    </w:r>
    <w:r>
      <w:rPr>
        <w:rStyle w:val="22"/>
      </w:rPr>
      <w:instrText xml:space="preserve"> PAGE </w:instrText>
    </w:r>
    <w:r>
      <w:fldChar w:fldCharType="separate"/>
    </w:r>
    <w:r>
      <w:rPr>
        <w:rStyle w:val="22"/>
      </w:rPr>
      <w:t>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hint="eastAsia" w:ascii="宋体" w:hAnsi="宋体" w:eastAsia="宋体" w:cs="宋体"/>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jc w:val="center"/>
                          </w:pPr>
                          <w:r>
                            <w:rPr>
                              <w:rStyle w:val="22"/>
                            </w:rPr>
                            <w:t>–</w:t>
                          </w:r>
                          <w:r>
                            <w:fldChar w:fldCharType="begin"/>
                          </w:r>
                          <w:r>
                            <w:rPr>
                              <w:rStyle w:val="22"/>
                            </w:rPr>
                            <w:instrText xml:space="preserve"> PAGE </w:instrText>
                          </w:r>
                          <w:r>
                            <w:fldChar w:fldCharType="separate"/>
                          </w:r>
                          <w:r>
                            <w:rPr>
                              <w:rStyle w:val="22"/>
                            </w:rPr>
                            <w:t>1</w:t>
                          </w:r>
                          <w:r>
                            <w:fldChar w:fldCharType="end"/>
                          </w:r>
                          <w:r>
                            <w:rPr>
                              <w:rStyle w:val="22"/>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13"/>
                      <w:jc w:val="center"/>
                    </w:pPr>
                    <w:r>
                      <w:rPr>
                        <w:rStyle w:val="22"/>
                      </w:rPr>
                      <w:t>–</w:t>
                    </w:r>
                    <w:r>
                      <w:fldChar w:fldCharType="begin"/>
                    </w:r>
                    <w:r>
                      <w:rPr>
                        <w:rStyle w:val="22"/>
                      </w:rPr>
                      <w:instrText xml:space="preserve"> PAGE </w:instrText>
                    </w:r>
                    <w:r>
                      <w:fldChar w:fldCharType="separate"/>
                    </w:r>
                    <w:r>
                      <w:rPr>
                        <w:rStyle w:val="22"/>
                      </w:rPr>
                      <w:t>1</w:t>
                    </w:r>
                    <w:r>
                      <w:fldChar w:fldCharType="end"/>
                    </w:r>
                    <w:r>
                      <w:rPr>
                        <w:rStyle w:val="22"/>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ascii="宋体" w:hAnsi="宋体"/>
        <w:b/>
      </w:rPr>
      <w:t>全景分割</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大连理工大学毕业设计（论文）格式规范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2"/>
  <w:drawingGridVerticalSpacing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05B4F"/>
    <w:rsid w:val="000061F0"/>
    <w:rsid w:val="000146D0"/>
    <w:rsid w:val="000218E9"/>
    <w:rsid w:val="00025522"/>
    <w:rsid w:val="00026B0C"/>
    <w:rsid w:val="000331D1"/>
    <w:rsid w:val="00033C21"/>
    <w:rsid w:val="000459DC"/>
    <w:rsid w:val="0006665B"/>
    <w:rsid w:val="00067CA5"/>
    <w:rsid w:val="000703C0"/>
    <w:rsid w:val="0007267C"/>
    <w:rsid w:val="00083A94"/>
    <w:rsid w:val="00083B4B"/>
    <w:rsid w:val="00090F9B"/>
    <w:rsid w:val="00092E40"/>
    <w:rsid w:val="000A2923"/>
    <w:rsid w:val="000A4C2D"/>
    <w:rsid w:val="000E2DB1"/>
    <w:rsid w:val="000E710F"/>
    <w:rsid w:val="000F1294"/>
    <w:rsid w:val="000F40C3"/>
    <w:rsid w:val="000F6175"/>
    <w:rsid w:val="001001D7"/>
    <w:rsid w:val="00106CA5"/>
    <w:rsid w:val="00106D89"/>
    <w:rsid w:val="001136EC"/>
    <w:rsid w:val="001221F8"/>
    <w:rsid w:val="0012466E"/>
    <w:rsid w:val="001319D4"/>
    <w:rsid w:val="00143046"/>
    <w:rsid w:val="001507A3"/>
    <w:rsid w:val="00164310"/>
    <w:rsid w:val="00174BD4"/>
    <w:rsid w:val="0017508B"/>
    <w:rsid w:val="00176351"/>
    <w:rsid w:val="00186172"/>
    <w:rsid w:val="00187308"/>
    <w:rsid w:val="001A087E"/>
    <w:rsid w:val="001A22A8"/>
    <w:rsid w:val="001A2BFD"/>
    <w:rsid w:val="001A56D0"/>
    <w:rsid w:val="001B0049"/>
    <w:rsid w:val="001B4E5A"/>
    <w:rsid w:val="001B6F6B"/>
    <w:rsid w:val="001D0B97"/>
    <w:rsid w:val="001D58CA"/>
    <w:rsid w:val="001E491F"/>
    <w:rsid w:val="001F079C"/>
    <w:rsid w:val="002113C0"/>
    <w:rsid w:val="00214606"/>
    <w:rsid w:val="0021465A"/>
    <w:rsid w:val="00222BF6"/>
    <w:rsid w:val="00245A73"/>
    <w:rsid w:val="00252792"/>
    <w:rsid w:val="002528F4"/>
    <w:rsid w:val="00256DBC"/>
    <w:rsid w:val="00265D27"/>
    <w:rsid w:val="00283FF0"/>
    <w:rsid w:val="00297184"/>
    <w:rsid w:val="002A0209"/>
    <w:rsid w:val="002A2980"/>
    <w:rsid w:val="002B5998"/>
    <w:rsid w:val="002B6937"/>
    <w:rsid w:val="002B77D9"/>
    <w:rsid w:val="002C0FF0"/>
    <w:rsid w:val="002C5E84"/>
    <w:rsid w:val="002D3176"/>
    <w:rsid w:val="002E5DCE"/>
    <w:rsid w:val="002E739B"/>
    <w:rsid w:val="00312E1C"/>
    <w:rsid w:val="0032053B"/>
    <w:rsid w:val="00321265"/>
    <w:rsid w:val="00323941"/>
    <w:rsid w:val="00324AEF"/>
    <w:rsid w:val="003300F8"/>
    <w:rsid w:val="003449E0"/>
    <w:rsid w:val="00347F1D"/>
    <w:rsid w:val="00361E4D"/>
    <w:rsid w:val="0036400A"/>
    <w:rsid w:val="00371421"/>
    <w:rsid w:val="003767AC"/>
    <w:rsid w:val="00383CF7"/>
    <w:rsid w:val="00391105"/>
    <w:rsid w:val="00397E0D"/>
    <w:rsid w:val="003A222D"/>
    <w:rsid w:val="003B6429"/>
    <w:rsid w:val="003C3BEB"/>
    <w:rsid w:val="003C4593"/>
    <w:rsid w:val="003C48DA"/>
    <w:rsid w:val="003E25F1"/>
    <w:rsid w:val="003F6615"/>
    <w:rsid w:val="0041223F"/>
    <w:rsid w:val="0041578C"/>
    <w:rsid w:val="004302C2"/>
    <w:rsid w:val="00447DB8"/>
    <w:rsid w:val="00471B79"/>
    <w:rsid w:val="00481CA1"/>
    <w:rsid w:val="0049348E"/>
    <w:rsid w:val="004A5199"/>
    <w:rsid w:val="004A618E"/>
    <w:rsid w:val="004C2B22"/>
    <w:rsid w:val="004C3253"/>
    <w:rsid w:val="004C4E3A"/>
    <w:rsid w:val="004C59AC"/>
    <w:rsid w:val="004E2DBC"/>
    <w:rsid w:val="004E4872"/>
    <w:rsid w:val="004E4DBD"/>
    <w:rsid w:val="004F5589"/>
    <w:rsid w:val="005102D1"/>
    <w:rsid w:val="005119CD"/>
    <w:rsid w:val="00511D4D"/>
    <w:rsid w:val="00512919"/>
    <w:rsid w:val="00516099"/>
    <w:rsid w:val="005227BD"/>
    <w:rsid w:val="00534320"/>
    <w:rsid w:val="00552023"/>
    <w:rsid w:val="0055797A"/>
    <w:rsid w:val="00563A47"/>
    <w:rsid w:val="00574CE2"/>
    <w:rsid w:val="00582E9D"/>
    <w:rsid w:val="005853E5"/>
    <w:rsid w:val="00586384"/>
    <w:rsid w:val="00587971"/>
    <w:rsid w:val="00590EC4"/>
    <w:rsid w:val="005937E5"/>
    <w:rsid w:val="005A6955"/>
    <w:rsid w:val="005B000C"/>
    <w:rsid w:val="005C2CAD"/>
    <w:rsid w:val="005C7B62"/>
    <w:rsid w:val="005D2C2E"/>
    <w:rsid w:val="005D3C82"/>
    <w:rsid w:val="005D6E04"/>
    <w:rsid w:val="005D7A68"/>
    <w:rsid w:val="005E2B81"/>
    <w:rsid w:val="005E49E0"/>
    <w:rsid w:val="005E68D9"/>
    <w:rsid w:val="005F6515"/>
    <w:rsid w:val="0061071D"/>
    <w:rsid w:val="00616B7F"/>
    <w:rsid w:val="006174E8"/>
    <w:rsid w:val="006266B0"/>
    <w:rsid w:val="00641B67"/>
    <w:rsid w:val="006556EA"/>
    <w:rsid w:val="006566D7"/>
    <w:rsid w:val="00674E38"/>
    <w:rsid w:val="00694EDC"/>
    <w:rsid w:val="006A2312"/>
    <w:rsid w:val="006C6E54"/>
    <w:rsid w:val="006D5269"/>
    <w:rsid w:val="006E37F0"/>
    <w:rsid w:val="006E4B0D"/>
    <w:rsid w:val="006F4AD3"/>
    <w:rsid w:val="006F4CE7"/>
    <w:rsid w:val="00716786"/>
    <w:rsid w:val="00723036"/>
    <w:rsid w:val="00723BCA"/>
    <w:rsid w:val="00754141"/>
    <w:rsid w:val="00763BC4"/>
    <w:rsid w:val="007715E1"/>
    <w:rsid w:val="00775580"/>
    <w:rsid w:val="00787031"/>
    <w:rsid w:val="00787C22"/>
    <w:rsid w:val="0079130A"/>
    <w:rsid w:val="00793A07"/>
    <w:rsid w:val="00794F9F"/>
    <w:rsid w:val="007B5385"/>
    <w:rsid w:val="007C18C4"/>
    <w:rsid w:val="007C3E68"/>
    <w:rsid w:val="007C78AD"/>
    <w:rsid w:val="007D11AD"/>
    <w:rsid w:val="007D1F1A"/>
    <w:rsid w:val="007E512B"/>
    <w:rsid w:val="007E5363"/>
    <w:rsid w:val="007E607B"/>
    <w:rsid w:val="007F3F65"/>
    <w:rsid w:val="007F7FCF"/>
    <w:rsid w:val="00801FF1"/>
    <w:rsid w:val="0080739E"/>
    <w:rsid w:val="00810EF7"/>
    <w:rsid w:val="0082450F"/>
    <w:rsid w:val="008338F5"/>
    <w:rsid w:val="00841ABD"/>
    <w:rsid w:val="00843049"/>
    <w:rsid w:val="00854369"/>
    <w:rsid w:val="0085795F"/>
    <w:rsid w:val="00863669"/>
    <w:rsid w:val="0086394D"/>
    <w:rsid w:val="00863C39"/>
    <w:rsid w:val="00872B2B"/>
    <w:rsid w:val="00882F68"/>
    <w:rsid w:val="00891258"/>
    <w:rsid w:val="008A5819"/>
    <w:rsid w:val="008B165B"/>
    <w:rsid w:val="008B1B81"/>
    <w:rsid w:val="008B4982"/>
    <w:rsid w:val="008B7E00"/>
    <w:rsid w:val="008C7457"/>
    <w:rsid w:val="008D5637"/>
    <w:rsid w:val="008E090C"/>
    <w:rsid w:val="008E5951"/>
    <w:rsid w:val="008F46CE"/>
    <w:rsid w:val="008F5FBE"/>
    <w:rsid w:val="00903D40"/>
    <w:rsid w:val="009106D8"/>
    <w:rsid w:val="00935500"/>
    <w:rsid w:val="00940CB9"/>
    <w:rsid w:val="0094201A"/>
    <w:rsid w:val="0094601A"/>
    <w:rsid w:val="009541AE"/>
    <w:rsid w:val="0095706A"/>
    <w:rsid w:val="00963792"/>
    <w:rsid w:val="00975309"/>
    <w:rsid w:val="0098417A"/>
    <w:rsid w:val="009853E6"/>
    <w:rsid w:val="00991DFB"/>
    <w:rsid w:val="00996090"/>
    <w:rsid w:val="00996ADB"/>
    <w:rsid w:val="009A07DC"/>
    <w:rsid w:val="009B08D9"/>
    <w:rsid w:val="009B0E96"/>
    <w:rsid w:val="009B49CB"/>
    <w:rsid w:val="009B7264"/>
    <w:rsid w:val="009C0F43"/>
    <w:rsid w:val="009C626C"/>
    <w:rsid w:val="009D3F06"/>
    <w:rsid w:val="009D7387"/>
    <w:rsid w:val="00A10768"/>
    <w:rsid w:val="00A10A0C"/>
    <w:rsid w:val="00A12934"/>
    <w:rsid w:val="00A15525"/>
    <w:rsid w:val="00A27761"/>
    <w:rsid w:val="00A35ED7"/>
    <w:rsid w:val="00A5663D"/>
    <w:rsid w:val="00A57B33"/>
    <w:rsid w:val="00A61B97"/>
    <w:rsid w:val="00A64E19"/>
    <w:rsid w:val="00A81398"/>
    <w:rsid w:val="00A95894"/>
    <w:rsid w:val="00AA0A91"/>
    <w:rsid w:val="00AC507B"/>
    <w:rsid w:val="00AC5230"/>
    <w:rsid w:val="00AD2C5B"/>
    <w:rsid w:val="00AD640B"/>
    <w:rsid w:val="00AF0D5F"/>
    <w:rsid w:val="00B014BE"/>
    <w:rsid w:val="00B0274E"/>
    <w:rsid w:val="00B03119"/>
    <w:rsid w:val="00B06109"/>
    <w:rsid w:val="00B105B1"/>
    <w:rsid w:val="00B20334"/>
    <w:rsid w:val="00B22C6D"/>
    <w:rsid w:val="00B33720"/>
    <w:rsid w:val="00B419B7"/>
    <w:rsid w:val="00B560E6"/>
    <w:rsid w:val="00B6157E"/>
    <w:rsid w:val="00B90B74"/>
    <w:rsid w:val="00B92D75"/>
    <w:rsid w:val="00BA7D9C"/>
    <w:rsid w:val="00BC7724"/>
    <w:rsid w:val="00BD5CB2"/>
    <w:rsid w:val="00BE056C"/>
    <w:rsid w:val="00BE2AF1"/>
    <w:rsid w:val="00BF1531"/>
    <w:rsid w:val="00BF56EF"/>
    <w:rsid w:val="00C04D55"/>
    <w:rsid w:val="00C139A0"/>
    <w:rsid w:val="00C16D82"/>
    <w:rsid w:val="00C17B6A"/>
    <w:rsid w:val="00C356E1"/>
    <w:rsid w:val="00C50BF8"/>
    <w:rsid w:val="00C65C79"/>
    <w:rsid w:val="00C703A2"/>
    <w:rsid w:val="00C76554"/>
    <w:rsid w:val="00C77CD7"/>
    <w:rsid w:val="00C81596"/>
    <w:rsid w:val="00C829D5"/>
    <w:rsid w:val="00C83241"/>
    <w:rsid w:val="00C92633"/>
    <w:rsid w:val="00C94298"/>
    <w:rsid w:val="00CA50F5"/>
    <w:rsid w:val="00CA6776"/>
    <w:rsid w:val="00CB659D"/>
    <w:rsid w:val="00CD4F74"/>
    <w:rsid w:val="00CE2D13"/>
    <w:rsid w:val="00CE4F6D"/>
    <w:rsid w:val="00CE5A29"/>
    <w:rsid w:val="00CE627B"/>
    <w:rsid w:val="00CF0B65"/>
    <w:rsid w:val="00CF4E9A"/>
    <w:rsid w:val="00D04BD1"/>
    <w:rsid w:val="00D05316"/>
    <w:rsid w:val="00D1214D"/>
    <w:rsid w:val="00D12522"/>
    <w:rsid w:val="00D20F51"/>
    <w:rsid w:val="00D2407B"/>
    <w:rsid w:val="00D30AA2"/>
    <w:rsid w:val="00D361EB"/>
    <w:rsid w:val="00D42BEB"/>
    <w:rsid w:val="00D5172F"/>
    <w:rsid w:val="00D60687"/>
    <w:rsid w:val="00D6791E"/>
    <w:rsid w:val="00D91372"/>
    <w:rsid w:val="00DA5B6B"/>
    <w:rsid w:val="00DB0F60"/>
    <w:rsid w:val="00DB2993"/>
    <w:rsid w:val="00DB6998"/>
    <w:rsid w:val="00DD00ED"/>
    <w:rsid w:val="00DD3660"/>
    <w:rsid w:val="00DE5E4A"/>
    <w:rsid w:val="00DF15C5"/>
    <w:rsid w:val="00E01D67"/>
    <w:rsid w:val="00E0220D"/>
    <w:rsid w:val="00E17E37"/>
    <w:rsid w:val="00E23A08"/>
    <w:rsid w:val="00E245CB"/>
    <w:rsid w:val="00E271A9"/>
    <w:rsid w:val="00E40097"/>
    <w:rsid w:val="00E44487"/>
    <w:rsid w:val="00E5102F"/>
    <w:rsid w:val="00E54D93"/>
    <w:rsid w:val="00E55CA0"/>
    <w:rsid w:val="00E736C1"/>
    <w:rsid w:val="00E80C7A"/>
    <w:rsid w:val="00E84ACA"/>
    <w:rsid w:val="00E85F47"/>
    <w:rsid w:val="00E86E7B"/>
    <w:rsid w:val="00E903CA"/>
    <w:rsid w:val="00E9045E"/>
    <w:rsid w:val="00E93762"/>
    <w:rsid w:val="00EA3014"/>
    <w:rsid w:val="00EB025B"/>
    <w:rsid w:val="00EB5AED"/>
    <w:rsid w:val="00EB7F19"/>
    <w:rsid w:val="00EC1C65"/>
    <w:rsid w:val="00EC3500"/>
    <w:rsid w:val="00ED34E1"/>
    <w:rsid w:val="00ED3527"/>
    <w:rsid w:val="00ED3693"/>
    <w:rsid w:val="00EF027F"/>
    <w:rsid w:val="00F127E5"/>
    <w:rsid w:val="00F158A5"/>
    <w:rsid w:val="00F15D74"/>
    <w:rsid w:val="00F17489"/>
    <w:rsid w:val="00F25488"/>
    <w:rsid w:val="00F47FBC"/>
    <w:rsid w:val="00F5142D"/>
    <w:rsid w:val="00F6599E"/>
    <w:rsid w:val="00F7253E"/>
    <w:rsid w:val="00F87788"/>
    <w:rsid w:val="00F91A77"/>
    <w:rsid w:val="00FA2033"/>
    <w:rsid w:val="00FA741E"/>
    <w:rsid w:val="00FA781E"/>
    <w:rsid w:val="00FC3FC2"/>
    <w:rsid w:val="00FC5F58"/>
    <w:rsid w:val="00FD23E7"/>
    <w:rsid w:val="00FE11D1"/>
    <w:rsid w:val="00FF3D09"/>
    <w:rsid w:val="01864883"/>
    <w:rsid w:val="01B07D9F"/>
    <w:rsid w:val="022D40F8"/>
    <w:rsid w:val="02CB7BE9"/>
    <w:rsid w:val="040A030B"/>
    <w:rsid w:val="051B6B68"/>
    <w:rsid w:val="0590361F"/>
    <w:rsid w:val="07FD5B04"/>
    <w:rsid w:val="083E6DEA"/>
    <w:rsid w:val="08ED0B78"/>
    <w:rsid w:val="0A893860"/>
    <w:rsid w:val="0AA90F9B"/>
    <w:rsid w:val="0AB313E4"/>
    <w:rsid w:val="0B490C4C"/>
    <w:rsid w:val="0D2C63A4"/>
    <w:rsid w:val="0F5330F2"/>
    <w:rsid w:val="0FF34CE6"/>
    <w:rsid w:val="110B4265"/>
    <w:rsid w:val="115B5EE9"/>
    <w:rsid w:val="134D05F2"/>
    <w:rsid w:val="13BF306F"/>
    <w:rsid w:val="13C01E44"/>
    <w:rsid w:val="13C51B9E"/>
    <w:rsid w:val="15C93B83"/>
    <w:rsid w:val="16B41504"/>
    <w:rsid w:val="176A603D"/>
    <w:rsid w:val="187E74F0"/>
    <w:rsid w:val="18DB334D"/>
    <w:rsid w:val="192463A5"/>
    <w:rsid w:val="19E150F6"/>
    <w:rsid w:val="19EE3188"/>
    <w:rsid w:val="1A067E81"/>
    <w:rsid w:val="1B474FA0"/>
    <w:rsid w:val="1BB231D6"/>
    <w:rsid w:val="1D4C4676"/>
    <w:rsid w:val="1E0323D3"/>
    <w:rsid w:val="1E684B89"/>
    <w:rsid w:val="1F685775"/>
    <w:rsid w:val="1FD453AA"/>
    <w:rsid w:val="22532CC1"/>
    <w:rsid w:val="23F96937"/>
    <w:rsid w:val="241E5CB0"/>
    <w:rsid w:val="247B5D2F"/>
    <w:rsid w:val="25377EB1"/>
    <w:rsid w:val="25805574"/>
    <w:rsid w:val="25F63865"/>
    <w:rsid w:val="262D0B44"/>
    <w:rsid w:val="26541070"/>
    <w:rsid w:val="277D6D76"/>
    <w:rsid w:val="28462B49"/>
    <w:rsid w:val="284B43E6"/>
    <w:rsid w:val="287638E3"/>
    <w:rsid w:val="29213503"/>
    <w:rsid w:val="2B297CA6"/>
    <w:rsid w:val="2C2B179D"/>
    <w:rsid w:val="2D80101B"/>
    <w:rsid w:val="2DEC2245"/>
    <w:rsid w:val="2E9F6CB0"/>
    <w:rsid w:val="2EF0482E"/>
    <w:rsid w:val="318F26EF"/>
    <w:rsid w:val="31935B7E"/>
    <w:rsid w:val="31EB68E6"/>
    <w:rsid w:val="3214628C"/>
    <w:rsid w:val="323721C6"/>
    <w:rsid w:val="33312B78"/>
    <w:rsid w:val="336A618B"/>
    <w:rsid w:val="33AC6D41"/>
    <w:rsid w:val="34464B12"/>
    <w:rsid w:val="346102DF"/>
    <w:rsid w:val="354656E1"/>
    <w:rsid w:val="367938B5"/>
    <w:rsid w:val="373B3F3D"/>
    <w:rsid w:val="37F81126"/>
    <w:rsid w:val="392237C6"/>
    <w:rsid w:val="39401E13"/>
    <w:rsid w:val="3A680FBE"/>
    <w:rsid w:val="3B7222C0"/>
    <w:rsid w:val="3BED2228"/>
    <w:rsid w:val="3CA970B6"/>
    <w:rsid w:val="3DAE15FA"/>
    <w:rsid w:val="3EA66B90"/>
    <w:rsid w:val="3FB949E7"/>
    <w:rsid w:val="412B1FA9"/>
    <w:rsid w:val="424B2ECA"/>
    <w:rsid w:val="42941895"/>
    <w:rsid w:val="430D7CCA"/>
    <w:rsid w:val="43401AAD"/>
    <w:rsid w:val="43427C6A"/>
    <w:rsid w:val="442A3836"/>
    <w:rsid w:val="44361FB8"/>
    <w:rsid w:val="457C2980"/>
    <w:rsid w:val="469B3D57"/>
    <w:rsid w:val="46D9164C"/>
    <w:rsid w:val="47C909C4"/>
    <w:rsid w:val="48112280"/>
    <w:rsid w:val="488B0967"/>
    <w:rsid w:val="48E55BD5"/>
    <w:rsid w:val="48EE3A38"/>
    <w:rsid w:val="4A521C52"/>
    <w:rsid w:val="4C3E3D7E"/>
    <w:rsid w:val="4C414873"/>
    <w:rsid w:val="4DE8124B"/>
    <w:rsid w:val="4EDE3C0B"/>
    <w:rsid w:val="4FCD113B"/>
    <w:rsid w:val="501C2000"/>
    <w:rsid w:val="5172782C"/>
    <w:rsid w:val="536435AF"/>
    <w:rsid w:val="551E078C"/>
    <w:rsid w:val="57EC7BBE"/>
    <w:rsid w:val="58023588"/>
    <w:rsid w:val="5867352A"/>
    <w:rsid w:val="58DE2C08"/>
    <w:rsid w:val="58FE1535"/>
    <w:rsid w:val="59451D79"/>
    <w:rsid w:val="597A486F"/>
    <w:rsid w:val="5ADB10E6"/>
    <w:rsid w:val="5AEF6BDB"/>
    <w:rsid w:val="5BA45D0A"/>
    <w:rsid w:val="5C902FBF"/>
    <w:rsid w:val="5D5F1112"/>
    <w:rsid w:val="5E702BAB"/>
    <w:rsid w:val="5F01632A"/>
    <w:rsid w:val="5F5A7F59"/>
    <w:rsid w:val="5F7623C4"/>
    <w:rsid w:val="5FEC2791"/>
    <w:rsid w:val="60363FCA"/>
    <w:rsid w:val="622105C7"/>
    <w:rsid w:val="62392937"/>
    <w:rsid w:val="62CF7477"/>
    <w:rsid w:val="62F12090"/>
    <w:rsid w:val="636F5704"/>
    <w:rsid w:val="63800B39"/>
    <w:rsid w:val="63B27670"/>
    <w:rsid w:val="63DF03BC"/>
    <w:rsid w:val="64FE2087"/>
    <w:rsid w:val="650E4672"/>
    <w:rsid w:val="65EA4193"/>
    <w:rsid w:val="68761198"/>
    <w:rsid w:val="68FB346C"/>
    <w:rsid w:val="6A1412E2"/>
    <w:rsid w:val="6AC80970"/>
    <w:rsid w:val="6B880EC6"/>
    <w:rsid w:val="6BFC5E08"/>
    <w:rsid w:val="6C917070"/>
    <w:rsid w:val="6D3C5825"/>
    <w:rsid w:val="6E0174D5"/>
    <w:rsid w:val="6E194A48"/>
    <w:rsid w:val="6E6335DD"/>
    <w:rsid w:val="6E7026A2"/>
    <w:rsid w:val="6E7F5264"/>
    <w:rsid w:val="6EB06B9C"/>
    <w:rsid w:val="6EF63C5F"/>
    <w:rsid w:val="6F553AA7"/>
    <w:rsid w:val="6F593FDB"/>
    <w:rsid w:val="6F7611AD"/>
    <w:rsid w:val="6FE25355"/>
    <w:rsid w:val="70671E36"/>
    <w:rsid w:val="714F3583"/>
    <w:rsid w:val="71882EFF"/>
    <w:rsid w:val="72A238EA"/>
    <w:rsid w:val="7322356C"/>
    <w:rsid w:val="747E7ADE"/>
    <w:rsid w:val="749427F2"/>
    <w:rsid w:val="74B20563"/>
    <w:rsid w:val="766C365C"/>
    <w:rsid w:val="77385A51"/>
    <w:rsid w:val="784D3CF1"/>
    <w:rsid w:val="7918214C"/>
    <w:rsid w:val="7C8C5AB7"/>
    <w:rsid w:val="7CF12CB0"/>
    <w:rsid w:val="7D107C17"/>
    <w:rsid w:val="7D8A1B25"/>
    <w:rsid w:val="7F1E6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name="toc 6"/>
    <w:lsdException w:unhideWhenUsed="0" w:uiPriority="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377"/>
      </w:tabs>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after="220" w:line="360" w:lineRule="auto"/>
      <w:outlineLvl w:val="0"/>
    </w:pPr>
    <w:rPr>
      <w:rFonts w:ascii="黑体" w:eastAsia="黑体"/>
      <w:bCs/>
      <w:kern w:val="44"/>
      <w:sz w:val="30"/>
      <w:szCs w:val="30"/>
    </w:rPr>
  </w:style>
  <w:style w:type="paragraph" w:styleId="3">
    <w:name w:val="heading 2"/>
    <w:basedOn w:val="1"/>
    <w:next w:val="1"/>
    <w:qFormat/>
    <w:uiPriority w:val="0"/>
    <w:pPr>
      <w:keepNext/>
      <w:keepLines/>
      <w:spacing w:before="50" w:beforeLines="50" w:line="360" w:lineRule="auto"/>
      <w:outlineLvl w:val="1"/>
    </w:pPr>
    <w:rPr>
      <w:rFonts w:ascii="黑体" w:eastAsia="黑体"/>
      <w:bCs/>
      <w:sz w:val="28"/>
      <w:szCs w:val="28"/>
    </w:rPr>
  </w:style>
  <w:style w:type="paragraph" w:styleId="4">
    <w:name w:val="heading 3"/>
    <w:basedOn w:val="1"/>
    <w:next w:val="1"/>
    <w:qFormat/>
    <w:uiPriority w:val="0"/>
    <w:pPr>
      <w:keepNext/>
      <w:keepLines/>
      <w:spacing w:before="50" w:beforeLines="50" w:line="360" w:lineRule="auto"/>
      <w:outlineLvl w:val="2"/>
    </w:pPr>
    <w:rPr>
      <w:rFonts w:ascii="黑体" w:eastAsia="黑体"/>
      <w:bCs/>
      <w:szCs w:val="32"/>
    </w:rPr>
  </w:style>
  <w:style w:type="paragraph" w:styleId="5">
    <w:name w:val="heading 4"/>
    <w:basedOn w:val="1"/>
    <w:next w:val="1"/>
    <w:qFormat/>
    <w:uiPriority w:val="0"/>
    <w:pPr>
      <w:keepNext/>
      <w:keepLines/>
      <w:spacing w:before="240" w:after="240" w:line="360" w:lineRule="auto"/>
      <w:outlineLvl w:val="3"/>
    </w:pPr>
    <w:rPr>
      <w:bCs/>
    </w:rPr>
  </w:style>
  <w:style w:type="character" w:default="1" w:styleId="21">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6">
    <w:name w:val="toc 7"/>
    <w:basedOn w:val="1"/>
    <w:next w:val="1"/>
    <w:semiHidden/>
    <w:uiPriority w:val="0"/>
    <w:pPr>
      <w:widowControl w:val="0"/>
      <w:tabs>
        <w:tab w:val="clear" w:pos="377"/>
      </w:tabs>
      <w:spacing w:line="240" w:lineRule="auto"/>
      <w:ind w:left="2520" w:leftChars="1200"/>
    </w:pPr>
    <w:rPr>
      <w:kern w:val="2"/>
      <w:sz w:val="21"/>
    </w:rPr>
  </w:style>
  <w:style w:type="paragraph" w:styleId="7">
    <w:name w:val="caption"/>
    <w:basedOn w:val="1"/>
    <w:next w:val="1"/>
    <w:semiHidden/>
    <w:unhideWhenUsed/>
    <w:qFormat/>
    <w:uiPriority w:val="0"/>
    <w:rPr>
      <w:rFonts w:eastAsia="黑体" w:asciiTheme="majorHAnsi" w:hAnsiTheme="majorHAnsi" w:cstheme="majorBidi"/>
      <w:sz w:val="20"/>
      <w:szCs w:val="20"/>
    </w:rPr>
  </w:style>
  <w:style w:type="paragraph" w:styleId="8">
    <w:name w:val="Document Map"/>
    <w:basedOn w:val="1"/>
    <w:semiHidden/>
    <w:uiPriority w:val="0"/>
    <w:pPr>
      <w:shd w:val="clear" w:color="auto" w:fill="000080"/>
    </w:pPr>
  </w:style>
  <w:style w:type="paragraph" w:styleId="9">
    <w:name w:val="Body Text"/>
    <w:basedOn w:val="1"/>
    <w:qFormat/>
    <w:uiPriority w:val="1"/>
    <w:rPr>
      <w:rFonts w:eastAsia="Times New Roman"/>
      <w:sz w:val="20"/>
      <w:szCs w:val="20"/>
    </w:rPr>
  </w:style>
  <w:style w:type="paragraph" w:styleId="10">
    <w:name w:val="toc 3"/>
    <w:basedOn w:val="1"/>
    <w:next w:val="1"/>
    <w:semiHidden/>
    <w:uiPriority w:val="0"/>
    <w:pPr>
      <w:tabs>
        <w:tab w:val="clear" w:pos="377"/>
      </w:tabs>
      <w:ind w:left="840" w:leftChars="400"/>
    </w:pPr>
  </w:style>
  <w:style w:type="paragraph" w:styleId="11">
    <w:name w:val="Plain Text"/>
    <w:basedOn w:val="1"/>
    <w:uiPriority w:val="0"/>
    <w:pPr>
      <w:tabs>
        <w:tab w:val="clear" w:pos="377"/>
      </w:tabs>
      <w:spacing w:before="100" w:beforeAutospacing="1" w:after="100" w:afterAutospacing="1" w:line="240" w:lineRule="auto"/>
      <w:jc w:val="left"/>
    </w:pPr>
    <w:rPr>
      <w:rFonts w:ascii="宋体" w:hAnsi="宋体" w:cs="宋体"/>
    </w:rPr>
  </w:style>
  <w:style w:type="paragraph" w:styleId="12">
    <w:name w:val="Balloon Text"/>
    <w:basedOn w:val="1"/>
    <w:semiHidden/>
    <w:uiPriority w:val="0"/>
    <w:rPr>
      <w:sz w:val="18"/>
      <w:szCs w:val="18"/>
    </w:rPr>
  </w:style>
  <w:style w:type="paragraph" w:styleId="13">
    <w:name w:val="footer"/>
    <w:basedOn w:val="1"/>
    <w:uiPriority w:val="0"/>
    <w:pPr>
      <w:tabs>
        <w:tab w:val="center" w:pos="4153"/>
        <w:tab w:val="right" w:pos="8306"/>
        <w:tab w:val="clear" w:pos="377"/>
      </w:tabs>
      <w:spacing w:before="600" w:line="180" w:lineRule="atLeast"/>
      <w:jc w:val="left"/>
    </w:pPr>
    <w:rPr>
      <w:sz w:val="18"/>
      <w:szCs w:val="18"/>
    </w:rPr>
  </w:style>
  <w:style w:type="paragraph" w:styleId="14">
    <w:name w:val="header"/>
    <w:basedOn w:val="1"/>
    <w:link w:val="26"/>
    <w:uiPriority w:val="99"/>
    <w:pPr>
      <w:keepLines/>
      <w:pBdr>
        <w:bottom w:val="single" w:color="auto" w:sz="6" w:space="1"/>
      </w:pBdr>
      <w:tabs>
        <w:tab w:val="center" w:pos="4153"/>
        <w:tab w:val="right" w:pos="8306"/>
        <w:tab w:val="clear" w:pos="377"/>
      </w:tabs>
      <w:snapToGrid w:val="0"/>
      <w:spacing w:after="600" w:line="180" w:lineRule="atLeast"/>
      <w:jc w:val="center"/>
    </w:pPr>
    <w:rPr>
      <w:spacing w:val="-5"/>
      <w:sz w:val="21"/>
      <w:szCs w:val="21"/>
    </w:rPr>
  </w:style>
  <w:style w:type="paragraph" w:styleId="15">
    <w:name w:val="toc 1"/>
    <w:basedOn w:val="1"/>
    <w:next w:val="1"/>
    <w:semiHidden/>
    <w:uiPriority w:val="0"/>
    <w:pPr>
      <w:tabs>
        <w:tab w:val="clear" w:pos="377"/>
      </w:tabs>
    </w:pPr>
  </w:style>
  <w:style w:type="paragraph" w:styleId="16">
    <w:name w:val="toc 6"/>
    <w:basedOn w:val="1"/>
    <w:next w:val="1"/>
    <w:semiHidden/>
    <w:uiPriority w:val="0"/>
    <w:pPr>
      <w:widowControl w:val="0"/>
      <w:tabs>
        <w:tab w:val="clear" w:pos="377"/>
      </w:tabs>
      <w:spacing w:line="240" w:lineRule="auto"/>
      <w:ind w:left="2100" w:leftChars="1000"/>
    </w:pPr>
    <w:rPr>
      <w:kern w:val="2"/>
      <w:sz w:val="21"/>
    </w:rPr>
  </w:style>
  <w:style w:type="paragraph" w:styleId="17">
    <w:name w:val="toc 2"/>
    <w:basedOn w:val="1"/>
    <w:next w:val="1"/>
    <w:semiHidden/>
    <w:uiPriority w:val="0"/>
    <w:pPr>
      <w:tabs>
        <w:tab w:val="clear" w:pos="377"/>
      </w:tabs>
      <w:ind w:left="420" w:leftChars="200"/>
    </w:pPr>
  </w:style>
  <w:style w:type="paragraph" w:styleId="18">
    <w:name w:val="Normal (Web)"/>
    <w:basedOn w:val="1"/>
    <w:uiPriority w:val="99"/>
    <w:pPr>
      <w:spacing w:before="100" w:beforeAutospacing="1" w:after="100" w:afterAutospacing="1"/>
      <w:jc w:val="left"/>
    </w:pPr>
  </w:style>
  <w:style w:type="table" w:styleId="20">
    <w:name w:val="Table Grid"/>
    <w:basedOn w:val="19"/>
    <w:uiPriority w:val="0"/>
    <w:pPr>
      <w:widowControl w:val="0"/>
      <w:spacing w:line="312"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2">
    <w:name w:val="page number"/>
    <w:basedOn w:val="21"/>
    <w:uiPriority w:val="0"/>
  </w:style>
  <w:style w:type="character" w:styleId="23">
    <w:name w:val="Hyperlink"/>
    <w:basedOn w:val="21"/>
    <w:uiPriority w:val="0"/>
    <w:rPr>
      <w:color w:val="0000FF"/>
      <w:u w:val="single"/>
    </w:rPr>
  </w:style>
  <w:style w:type="character" w:customStyle="1" w:styleId="24">
    <w:name w:val="无间隔 字符"/>
    <w:basedOn w:val="21"/>
    <w:link w:val="25"/>
    <w:uiPriority w:val="1"/>
    <w:rPr>
      <w:rFonts w:ascii="Calibri" w:hAnsi="Calibri"/>
      <w:sz w:val="22"/>
      <w:szCs w:val="22"/>
      <w:lang w:val="en-US" w:eastAsia="zh-CN" w:bidi="ar-SA"/>
    </w:rPr>
  </w:style>
  <w:style w:type="paragraph" w:styleId="25">
    <w:name w:val="No Spacing"/>
    <w:link w:val="24"/>
    <w:qFormat/>
    <w:uiPriority w:val="1"/>
    <w:rPr>
      <w:rFonts w:ascii="Calibri" w:hAnsi="Calibri" w:eastAsia="宋体" w:cs="Times New Roman"/>
      <w:sz w:val="22"/>
      <w:szCs w:val="22"/>
      <w:lang w:val="en-US" w:eastAsia="zh-CN" w:bidi="ar-SA"/>
    </w:rPr>
  </w:style>
  <w:style w:type="character" w:customStyle="1" w:styleId="26">
    <w:name w:val="页眉 字符"/>
    <w:basedOn w:val="21"/>
    <w:link w:val="14"/>
    <w:uiPriority w:val="99"/>
    <w:rPr>
      <w:spacing w:val="-5"/>
      <w:sz w:val="21"/>
      <w:szCs w:val="21"/>
    </w:rPr>
  </w:style>
  <w:style w:type="character" w:styleId="27">
    <w:name w:val="Placeholder Text"/>
    <w:basedOn w:val="21"/>
    <w:unhideWhenUsed/>
    <w:uiPriority w:val="99"/>
    <w:rPr>
      <w:color w:val="808080"/>
    </w:rPr>
  </w:style>
  <w:style w:type="paragraph" w:styleId="28">
    <w:name w:val="List Paragraph"/>
    <w:basedOn w:val="1"/>
    <w:qFormat/>
    <w:uiPriority w:val="99"/>
    <w:pPr>
      <w:ind w:firstLine="420" w:firstLineChars="200"/>
    </w:pPr>
  </w:style>
  <w:style w:type="paragraph" w:customStyle="1" w:styleId="29">
    <w:name w:val="公式编号"/>
    <w:basedOn w:val="1"/>
    <w:next w:val="1"/>
    <w:qFormat/>
    <w:uiPriority w:val="0"/>
    <w:pPr>
      <w:tabs>
        <w:tab w:val="center" w:pos="6960"/>
        <w:tab w:val="clear" w:pos="377"/>
      </w:tabs>
      <w:snapToGrid w:val="0"/>
      <w:spacing w:line="240" w:lineRule="auto"/>
      <w:textAlignment w:val="center"/>
    </w:pPr>
    <w:rPr>
      <w:szCs w:val="32"/>
    </w:rPr>
  </w:style>
  <w:style w:type="paragraph" w:customStyle="1" w:styleId="30">
    <w:name w:val="WPSOffice手动目录 1"/>
    <w:uiPriority w:val="0"/>
    <w:pPr>
      <w:ind w:leftChars="0"/>
    </w:pPr>
    <w:rPr>
      <w:sz w:val="20"/>
      <w:szCs w:val="20"/>
    </w:rPr>
  </w:style>
  <w:style w:type="paragraph" w:customStyle="1" w:styleId="3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5ef201f-2494-44f7-812b-ba06386be8df}"/>
        <w:style w:val=""/>
        <w:category>
          <w:name w:val="常规"/>
          <w:gallery w:val="placeholder"/>
        </w:category>
        <w:types>
          <w:type w:val="bbPlcHdr"/>
        </w:types>
        <w:behaviors>
          <w:behavior w:val="content"/>
        </w:behaviors>
        <w:description w:val=""/>
        <w:guid w:val="{e5ef201f-2494-44f7-812b-ba06386be8df}"/>
      </w:docPartPr>
      <w:docPartBody>
        <w:p>
          <w:r>
            <w:rPr>
              <w:color w:val="808080"/>
            </w:rPr>
            <w:t>单击此处输入文字。</w:t>
          </w:r>
        </w:p>
      </w:docPartBody>
    </w:docPart>
    <w:docPart>
      <w:docPartPr>
        <w:name w:val="{fb214a5a-6fb3-4e18-ac16-896d88bcba0f}"/>
        <w:style w:val=""/>
        <w:category>
          <w:name w:val="常规"/>
          <w:gallery w:val="placeholder"/>
        </w:category>
        <w:types>
          <w:type w:val="bbPlcHdr"/>
        </w:types>
        <w:behaviors>
          <w:behavior w:val="content"/>
        </w:behaviors>
        <w:description w:val=""/>
        <w:guid w:val="{fb214a5a-6fb3-4e18-ac16-896d88bcba0f}"/>
      </w:docPartPr>
      <w:docPartBody>
        <w:p>
          <w:r>
            <w:rPr>
              <w:color w:val="808080"/>
            </w:rPr>
            <w:t>单击此处输入文字。</w:t>
          </w:r>
        </w:p>
      </w:docPartBody>
    </w:docPart>
    <w:docPart>
      <w:docPartPr>
        <w:name w:val="{92e5e4db-9a6f-4ca5-8414-47ccbeba7b0b}"/>
        <w:style w:val=""/>
        <w:category>
          <w:name w:val="常规"/>
          <w:gallery w:val="placeholder"/>
        </w:category>
        <w:types>
          <w:type w:val="bbPlcHdr"/>
        </w:types>
        <w:behaviors>
          <w:behavior w:val="content"/>
        </w:behaviors>
        <w:description w:val=""/>
        <w:guid w:val="{92e5e4db-9a6f-4ca5-8414-47ccbeba7b0b}"/>
      </w:docPartPr>
      <w:docPartBody>
        <w:p>
          <w:r>
            <w:rPr>
              <w:color w:val="808080"/>
            </w:rPr>
            <w:t>单击此处输入文字。</w:t>
          </w:r>
        </w:p>
      </w:docPartBody>
    </w:docPart>
    <w:docPart>
      <w:docPartPr>
        <w:name w:val="{6c00eaea-03d2-46e5-b0cc-b8387f9eb475}"/>
        <w:style w:val=""/>
        <w:category>
          <w:name w:val="常规"/>
          <w:gallery w:val="placeholder"/>
        </w:category>
        <w:types>
          <w:type w:val="bbPlcHdr"/>
        </w:types>
        <w:behaviors>
          <w:behavior w:val="content"/>
        </w:behaviors>
        <w:description w:val=""/>
        <w:guid w:val="{6c00eaea-03d2-46e5-b0cc-b8387f9eb475}"/>
      </w:docPartPr>
      <w:docPartBody>
        <w:p>
          <w:r>
            <w:rPr>
              <w:color w:val="808080"/>
            </w:rPr>
            <w:t>单击此处输入文字。</w:t>
          </w:r>
        </w:p>
      </w:docPartBody>
    </w:docPart>
    <w:docPart>
      <w:docPartPr>
        <w:name w:val="{5a9e9edc-da1b-4241-a5ee-174a696e8d80}"/>
        <w:style w:val=""/>
        <w:category>
          <w:name w:val="常规"/>
          <w:gallery w:val="placeholder"/>
        </w:category>
        <w:types>
          <w:type w:val="bbPlcHdr"/>
        </w:types>
        <w:behaviors>
          <w:behavior w:val="content"/>
        </w:behaviors>
        <w:description w:val=""/>
        <w:guid w:val="{5a9e9edc-da1b-4241-a5ee-174a696e8d80}"/>
      </w:docPartPr>
      <w:docPartBody>
        <w:p>
          <w:r>
            <w:rPr>
              <w:color w:val="808080"/>
            </w:rPr>
            <w:t>单击此处输入文字。</w:t>
          </w:r>
        </w:p>
      </w:docPartBody>
    </w:docPart>
    <w:docPart>
      <w:docPartPr>
        <w:name w:val="{e7256570-27e5-4356-ae2f-c808d7bfd50c}"/>
        <w:style w:val=""/>
        <w:category>
          <w:name w:val="常规"/>
          <w:gallery w:val="placeholder"/>
        </w:category>
        <w:types>
          <w:type w:val="bbPlcHdr"/>
        </w:types>
        <w:behaviors>
          <w:behavior w:val="content"/>
        </w:behaviors>
        <w:description w:val=""/>
        <w:guid w:val="{e7256570-27e5-4356-ae2f-c808d7bfd50c}"/>
      </w:docPartPr>
      <w:docPartBody>
        <w:p>
          <w:r>
            <w:rPr>
              <w:color w:val="808080"/>
            </w:rPr>
            <w:t>单击此处输入文字。</w:t>
          </w:r>
        </w:p>
      </w:docPartBody>
    </w:docPart>
    <w:docPart>
      <w:docPartPr>
        <w:name w:val="{a66a42c9-380b-4ab9-b961-7307d1f8b980}"/>
        <w:style w:val=""/>
        <w:category>
          <w:name w:val="常规"/>
          <w:gallery w:val="placeholder"/>
        </w:category>
        <w:types>
          <w:type w:val="bbPlcHdr"/>
        </w:types>
        <w:behaviors>
          <w:behavior w:val="content"/>
        </w:behaviors>
        <w:description w:val=""/>
        <w:guid w:val="{a66a42c9-380b-4ab9-b961-7307d1f8b980}"/>
      </w:docPartPr>
      <w:docPartBody>
        <w:p>
          <w:r>
            <w:rPr>
              <w:color w:val="808080"/>
            </w:rPr>
            <w:t>单击此处输入文字。</w:t>
          </w:r>
        </w:p>
      </w:docPartBody>
    </w:docPart>
    <w:docPart>
      <w:docPartPr>
        <w:name w:val="{20d40c4e-69c1-4644-9116-e529d2409222}"/>
        <w:style w:val=""/>
        <w:category>
          <w:name w:val="常规"/>
          <w:gallery w:val="placeholder"/>
        </w:category>
        <w:types>
          <w:type w:val="bbPlcHdr"/>
        </w:types>
        <w:behaviors>
          <w:behavior w:val="content"/>
        </w:behaviors>
        <w:description w:val=""/>
        <w:guid w:val="{20d40c4e-69c1-4644-9116-e529d240922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F03494-117F-42B8-B595-60C22345D875}">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Company>DUT</Company>
  <Pages>10</Pages>
  <Words>7129</Words>
  <Characters>2000</Characters>
  <Lines>16</Lines>
  <Paragraphs>18</Paragraphs>
  <TotalTime>2</TotalTime>
  <ScaleCrop>false</ScaleCrop>
  <LinksUpToDate>false</LinksUpToDate>
  <CharactersWithSpaces>9111</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2020-02-18T03:23:00Z</dcterms:created>
  <dc:creator>tomtree</dc:creator>
  <cp:lastModifiedBy>丹丹</cp:lastModifiedBy>
  <cp:lastPrinted>2006-12-04T02:13:00Z</cp:lastPrinted>
  <dcterms:modified xsi:type="dcterms:W3CDTF">2020-02-18T13:26:08Z</dcterms:modified>
  <dc:subject>模板</dc:subject>
  <dc:title>大连理工大学本科毕业设计（论文）模板</dc:title>
  <cp:revision>214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