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01" w:rsidRPr="006179B9" w:rsidRDefault="00B501DA" w:rsidP="00B501DA">
      <w:pPr>
        <w:jc w:val="center"/>
        <w:rPr>
          <w:rFonts w:ascii="Arial" w:hAnsi="Arial" w:cs="Arial"/>
          <w:b/>
        </w:rPr>
      </w:pPr>
      <w:r w:rsidRPr="006179B9">
        <w:rPr>
          <w:rFonts w:ascii="Arial" w:hAnsi="Arial" w:cs="Arial"/>
          <w:b/>
        </w:rPr>
        <w:t>BÁO CÁO BÀI TẬP THỰC HÀNH 1</w:t>
      </w:r>
    </w:p>
    <w:p w:rsidR="00B501DA" w:rsidRDefault="00B501DA" w:rsidP="00B501DA">
      <w:pPr>
        <w:jc w:val="center"/>
        <w:rPr>
          <w:rFonts w:ascii="Arial" w:hAnsi="Arial" w:cs="Arial"/>
          <w:b/>
          <w:sz w:val="26"/>
          <w:szCs w:val="26"/>
        </w:rPr>
      </w:pPr>
      <w:r w:rsidRPr="006179B9">
        <w:rPr>
          <w:rFonts w:ascii="Arial" w:hAnsi="Arial" w:cs="Arial"/>
          <w:b/>
          <w:sz w:val="26"/>
          <w:szCs w:val="26"/>
        </w:rPr>
        <w:t>LIÊN THÔNG</w:t>
      </w:r>
    </w:p>
    <w:p w:rsidR="006179B9" w:rsidRDefault="006179B9" w:rsidP="006179B9">
      <w:pPr>
        <w:pStyle w:val="ListParagraph"/>
        <w:rPr>
          <w:rFonts w:ascii="Arial" w:hAnsi="Arial" w:cs="Arial"/>
          <w:b/>
          <w:sz w:val="26"/>
          <w:szCs w:val="26"/>
        </w:rPr>
      </w:pPr>
    </w:p>
    <w:p w:rsidR="006179B9" w:rsidRPr="00253A20" w:rsidRDefault="006179B9" w:rsidP="006179B9">
      <w:pPr>
        <w:pStyle w:val="ListParagraph"/>
        <w:numPr>
          <w:ilvl w:val="0"/>
          <w:numId w:val="2"/>
        </w:numPr>
        <w:rPr>
          <w:rFonts w:ascii="Arial" w:hAnsi="Arial" w:cs="Arial"/>
          <w:b/>
        </w:rPr>
      </w:pPr>
      <w:r>
        <w:rPr>
          <w:rFonts w:ascii="Arial" w:hAnsi="Arial" w:cs="Arial"/>
        </w:rPr>
        <w:t>Cách tổ chức thiết kế lớp đối tượng</w:t>
      </w:r>
    </w:p>
    <w:tbl>
      <w:tblPr>
        <w:tblStyle w:val="TableGrid"/>
        <w:tblW w:w="9940" w:type="dxa"/>
        <w:tblInd w:w="788" w:type="dxa"/>
        <w:tblLook w:val="04A0"/>
      </w:tblPr>
      <w:tblGrid>
        <w:gridCol w:w="3190"/>
        <w:gridCol w:w="6750"/>
      </w:tblGrid>
      <w:tr w:rsidR="00756998" w:rsidTr="00756998">
        <w:trPr>
          <w:trHeight w:val="460"/>
        </w:trPr>
        <w:tc>
          <w:tcPr>
            <w:tcW w:w="3190" w:type="dxa"/>
            <w:tcBorders>
              <w:bottom w:val="single" w:sz="4" w:space="0" w:color="auto"/>
            </w:tcBorders>
          </w:tcPr>
          <w:p w:rsidR="00756998" w:rsidRDefault="00756998" w:rsidP="00253A20">
            <w:pPr>
              <w:jc w:val="center"/>
              <w:rPr>
                <w:rFonts w:ascii="Arial" w:hAnsi="Arial" w:cs="Arial"/>
                <w:b/>
              </w:rPr>
            </w:pPr>
            <w:r>
              <w:rPr>
                <w:rFonts w:ascii="Arial" w:hAnsi="Arial" w:cs="Arial"/>
                <w:b/>
              </w:rPr>
              <w:t>CGraph</w:t>
            </w:r>
          </w:p>
        </w:tc>
        <w:tc>
          <w:tcPr>
            <w:tcW w:w="6750" w:type="dxa"/>
            <w:tcBorders>
              <w:bottom w:val="single" w:sz="4" w:space="0" w:color="auto"/>
            </w:tcBorders>
          </w:tcPr>
          <w:p w:rsidR="00756998" w:rsidRDefault="00756998" w:rsidP="00253A20">
            <w:pPr>
              <w:jc w:val="center"/>
              <w:rPr>
                <w:rFonts w:ascii="Arial" w:hAnsi="Arial" w:cs="Arial"/>
                <w:b/>
              </w:rPr>
            </w:pPr>
          </w:p>
        </w:tc>
      </w:tr>
      <w:tr w:rsidR="00756998" w:rsidTr="00756998">
        <w:trPr>
          <w:trHeight w:val="1061"/>
        </w:trPr>
        <w:tc>
          <w:tcPr>
            <w:tcW w:w="3190" w:type="dxa"/>
            <w:tcBorders>
              <w:top w:val="single" w:sz="4" w:space="0" w:color="auto"/>
              <w:left w:val="single" w:sz="4" w:space="0" w:color="auto"/>
              <w:bottom w:val="single" w:sz="4" w:space="0" w:color="auto"/>
              <w:right w:val="single" w:sz="4" w:space="0" w:color="auto"/>
            </w:tcBorders>
          </w:tcPr>
          <w:p w:rsidR="00756998" w:rsidRPr="00253A20" w:rsidRDefault="00756998" w:rsidP="00253A20">
            <w:pPr>
              <w:rPr>
                <w:rFonts w:ascii="Arial" w:hAnsi="Arial" w:cs="Arial"/>
              </w:rPr>
            </w:pPr>
            <w:r>
              <w:rPr>
                <w:rFonts w:ascii="Arial" w:hAnsi="Arial" w:cs="Arial"/>
              </w:rPr>
              <w:t>Nhan :  Vector&lt;int&gt;</w:t>
            </w:r>
          </w:p>
          <w:p w:rsidR="00756998" w:rsidRPr="00253A20" w:rsidRDefault="00756998" w:rsidP="00253A20">
            <w:pPr>
              <w:rPr>
                <w:rFonts w:ascii="Arial" w:hAnsi="Arial" w:cs="Arial"/>
              </w:rPr>
            </w:pPr>
            <w:r>
              <w:rPr>
                <w:rFonts w:ascii="Arial" w:hAnsi="Arial" w:cs="Arial"/>
              </w:rPr>
              <w:t>Label :  int</w:t>
            </w:r>
          </w:p>
          <w:p w:rsidR="00756998" w:rsidRPr="005A41CB" w:rsidRDefault="00756998" w:rsidP="005A41CB">
            <w:pPr>
              <w:rPr>
                <w:rFonts w:ascii="Arial" w:hAnsi="Arial" w:cs="Arial"/>
              </w:rPr>
            </w:pPr>
            <w:r>
              <w:rPr>
                <w:rFonts w:ascii="Arial" w:hAnsi="Arial" w:cs="Arial"/>
              </w:rPr>
              <w:t>SoPTLienThong :  Vector&lt;int&gt;</w:t>
            </w:r>
          </w:p>
          <w:p w:rsidR="00756998" w:rsidRPr="00253A20" w:rsidRDefault="00756998" w:rsidP="00253A20">
            <w:pPr>
              <w:rPr>
                <w:rFonts w:ascii="Arial" w:hAnsi="Arial" w:cs="Arial"/>
              </w:rPr>
            </w:pPr>
            <w:r>
              <w:rPr>
                <w:rFonts w:ascii="Arial" w:hAnsi="Arial" w:cs="Arial"/>
              </w:rPr>
              <w:t>NhanDinh : Vector&lt;int&gt;</w:t>
            </w:r>
          </w:p>
        </w:tc>
        <w:tc>
          <w:tcPr>
            <w:tcW w:w="6750" w:type="dxa"/>
            <w:tcBorders>
              <w:top w:val="single" w:sz="4" w:space="0" w:color="auto"/>
              <w:left w:val="single" w:sz="4" w:space="0" w:color="auto"/>
              <w:bottom w:val="single" w:sz="4" w:space="0" w:color="auto"/>
              <w:right w:val="single" w:sz="4" w:space="0" w:color="auto"/>
            </w:tcBorders>
          </w:tcPr>
          <w:p w:rsidR="00756998" w:rsidRDefault="00756998" w:rsidP="00253A20">
            <w:pPr>
              <w:rPr>
                <w:rFonts w:ascii="Arial" w:hAnsi="Arial" w:cs="Arial"/>
              </w:rPr>
            </w:pPr>
            <w:r>
              <w:rPr>
                <w:rFonts w:ascii="Arial" w:hAnsi="Arial" w:cs="Arial"/>
              </w:rPr>
              <w:t>Mảng các đỉnh gán nhãn ( cùng nhãn sẽ LT )</w:t>
            </w:r>
          </w:p>
          <w:p w:rsidR="00756998" w:rsidRDefault="00756998" w:rsidP="00253A20">
            <w:pPr>
              <w:rPr>
                <w:rFonts w:ascii="Arial" w:hAnsi="Arial" w:cs="Arial"/>
              </w:rPr>
            </w:pPr>
            <w:r>
              <w:rPr>
                <w:rFonts w:ascii="Arial" w:hAnsi="Arial" w:cs="Arial"/>
              </w:rPr>
              <w:t>Số nhãn gán</w:t>
            </w:r>
          </w:p>
          <w:p w:rsidR="00756998" w:rsidRDefault="00756998" w:rsidP="00253A20">
            <w:pPr>
              <w:rPr>
                <w:rFonts w:ascii="Arial" w:hAnsi="Arial" w:cs="Arial"/>
              </w:rPr>
            </w:pPr>
            <w:r>
              <w:rPr>
                <w:rFonts w:ascii="Arial" w:hAnsi="Arial" w:cs="Arial"/>
              </w:rPr>
              <w:t>Số</w:t>
            </w:r>
            <w:r w:rsidR="00BC740F">
              <w:rPr>
                <w:rFonts w:ascii="Arial" w:hAnsi="Arial" w:cs="Arial"/>
              </w:rPr>
              <w:t xml:space="preserve"> phần tử liên thông ( đỉnh )</w:t>
            </w:r>
          </w:p>
          <w:p w:rsidR="00BC740F" w:rsidRDefault="00BC740F" w:rsidP="00253A20">
            <w:pPr>
              <w:rPr>
                <w:rFonts w:ascii="Arial" w:hAnsi="Arial" w:cs="Arial"/>
              </w:rPr>
            </w:pPr>
            <w:r>
              <w:rPr>
                <w:rFonts w:ascii="Arial" w:hAnsi="Arial" w:cs="Arial"/>
              </w:rPr>
              <w:t>Số đỉnh liên thông với nhau ( đếm lại )</w:t>
            </w:r>
          </w:p>
        </w:tc>
      </w:tr>
      <w:tr w:rsidR="00756998" w:rsidTr="00756998">
        <w:trPr>
          <w:trHeight w:val="1225"/>
        </w:trPr>
        <w:tc>
          <w:tcPr>
            <w:tcW w:w="3190" w:type="dxa"/>
            <w:tcBorders>
              <w:top w:val="single" w:sz="4" w:space="0" w:color="auto"/>
              <w:left w:val="single" w:sz="4" w:space="0" w:color="auto"/>
              <w:right w:val="single" w:sz="4" w:space="0" w:color="auto"/>
            </w:tcBorders>
          </w:tcPr>
          <w:p w:rsidR="00756998" w:rsidRDefault="00756998" w:rsidP="00253A20">
            <w:pPr>
              <w:rPr>
                <w:rFonts w:ascii="Arial" w:hAnsi="Arial" w:cs="Arial"/>
              </w:rPr>
            </w:pPr>
            <w:r>
              <w:rPr>
                <w:rFonts w:ascii="Arial" w:hAnsi="Arial" w:cs="Arial"/>
              </w:rPr>
              <w:t>arrayInit : Vector&lt;int&gt;</w:t>
            </w:r>
          </w:p>
          <w:p w:rsidR="00756998" w:rsidRDefault="00756998" w:rsidP="00253A20">
            <w:pPr>
              <w:rPr>
                <w:rFonts w:ascii="Arial" w:hAnsi="Arial" w:cs="Arial"/>
              </w:rPr>
            </w:pPr>
            <w:r>
              <w:rPr>
                <w:rFonts w:ascii="Arial" w:hAnsi="Arial" w:cs="Arial"/>
              </w:rPr>
              <w:t>KTDoThiDon : Bool</w:t>
            </w:r>
          </w:p>
          <w:p w:rsidR="00756998" w:rsidRDefault="00756998" w:rsidP="00253A20">
            <w:pPr>
              <w:rPr>
                <w:rFonts w:ascii="Arial" w:hAnsi="Arial" w:cs="Arial"/>
              </w:rPr>
            </w:pPr>
            <w:r>
              <w:rPr>
                <w:rFonts w:ascii="Arial" w:hAnsi="Arial" w:cs="Arial"/>
              </w:rPr>
              <w:t>SapDoThi :</w:t>
            </w:r>
          </w:p>
          <w:p w:rsidR="00756998" w:rsidRDefault="00756998" w:rsidP="00253A20">
            <w:pPr>
              <w:rPr>
                <w:rFonts w:ascii="Arial" w:hAnsi="Arial" w:cs="Arial"/>
              </w:rPr>
            </w:pPr>
            <w:r>
              <w:rPr>
                <w:rFonts w:ascii="Arial" w:hAnsi="Arial" w:cs="Arial"/>
              </w:rPr>
              <w:t>Visit  :</w:t>
            </w:r>
          </w:p>
          <w:p w:rsidR="00756998" w:rsidRDefault="00756998" w:rsidP="00253A20">
            <w:pPr>
              <w:rPr>
                <w:rFonts w:ascii="Arial" w:hAnsi="Arial" w:cs="Arial"/>
              </w:rPr>
            </w:pPr>
            <w:r>
              <w:rPr>
                <w:rFonts w:ascii="Arial" w:hAnsi="Arial" w:cs="Arial"/>
              </w:rPr>
              <w:t>ThanhPhanLienThong:</w:t>
            </w:r>
          </w:p>
          <w:p w:rsidR="00756998" w:rsidRDefault="00756998" w:rsidP="00253A20">
            <w:pPr>
              <w:rPr>
                <w:rFonts w:ascii="Arial" w:hAnsi="Arial" w:cs="Arial"/>
              </w:rPr>
            </w:pPr>
            <w:r>
              <w:rPr>
                <w:rFonts w:ascii="Arial" w:hAnsi="Arial" w:cs="Arial"/>
              </w:rPr>
              <w:t>XuatThanhPhanLT:</w:t>
            </w:r>
          </w:p>
          <w:p w:rsidR="00756998" w:rsidRDefault="00756998" w:rsidP="00756998">
            <w:pPr>
              <w:rPr>
                <w:rFonts w:ascii="Arial" w:hAnsi="Arial" w:cs="Arial"/>
              </w:rPr>
            </w:pPr>
            <w:r>
              <w:rPr>
                <w:rFonts w:ascii="Courier New" w:hAnsi="Courier New" w:cs="Courier New"/>
                <w:noProof/>
                <w:sz w:val="20"/>
                <w:szCs w:val="20"/>
              </w:rPr>
              <w:t>IsAdjacentMatValid:</w:t>
            </w:r>
          </w:p>
        </w:tc>
        <w:tc>
          <w:tcPr>
            <w:tcW w:w="6750" w:type="dxa"/>
            <w:tcBorders>
              <w:top w:val="single" w:sz="4" w:space="0" w:color="auto"/>
              <w:left w:val="single" w:sz="4" w:space="0" w:color="auto"/>
              <w:right w:val="single" w:sz="4" w:space="0" w:color="auto"/>
            </w:tcBorders>
          </w:tcPr>
          <w:p w:rsidR="00756998" w:rsidRDefault="00756998" w:rsidP="00253A20">
            <w:pPr>
              <w:rPr>
                <w:rFonts w:ascii="Arial" w:hAnsi="Arial" w:cs="Arial"/>
              </w:rPr>
            </w:pPr>
            <w:r>
              <w:rPr>
                <w:rFonts w:ascii="Arial" w:hAnsi="Arial" w:cs="Arial"/>
              </w:rPr>
              <w:t>Thay đổi size của Mảng với giá trị n mới</w:t>
            </w:r>
          </w:p>
          <w:p w:rsidR="00756998" w:rsidRDefault="00756998" w:rsidP="00253A20">
            <w:pPr>
              <w:rPr>
                <w:rFonts w:ascii="Arial" w:hAnsi="Arial" w:cs="Arial"/>
              </w:rPr>
            </w:pPr>
            <w:r>
              <w:rPr>
                <w:rFonts w:ascii="Arial" w:hAnsi="Arial" w:cs="Arial"/>
              </w:rPr>
              <w:t>Kiểm tra đồ thị đơn hay ko, trả về true hoặc false</w:t>
            </w:r>
          </w:p>
          <w:p w:rsidR="00C76493" w:rsidRDefault="00C76493" w:rsidP="00253A20">
            <w:pPr>
              <w:rPr>
                <w:rFonts w:ascii="Arial" w:hAnsi="Arial" w:cs="Arial"/>
              </w:rPr>
            </w:pPr>
            <w:r>
              <w:rPr>
                <w:rFonts w:ascii="Arial" w:hAnsi="Arial" w:cs="Arial"/>
              </w:rPr>
              <w:t>Sắp đồ thị để khi xuất ra sẽ theo thứ tự yêu cầu của Thầy</w:t>
            </w:r>
          </w:p>
          <w:p w:rsidR="00C76493" w:rsidRDefault="00C76493" w:rsidP="00253A20">
            <w:pPr>
              <w:rPr>
                <w:rFonts w:ascii="Arial" w:hAnsi="Arial" w:cs="Arial"/>
              </w:rPr>
            </w:pPr>
            <w:r>
              <w:rPr>
                <w:rFonts w:ascii="Arial" w:hAnsi="Arial" w:cs="Arial"/>
              </w:rPr>
              <w:t>Hàm Visit dùng để kiểm tra và gán các đỉnh liên thông</w:t>
            </w:r>
          </w:p>
          <w:p w:rsidR="00C76493" w:rsidRDefault="00C76493" w:rsidP="00253A20">
            <w:pPr>
              <w:rPr>
                <w:rFonts w:ascii="Arial" w:hAnsi="Arial" w:cs="Arial"/>
              </w:rPr>
            </w:pPr>
            <w:r>
              <w:rPr>
                <w:rFonts w:ascii="Arial" w:hAnsi="Arial" w:cs="Arial"/>
              </w:rPr>
              <w:t>Hàm để gán nhãn các đỉnh liên thông với nhau</w:t>
            </w:r>
          </w:p>
          <w:p w:rsidR="00C76493" w:rsidRDefault="00C76493" w:rsidP="00253A20">
            <w:pPr>
              <w:rPr>
                <w:rFonts w:ascii="Arial" w:hAnsi="Arial" w:cs="Arial"/>
              </w:rPr>
            </w:pPr>
            <w:r>
              <w:rPr>
                <w:rFonts w:ascii="Arial" w:hAnsi="Arial" w:cs="Arial"/>
              </w:rPr>
              <w:t xml:space="preserve">Xuất ra file ra in ra màn hinh console các TP liên thông </w:t>
            </w:r>
          </w:p>
          <w:p w:rsidR="00C76493" w:rsidRDefault="00C76493" w:rsidP="00253A20">
            <w:pPr>
              <w:rPr>
                <w:rFonts w:ascii="Arial" w:hAnsi="Arial" w:cs="Arial"/>
              </w:rPr>
            </w:pPr>
            <w:r>
              <w:rPr>
                <w:rFonts w:ascii="Arial" w:hAnsi="Arial" w:cs="Arial"/>
              </w:rPr>
              <w:t>Kiểm tra tính hợp lệ ma trận kề</w:t>
            </w:r>
          </w:p>
        </w:tc>
      </w:tr>
    </w:tbl>
    <w:p w:rsidR="00253A20" w:rsidRDefault="00253A20" w:rsidP="00253A20">
      <w:pPr>
        <w:rPr>
          <w:rFonts w:ascii="Arial" w:hAnsi="Arial" w:cs="Arial"/>
          <w:b/>
        </w:rPr>
      </w:pPr>
    </w:p>
    <w:tbl>
      <w:tblPr>
        <w:tblStyle w:val="TableGrid"/>
        <w:tblW w:w="9940" w:type="dxa"/>
        <w:tblInd w:w="788" w:type="dxa"/>
        <w:tblLook w:val="04A0"/>
      </w:tblPr>
      <w:tblGrid>
        <w:gridCol w:w="3190"/>
        <w:gridCol w:w="6750"/>
      </w:tblGrid>
      <w:tr w:rsidR="00F521FD" w:rsidTr="002F1F2D">
        <w:trPr>
          <w:trHeight w:val="460"/>
        </w:trPr>
        <w:tc>
          <w:tcPr>
            <w:tcW w:w="3190" w:type="dxa"/>
            <w:tcBorders>
              <w:bottom w:val="single" w:sz="4" w:space="0" w:color="auto"/>
            </w:tcBorders>
          </w:tcPr>
          <w:p w:rsidR="00F521FD" w:rsidRDefault="00F521FD" w:rsidP="00F521FD">
            <w:pPr>
              <w:jc w:val="center"/>
              <w:rPr>
                <w:rFonts w:ascii="Arial" w:hAnsi="Arial" w:cs="Arial"/>
                <w:b/>
              </w:rPr>
            </w:pPr>
            <w:r>
              <w:rPr>
                <w:rFonts w:ascii="Arial" w:hAnsi="Arial" w:cs="Arial"/>
                <w:b/>
              </w:rPr>
              <w:t>C</w:t>
            </w:r>
            <w:r>
              <w:rPr>
                <w:rFonts w:ascii="Arial" w:hAnsi="Arial" w:cs="Arial"/>
                <w:b/>
              </w:rPr>
              <w:t>Matrix</w:t>
            </w:r>
          </w:p>
        </w:tc>
        <w:tc>
          <w:tcPr>
            <w:tcW w:w="6750" w:type="dxa"/>
            <w:tcBorders>
              <w:bottom w:val="single" w:sz="4" w:space="0" w:color="auto"/>
            </w:tcBorders>
          </w:tcPr>
          <w:p w:rsidR="00F521FD" w:rsidRDefault="00F521FD" w:rsidP="002F1F2D">
            <w:pPr>
              <w:jc w:val="center"/>
              <w:rPr>
                <w:rFonts w:ascii="Arial" w:hAnsi="Arial" w:cs="Arial"/>
                <w:b/>
              </w:rPr>
            </w:pPr>
          </w:p>
        </w:tc>
      </w:tr>
      <w:tr w:rsidR="00F521FD" w:rsidTr="00F2737D">
        <w:trPr>
          <w:trHeight w:val="197"/>
        </w:trPr>
        <w:tc>
          <w:tcPr>
            <w:tcW w:w="3190" w:type="dxa"/>
            <w:tcBorders>
              <w:top w:val="single" w:sz="4" w:space="0" w:color="auto"/>
              <w:left w:val="single" w:sz="4" w:space="0" w:color="auto"/>
              <w:bottom w:val="single" w:sz="4" w:space="0" w:color="auto"/>
              <w:right w:val="single" w:sz="4" w:space="0" w:color="auto"/>
            </w:tcBorders>
          </w:tcPr>
          <w:p w:rsidR="00F521FD" w:rsidRPr="00253A20" w:rsidRDefault="00F521FD" w:rsidP="002F1F2D">
            <w:pPr>
              <w:rPr>
                <w:rFonts w:ascii="Arial" w:hAnsi="Arial" w:cs="Arial"/>
              </w:rPr>
            </w:pPr>
          </w:p>
        </w:tc>
        <w:tc>
          <w:tcPr>
            <w:tcW w:w="6750" w:type="dxa"/>
            <w:tcBorders>
              <w:top w:val="single" w:sz="4" w:space="0" w:color="auto"/>
              <w:left w:val="single" w:sz="4" w:space="0" w:color="auto"/>
              <w:bottom w:val="single" w:sz="4" w:space="0" w:color="auto"/>
              <w:right w:val="single" w:sz="4" w:space="0" w:color="auto"/>
            </w:tcBorders>
          </w:tcPr>
          <w:p w:rsidR="00F521FD" w:rsidRDefault="00F521FD" w:rsidP="002F1F2D">
            <w:pPr>
              <w:rPr>
                <w:rFonts w:ascii="Arial" w:hAnsi="Arial" w:cs="Arial"/>
              </w:rPr>
            </w:pPr>
          </w:p>
        </w:tc>
      </w:tr>
      <w:tr w:rsidR="00F521FD" w:rsidTr="00A31E08">
        <w:trPr>
          <w:trHeight w:val="890"/>
        </w:trPr>
        <w:tc>
          <w:tcPr>
            <w:tcW w:w="3190" w:type="dxa"/>
            <w:tcBorders>
              <w:top w:val="single" w:sz="4" w:space="0" w:color="auto"/>
              <w:left w:val="single" w:sz="4" w:space="0" w:color="auto"/>
              <w:right w:val="single" w:sz="4" w:space="0" w:color="auto"/>
            </w:tcBorders>
          </w:tcPr>
          <w:p w:rsidR="00F2737D" w:rsidRDefault="00F2737D" w:rsidP="002F1F2D">
            <w:pPr>
              <w:rPr>
                <w:rFonts w:ascii="Arial" w:hAnsi="Arial" w:cs="Arial"/>
              </w:rPr>
            </w:pPr>
            <w:r>
              <w:rPr>
                <w:rFonts w:ascii="Courier New" w:hAnsi="Courier New" w:cs="Courier New"/>
                <w:noProof/>
                <w:sz w:val="20"/>
                <w:szCs w:val="20"/>
              </w:rPr>
              <w:t>charArray2D array2D</w:t>
            </w:r>
          </w:p>
          <w:p w:rsidR="00F521FD" w:rsidRDefault="0051240F" w:rsidP="002F1F2D">
            <w:pPr>
              <w:rPr>
                <w:rFonts w:ascii="Arial" w:hAnsi="Arial" w:cs="Arial"/>
              </w:rPr>
            </w:pPr>
            <w:r>
              <w:rPr>
                <w:rFonts w:ascii="Arial" w:hAnsi="Arial" w:cs="Arial"/>
              </w:rPr>
              <w:t>matrixInit</w:t>
            </w:r>
          </w:p>
          <w:p w:rsidR="0051240F" w:rsidRDefault="0051240F" w:rsidP="002F1F2D">
            <w:pPr>
              <w:rPr>
                <w:rFonts w:ascii="Arial" w:hAnsi="Arial" w:cs="Arial"/>
              </w:rPr>
            </w:pPr>
            <w:r>
              <w:rPr>
                <w:rFonts w:ascii="Arial" w:hAnsi="Arial" w:cs="Arial"/>
              </w:rPr>
              <w:t>&lt;&lt;, &gt;&gt;</w:t>
            </w:r>
          </w:p>
          <w:p w:rsidR="0051240F" w:rsidRDefault="0051240F" w:rsidP="002F1F2D">
            <w:pPr>
              <w:rPr>
                <w:rFonts w:ascii="Arial" w:hAnsi="Arial" w:cs="Arial"/>
              </w:rPr>
            </w:pPr>
            <w:r>
              <w:rPr>
                <w:rFonts w:ascii="Arial" w:hAnsi="Arial" w:cs="Arial"/>
              </w:rPr>
              <w:t>GetSize()</w:t>
            </w:r>
          </w:p>
        </w:tc>
        <w:tc>
          <w:tcPr>
            <w:tcW w:w="6750" w:type="dxa"/>
            <w:tcBorders>
              <w:top w:val="single" w:sz="4" w:space="0" w:color="auto"/>
              <w:left w:val="single" w:sz="4" w:space="0" w:color="auto"/>
              <w:right w:val="single" w:sz="4" w:space="0" w:color="auto"/>
            </w:tcBorders>
          </w:tcPr>
          <w:p w:rsidR="00F2737D" w:rsidRDefault="00F2737D" w:rsidP="002F1F2D">
            <w:pPr>
              <w:rPr>
                <w:rFonts w:ascii="Arial" w:hAnsi="Arial" w:cs="Arial"/>
              </w:rPr>
            </w:pPr>
            <w:r>
              <w:rPr>
                <w:rFonts w:ascii="Arial" w:hAnsi="Arial" w:cs="Arial"/>
              </w:rPr>
              <w:t xml:space="preserve">Ma trận </w:t>
            </w:r>
          </w:p>
          <w:p w:rsidR="00F521FD" w:rsidRDefault="0051240F" w:rsidP="002F1F2D">
            <w:pPr>
              <w:rPr>
                <w:rFonts w:ascii="Arial" w:hAnsi="Arial" w:cs="Arial"/>
              </w:rPr>
            </w:pPr>
            <w:r>
              <w:rPr>
                <w:rFonts w:ascii="Arial" w:hAnsi="Arial" w:cs="Arial"/>
              </w:rPr>
              <w:t>Thay đổi size của ma trận với giá trị n mới</w:t>
            </w:r>
          </w:p>
          <w:p w:rsidR="0051240F" w:rsidRDefault="0051240F" w:rsidP="002F1F2D">
            <w:pPr>
              <w:rPr>
                <w:rFonts w:ascii="Arial" w:hAnsi="Arial" w:cs="Arial"/>
              </w:rPr>
            </w:pPr>
            <w:r>
              <w:rPr>
                <w:rFonts w:ascii="Arial" w:hAnsi="Arial" w:cs="Arial"/>
              </w:rPr>
              <w:t>Viết operator Cin Cout cho ma trận</w:t>
            </w:r>
          </w:p>
          <w:p w:rsidR="0051240F" w:rsidRDefault="0051240F" w:rsidP="002F1F2D">
            <w:pPr>
              <w:rPr>
                <w:rFonts w:ascii="Arial" w:hAnsi="Arial" w:cs="Arial"/>
              </w:rPr>
            </w:pPr>
            <w:r>
              <w:rPr>
                <w:rFonts w:ascii="Arial" w:hAnsi="Arial" w:cs="Arial"/>
              </w:rPr>
              <w:t>Lấy Size của ma trận</w:t>
            </w:r>
          </w:p>
        </w:tc>
      </w:tr>
    </w:tbl>
    <w:p w:rsidR="00594277" w:rsidRDefault="00594277" w:rsidP="00253A20">
      <w:pPr>
        <w:rPr>
          <w:rFonts w:ascii="Arial" w:hAnsi="Arial" w:cs="Arial"/>
          <w:b/>
        </w:rPr>
      </w:pPr>
    </w:p>
    <w:p w:rsidR="005B1A7E" w:rsidRPr="005B1A7E" w:rsidRDefault="00A31E08" w:rsidP="005B1A7E">
      <w:pPr>
        <w:pStyle w:val="ListParagraph"/>
        <w:numPr>
          <w:ilvl w:val="0"/>
          <w:numId w:val="2"/>
        </w:numPr>
        <w:rPr>
          <w:rFonts w:ascii="Arial" w:hAnsi="Arial" w:cs="Arial"/>
          <w:b/>
        </w:rPr>
      </w:pPr>
      <w:r>
        <w:rPr>
          <w:rFonts w:ascii="Arial" w:hAnsi="Arial" w:cs="Arial"/>
        </w:rPr>
        <w:t>Ý tưởng thuật toán xác định thành phần liên th</w:t>
      </w:r>
      <w:r w:rsidR="00016126">
        <w:rPr>
          <w:rFonts w:ascii="Arial" w:hAnsi="Arial" w:cs="Arial"/>
        </w:rPr>
        <w:t>ông :</w:t>
      </w:r>
      <w:r w:rsidR="005B1A7E">
        <w:rPr>
          <w:rFonts w:ascii="Arial" w:hAnsi="Arial" w:cs="Arial"/>
        </w:rPr>
        <w:tab/>
      </w:r>
    </w:p>
    <w:p w:rsidR="005B1A7E" w:rsidRPr="005B1A7E" w:rsidRDefault="005B1A7E" w:rsidP="005B1A7E">
      <w:pPr>
        <w:ind w:left="1080"/>
        <w:rPr>
          <w:rFonts w:ascii="Arial" w:hAnsi="Arial" w:cs="Arial"/>
        </w:rPr>
      </w:pPr>
      <w:r>
        <w:rPr>
          <w:rFonts w:ascii="Arial" w:hAnsi="Arial" w:cs="Arial"/>
        </w:rPr>
        <w:t>Đầu tiên ta gán nhãn tất cả các đỉnh bằng 0, sau đó chọn bất kỳ 1 đỉnh ta gán nhãn lại là 1, ta tìm tất cả các đỉnh liên thông với đỉnh đó và gán nhãn là 1</w:t>
      </w:r>
      <w:r w:rsidR="00E35807">
        <w:rPr>
          <w:rFonts w:ascii="Arial" w:hAnsi="Arial" w:cs="Arial"/>
        </w:rPr>
        <w:t xml:space="preserve"> (nhờ hàm visit) </w:t>
      </w:r>
      <w:r>
        <w:rPr>
          <w:rFonts w:ascii="Arial" w:hAnsi="Arial" w:cs="Arial"/>
        </w:rPr>
        <w:t>, sau đó tăng nhãn lên 1 ( Label++), Chọn tiếp đỉnh mà đỉnh có nhãn bằng 0 ( tức là đỉnh chưa viếng thăm ) để gán típ nhãn, cứ tiếp tục cho đến khi hết đỉnh có nhãn là 0, lúc này ta được số thành phần liên thông chính là số nhãn chúng ta gán.</w:t>
      </w:r>
    </w:p>
    <w:sectPr w:rsidR="005B1A7E" w:rsidRPr="005B1A7E" w:rsidSect="004815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2C0" w:rsidRDefault="006922C0" w:rsidP="00A5214A">
      <w:pPr>
        <w:spacing w:after="0" w:line="240" w:lineRule="auto"/>
      </w:pPr>
      <w:r>
        <w:separator/>
      </w:r>
    </w:p>
  </w:endnote>
  <w:endnote w:type="continuationSeparator" w:id="1">
    <w:p w:rsidR="006922C0" w:rsidRDefault="006922C0" w:rsidP="00A521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14A" w:rsidRDefault="00A5214A" w:rsidP="00A5214A">
    <w:pPr>
      <w:pStyle w:val="Header"/>
      <w:jc w:val="right"/>
    </w:pPr>
    <w:r>
      <w:t>MSSV : 0941037</w:t>
    </w:r>
  </w:p>
  <w:p w:rsidR="00A5214A" w:rsidRDefault="00A52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2C0" w:rsidRDefault="006922C0" w:rsidP="00A5214A">
      <w:pPr>
        <w:spacing w:after="0" w:line="240" w:lineRule="auto"/>
      </w:pPr>
      <w:r>
        <w:separator/>
      </w:r>
    </w:p>
  </w:footnote>
  <w:footnote w:type="continuationSeparator" w:id="1">
    <w:p w:rsidR="006922C0" w:rsidRDefault="006922C0" w:rsidP="00A521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14A" w:rsidRDefault="00A5214A">
    <w:pPr>
      <w:pStyle w:val="Header"/>
    </w:pPr>
    <w:r>
      <w:t>MSSV : 0941037</w:t>
    </w:r>
  </w:p>
  <w:p w:rsidR="00A5214A" w:rsidRDefault="00A521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A7B84"/>
    <w:multiLevelType w:val="hybridMultilevel"/>
    <w:tmpl w:val="FB36CA40"/>
    <w:lvl w:ilvl="0" w:tplc="FC70DCBE">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59B2973"/>
    <w:multiLevelType w:val="hybridMultilevel"/>
    <w:tmpl w:val="81AAD94C"/>
    <w:lvl w:ilvl="0" w:tplc="B14AE68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0B93"/>
    <w:rsid w:val="000110C7"/>
    <w:rsid w:val="00016126"/>
    <w:rsid w:val="0011666B"/>
    <w:rsid w:val="001800AE"/>
    <w:rsid w:val="00253A20"/>
    <w:rsid w:val="002B595A"/>
    <w:rsid w:val="002C1227"/>
    <w:rsid w:val="003A0A35"/>
    <w:rsid w:val="003C1526"/>
    <w:rsid w:val="004274FB"/>
    <w:rsid w:val="00481501"/>
    <w:rsid w:val="00510B93"/>
    <w:rsid w:val="0051240F"/>
    <w:rsid w:val="00594277"/>
    <w:rsid w:val="005A41CB"/>
    <w:rsid w:val="005B1A7E"/>
    <w:rsid w:val="006179B9"/>
    <w:rsid w:val="006358BA"/>
    <w:rsid w:val="00662747"/>
    <w:rsid w:val="006922C0"/>
    <w:rsid w:val="006B4A6F"/>
    <w:rsid w:val="007433A3"/>
    <w:rsid w:val="00756998"/>
    <w:rsid w:val="008F777E"/>
    <w:rsid w:val="00936FE7"/>
    <w:rsid w:val="009B1647"/>
    <w:rsid w:val="009D5352"/>
    <w:rsid w:val="00A31E08"/>
    <w:rsid w:val="00A41546"/>
    <w:rsid w:val="00A5214A"/>
    <w:rsid w:val="00AA05A1"/>
    <w:rsid w:val="00AB70C2"/>
    <w:rsid w:val="00AC10FD"/>
    <w:rsid w:val="00B03BB7"/>
    <w:rsid w:val="00B501DA"/>
    <w:rsid w:val="00BC740F"/>
    <w:rsid w:val="00C76493"/>
    <w:rsid w:val="00D42445"/>
    <w:rsid w:val="00D46FC4"/>
    <w:rsid w:val="00D76DDA"/>
    <w:rsid w:val="00E35807"/>
    <w:rsid w:val="00EF36F5"/>
    <w:rsid w:val="00F2737D"/>
    <w:rsid w:val="00F521FD"/>
    <w:rsid w:val="00FB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9B9"/>
    <w:pPr>
      <w:ind w:left="720"/>
      <w:contextualSpacing/>
    </w:pPr>
  </w:style>
  <w:style w:type="table" w:styleId="TableGrid">
    <w:name w:val="Table Grid"/>
    <w:basedOn w:val="TableNormal"/>
    <w:uiPriority w:val="59"/>
    <w:rsid w:val="00253A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521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14A"/>
  </w:style>
  <w:style w:type="paragraph" w:styleId="Footer">
    <w:name w:val="footer"/>
    <w:basedOn w:val="Normal"/>
    <w:link w:val="FooterChar"/>
    <w:uiPriority w:val="99"/>
    <w:semiHidden/>
    <w:unhideWhenUsed/>
    <w:rsid w:val="00A521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21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922D9-ACA3-4A08-9C52-7C80453F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208</Words>
  <Characters>1189</Characters>
  <Application>Microsoft Office Word</Application>
  <DocSecurity>0</DocSecurity>
  <Lines>9</Lines>
  <Paragraphs>2</Paragraphs>
  <ScaleCrop>false</ScaleCrop>
  <Company>Grizli777</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23</cp:revision>
  <dcterms:created xsi:type="dcterms:W3CDTF">2010-04-12T11:38:00Z</dcterms:created>
  <dcterms:modified xsi:type="dcterms:W3CDTF">2010-04-12T12:08:00Z</dcterms:modified>
</cp:coreProperties>
</file>