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3E2AC" w14:textId="77777777" w:rsidR="00975372" w:rsidRDefault="00A00E93" w:rsidP="00050C01">
      <w:pPr>
        <w:pStyle w:val="Title"/>
        <w:rPr>
          <w:lang w:val="it-IT"/>
        </w:rPr>
      </w:pPr>
      <w:r>
        <w:rPr>
          <w:lang w:val="it-IT"/>
        </w:rPr>
        <w:t>Nuovo Modulo Installazioni</w:t>
      </w:r>
    </w:p>
    <w:p w14:paraId="015BA20D" w14:textId="77777777" w:rsidR="00A00E93" w:rsidRDefault="00A00E93" w:rsidP="00A00E93">
      <w:pPr>
        <w:rPr>
          <w:lang w:val="it-IT"/>
        </w:rPr>
      </w:pPr>
    </w:p>
    <w:p w14:paraId="33647DBB" w14:textId="50B33263" w:rsidR="00975372" w:rsidRDefault="00A00E93" w:rsidP="00975372">
      <w:pPr>
        <w:rPr>
          <w:lang w:val="it-IT"/>
        </w:rPr>
      </w:pPr>
      <w:r>
        <w:rPr>
          <w:lang w:val="it-IT"/>
        </w:rPr>
        <w:t xml:space="preserve">Lo scopo è quello di identificare alcuni </w:t>
      </w:r>
      <w:r w:rsidR="00F14C2A">
        <w:rPr>
          <w:lang w:val="it-IT"/>
        </w:rPr>
        <w:t xml:space="preserve">Partner </w:t>
      </w:r>
      <w:r>
        <w:rPr>
          <w:lang w:val="it-IT"/>
        </w:rPr>
        <w:t>come “installatori” e dargli la possibilità di fissare appuntamento con il cliente in fase di inserimento attivazione (per determinate tipologie di installazione). Sarà poi necessario tenere traccia di questi appuntamenti e del loro espletamento in ok o ko per procedere anche alla generazione di inviti a fatturare per la remunerazione dell’intervento tecnico.</w:t>
      </w:r>
    </w:p>
    <w:p w14:paraId="31383177" w14:textId="77777777" w:rsidR="00A00E93" w:rsidRDefault="00A00E93" w:rsidP="00975372">
      <w:pPr>
        <w:rPr>
          <w:lang w:val="it-IT"/>
        </w:rPr>
      </w:pPr>
    </w:p>
    <w:p w14:paraId="53CE7450" w14:textId="49EF6997" w:rsidR="00A00E93" w:rsidRDefault="00A00E93" w:rsidP="00050C01">
      <w:pPr>
        <w:pStyle w:val="Heading1"/>
        <w:numPr>
          <w:ilvl w:val="0"/>
          <w:numId w:val="24"/>
        </w:numPr>
        <w:rPr>
          <w:lang w:val="it-IT"/>
        </w:rPr>
      </w:pPr>
      <w:r>
        <w:rPr>
          <w:lang w:val="it-IT"/>
        </w:rPr>
        <w:t>Implementazioni su anagrafica Punto Vendita</w:t>
      </w:r>
    </w:p>
    <w:p w14:paraId="32510D99" w14:textId="77777777" w:rsidR="00A00E93" w:rsidRDefault="00A00E93" w:rsidP="00A00E93">
      <w:pPr>
        <w:rPr>
          <w:lang w:val="it-IT"/>
        </w:rPr>
      </w:pPr>
    </w:p>
    <w:p w14:paraId="4FA0BAE6" w14:textId="7E176B87" w:rsidR="00614F9E" w:rsidRDefault="00A00E93" w:rsidP="00A00E93">
      <w:pPr>
        <w:rPr>
          <w:lang w:val="it-IT"/>
        </w:rPr>
      </w:pPr>
      <w:r>
        <w:rPr>
          <w:lang w:val="it-IT"/>
        </w:rPr>
        <w:t xml:space="preserve">Dovremo prevedere su Punto Vendita un nuovo flag “Installatore FWA”. Il flag sarà posizionato </w:t>
      </w:r>
      <w:r w:rsidR="00CA45E8">
        <w:rPr>
          <w:lang w:val="it-IT"/>
        </w:rPr>
        <w:t xml:space="preserve">in una nuova sezione “Dettagli Installatore”, posizionata tra “Indirizzo di Spedizione” e “Formazione”. Soltanto alla selezione del flag “Installatore FWA” verranno resi visibili </w:t>
      </w:r>
      <w:r w:rsidR="0009233E">
        <w:rPr>
          <w:lang w:val="it-IT"/>
        </w:rPr>
        <w:t xml:space="preserve">gli </w:t>
      </w:r>
      <w:r w:rsidR="00CA45E8">
        <w:rPr>
          <w:lang w:val="it-IT"/>
        </w:rPr>
        <w:t xml:space="preserve">altri campi </w:t>
      </w:r>
      <w:r w:rsidR="0009233E">
        <w:rPr>
          <w:lang w:val="it-IT"/>
        </w:rPr>
        <w:t>d</w:t>
      </w:r>
      <w:r w:rsidR="00CA45E8">
        <w:rPr>
          <w:lang w:val="it-IT"/>
        </w:rPr>
        <w:t>ella sezione:</w:t>
      </w:r>
    </w:p>
    <w:p w14:paraId="642EF9A5" w14:textId="5F22B4AA" w:rsidR="00CA45E8" w:rsidRDefault="007D30ED" w:rsidP="00CA45E8">
      <w:pPr>
        <w:pStyle w:val="ListParagraph"/>
        <w:numPr>
          <w:ilvl w:val="0"/>
          <w:numId w:val="4"/>
        </w:numPr>
        <w:rPr>
          <w:lang w:val="it-IT"/>
        </w:rPr>
      </w:pPr>
      <w:r>
        <w:rPr>
          <w:lang w:val="it-IT"/>
        </w:rPr>
        <w:t>“</w:t>
      </w:r>
      <w:r w:rsidR="00CA45E8">
        <w:rPr>
          <w:lang w:val="it-IT"/>
        </w:rPr>
        <w:t>Abilitato lavori in quota</w:t>
      </w:r>
      <w:r>
        <w:rPr>
          <w:lang w:val="it-IT"/>
        </w:rPr>
        <w:t>”</w:t>
      </w:r>
      <w:r w:rsidR="00CA45E8">
        <w:rPr>
          <w:lang w:val="it-IT"/>
        </w:rPr>
        <w:t xml:space="preserve"> (menù a tendina con valori “Sì” e “No”</w:t>
      </w:r>
      <w:r w:rsidR="00090E58">
        <w:rPr>
          <w:lang w:val="it-IT"/>
        </w:rPr>
        <w:t>). Sarà obbligatorio compilarlo una volta selezionato il flag “Installatore FWA”.</w:t>
      </w:r>
    </w:p>
    <w:p w14:paraId="792C24F3" w14:textId="456A1F14" w:rsidR="00CA45E8" w:rsidRDefault="007D30ED" w:rsidP="00CA45E8">
      <w:pPr>
        <w:pStyle w:val="ListParagraph"/>
        <w:numPr>
          <w:ilvl w:val="0"/>
          <w:numId w:val="4"/>
        </w:numPr>
        <w:rPr>
          <w:lang w:val="it-IT"/>
        </w:rPr>
      </w:pPr>
      <w:r>
        <w:rPr>
          <w:lang w:val="it-IT"/>
        </w:rPr>
        <w:t>“</w:t>
      </w:r>
      <w:r w:rsidR="00CA45E8">
        <w:rPr>
          <w:lang w:val="it-IT"/>
        </w:rPr>
        <w:t>Installazioni conto terzi</w:t>
      </w:r>
      <w:r>
        <w:rPr>
          <w:lang w:val="it-IT"/>
        </w:rPr>
        <w:t>”</w:t>
      </w:r>
      <w:r w:rsidR="00CA45E8">
        <w:rPr>
          <w:lang w:val="it-IT"/>
        </w:rPr>
        <w:t xml:space="preserve"> (menù a tendina con valori “Sì” e “No”</w:t>
      </w:r>
      <w:r w:rsidR="00090E58">
        <w:rPr>
          <w:lang w:val="it-IT"/>
        </w:rPr>
        <w:t>). Sarà obbligatorio compilarlo una volta selezionato il flag “Installatore FWA”.</w:t>
      </w:r>
    </w:p>
    <w:p w14:paraId="2D9281B4" w14:textId="08D02E7E" w:rsidR="00AF2AD9" w:rsidRDefault="00090E58" w:rsidP="00AF2AD9">
      <w:pPr>
        <w:pStyle w:val="ListParagraph"/>
        <w:numPr>
          <w:ilvl w:val="0"/>
          <w:numId w:val="4"/>
        </w:numPr>
        <w:rPr>
          <w:lang w:val="it-IT"/>
        </w:rPr>
      </w:pPr>
      <w:r w:rsidRPr="00AF2AD9">
        <w:rPr>
          <w:lang w:val="it-IT"/>
        </w:rPr>
        <w:t xml:space="preserve">Campo “Area di installazione (Comuni)”: il campo </w:t>
      </w:r>
      <w:r w:rsidR="004C7464">
        <w:rPr>
          <w:lang w:val="it-IT"/>
        </w:rPr>
        <w:t xml:space="preserve">(a tag </w:t>
      </w:r>
      <w:proofErr w:type="spellStart"/>
      <w:r w:rsidR="004C7464">
        <w:rPr>
          <w:lang w:val="it-IT"/>
        </w:rPr>
        <w:t>autosuggeriti</w:t>
      </w:r>
      <w:proofErr w:type="spellEnd"/>
      <w:r w:rsidR="004C7464">
        <w:rPr>
          <w:lang w:val="it-IT"/>
        </w:rPr>
        <w:t xml:space="preserve">) </w:t>
      </w:r>
      <w:r w:rsidRPr="00AF2AD9">
        <w:rPr>
          <w:lang w:val="it-IT"/>
        </w:rPr>
        <w:t xml:space="preserve">dovrà fare riferimento alla tabella Cities e richiamerà automaticamente i comuni una volta digitate le prime lettere. Sarà un campo uno a molti, </w:t>
      </w:r>
      <w:r w:rsidR="004C7464">
        <w:rPr>
          <w:lang w:val="it-IT"/>
        </w:rPr>
        <w:t>e in view sarà visibile, solo se popolato, come lista di comuni</w:t>
      </w:r>
      <w:r w:rsidRPr="00AF2AD9">
        <w:rPr>
          <w:lang w:val="it-IT"/>
        </w:rPr>
        <w:t xml:space="preserve">. La compilazione e il salvataggio dei dati sarà sempre consentita, ma diventerà obbligatoria nel caso in cui alla voce “Installazioni conto terzi” sia stato selezionato il valore “Sì”. </w:t>
      </w:r>
      <w:r w:rsidR="00AF2AD9" w:rsidRPr="00AF2AD9">
        <w:rPr>
          <w:lang w:val="it-IT"/>
        </w:rPr>
        <w:br/>
        <w:t xml:space="preserve">Attenzione: in base all’area code di riferimento del comune (dato presente in tabella </w:t>
      </w:r>
      <w:proofErr w:type="spellStart"/>
      <w:r w:rsidR="00AF2AD9" w:rsidRPr="00AF2AD9">
        <w:rPr>
          <w:lang w:val="it-IT"/>
        </w:rPr>
        <w:t>provinces</w:t>
      </w:r>
      <w:proofErr w:type="spellEnd"/>
      <w:r w:rsidR="00AF2AD9" w:rsidRPr="00AF2AD9">
        <w:rPr>
          <w:lang w:val="it-IT"/>
        </w:rPr>
        <w:t xml:space="preserve">) in cui è situato il punto vendita, sarà possibile richiamare soltanto comuni presenti nella stessa area o seguendo la seguente logica: </w:t>
      </w:r>
    </w:p>
    <w:p w14:paraId="6886A0F1" w14:textId="21C6B2D0" w:rsidR="00AF2AD9" w:rsidRDefault="00AF2AD9" w:rsidP="00AF2AD9">
      <w:pPr>
        <w:pStyle w:val="ListParagraph"/>
        <w:numPr>
          <w:ilvl w:val="1"/>
          <w:numId w:val="4"/>
        </w:numPr>
        <w:rPr>
          <w:lang w:val="it-IT"/>
        </w:rPr>
      </w:pPr>
      <w:r>
        <w:rPr>
          <w:lang w:val="it-IT"/>
        </w:rPr>
        <w:t>Se il comune è in area 1, sarà possibile selezionare comuni di area 1 e di area 4</w:t>
      </w:r>
      <w:r w:rsidR="004C7464">
        <w:rPr>
          <w:lang w:val="it-IT"/>
        </w:rPr>
        <w:t xml:space="preserve"> (e solo quelli verranno suggeriti)</w:t>
      </w:r>
    </w:p>
    <w:p w14:paraId="0FD9337E" w14:textId="08C44BAF" w:rsidR="00AF2AD9" w:rsidRDefault="00AF2AD9" w:rsidP="00AF2AD9">
      <w:pPr>
        <w:pStyle w:val="ListParagraph"/>
        <w:numPr>
          <w:ilvl w:val="1"/>
          <w:numId w:val="4"/>
        </w:numPr>
        <w:rPr>
          <w:lang w:val="it-IT"/>
        </w:rPr>
      </w:pPr>
      <w:r>
        <w:rPr>
          <w:lang w:val="it-IT"/>
        </w:rPr>
        <w:t>Se il comune è in area 2, sarà possibile selezionare comuni di area 2 e di area 3</w:t>
      </w:r>
      <w:r w:rsidR="004C7464">
        <w:rPr>
          <w:lang w:val="it-IT"/>
        </w:rPr>
        <w:t xml:space="preserve"> (e solo quelli verranno suggeriti)</w:t>
      </w:r>
    </w:p>
    <w:p w14:paraId="1A991881" w14:textId="206E8CA1" w:rsidR="00AF2AD9" w:rsidRDefault="00AF2AD9" w:rsidP="00AF2AD9">
      <w:pPr>
        <w:pStyle w:val="ListParagraph"/>
        <w:numPr>
          <w:ilvl w:val="1"/>
          <w:numId w:val="4"/>
        </w:numPr>
        <w:rPr>
          <w:lang w:val="it-IT"/>
        </w:rPr>
      </w:pPr>
      <w:r>
        <w:rPr>
          <w:lang w:val="it-IT"/>
        </w:rPr>
        <w:t>Se il comune è in area 3, sarà possibile selezionare comuni di area 3 e di area 2</w:t>
      </w:r>
      <w:r w:rsidR="004C7464">
        <w:rPr>
          <w:lang w:val="it-IT"/>
        </w:rPr>
        <w:t xml:space="preserve"> (e solo quelli verranno suggeriti)</w:t>
      </w:r>
    </w:p>
    <w:p w14:paraId="7E4DDB62" w14:textId="69B41D98" w:rsidR="00CA45E8" w:rsidRDefault="00AF2AD9" w:rsidP="00AF2AD9">
      <w:pPr>
        <w:pStyle w:val="ListParagraph"/>
        <w:numPr>
          <w:ilvl w:val="1"/>
          <w:numId w:val="4"/>
        </w:numPr>
        <w:rPr>
          <w:lang w:val="it-IT"/>
        </w:rPr>
      </w:pPr>
      <w:r>
        <w:rPr>
          <w:lang w:val="it-IT"/>
        </w:rPr>
        <w:t>Se il comune è in area 4, sarà possibile selezionare comuni di area 4 di area 1</w:t>
      </w:r>
      <w:r w:rsidR="004C7464">
        <w:rPr>
          <w:lang w:val="it-IT"/>
        </w:rPr>
        <w:t xml:space="preserve"> (e solo quelli verranno suggeriti)</w:t>
      </w:r>
      <w:r>
        <w:rPr>
          <w:lang w:val="it-IT"/>
        </w:rPr>
        <w:t>.</w:t>
      </w:r>
      <w:r>
        <w:rPr>
          <w:lang w:val="it-IT"/>
        </w:rPr>
        <w:br/>
      </w:r>
    </w:p>
    <w:p w14:paraId="0BE64C98" w14:textId="51C48424" w:rsidR="00AF2AD9" w:rsidRDefault="00AF2AD9" w:rsidP="00AF2AD9">
      <w:pPr>
        <w:rPr>
          <w:lang w:val="it-IT"/>
        </w:rPr>
      </w:pPr>
      <w:r>
        <w:rPr>
          <w:lang w:val="it-IT"/>
        </w:rPr>
        <w:t xml:space="preserve">Attenzione: sarà possibile avere più punti vendita con tale flag collegati al medesimo </w:t>
      </w:r>
      <w:r w:rsidR="0056003F">
        <w:rPr>
          <w:lang w:val="it-IT"/>
        </w:rPr>
        <w:t>P</w:t>
      </w:r>
      <w:r>
        <w:rPr>
          <w:lang w:val="it-IT"/>
        </w:rPr>
        <w:t xml:space="preserve">artner: ognuno di questi dovrà essere collegato ad un </w:t>
      </w:r>
      <w:r w:rsidR="0056003F">
        <w:rPr>
          <w:lang w:val="it-IT"/>
        </w:rPr>
        <w:t>Contatto del Partner</w:t>
      </w:r>
      <w:r>
        <w:rPr>
          <w:lang w:val="it-IT"/>
        </w:rPr>
        <w:t xml:space="preserve"> come meglio indicato nel paragrafo 3. </w:t>
      </w:r>
    </w:p>
    <w:p w14:paraId="1D151ECA" w14:textId="77777777" w:rsidR="008E415A" w:rsidRDefault="008E415A" w:rsidP="00AF2AD9">
      <w:pPr>
        <w:rPr>
          <w:lang w:val="it-IT"/>
        </w:rPr>
      </w:pPr>
    </w:p>
    <w:p w14:paraId="4E4AEE5E" w14:textId="7B0E3FE0" w:rsidR="00FA4B63" w:rsidRDefault="008E415A" w:rsidP="00AF2AD9">
      <w:pPr>
        <w:rPr>
          <w:lang w:val="it-IT"/>
        </w:rPr>
      </w:pPr>
      <w:r>
        <w:rPr>
          <w:lang w:val="it-IT"/>
        </w:rPr>
        <w:lastRenderedPageBreak/>
        <w:t xml:space="preserve">Sulla pagina lista Punti Vendita dovremo prevedere un nuovo filtro, da posizionare sotto al filtro </w:t>
      </w:r>
      <w:r w:rsidR="009530C3">
        <w:rPr>
          <w:lang w:val="it-IT"/>
        </w:rPr>
        <w:t>“C</w:t>
      </w:r>
      <w:r>
        <w:rPr>
          <w:lang w:val="it-IT"/>
        </w:rPr>
        <w:t>odici</w:t>
      </w:r>
      <w:r w:rsidR="009530C3">
        <w:rPr>
          <w:lang w:val="it-IT"/>
        </w:rPr>
        <w:t>”</w:t>
      </w:r>
      <w:r>
        <w:rPr>
          <w:lang w:val="it-IT"/>
        </w:rPr>
        <w:t xml:space="preserve"> (Facendo così in modo che si allineino in orizzontale i pulsanti della colonna di sinistra e quelli della colonna di destra). Tale filtro avrà i seguenti valori: </w:t>
      </w:r>
    </w:p>
    <w:p w14:paraId="2BA774D3" w14:textId="3F55D3AF" w:rsidR="00FA4B63" w:rsidRDefault="008E415A" w:rsidP="00FA4B63">
      <w:pPr>
        <w:pStyle w:val="ListParagraph"/>
        <w:numPr>
          <w:ilvl w:val="0"/>
          <w:numId w:val="6"/>
        </w:numPr>
        <w:rPr>
          <w:lang w:val="it-IT"/>
        </w:rPr>
      </w:pPr>
      <w:r w:rsidRPr="00FA4B63">
        <w:rPr>
          <w:lang w:val="it-IT"/>
        </w:rPr>
        <w:t>“Installator</w:t>
      </w:r>
      <w:r w:rsidR="00366F23">
        <w:rPr>
          <w:lang w:val="it-IT"/>
        </w:rPr>
        <w:t>i</w:t>
      </w:r>
      <w:r w:rsidRPr="00FA4B63">
        <w:rPr>
          <w:lang w:val="it-IT"/>
        </w:rPr>
        <w:t xml:space="preserve"> abilitat</w:t>
      </w:r>
      <w:r w:rsidR="0053591F">
        <w:rPr>
          <w:lang w:val="it-IT"/>
        </w:rPr>
        <w:t>i</w:t>
      </w:r>
      <w:r w:rsidRPr="00FA4B63">
        <w:rPr>
          <w:lang w:val="it-IT"/>
        </w:rPr>
        <w:t>”</w:t>
      </w:r>
      <w:r w:rsidR="00FA4B63">
        <w:rPr>
          <w:lang w:val="it-IT"/>
        </w:rPr>
        <w:t xml:space="preserve">: mostrerà tutti i punti vendita con flag “Installazione FWA” che siano collegati ad un </w:t>
      </w:r>
      <w:r w:rsidR="0056003F">
        <w:rPr>
          <w:lang w:val="it-IT"/>
        </w:rPr>
        <w:t>Contatto del Partner</w:t>
      </w:r>
      <w:r w:rsidR="00FA4B63">
        <w:rPr>
          <w:lang w:val="it-IT"/>
        </w:rPr>
        <w:t xml:space="preserve"> correttamente compilato</w:t>
      </w:r>
      <w:r w:rsidR="00366F23">
        <w:rPr>
          <w:lang w:val="it-IT"/>
        </w:rPr>
        <w:t xml:space="preserve">, completo di flag e indirizzo </w:t>
      </w:r>
      <w:proofErr w:type="gramStart"/>
      <w:r w:rsidR="00366F23">
        <w:rPr>
          <w:lang w:val="it-IT"/>
        </w:rPr>
        <w:t xml:space="preserve">e-mail </w:t>
      </w:r>
      <w:r w:rsidR="00FA4B63">
        <w:rPr>
          <w:lang w:val="it-IT"/>
        </w:rPr>
        <w:t xml:space="preserve"> (</w:t>
      </w:r>
      <w:proofErr w:type="gramEnd"/>
      <w:r w:rsidR="00FA4B63">
        <w:rPr>
          <w:lang w:val="it-IT"/>
        </w:rPr>
        <w:t>come meglio indicato nel paragrafo 3).</w:t>
      </w:r>
    </w:p>
    <w:p w14:paraId="523992FA" w14:textId="356B3267" w:rsidR="008E415A" w:rsidRDefault="008E415A" w:rsidP="00FA4B63">
      <w:pPr>
        <w:pStyle w:val="ListParagraph"/>
        <w:numPr>
          <w:ilvl w:val="0"/>
          <w:numId w:val="6"/>
        </w:numPr>
        <w:rPr>
          <w:lang w:val="it-IT"/>
        </w:rPr>
      </w:pPr>
      <w:r w:rsidRPr="00FA4B63">
        <w:rPr>
          <w:lang w:val="it-IT"/>
        </w:rPr>
        <w:t xml:space="preserve"> “Installator</w:t>
      </w:r>
      <w:r w:rsidR="00366F23">
        <w:rPr>
          <w:lang w:val="it-IT"/>
        </w:rPr>
        <w:t>i</w:t>
      </w:r>
      <w:r w:rsidRPr="00FA4B63">
        <w:rPr>
          <w:lang w:val="it-IT"/>
        </w:rPr>
        <w:t xml:space="preserve"> </w:t>
      </w:r>
      <w:r w:rsidR="00FA4B63" w:rsidRPr="00FA4B63">
        <w:rPr>
          <w:lang w:val="it-IT"/>
        </w:rPr>
        <w:t>Conto Terzi”</w:t>
      </w:r>
      <w:r w:rsidR="00FA4B63">
        <w:rPr>
          <w:lang w:val="it-IT"/>
        </w:rPr>
        <w:t>: mostrerà tutti i punti vendita con flag “Installazione FWA” che abbiano la selezione “Sì” nel campo “Installazioni Conto Terzi”</w:t>
      </w:r>
      <w:r w:rsidR="0053591F">
        <w:rPr>
          <w:lang w:val="it-IT"/>
        </w:rPr>
        <w:t xml:space="preserve"> che siano collegati ad un Contatto del Partner correttamente compilato, completo di flag e indirizzo </w:t>
      </w:r>
      <w:proofErr w:type="gramStart"/>
      <w:r w:rsidR="0053591F">
        <w:rPr>
          <w:lang w:val="it-IT"/>
        </w:rPr>
        <w:t>e-mail  (</w:t>
      </w:r>
      <w:proofErr w:type="gramEnd"/>
      <w:r w:rsidR="0053591F">
        <w:rPr>
          <w:lang w:val="it-IT"/>
        </w:rPr>
        <w:t>come meglio indicato nel paragrafo 3).</w:t>
      </w:r>
    </w:p>
    <w:p w14:paraId="05C84FE0" w14:textId="1D2A1289" w:rsidR="00FA4B63" w:rsidRDefault="00FA4B63" w:rsidP="00FA4B63">
      <w:pPr>
        <w:pStyle w:val="ListParagraph"/>
        <w:numPr>
          <w:ilvl w:val="0"/>
          <w:numId w:val="6"/>
        </w:numPr>
        <w:rPr>
          <w:lang w:val="it-IT"/>
        </w:rPr>
      </w:pPr>
      <w:r>
        <w:rPr>
          <w:lang w:val="it-IT"/>
        </w:rPr>
        <w:t>“Installator</w:t>
      </w:r>
      <w:r w:rsidR="00366F23">
        <w:rPr>
          <w:lang w:val="it-IT"/>
        </w:rPr>
        <w:t>i</w:t>
      </w:r>
      <w:r>
        <w:rPr>
          <w:lang w:val="it-IT"/>
        </w:rPr>
        <w:t xml:space="preserve"> a tetto”: mostrerà tutti i punti vendita con flag “Installazione FWA” che abbiano la selezione “Sì” nel campo “Abilitato lavori in quota”</w:t>
      </w:r>
      <w:r w:rsidR="0053591F">
        <w:rPr>
          <w:lang w:val="it-IT"/>
        </w:rPr>
        <w:t xml:space="preserve"> che siano collegati ad un Contatto del Partner correttamente compilato, completo di flag e indirizzo </w:t>
      </w:r>
      <w:proofErr w:type="gramStart"/>
      <w:r w:rsidR="0053591F">
        <w:rPr>
          <w:lang w:val="it-IT"/>
        </w:rPr>
        <w:t>e-mail  (</w:t>
      </w:r>
      <w:proofErr w:type="gramEnd"/>
      <w:r w:rsidR="0053591F">
        <w:rPr>
          <w:lang w:val="it-IT"/>
        </w:rPr>
        <w:t>come meglio indicato nel paragrafo 3).</w:t>
      </w:r>
    </w:p>
    <w:p w14:paraId="70ACE9B0" w14:textId="7A27FC8D" w:rsidR="00292DF9" w:rsidRDefault="00FA4B63" w:rsidP="00292DF9">
      <w:pPr>
        <w:pStyle w:val="ListParagraph"/>
        <w:numPr>
          <w:ilvl w:val="0"/>
          <w:numId w:val="6"/>
        </w:numPr>
        <w:rPr>
          <w:lang w:val="it-IT"/>
        </w:rPr>
      </w:pPr>
      <w:r>
        <w:rPr>
          <w:lang w:val="it-IT"/>
        </w:rPr>
        <w:t>“Installator</w:t>
      </w:r>
      <w:r w:rsidR="00366F23">
        <w:rPr>
          <w:lang w:val="it-IT"/>
        </w:rPr>
        <w:t>i</w:t>
      </w:r>
      <w:r>
        <w:rPr>
          <w:lang w:val="it-IT"/>
        </w:rPr>
        <w:t xml:space="preserve"> in attesa documentazione”: mostrerà tutti i punti vendita con flag “Installazione FWA”</w:t>
      </w:r>
      <w:r w:rsidR="00FF5588">
        <w:rPr>
          <w:lang w:val="it-IT"/>
        </w:rPr>
        <w:t xml:space="preserve"> sul cui Partner non siano ancora stati caricati i documenti (vedi paragrafo 2).</w:t>
      </w:r>
      <w:r w:rsidR="00292DF9">
        <w:rPr>
          <w:lang w:val="it-IT"/>
        </w:rPr>
        <w:t xml:space="preserve"> </w:t>
      </w:r>
    </w:p>
    <w:p w14:paraId="348DF050" w14:textId="78A0AE83" w:rsidR="00292DF9" w:rsidRPr="00292DF9" w:rsidRDefault="00FF5588" w:rsidP="00292DF9">
      <w:pPr>
        <w:pStyle w:val="ListParagraph"/>
        <w:numPr>
          <w:ilvl w:val="0"/>
          <w:numId w:val="6"/>
        </w:numPr>
        <w:rPr>
          <w:lang w:val="it-IT"/>
        </w:rPr>
      </w:pPr>
      <w:r>
        <w:rPr>
          <w:lang w:val="it-IT"/>
        </w:rPr>
        <w:t>“Installator</w:t>
      </w:r>
      <w:r w:rsidR="00366F23">
        <w:rPr>
          <w:lang w:val="it-IT"/>
        </w:rPr>
        <w:t>i</w:t>
      </w:r>
      <w:r>
        <w:rPr>
          <w:lang w:val="it-IT"/>
        </w:rPr>
        <w:t xml:space="preserve"> con documentazione da verificare”: mostrerà tutti i punti vendita con flag “Installazione FWA” sul cui Partner siano presenti documenti in attesa di validazione da parte degli utenti interni.</w:t>
      </w:r>
    </w:p>
    <w:p w14:paraId="4448EBC7" w14:textId="17EF98E7" w:rsidR="00292DF9" w:rsidRDefault="00292DF9" w:rsidP="00292DF9">
      <w:pPr>
        <w:pStyle w:val="ListParagraph"/>
        <w:numPr>
          <w:ilvl w:val="0"/>
          <w:numId w:val="6"/>
        </w:numPr>
        <w:rPr>
          <w:lang w:val="it-IT"/>
        </w:rPr>
      </w:pPr>
      <w:r>
        <w:rPr>
          <w:lang w:val="it-IT"/>
        </w:rPr>
        <w:t>“Installator</w:t>
      </w:r>
      <w:r w:rsidR="00366F23">
        <w:rPr>
          <w:lang w:val="it-IT"/>
        </w:rPr>
        <w:t>i</w:t>
      </w:r>
      <w:r>
        <w:rPr>
          <w:lang w:val="it-IT"/>
        </w:rPr>
        <w:t xml:space="preserve"> in attesa abilitazione”: mostrerà tutti i punti vendita con flag “Installazione FWA”, i cui documenti sul Partner siano già stati correttamente validati ma che non abbia </w:t>
      </w:r>
      <w:r w:rsidR="007D30ED">
        <w:rPr>
          <w:lang w:val="it-IT"/>
        </w:rPr>
        <w:t>indirizzo email compilato nell’Anagrafica Installatore in un</w:t>
      </w:r>
      <w:r>
        <w:rPr>
          <w:lang w:val="it-IT"/>
        </w:rPr>
        <w:t xml:space="preserve"> </w:t>
      </w:r>
      <w:r w:rsidR="0056003F">
        <w:rPr>
          <w:lang w:val="it-IT"/>
        </w:rPr>
        <w:t>Contatto del Partner</w:t>
      </w:r>
      <w:r>
        <w:rPr>
          <w:lang w:val="it-IT"/>
        </w:rPr>
        <w:t xml:space="preserve"> collegato al Punto </w:t>
      </w:r>
      <w:r w:rsidR="007D30ED">
        <w:rPr>
          <w:lang w:val="it-IT"/>
        </w:rPr>
        <w:t>V</w:t>
      </w:r>
      <w:r>
        <w:rPr>
          <w:lang w:val="it-IT"/>
        </w:rPr>
        <w:t>endita (vedi paragrafo 3).</w:t>
      </w:r>
    </w:p>
    <w:p w14:paraId="137A6CB7" w14:textId="77777777" w:rsidR="00AF2AD9" w:rsidRPr="00AF2AD9" w:rsidRDefault="00AF2AD9" w:rsidP="00AF2AD9">
      <w:pPr>
        <w:rPr>
          <w:lang w:val="it-IT"/>
        </w:rPr>
      </w:pPr>
    </w:p>
    <w:p w14:paraId="5AA956B6" w14:textId="3D32A8D7" w:rsidR="00AF2AD9" w:rsidRDefault="00AF2AD9" w:rsidP="00050C01">
      <w:pPr>
        <w:pStyle w:val="Heading1"/>
        <w:numPr>
          <w:ilvl w:val="0"/>
          <w:numId w:val="24"/>
        </w:numPr>
        <w:rPr>
          <w:lang w:val="it-IT"/>
        </w:rPr>
      </w:pPr>
      <w:r>
        <w:rPr>
          <w:lang w:val="it-IT"/>
        </w:rPr>
        <w:t>Processo di raccolta documentale</w:t>
      </w:r>
      <w:r w:rsidR="00F14C2A">
        <w:rPr>
          <w:lang w:val="it-IT"/>
        </w:rPr>
        <w:t>, notifiche</w:t>
      </w:r>
      <w:r>
        <w:rPr>
          <w:lang w:val="it-IT"/>
        </w:rPr>
        <w:t xml:space="preserve"> e implementazioni su anagrafica Partner</w:t>
      </w:r>
    </w:p>
    <w:p w14:paraId="2D7060BB" w14:textId="77777777" w:rsidR="00AF2AD9" w:rsidRDefault="00AF2AD9" w:rsidP="00AF2AD9">
      <w:pPr>
        <w:rPr>
          <w:lang w:val="it-IT"/>
        </w:rPr>
      </w:pPr>
    </w:p>
    <w:p w14:paraId="4B3BACE4" w14:textId="5DC99B00" w:rsidR="00AF2AD9" w:rsidRDefault="00AF2AD9" w:rsidP="00AF2AD9">
      <w:pPr>
        <w:rPr>
          <w:lang w:val="it-IT"/>
        </w:rPr>
      </w:pPr>
      <w:r>
        <w:rPr>
          <w:lang w:val="it-IT"/>
        </w:rPr>
        <w:t>Alla selezione del Flag “Installatore FWA”</w:t>
      </w:r>
      <w:r w:rsidR="00F14C2A">
        <w:rPr>
          <w:lang w:val="it-IT"/>
        </w:rPr>
        <w:t xml:space="preserve">, su uno qualsiasi dei Punti Vendita collegati, sull’anagrafica del Partner collegato </w:t>
      </w:r>
      <w:r>
        <w:rPr>
          <w:lang w:val="it-IT"/>
        </w:rPr>
        <w:t xml:space="preserve">comparirà una nuova sezione denominata “Documenti Installatore”. </w:t>
      </w:r>
      <w:r w:rsidR="00614F9E">
        <w:rPr>
          <w:lang w:val="it-IT"/>
        </w:rPr>
        <w:t xml:space="preserve">Saranno previsti </w:t>
      </w:r>
      <w:r w:rsidR="0053591F">
        <w:rPr>
          <w:lang w:val="it-IT"/>
        </w:rPr>
        <w:t>7</w:t>
      </w:r>
      <w:r w:rsidR="00614F9E">
        <w:rPr>
          <w:lang w:val="it-IT"/>
        </w:rPr>
        <w:t xml:space="preserve"> slot per il caricamento</w:t>
      </w:r>
      <w:r w:rsidR="00F65EA6">
        <w:rPr>
          <w:lang w:val="it-IT"/>
        </w:rPr>
        <w:t xml:space="preserve"> (leggermente diversi se l’anagrafica Partner è flaggata come “Ditta Individuale”)</w:t>
      </w:r>
      <w:r w:rsidR="00614F9E">
        <w:rPr>
          <w:lang w:val="it-IT"/>
        </w:rPr>
        <w:t>, il salvataggio e la visualizzazione dei documenti, indicati di seguito</w:t>
      </w:r>
      <w:r w:rsidR="00033169">
        <w:rPr>
          <w:lang w:val="it-IT"/>
        </w:rPr>
        <w:t>.</w:t>
      </w:r>
    </w:p>
    <w:p w14:paraId="35F8C2EF" w14:textId="60317CCD" w:rsidR="00033169" w:rsidRDefault="00033169" w:rsidP="00AF2AD9">
      <w:pPr>
        <w:rPr>
          <w:lang w:val="it-IT"/>
        </w:rPr>
      </w:pPr>
      <w:r>
        <w:rPr>
          <w:lang w:val="it-IT"/>
        </w:rPr>
        <w:t>Persona Giuridica</w:t>
      </w:r>
    </w:p>
    <w:p w14:paraId="69BD10E3" w14:textId="77777777" w:rsidR="00614F9E" w:rsidRDefault="00614F9E" w:rsidP="00614F9E">
      <w:pPr>
        <w:pStyle w:val="ListParagraph"/>
        <w:numPr>
          <w:ilvl w:val="0"/>
          <w:numId w:val="5"/>
        </w:numPr>
        <w:rPr>
          <w:lang w:val="it-IT"/>
        </w:rPr>
      </w:pPr>
      <w:r>
        <w:rPr>
          <w:lang w:val="it-IT"/>
        </w:rPr>
        <w:t>Visura Camerale aggiornata</w:t>
      </w:r>
    </w:p>
    <w:p w14:paraId="153DB760" w14:textId="797F327A" w:rsidR="00614F9E" w:rsidRDefault="00614F9E" w:rsidP="00614F9E">
      <w:pPr>
        <w:pStyle w:val="ListParagraph"/>
        <w:numPr>
          <w:ilvl w:val="0"/>
          <w:numId w:val="5"/>
        </w:numPr>
        <w:rPr>
          <w:lang w:val="it-IT"/>
        </w:rPr>
      </w:pPr>
      <w:r>
        <w:rPr>
          <w:lang w:val="it-IT"/>
        </w:rPr>
        <w:t>Documento di identità del Legale Rappresentante</w:t>
      </w:r>
    </w:p>
    <w:p w14:paraId="7BB0885B" w14:textId="77777777" w:rsidR="00614F9E" w:rsidRDefault="00614F9E" w:rsidP="00614F9E">
      <w:pPr>
        <w:pStyle w:val="ListParagraph"/>
        <w:numPr>
          <w:ilvl w:val="0"/>
          <w:numId w:val="5"/>
        </w:numPr>
        <w:rPr>
          <w:lang w:val="it-IT"/>
        </w:rPr>
      </w:pPr>
      <w:r>
        <w:rPr>
          <w:lang w:val="it-IT"/>
        </w:rPr>
        <w:t>Autocertificazione di Idoneità Tecnico Professionale</w:t>
      </w:r>
    </w:p>
    <w:p w14:paraId="3E6C0AE3" w14:textId="77777777" w:rsidR="00614F9E" w:rsidRDefault="00614F9E" w:rsidP="00614F9E">
      <w:pPr>
        <w:pStyle w:val="ListParagraph"/>
        <w:numPr>
          <w:ilvl w:val="0"/>
          <w:numId w:val="5"/>
        </w:numPr>
        <w:rPr>
          <w:lang w:val="it-IT"/>
        </w:rPr>
      </w:pPr>
      <w:r>
        <w:rPr>
          <w:lang w:val="it-IT"/>
        </w:rPr>
        <w:t>DURC</w:t>
      </w:r>
    </w:p>
    <w:p w14:paraId="51EA7BCF" w14:textId="77777777" w:rsidR="00614F9E" w:rsidRDefault="00614F9E" w:rsidP="00614F9E">
      <w:pPr>
        <w:pStyle w:val="ListParagraph"/>
        <w:numPr>
          <w:ilvl w:val="0"/>
          <w:numId w:val="5"/>
        </w:numPr>
        <w:rPr>
          <w:lang w:val="it-IT"/>
        </w:rPr>
      </w:pPr>
      <w:r>
        <w:rPr>
          <w:lang w:val="it-IT"/>
        </w:rPr>
        <w:t>Assicurazione Civile (RCTP) con relativa quietanza (RTCQ)</w:t>
      </w:r>
    </w:p>
    <w:p w14:paraId="2B9C89C5" w14:textId="34EAD0F2" w:rsidR="00614F9E" w:rsidRDefault="00614F9E" w:rsidP="00614F9E">
      <w:pPr>
        <w:pStyle w:val="ListParagraph"/>
        <w:numPr>
          <w:ilvl w:val="0"/>
          <w:numId w:val="5"/>
        </w:numPr>
        <w:rPr>
          <w:lang w:val="it-IT"/>
        </w:rPr>
      </w:pPr>
      <w:r>
        <w:rPr>
          <w:lang w:val="it-IT"/>
        </w:rPr>
        <w:t>DVR</w:t>
      </w:r>
      <w:r>
        <w:rPr>
          <w:lang w:val="it-IT"/>
        </w:rPr>
        <w:br/>
        <w:t>NB: Questo sarà obbligatorio soltanto se su anagrafica punto vendita il campo “Abilitato lavori in quota” sarà stato popolato con il valore “Sì”)</w:t>
      </w:r>
    </w:p>
    <w:p w14:paraId="2F5E0EAD" w14:textId="77777777" w:rsidR="00614F9E" w:rsidRDefault="00614F9E" w:rsidP="00614F9E">
      <w:pPr>
        <w:pStyle w:val="ListParagraph"/>
        <w:numPr>
          <w:ilvl w:val="0"/>
          <w:numId w:val="5"/>
        </w:numPr>
        <w:rPr>
          <w:lang w:val="it-IT"/>
        </w:rPr>
      </w:pPr>
      <w:r>
        <w:rPr>
          <w:lang w:val="it-IT"/>
        </w:rPr>
        <w:t>RCO</w:t>
      </w:r>
      <w:r>
        <w:rPr>
          <w:lang w:val="it-IT"/>
        </w:rPr>
        <w:br/>
        <w:t>NB: Opzionale</w:t>
      </w:r>
    </w:p>
    <w:p w14:paraId="32DF71C3" w14:textId="18068668" w:rsidR="00033169" w:rsidRDefault="00033169" w:rsidP="00033169">
      <w:pPr>
        <w:rPr>
          <w:lang w:val="it-IT"/>
        </w:rPr>
      </w:pPr>
      <w:r>
        <w:rPr>
          <w:lang w:val="it-IT"/>
        </w:rPr>
        <w:lastRenderedPageBreak/>
        <w:t>Ditta Individuale</w:t>
      </w:r>
    </w:p>
    <w:p w14:paraId="569466C5" w14:textId="77777777" w:rsidR="00033169" w:rsidRDefault="00033169" w:rsidP="00033169">
      <w:pPr>
        <w:pStyle w:val="ListParagraph"/>
        <w:numPr>
          <w:ilvl w:val="0"/>
          <w:numId w:val="5"/>
        </w:numPr>
        <w:rPr>
          <w:lang w:val="it-IT"/>
        </w:rPr>
      </w:pPr>
      <w:r>
        <w:rPr>
          <w:lang w:val="it-IT"/>
        </w:rPr>
        <w:t>Visura Camerale aggiornata</w:t>
      </w:r>
    </w:p>
    <w:p w14:paraId="16377354" w14:textId="274D35F5" w:rsidR="00033169" w:rsidRDefault="00033169" w:rsidP="00033169">
      <w:pPr>
        <w:pStyle w:val="ListParagraph"/>
        <w:numPr>
          <w:ilvl w:val="0"/>
          <w:numId w:val="5"/>
        </w:numPr>
        <w:rPr>
          <w:lang w:val="it-IT"/>
        </w:rPr>
      </w:pPr>
      <w:r>
        <w:rPr>
          <w:lang w:val="it-IT"/>
        </w:rPr>
        <w:t>Documento di identità del Titolare</w:t>
      </w:r>
    </w:p>
    <w:p w14:paraId="6850163C" w14:textId="77777777" w:rsidR="00033169" w:rsidRDefault="00033169" w:rsidP="00033169">
      <w:pPr>
        <w:pStyle w:val="ListParagraph"/>
        <w:numPr>
          <w:ilvl w:val="0"/>
          <w:numId w:val="5"/>
        </w:numPr>
        <w:rPr>
          <w:lang w:val="it-IT"/>
        </w:rPr>
      </w:pPr>
      <w:r>
        <w:rPr>
          <w:lang w:val="it-IT"/>
        </w:rPr>
        <w:t>Autocertificazione di Idoneità Tecnico Professionale</w:t>
      </w:r>
    </w:p>
    <w:p w14:paraId="6371E8E4" w14:textId="77777777" w:rsidR="00033169" w:rsidRDefault="00033169" w:rsidP="00033169">
      <w:pPr>
        <w:pStyle w:val="ListParagraph"/>
        <w:numPr>
          <w:ilvl w:val="0"/>
          <w:numId w:val="5"/>
        </w:numPr>
        <w:rPr>
          <w:lang w:val="it-IT"/>
        </w:rPr>
      </w:pPr>
      <w:r>
        <w:rPr>
          <w:lang w:val="it-IT"/>
        </w:rPr>
        <w:t>DURC</w:t>
      </w:r>
    </w:p>
    <w:p w14:paraId="24005EA7" w14:textId="77777777" w:rsidR="00033169" w:rsidRDefault="00033169" w:rsidP="00033169">
      <w:pPr>
        <w:pStyle w:val="ListParagraph"/>
        <w:numPr>
          <w:ilvl w:val="0"/>
          <w:numId w:val="5"/>
        </w:numPr>
        <w:rPr>
          <w:lang w:val="it-IT"/>
        </w:rPr>
      </w:pPr>
      <w:r>
        <w:rPr>
          <w:lang w:val="it-IT"/>
        </w:rPr>
        <w:t>Assicurazione Civile (RCTP) con relativa quietanza (RTCQ)</w:t>
      </w:r>
    </w:p>
    <w:p w14:paraId="3D3BEEC1" w14:textId="348B7C48" w:rsidR="00033169" w:rsidRDefault="00033169" w:rsidP="00033169">
      <w:pPr>
        <w:pStyle w:val="ListParagraph"/>
        <w:numPr>
          <w:ilvl w:val="0"/>
          <w:numId w:val="5"/>
        </w:numPr>
        <w:rPr>
          <w:lang w:val="it-IT"/>
        </w:rPr>
      </w:pPr>
      <w:r>
        <w:rPr>
          <w:lang w:val="it-IT"/>
        </w:rPr>
        <w:t>Attestato di lavori in quota</w:t>
      </w:r>
      <w:r>
        <w:rPr>
          <w:lang w:val="it-IT"/>
        </w:rPr>
        <w:br/>
        <w:t>NB: Questo sarà obbligatorio soltanto se su anagrafica punto vendita il campo “Abilitato lavori in quota” sarà stato popolato con il valore “Sì”)</w:t>
      </w:r>
    </w:p>
    <w:p w14:paraId="3F4343E5" w14:textId="77777777" w:rsidR="00033169" w:rsidRDefault="00033169" w:rsidP="00033169">
      <w:pPr>
        <w:pStyle w:val="ListParagraph"/>
        <w:numPr>
          <w:ilvl w:val="0"/>
          <w:numId w:val="5"/>
        </w:numPr>
        <w:rPr>
          <w:lang w:val="it-IT"/>
        </w:rPr>
      </w:pPr>
      <w:r>
        <w:rPr>
          <w:lang w:val="it-IT"/>
        </w:rPr>
        <w:t>RCO</w:t>
      </w:r>
      <w:r>
        <w:rPr>
          <w:lang w:val="it-IT"/>
        </w:rPr>
        <w:br/>
        <w:t>NB: Opzionale</w:t>
      </w:r>
    </w:p>
    <w:p w14:paraId="4665E0F5" w14:textId="77777777" w:rsidR="00614F9E" w:rsidRDefault="00614F9E" w:rsidP="00614F9E">
      <w:pPr>
        <w:rPr>
          <w:lang w:val="it-IT"/>
        </w:rPr>
      </w:pPr>
    </w:p>
    <w:p w14:paraId="4D73F63D" w14:textId="5707AA42" w:rsidR="00614F9E" w:rsidRDefault="00614F9E" w:rsidP="00614F9E">
      <w:pPr>
        <w:rPr>
          <w:lang w:val="it-IT"/>
        </w:rPr>
      </w:pPr>
      <w:r>
        <w:rPr>
          <w:lang w:val="it-IT"/>
        </w:rPr>
        <w:t>Sarà inoltre necessario prevedere per ciascuno degli Slot un relativo campo “Scadenza”</w:t>
      </w:r>
      <w:r w:rsidR="009530C3">
        <w:rPr>
          <w:lang w:val="it-IT"/>
        </w:rPr>
        <w:t xml:space="preserve"> (di tipo data) che verrà popolato manualmente</w:t>
      </w:r>
      <w:r>
        <w:rPr>
          <w:lang w:val="it-IT"/>
        </w:rPr>
        <w:t>.</w:t>
      </w:r>
    </w:p>
    <w:p w14:paraId="74BA56D4" w14:textId="5C1B7CE4" w:rsidR="00FF5588" w:rsidRDefault="00FF5588" w:rsidP="00614F9E">
      <w:pPr>
        <w:rPr>
          <w:lang w:val="it-IT"/>
        </w:rPr>
      </w:pPr>
      <w:r>
        <w:rPr>
          <w:lang w:val="it-IT"/>
        </w:rPr>
        <w:t xml:space="preserve">Questa sezione dovrà rimanere visibile </w:t>
      </w:r>
      <w:r w:rsidR="00F14C2A">
        <w:rPr>
          <w:lang w:val="it-IT"/>
        </w:rPr>
        <w:t xml:space="preserve">anche lato </w:t>
      </w:r>
      <w:r w:rsidR="0056003F">
        <w:rPr>
          <w:lang w:val="it-IT"/>
        </w:rPr>
        <w:t>Partner</w:t>
      </w:r>
      <w:r w:rsidR="00F14C2A">
        <w:rPr>
          <w:lang w:val="it-IT"/>
        </w:rPr>
        <w:t xml:space="preserve"> in sola view </w:t>
      </w:r>
      <w:r>
        <w:rPr>
          <w:lang w:val="it-IT"/>
        </w:rPr>
        <w:t xml:space="preserve">una volta terminato </w:t>
      </w:r>
      <w:r w:rsidR="00F14C2A">
        <w:rPr>
          <w:lang w:val="it-IT"/>
        </w:rPr>
        <w:t>i</w:t>
      </w:r>
      <w:r>
        <w:rPr>
          <w:lang w:val="it-IT"/>
        </w:rPr>
        <w:t xml:space="preserve">l processo </w:t>
      </w:r>
      <w:r w:rsidR="00F14C2A">
        <w:rPr>
          <w:lang w:val="it-IT"/>
        </w:rPr>
        <w:t>di caricamento</w:t>
      </w:r>
      <w:r>
        <w:rPr>
          <w:lang w:val="it-IT"/>
        </w:rPr>
        <w:t>.</w:t>
      </w:r>
    </w:p>
    <w:p w14:paraId="2BA1E699" w14:textId="05C7E198" w:rsidR="00FF5588" w:rsidRDefault="00614F9E" w:rsidP="00614F9E">
      <w:pPr>
        <w:rPr>
          <w:lang w:val="it-IT"/>
        </w:rPr>
      </w:pPr>
      <w:r>
        <w:rPr>
          <w:lang w:val="it-IT"/>
        </w:rPr>
        <w:t>Una volta selezionato il flag “Installatore FWA”</w:t>
      </w:r>
      <w:r w:rsidR="00F14C2A">
        <w:rPr>
          <w:lang w:val="it-IT"/>
        </w:rPr>
        <w:t xml:space="preserve"> sul Punto Vendita</w:t>
      </w:r>
      <w:r>
        <w:rPr>
          <w:lang w:val="it-IT"/>
        </w:rPr>
        <w:t xml:space="preserve">, il </w:t>
      </w:r>
      <w:r w:rsidR="0056003F">
        <w:rPr>
          <w:lang w:val="it-IT"/>
        </w:rPr>
        <w:t>Partner</w:t>
      </w:r>
      <w:r>
        <w:rPr>
          <w:lang w:val="it-IT"/>
        </w:rPr>
        <w:t xml:space="preserve"> riceverà una notifica con etichetta “</w:t>
      </w:r>
      <w:r w:rsidR="0085391E">
        <w:rPr>
          <w:lang w:val="it-IT"/>
        </w:rPr>
        <w:t>Documentazione</w:t>
      </w:r>
      <w:r>
        <w:rPr>
          <w:lang w:val="it-IT"/>
        </w:rPr>
        <w:t>”</w:t>
      </w:r>
      <w:r w:rsidR="003C3035">
        <w:rPr>
          <w:lang w:val="it-IT"/>
        </w:rPr>
        <w:t>, dello stesso colore utilizzato nel</w:t>
      </w:r>
      <w:r w:rsidR="0085391E">
        <w:rPr>
          <w:lang w:val="it-IT"/>
        </w:rPr>
        <w:t xml:space="preserve">la voce di menù “Area Personale”. Il testo della notifica sarà </w:t>
      </w:r>
      <w:r w:rsidR="008E415A">
        <w:rPr>
          <w:lang w:val="it-IT"/>
        </w:rPr>
        <w:t>“Carica i documenti necessari per l’abilitazione a Installatore FWA”. L</w:t>
      </w:r>
      <w:r w:rsidR="008E415A" w:rsidRPr="008E415A">
        <w:rPr>
          <w:lang w:val="it-IT"/>
        </w:rPr>
        <w:t>a notifica avrà un bottone “Carica” che rimanderà alla pagina “I miei dati”.</w:t>
      </w:r>
      <w:r w:rsidR="008E415A">
        <w:rPr>
          <w:lang w:val="it-IT"/>
        </w:rPr>
        <w:t xml:space="preserve"> La notifica dovrà archiviarsi automaticamente una volta caricati tutti i documenti obbligatori. I documenti dovranno poi essere validati da utenti interni esattamente come abbiamo previsto per il processo di affiliazione dei Master </w:t>
      </w:r>
      <w:r w:rsidR="004D6B3A">
        <w:rPr>
          <w:lang w:val="it-IT"/>
        </w:rPr>
        <w:t>Dealer</w:t>
      </w:r>
      <w:r w:rsidR="008E415A">
        <w:rPr>
          <w:lang w:val="it-IT"/>
        </w:rPr>
        <w:t xml:space="preserve"> Very nel task #4996. </w:t>
      </w:r>
    </w:p>
    <w:p w14:paraId="7D183E7D" w14:textId="65DF3ED1" w:rsidR="00614F9E" w:rsidRPr="00614F9E" w:rsidRDefault="008E415A" w:rsidP="00614F9E">
      <w:pPr>
        <w:rPr>
          <w:lang w:val="it-IT"/>
        </w:rPr>
      </w:pPr>
      <w:r>
        <w:rPr>
          <w:lang w:val="it-IT"/>
        </w:rPr>
        <w:t xml:space="preserve">In caso di sospensione su uno o più documenti il </w:t>
      </w:r>
      <w:r w:rsidR="0056003F">
        <w:rPr>
          <w:lang w:val="it-IT"/>
        </w:rPr>
        <w:t>Partner</w:t>
      </w:r>
      <w:r>
        <w:rPr>
          <w:lang w:val="it-IT"/>
        </w:rPr>
        <w:t xml:space="preserve"> dovrà ricevere una nuova notifica con la stessa etichetta “Documentazione”, </w:t>
      </w:r>
      <w:r w:rsidRPr="008E415A">
        <w:rPr>
          <w:lang w:val="it-IT"/>
        </w:rPr>
        <w:t>seguita dall’etichetta che utilizziamo nelle varie notifiche di sospeso (sfondo giallo con triangolo nero). La notifica avrà un bottone “</w:t>
      </w:r>
      <w:r w:rsidR="00366F23">
        <w:rPr>
          <w:lang w:val="it-IT"/>
        </w:rPr>
        <w:t>Verifica</w:t>
      </w:r>
      <w:r w:rsidRPr="008E415A">
        <w:rPr>
          <w:lang w:val="it-IT"/>
        </w:rPr>
        <w:t>” che rimanderà alla pagina “I miei dati”.</w:t>
      </w:r>
      <w:r w:rsidR="00366F23">
        <w:rPr>
          <w:lang w:val="it-IT"/>
        </w:rPr>
        <w:t xml:space="preserve"> Il testo della notifica sarà “Il tuo documento non è stato accettato, caricalo nuovamente”. </w:t>
      </w:r>
      <w:r w:rsidRPr="008E415A">
        <w:rPr>
          <w:lang w:val="it-IT"/>
        </w:rPr>
        <w:t xml:space="preserve">Si archivierà automaticamente una volta che il </w:t>
      </w:r>
      <w:r w:rsidR="0056003F">
        <w:rPr>
          <w:lang w:val="it-IT"/>
        </w:rPr>
        <w:t>Partner</w:t>
      </w:r>
      <w:r w:rsidRPr="008E415A">
        <w:rPr>
          <w:lang w:val="it-IT"/>
        </w:rPr>
        <w:t xml:space="preserve"> avrà caricato di nuovo il documento corrispondente.</w:t>
      </w:r>
    </w:p>
    <w:p w14:paraId="2622497B" w14:textId="14EB2496" w:rsidR="00AF2AD9" w:rsidRDefault="00FF5588" w:rsidP="00AF2AD9">
      <w:pPr>
        <w:rPr>
          <w:lang w:val="it-IT"/>
        </w:rPr>
      </w:pPr>
      <w:r>
        <w:rPr>
          <w:lang w:val="it-IT"/>
        </w:rPr>
        <w:t xml:space="preserve">Una volta che un documento sarà stato confermato come valido da un’utente interno, sulla stessa riga comparirà in view e in edit il relativo campo “Scadenza”. I campi “Scadenza” non saranno obbligatori e il sistema dovrà attuare una serie di comportamenti solo nel caso in cui venissero compilati. Nello specifico, 15 giorni prima della scadenza indicata, dovrà essere inviata al </w:t>
      </w:r>
      <w:r w:rsidR="0056003F">
        <w:rPr>
          <w:lang w:val="it-IT"/>
        </w:rPr>
        <w:t>Partner</w:t>
      </w:r>
      <w:r>
        <w:rPr>
          <w:lang w:val="it-IT"/>
        </w:rPr>
        <w:t xml:space="preserve"> una notifica, con etichetta “Documentazione”</w:t>
      </w:r>
      <w:r w:rsidR="00366F23">
        <w:rPr>
          <w:lang w:val="it-IT"/>
        </w:rPr>
        <w:t xml:space="preserve"> e colore come indicato in precedenza</w:t>
      </w:r>
      <w:r>
        <w:rPr>
          <w:lang w:val="it-IT"/>
        </w:rPr>
        <w:t xml:space="preserve">, </w:t>
      </w:r>
      <w:r w:rsidRPr="008E415A">
        <w:rPr>
          <w:lang w:val="it-IT"/>
        </w:rPr>
        <w:t>seguita dall’etichetta che utilizziamo nelle varie notifiche di sospeso (sfondo giallo con triangolo nero)</w:t>
      </w:r>
      <w:r>
        <w:rPr>
          <w:lang w:val="it-IT"/>
        </w:rPr>
        <w:t xml:space="preserve">. Il testo di tale notifica sarà “Controlla i tuoi documenti entro il </w:t>
      </w:r>
      <w:proofErr w:type="spellStart"/>
      <w:r>
        <w:rPr>
          <w:lang w:val="it-IT"/>
        </w:rPr>
        <w:t>data_scadenza</w:t>
      </w:r>
      <w:proofErr w:type="spellEnd"/>
      <w:r>
        <w:rPr>
          <w:lang w:val="it-IT"/>
        </w:rPr>
        <w:t xml:space="preserve"> per poter continuare a installare!”</w:t>
      </w:r>
      <w:r w:rsidR="009530C3">
        <w:rPr>
          <w:lang w:val="it-IT"/>
        </w:rPr>
        <w:t xml:space="preserve"> (con </w:t>
      </w:r>
      <w:proofErr w:type="spellStart"/>
      <w:r w:rsidR="009530C3">
        <w:rPr>
          <w:lang w:val="it-IT"/>
        </w:rPr>
        <w:t>data_scadenza</w:t>
      </w:r>
      <w:proofErr w:type="spellEnd"/>
      <w:r w:rsidR="009530C3">
        <w:rPr>
          <w:lang w:val="it-IT"/>
        </w:rPr>
        <w:t xml:space="preserve"> definita dalla “scadenza” registrata sul singolo documento)</w:t>
      </w:r>
      <w:r>
        <w:rPr>
          <w:lang w:val="it-IT"/>
        </w:rPr>
        <w:t>. La notifica avrà un bottone “</w:t>
      </w:r>
      <w:r w:rsidR="00F14C2A">
        <w:rPr>
          <w:lang w:val="it-IT"/>
        </w:rPr>
        <w:t>Verifica</w:t>
      </w:r>
      <w:r>
        <w:rPr>
          <w:lang w:val="it-IT"/>
        </w:rPr>
        <w:t xml:space="preserve">” che rimanderà alla pagina “I miei dati”, dove il </w:t>
      </w:r>
      <w:r w:rsidR="0056003F">
        <w:rPr>
          <w:lang w:val="it-IT"/>
        </w:rPr>
        <w:t>Partner</w:t>
      </w:r>
      <w:r>
        <w:rPr>
          <w:lang w:val="it-IT"/>
        </w:rPr>
        <w:t xml:space="preserve"> potrà sovrascrivere il documento già esistente. Attenzione: la possibilità di sovrascrivere i documenti per i </w:t>
      </w:r>
      <w:r w:rsidR="0056003F">
        <w:rPr>
          <w:lang w:val="it-IT"/>
        </w:rPr>
        <w:t>Partner</w:t>
      </w:r>
      <w:r>
        <w:rPr>
          <w:lang w:val="it-IT"/>
        </w:rPr>
        <w:t xml:space="preserve"> sarà limitata al lasso di tempo di 15 giorni prima della scadenza indicata (o successivamente alla scadenza indicata). Non sarà possibile sovrascrivere documenti per il </w:t>
      </w:r>
      <w:r w:rsidR="0056003F">
        <w:rPr>
          <w:lang w:val="it-IT"/>
        </w:rPr>
        <w:t>Partner</w:t>
      </w:r>
      <w:r>
        <w:rPr>
          <w:lang w:val="it-IT"/>
        </w:rPr>
        <w:t xml:space="preserve"> in altri momenti. Sarà invece sempre possibile per utenti di tipo Super User</w:t>
      </w:r>
      <w:r w:rsidR="00F14C2A">
        <w:rPr>
          <w:lang w:val="it-IT"/>
        </w:rPr>
        <w:t xml:space="preserve"> o Admin</w:t>
      </w:r>
      <w:r>
        <w:rPr>
          <w:lang w:val="it-IT"/>
        </w:rPr>
        <w:t xml:space="preserve">. </w:t>
      </w:r>
    </w:p>
    <w:p w14:paraId="0C69C822" w14:textId="2DA8928B" w:rsidR="00C476B5" w:rsidRDefault="00C476B5" w:rsidP="00AF2AD9">
      <w:pPr>
        <w:rPr>
          <w:lang w:val="it-IT"/>
        </w:rPr>
      </w:pPr>
      <w:r>
        <w:rPr>
          <w:lang w:val="it-IT"/>
        </w:rPr>
        <w:lastRenderedPageBreak/>
        <w:t xml:space="preserve">Una volta caricato il nuovo documento, questo dovrà seguire lo stesso processo </w:t>
      </w:r>
      <w:r w:rsidR="008F70FA">
        <w:rPr>
          <w:lang w:val="it-IT"/>
        </w:rPr>
        <w:t xml:space="preserve">di validazione </w:t>
      </w:r>
      <w:r>
        <w:rPr>
          <w:lang w:val="it-IT"/>
        </w:rPr>
        <w:t xml:space="preserve">indicato poco sopra. </w:t>
      </w:r>
    </w:p>
    <w:p w14:paraId="512F68AA" w14:textId="58BC2ECD" w:rsidR="00C476B5" w:rsidRDefault="00C476B5" w:rsidP="00AF2AD9">
      <w:pPr>
        <w:rPr>
          <w:lang w:val="it-IT"/>
        </w:rPr>
      </w:pPr>
      <w:r>
        <w:rPr>
          <w:lang w:val="it-IT"/>
        </w:rPr>
        <w:t>Se, alla data di scadenza selezionata, il nuovo documento non risultasse ancora correttamente caricato e validato, il sistema dovrà comportarsi come se l’installatore non fosse ancora abilitato (</w:t>
      </w:r>
      <w:r w:rsidR="007F448C">
        <w:rPr>
          <w:lang w:val="it-IT"/>
        </w:rPr>
        <w:t xml:space="preserve">ossia come se non fosse </w:t>
      </w:r>
      <w:r w:rsidR="008F70FA">
        <w:rPr>
          <w:lang w:val="it-IT"/>
        </w:rPr>
        <w:t xml:space="preserve">presente </w:t>
      </w:r>
      <w:r w:rsidR="007F448C">
        <w:rPr>
          <w:lang w:val="it-IT"/>
        </w:rPr>
        <w:t>l</w:t>
      </w:r>
      <w:r w:rsidR="008F70FA">
        <w:rPr>
          <w:lang w:val="it-IT"/>
        </w:rPr>
        <w:t xml:space="preserve">’indirizzo email installatore </w:t>
      </w:r>
      <w:r w:rsidR="007F448C">
        <w:rPr>
          <w:lang w:val="it-IT"/>
        </w:rPr>
        <w:t xml:space="preserve">nel </w:t>
      </w:r>
      <w:r w:rsidR="0056003F">
        <w:rPr>
          <w:lang w:val="it-IT"/>
        </w:rPr>
        <w:t>Contatto del Partner</w:t>
      </w:r>
      <w:r w:rsidR="007F448C">
        <w:rPr>
          <w:lang w:val="it-IT"/>
        </w:rPr>
        <w:t>, come meglio descritto nel paragrafo 3</w:t>
      </w:r>
      <w:r>
        <w:rPr>
          <w:lang w:val="it-IT"/>
        </w:rPr>
        <w:t>). Nel nuovo filtro di ricerca sulla pagina “Lista Punti Vendita” dovrà comparire tra “Installatori con documentazione da verificare”</w:t>
      </w:r>
      <w:r w:rsidR="00366F23">
        <w:rPr>
          <w:lang w:val="it-IT"/>
        </w:rPr>
        <w:t xml:space="preserve"> o tra “Installatori in attesa di documentazione” a seconda che abbia o meno caricato i documenti.</w:t>
      </w:r>
    </w:p>
    <w:p w14:paraId="22CF10F6" w14:textId="77777777" w:rsidR="00C476B5" w:rsidRDefault="00C476B5" w:rsidP="00AF2AD9">
      <w:pPr>
        <w:rPr>
          <w:lang w:val="it-IT"/>
        </w:rPr>
      </w:pPr>
    </w:p>
    <w:p w14:paraId="7CCA609D" w14:textId="378677D4" w:rsidR="00C476B5" w:rsidRDefault="00C476B5" w:rsidP="00050C01">
      <w:pPr>
        <w:pStyle w:val="Heading1"/>
        <w:numPr>
          <w:ilvl w:val="0"/>
          <w:numId w:val="24"/>
        </w:numPr>
        <w:rPr>
          <w:lang w:val="it-IT"/>
        </w:rPr>
      </w:pPr>
      <w:r>
        <w:rPr>
          <w:lang w:val="it-IT"/>
        </w:rPr>
        <w:t>Implementazioni su Contatti del Partner</w:t>
      </w:r>
    </w:p>
    <w:p w14:paraId="7AE97086" w14:textId="77777777" w:rsidR="00C476B5" w:rsidRDefault="00C476B5" w:rsidP="00C476B5">
      <w:pPr>
        <w:rPr>
          <w:lang w:val="it-IT"/>
        </w:rPr>
      </w:pPr>
    </w:p>
    <w:p w14:paraId="688ED0DE" w14:textId="3183F822" w:rsidR="00292DF9" w:rsidRDefault="00292DF9" w:rsidP="00C476B5">
      <w:pPr>
        <w:rPr>
          <w:lang w:val="it-IT"/>
        </w:rPr>
      </w:pPr>
      <w:r>
        <w:rPr>
          <w:lang w:val="it-IT"/>
        </w:rPr>
        <w:t>Dovremo aggiungere un nuovo flag “</w:t>
      </w:r>
      <w:r w:rsidR="00E15726">
        <w:rPr>
          <w:lang w:val="it-IT"/>
        </w:rPr>
        <w:t>Installazioni</w:t>
      </w:r>
      <w:r>
        <w:rPr>
          <w:lang w:val="it-IT"/>
        </w:rPr>
        <w:t xml:space="preserve"> FWA”, da posizionare tra “</w:t>
      </w:r>
      <w:r w:rsidR="00E15726">
        <w:rPr>
          <w:lang w:val="it-IT"/>
        </w:rPr>
        <w:t>Attivazioni</w:t>
      </w:r>
      <w:r>
        <w:rPr>
          <w:lang w:val="it-IT"/>
        </w:rPr>
        <w:t>” e “</w:t>
      </w:r>
      <w:r w:rsidR="00E15726">
        <w:rPr>
          <w:lang w:val="it-IT"/>
        </w:rPr>
        <w:t>Ricariche</w:t>
      </w:r>
      <w:r>
        <w:rPr>
          <w:lang w:val="it-IT"/>
        </w:rPr>
        <w:t>”.</w:t>
      </w:r>
      <w:r w:rsidR="00E15726">
        <w:rPr>
          <w:lang w:val="it-IT"/>
        </w:rPr>
        <w:t xml:space="preserve"> Tale f</w:t>
      </w:r>
      <w:r w:rsidR="00436DAF">
        <w:rPr>
          <w:lang w:val="it-IT"/>
        </w:rPr>
        <w:t>la</w:t>
      </w:r>
      <w:r w:rsidR="00E15726">
        <w:rPr>
          <w:lang w:val="it-IT"/>
        </w:rPr>
        <w:t>g sarà visibile soltanto per quei Partner che abbiano almeno un Punto Vendita con selezionato il flag “Installatore FWA”</w:t>
      </w:r>
      <w:r w:rsidR="00366F23">
        <w:rPr>
          <w:lang w:val="it-IT"/>
        </w:rPr>
        <w:t>.</w:t>
      </w:r>
    </w:p>
    <w:p w14:paraId="6DFC10D8" w14:textId="572E5FFE" w:rsidR="00366F23" w:rsidRDefault="00366F23" w:rsidP="00C476B5">
      <w:pPr>
        <w:rPr>
          <w:lang w:val="it-IT"/>
        </w:rPr>
      </w:pPr>
      <w:r>
        <w:rPr>
          <w:lang w:val="it-IT"/>
        </w:rPr>
        <w:t xml:space="preserve">Questo flag non sarà visibile né selezionabile da utenti di tipo </w:t>
      </w:r>
      <w:r w:rsidR="004D6B3A">
        <w:rPr>
          <w:lang w:val="it-IT"/>
        </w:rPr>
        <w:t>Dealer</w:t>
      </w:r>
      <w:r>
        <w:rPr>
          <w:lang w:val="it-IT"/>
        </w:rPr>
        <w:t xml:space="preserve"> in fase di creazione o modifica di un utente.</w:t>
      </w:r>
    </w:p>
    <w:p w14:paraId="49EFCF28" w14:textId="3FDBABD9" w:rsidR="00C476B5" w:rsidRDefault="00C476B5" w:rsidP="00C476B5">
      <w:pPr>
        <w:rPr>
          <w:lang w:val="it-IT"/>
        </w:rPr>
      </w:pPr>
      <w:r>
        <w:rPr>
          <w:lang w:val="it-IT"/>
        </w:rPr>
        <w:t xml:space="preserve">Dovremo </w:t>
      </w:r>
      <w:r w:rsidR="00292DF9">
        <w:rPr>
          <w:lang w:val="it-IT"/>
        </w:rPr>
        <w:t xml:space="preserve">inoltre </w:t>
      </w:r>
      <w:r>
        <w:rPr>
          <w:lang w:val="it-IT"/>
        </w:rPr>
        <w:t>aggiungere una nuova sezione, tra “Permessi di accesso al sistema” e “Avatar”. La nuova sezione</w:t>
      </w:r>
      <w:r w:rsidR="00E15726">
        <w:rPr>
          <w:lang w:val="it-IT"/>
        </w:rPr>
        <w:t xml:space="preserve">, visibile solo se </w:t>
      </w:r>
      <w:r w:rsidR="00436DAF">
        <w:rPr>
          <w:lang w:val="it-IT"/>
        </w:rPr>
        <w:t>selezionato</w:t>
      </w:r>
      <w:r w:rsidR="00E15726">
        <w:rPr>
          <w:lang w:val="it-IT"/>
        </w:rPr>
        <w:t xml:space="preserve"> il succitato flag “Installazioni FWA”</w:t>
      </w:r>
      <w:r>
        <w:rPr>
          <w:lang w:val="it-IT"/>
        </w:rPr>
        <w:t xml:space="preserve"> si chiamerà “Anagrafica Installatore FWA”</w:t>
      </w:r>
      <w:r w:rsidR="008E17D0">
        <w:rPr>
          <w:lang w:val="it-IT"/>
        </w:rPr>
        <w:t>.</w:t>
      </w:r>
    </w:p>
    <w:p w14:paraId="0FEB0AB3" w14:textId="77777777" w:rsidR="00C476B5" w:rsidRDefault="00C476B5" w:rsidP="00C476B5">
      <w:pPr>
        <w:rPr>
          <w:lang w:val="it-IT"/>
        </w:rPr>
      </w:pPr>
      <w:r>
        <w:rPr>
          <w:lang w:val="it-IT"/>
        </w:rPr>
        <w:t>All’interno della nuova sezione avremo i seguenti campi:</w:t>
      </w:r>
    </w:p>
    <w:p w14:paraId="532CE472" w14:textId="089B5943" w:rsidR="00C476B5" w:rsidRDefault="008F70FA" w:rsidP="00C476B5">
      <w:pPr>
        <w:pStyle w:val="ListParagraph"/>
        <w:numPr>
          <w:ilvl w:val="0"/>
          <w:numId w:val="7"/>
        </w:numPr>
        <w:rPr>
          <w:lang w:val="it-IT"/>
        </w:rPr>
      </w:pPr>
      <w:r>
        <w:rPr>
          <w:lang w:val="it-IT"/>
        </w:rPr>
        <w:t>“</w:t>
      </w:r>
      <w:r w:rsidR="00C476B5">
        <w:rPr>
          <w:lang w:val="it-IT"/>
        </w:rPr>
        <w:t>Numero di telefono Windtre</w:t>
      </w:r>
      <w:r>
        <w:rPr>
          <w:lang w:val="it-IT"/>
        </w:rPr>
        <w:t>”</w:t>
      </w:r>
      <w:r w:rsidR="00C476B5">
        <w:rPr>
          <w:lang w:val="it-IT"/>
        </w:rPr>
        <w:t xml:space="preserve">: campo numero, con verifica di conformità. Dovrà necessariamente iniziare con 3 ed essere lungo 9 o 10 cifre. </w:t>
      </w:r>
    </w:p>
    <w:p w14:paraId="7C44DAA1" w14:textId="5077A82C" w:rsidR="00C476B5" w:rsidRDefault="008F70FA" w:rsidP="00C476B5">
      <w:pPr>
        <w:pStyle w:val="ListParagraph"/>
        <w:numPr>
          <w:ilvl w:val="0"/>
          <w:numId w:val="7"/>
        </w:numPr>
        <w:rPr>
          <w:lang w:val="it-IT"/>
        </w:rPr>
      </w:pPr>
      <w:r>
        <w:rPr>
          <w:lang w:val="it-IT"/>
        </w:rPr>
        <w:t>“</w:t>
      </w:r>
      <w:r w:rsidR="00C476B5">
        <w:rPr>
          <w:lang w:val="it-IT"/>
        </w:rPr>
        <w:t>E-Mail Installatore</w:t>
      </w:r>
      <w:r>
        <w:rPr>
          <w:lang w:val="it-IT"/>
        </w:rPr>
        <w:t>”</w:t>
      </w:r>
      <w:r w:rsidR="00C476B5">
        <w:rPr>
          <w:lang w:val="it-IT"/>
        </w:rPr>
        <w:t xml:space="preserve">: campo e-mail, con verifica di conformità. </w:t>
      </w:r>
      <w:r w:rsidR="008E17D0">
        <w:rPr>
          <w:lang w:val="it-IT"/>
        </w:rPr>
        <w:t>Dovrà essere una e-mail.</w:t>
      </w:r>
    </w:p>
    <w:p w14:paraId="78843DEF" w14:textId="5EB4B27B" w:rsidR="00C476B5" w:rsidRPr="00C476B5" w:rsidRDefault="008F70FA" w:rsidP="00C476B5">
      <w:pPr>
        <w:pStyle w:val="ListParagraph"/>
        <w:numPr>
          <w:ilvl w:val="0"/>
          <w:numId w:val="7"/>
        </w:numPr>
        <w:rPr>
          <w:lang w:val="it-IT"/>
        </w:rPr>
      </w:pPr>
      <w:r>
        <w:rPr>
          <w:lang w:val="it-IT"/>
        </w:rPr>
        <w:t>“</w:t>
      </w:r>
      <w:r w:rsidR="00C476B5">
        <w:rPr>
          <w:lang w:val="it-IT"/>
        </w:rPr>
        <w:t>Punto Vendita di Riferimento</w:t>
      </w:r>
      <w:r>
        <w:rPr>
          <w:lang w:val="it-IT"/>
        </w:rPr>
        <w:t>”</w:t>
      </w:r>
      <w:r w:rsidR="00C476B5">
        <w:rPr>
          <w:lang w:val="it-IT"/>
        </w:rPr>
        <w:t xml:space="preserve">: </w:t>
      </w:r>
      <w:r w:rsidR="00292DF9">
        <w:rPr>
          <w:lang w:val="it-IT"/>
        </w:rPr>
        <w:t>Menù a tendina da cui sarà possibile selezionare un Punto Vendita tra quelli del Partner di Riferimento con il flag “Installatore FWA” selezionato. Andr</w:t>
      </w:r>
      <w:r w:rsidR="008E17D0">
        <w:rPr>
          <w:lang w:val="it-IT"/>
        </w:rPr>
        <w:t>anno</w:t>
      </w:r>
      <w:r w:rsidR="00292DF9">
        <w:rPr>
          <w:lang w:val="it-IT"/>
        </w:rPr>
        <w:t xml:space="preserve"> mostrat</w:t>
      </w:r>
      <w:r w:rsidR="008E17D0">
        <w:rPr>
          <w:lang w:val="it-IT"/>
        </w:rPr>
        <w:t>i</w:t>
      </w:r>
      <w:r w:rsidR="00292DF9">
        <w:rPr>
          <w:lang w:val="it-IT"/>
        </w:rPr>
        <w:t xml:space="preserve"> nel menù i nom</w:t>
      </w:r>
      <w:r w:rsidR="008E17D0">
        <w:rPr>
          <w:lang w:val="it-IT"/>
        </w:rPr>
        <w:t>i dei</w:t>
      </w:r>
      <w:r w:rsidR="00292DF9">
        <w:rPr>
          <w:lang w:val="it-IT"/>
        </w:rPr>
        <w:t xml:space="preserve"> </w:t>
      </w:r>
      <w:r w:rsidR="008E17D0">
        <w:rPr>
          <w:lang w:val="it-IT"/>
        </w:rPr>
        <w:t>P</w:t>
      </w:r>
      <w:r w:rsidR="00292DF9">
        <w:rPr>
          <w:lang w:val="it-IT"/>
        </w:rPr>
        <w:t>unt</w:t>
      </w:r>
      <w:r w:rsidR="008E17D0">
        <w:rPr>
          <w:lang w:val="it-IT"/>
        </w:rPr>
        <w:t>i</w:t>
      </w:r>
      <w:r w:rsidR="00292DF9">
        <w:rPr>
          <w:lang w:val="it-IT"/>
        </w:rPr>
        <w:t xml:space="preserve"> </w:t>
      </w:r>
      <w:r w:rsidR="008E17D0">
        <w:rPr>
          <w:lang w:val="it-IT"/>
        </w:rPr>
        <w:t>V</w:t>
      </w:r>
      <w:r w:rsidR="00292DF9">
        <w:rPr>
          <w:lang w:val="it-IT"/>
        </w:rPr>
        <w:t>endita.</w:t>
      </w:r>
    </w:p>
    <w:p w14:paraId="0448E5F3" w14:textId="652EC87C" w:rsidR="00C476B5" w:rsidRDefault="008F70FA" w:rsidP="00C476B5">
      <w:pPr>
        <w:pStyle w:val="ListParagraph"/>
        <w:numPr>
          <w:ilvl w:val="0"/>
          <w:numId w:val="7"/>
        </w:numPr>
        <w:rPr>
          <w:lang w:val="it-IT"/>
        </w:rPr>
      </w:pPr>
      <w:r>
        <w:rPr>
          <w:lang w:val="it-IT"/>
        </w:rPr>
        <w:t>“</w:t>
      </w:r>
      <w:r w:rsidR="00C476B5">
        <w:rPr>
          <w:lang w:val="it-IT"/>
        </w:rPr>
        <w:t>System di Riferimento</w:t>
      </w:r>
      <w:r>
        <w:rPr>
          <w:lang w:val="it-IT"/>
        </w:rPr>
        <w:t>”</w:t>
      </w:r>
      <w:r w:rsidR="00C476B5">
        <w:rPr>
          <w:lang w:val="it-IT"/>
        </w:rPr>
        <w:t>: sarà compilato automaticamente in base al Punto Vendita di riferimento</w:t>
      </w:r>
      <w:r w:rsidR="00292DF9">
        <w:rPr>
          <w:lang w:val="it-IT"/>
        </w:rPr>
        <w:t>: se il punto vendita si trova in area 1 o 4 dovrà essere compilato con “Sielte”, se si trova in area 2 o 3 dovrà essere compilato con “SITE”. Non sarà modificabile.</w:t>
      </w:r>
      <w:r w:rsidR="00292DF9">
        <w:rPr>
          <w:lang w:val="it-IT"/>
        </w:rPr>
        <w:br/>
      </w:r>
    </w:p>
    <w:p w14:paraId="7BAA52F2" w14:textId="56C40C96" w:rsidR="00292DF9" w:rsidRDefault="008320B5" w:rsidP="00292DF9">
      <w:pPr>
        <w:rPr>
          <w:lang w:val="it-IT"/>
        </w:rPr>
      </w:pPr>
      <w:r>
        <w:rPr>
          <w:lang w:val="it-IT"/>
        </w:rPr>
        <w:t>I</w:t>
      </w:r>
      <w:r w:rsidR="00292DF9">
        <w:rPr>
          <w:lang w:val="it-IT"/>
        </w:rPr>
        <w:t xml:space="preserve"> campi</w:t>
      </w:r>
      <w:r>
        <w:rPr>
          <w:lang w:val="it-IT"/>
        </w:rPr>
        <w:t xml:space="preserve"> qui elencati, una volta diventati visibili avendo messo il flag “Installazioni FWA”, saranno tutti</w:t>
      </w:r>
      <w:r w:rsidR="00292DF9">
        <w:rPr>
          <w:lang w:val="it-IT"/>
        </w:rPr>
        <w:t xml:space="preserve"> obbligatori per il salvataggio dell’anagrafica </w:t>
      </w:r>
      <w:r w:rsidR="0056003F">
        <w:rPr>
          <w:lang w:val="it-IT"/>
        </w:rPr>
        <w:t>Contatto del Partner</w:t>
      </w:r>
      <w:r w:rsidR="00366F23">
        <w:rPr>
          <w:lang w:val="it-IT"/>
        </w:rPr>
        <w:t>, escluso il campo “E-mail installatore”</w:t>
      </w:r>
      <w:r w:rsidR="00292DF9">
        <w:rPr>
          <w:lang w:val="it-IT"/>
        </w:rPr>
        <w:t>. Sarà possibile rimuovere manualmente il flag</w:t>
      </w:r>
      <w:r>
        <w:rPr>
          <w:lang w:val="it-IT"/>
        </w:rPr>
        <w:t xml:space="preserve"> “Installazioni FWA”, nel qual caso i campi si nasconderanno ma non si svuoteranno.</w:t>
      </w:r>
    </w:p>
    <w:p w14:paraId="503D0C8B" w14:textId="77777777" w:rsidR="00C1084E" w:rsidRDefault="00C1084E" w:rsidP="00292DF9">
      <w:pPr>
        <w:rPr>
          <w:lang w:val="it-IT"/>
        </w:rPr>
      </w:pPr>
    </w:p>
    <w:p w14:paraId="25CE52E7" w14:textId="77777777" w:rsidR="008F70FA" w:rsidRDefault="008F70FA" w:rsidP="00292DF9">
      <w:pPr>
        <w:rPr>
          <w:lang w:val="it-IT"/>
        </w:rPr>
      </w:pPr>
    </w:p>
    <w:p w14:paraId="677B778D" w14:textId="77777777" w:rsidR="008F70FA" w:rsidRDefault="008F70FA" w:rsidP="00292DF9">
      <w:pPr>
        <w:rPr>
          <w:lang w:val="it-IT"/>
        </w:rPr>
      </w:pPr>
    </w:p>
    <w:p w14:paraId="5117096F" w14:textId="08635F51" w:rsidR="00AF2AD9" w:rsidRDefault="00C1084E" w:rsidP="00050C01">
      <w:pPr>
        <w:pStyle w:val="Heading1"/>
        <w:numPr>
          <w:ilvl w:val="0"/>
          <w:numId w:val="24"/>
        </w:numPr>
        <w:rPr>
          <w:lang w:val="it-IT"/>
        </w:rPr>
      </w:pPr>
      <w:r w:rsidRPr="00C1084E">
        <w:rPr>
          <w:lang w:val="it-IT"/>
        </w:rPr>
        <w:lastRenderedPageBreak/>
        <w:t xml:space="preserve">Implementazioni su tariffe </w:t>
      </w:r>
    </w:p>
    <w:p w14:paraId="7BD1D876" w14:textId="77777777" w:rsidR="00C1084E" w:rsidRDefault="00C1084E" w:rsidP="00C1084E">
      <w:pPr>
        <w:rPr>
          <w:lang w:val="it-IT"/>
        </w:rPr>
      </w:pPr>
    </w:p>
    <w:p w14:paraId="3C6A31B6" w14:textId="7B627E4D" w:rsidR="00C1084E" w:rsidRDefault="00C1084E" w:rsidP="00C1084E">
      <w:pPr>
        <w:rPr>
          <w:lang w:val="it-IT"/>
        </w:rPr>
      </w:pPr>
      <w:r>
        <w:rPr>
          <w:lang w:val="it-IT"/>
        </w:rPr>
        <w:t xml:space="preserve">Sarà necessario prevedere un nuovo Flag “Installazione diretta”. Tale flag sarà visibile soltanto se saranno </w:t>
      </w:r>
      <w:r w:rsidR="005147AB">
        <w:rPr>
          <w:lang w:val="it-IT"/>
        </w:rPr>
        <w:t>già selezion</w:t>
      </w:r>
      <w:r w:rsidR="00366F23">
        <w:rPr>
          <w:lang w:val="it-IT"/>
        </w:rPr>
        <w:t>at</w:t>
      </w:r>
      <w:r w:rsidR="005147AB">
        <w:rPr>
          <w:lang w:val="it-IT"/>
        </w:rPr>
        <w:t>i gli altri campi: O</w:t>
      </w:r>
      <w:r>
        <w:rPr>
          <w:lang w:val="it-IT"/>
        </w:rPr>
        <w:t>peratore</w:t>
      </w:r>
      <w:proofErr w:type="gramStart"/>
      <w:r w:rsidR="005147AB">
        <w:rPr>
          <w:lang w:val="it-IT"/>
        </w:rPr>
        <w:t>=</w:t>
      </w:r>
      <w:r>
        <w:rPr>
          <w:lang w:val="it-IT"/>
        </w:rPr>
        <w:t>“</w:t>
      </w:r>
      <w:proofErr w:type="gramEnd"/>
      <w:r>
        <w:rPr>
          <w:lang w:val="it-IT"/>
        </w:rPr>
        <w:t>WINDTRE”, Categoria tariffa</w:t>
      </w:r>
      <w:r w:rsidR="005147AB">
        <w:rPr>
          <w:lang w:val="it-IT"/>
        </w:rPr>
        <w:t>=</w:t>
      </w:r>
      <w:r>
        <w:rPr>
          <w:lang w:val="it-IT"/>
        </w:rPr>
        <w:t>“Fissa” e Tipologia copertura</w:t>
      </w:r>
      <w:r w:rsidR="005147AB">
        <w:rPr>
          <w:lang w:val="it-IT"/>
        </w:rPr>
        <w:t>=</w:t>
      </w:r>
      <w:r>
        <w:rPr>
          <w:lang w:val="it-IT"/>
        </w:rPr>
        <w:t>“FWA Outdoor”. Sarà posizionato sia in edit che in view sotto la voce “Parametro di qualità”.</w:t>
      </w:r>
      <w:r w:rsidR="005147AB">
        <w:rPr>
          <w:lang w:val="it-IT"/>
        </w:rPr>
        <w:t xml:space="preserve"> Servirà</w:t>
      </w:r>
      <w:r w:rsidR="000C6905">
        <w:rPr>
          <w:lang w:val="it-IT"/>
        </w:rPr>
        <w:t xml:space="preserve"> per quanto indicato nel paragrafo successivo.</w:t>
      </w:r>
    </w:p>
    <w:p w14:paraId="5101DCEC" w14:textId="77777777" w:rsidR="00C1084E" w:rsidRDefault="00C1084E" w:rsidP="00C1084E">
      <w:pPr>
        <w:rPr>
          <w:lang w:val="it-IT"/>
        </w:rPr>
      </w:pPr>
    </w:p>
    <w:p w14:paraId="4F85205A" w14:textId="04C1A54F" w:rsidR="00C1084E" w:rsidRDefault="00C1084E" w:rsidP="00050C01">
      <w:pPr>
        <w:pStyle w:val="Heading1"/>
        <w:numPr>
          <w:ilvl w:val="0"/>
          <w:numId w:val="24"/>
        </w:numPr>
        <w:rPr>
          <w:lang w:val="it-IT"/>
        </w:rPr>
      </w:pPr>
      <w:r>
        <w:rPr>
          <w:lang w:val="it-IT"/>
        </w:rPr>
        <w:t>Nuovo step su Inserimento attivazione</w:t>
      </w:r>
    </w:p>
    <w:p w14:paraId="4136F5A3" w14:textId="77777777" w:rsidR="0000428E" w:rsidRDefault="0000428E" w:rsidP="0000428E">
      <w:pPr>
        <w:rPr>
          <w:lang w:val="it-IT"/>
        </w:rPr>
      </w:pPr>
    </w:p>
    <w:p w14:paraId="747A38FE" w14:textId="55A2BF6A" w:rsidR="0000428E" w:rsidRDefault="0000428E" w:rsidP="0000428E">
      <w:pPr>
        <w:rPr>
          <w:lang w:val="it-IT"/>
        </w:rPr>
      </w:pPr>
      <w:r>
        <w:rPr>
          <w:lang w:val="it-IT"/>
        </w:rPr>
        <w:t>Solo per le tariffe identificate dal Flag “Installazione diretta”, dovrà essere previsto un nuovo step in inserimento attivazione, immediatamente precedente a quello della</w:t>
      </w:r>
      <w:r w:rsidR="00D33441">
        <w:rPr>
          <w:lang w:val="it-IT"/>
        </w:rPr>
        <w:t xml:space="preserve"> scelta della</w:t>
      </w:r>
      <w:r>
        <w:rPr>
          <w:lang w:val="it-IT"/>
        </w:rPr>
        <w:t xml:space="preserve"> firma. </w:t>
      </w:r>
    </w:p>
    <w:p w14:paraId="0FE94CC1" w14:textId="5479C426" w:rsidR="0000428E" w:rsidRDefault="000C6905" w:rsidP="0000428E">
      <w:pPr>
        <w:rPr>
          <w:lang w:val="it-IT"/>
        </w:rPr>
      </w:pPr>
      <w:r>
        <w:rPr>
          <w:lang w:val="it-IT"/>
        </w:rPr>
        <w:t>Q</w:t>
      </w:r>
      <w:r w:rsidR="0000428E">
        <w:rPr>
          <w:lang w:val="it-IT"/>
        </w:rPr>
        <w:t xml:space="preserve">uesto step dovrà essere visualizzato </w:t>
      </w:r>
      <w:r w:rsidR="004E1930">
        <w:rPr>
          <w:lang w:val="it-IT"/>
        </w:rPr>
        <w:t>nel percorso di</w:t>
      </w:r>
      <w:r>
        <w:rPr>
          <w:lang w:val="it-IT"/>
        </w:rPr>
        <w:t xml:space="preserve"> inserimento attivazione </w:t>
      </w:r>
      <w:r w:rsidR="0000428E">
        <w:rPr>
          <w:lang w:val="it-IT"/>
        </w:rPr>
        <w:t>solo al realizzarsi di queste condizioni:</w:t>
      </w:r>
    </w:p>
    <w:p w14:paraId="043251EC" w14:textId="164C31E9" w:rsidR="0000428E" w:rsidRDefault="0000428E" w:rsidP="0000428E">
      <w:pPr>
        <w:pStyle w:val="ListParagraph"/>
        <w:numPr>
          <w:ilvl w:val="0"/>
          <w:numId w:val="8"/>
        </w:numPr>
        <w:rPr>
          <w:lang w:val="it-IT"/>
        </w:rPr>
      </w:pPr>
      <w:r>
        <w:rPr>
          <w:lang w:val="it-IT"/>
        </w:rPr>
        <w:t>Flag “Installazione diretta” sulla tariffa selezionata</w:t>
      </w:r>
      <w:r w:rsidR="004E1930">
        <w:rPr>
          <w:lang w:val="it-IT"/>
        </w:rPr>
        <w:t>;</w:t>
      </w:r>
    </w:p>
    <w:p w14:paraId="197D7AFE" w14:textId="73D5EB43" w:rsidR="0000428E" w:rsidRDefault="0000428E" w:rsidP="0000428E">
      <w:pPr>
        <w:pStyle w:val="ListParagraph"/>
        <w:numPr>
          <w:ilvl w:val="0"/>
          <w:numId w:val="8"/>
        </w:numPr>
        <w:rPr>
          <w:lang w:val="it-IT"/>
        </w:rPr>
      </w:pPr>
      <w:r>
        <w:rPr>
          <w:lang w:val="it-IT"/>
        </w:rPr>
        <w:t xml:space="preserve">Flag “Installazioni </w:t>
      </w:r>
      <w:proofErr w:type="gramStart"/>
      <w:r>
        <w:rPr>
          <w:lang w:val="it-IT"/>
        </w:rPr>
        <w:t xml:space="preserve">FWA” </w:t>
      </w:r>
      <w:r w:rsidR="00366F23">
        <w:rPr>
          <w:lang w:val="it-IT"/>
        </w:rPr>
        <w:t xml:space="preserve"> e</w:t>
      </w:r>
      <w:proofErr w:type="gramEnd"/>
      <w:r w:rsidR="00366F23">
        <w:rPr>
          <w:lang w:val="it-IT"/>
        </w:rPr>
        <w:t xml:space="preserve"> campo “Indirizzo e-mail installatore” compilati </w:t>
      </w:r>
      <w:r>
        <w:rPr>
          <w:lang w:val="it-IT"/>
        </w:rPr>
        <w:t xml:space="preserve">su almeno uno dei contatti del </w:t>
      </w:r>
      <w:r w:rsidR="004E1930">
        <w:rPr>
          <w:lang w:val="it-IT"/>
        </w:rPr>
        <w:t>P</w:t>
      </w:r>
      <w:r>
        <w:rPr>
          <w:lang w:val="it-IT"/>
        </w:rPr>
        <w:t xml:space="preserve">artner </w:t>
      </w:r>
      <w:r w:rsidR="007F448C">
        <w:rPr>
          <w:lang w:val="it-IT"/>
        </w:rPr>
        <w:t>che sta inserendo l’attivazione</w:t>
      </w:r>
      <w:r w:rsidR="004E1930">
        <w:rPr>
          <w:lang w:val="it-IT"/>
        </w:rPr>
        <w:t>;</w:t>
      </w:r>
    </w:p>
    <w:p w14:paraId="7DE414D9" w14:textId="5FE6F8DC" w:rsidR="007F448C" w:rsidRDefault="007F448C" w:rsidP="0000428E">
      <w:pPr>
        <w:pStyle w:val="ListParagraph"/>
        <w:numPr>
          <w:ilvl w:val="0"/>
          <w:numId w:val="8"/>
        </w:numPr>
        <w:rPr>
          <w:lang w:val="it-IT"/>
        </w:rPr>
      </w:pPr>
      <w:r>
        <w:rPr>
          <w:lang w:val="it-IT"/>
        </w:rPr>
        <w:t xml:space="preserve">Corrispondenza tra l’area del comune di installazione della linea fissa e l’area del comune di riferimento dell’installatore FWA. Questa corrispondenza seguirà le stesse logiche descritte al paragrafo 1. (Quindi se il comune di installazione è in area 2 e l’area del comune </w:t>
      </w:r>
      <w:r w:rsidR="00D514E6">
        <w:rPr>
          <w:lang w:val="it-IT"/>
        </w:rPr>
        <w:t>del Punto Vendita collegato a</w:t>
      </w:r>
      <w:r>
        <w:rPr>
          <w:lang w:val="it-IT"/>
        </w:rPr>
        <w:t xml:space="preserve">ll’installatore è in area 2 o 3, il sistema mostrerà questo step. Se invece il comune di installazione fosse in area 1, e l’area del comune </w:t>
      </w:r>
      <w:r w:rsidR="00D514E6">
        <w:rPr>
          <w:lang w:val="it-IT"/>
        </w:rPr>
        <w:t>del Punto Vendita collegato a</w:t>
      </w:r>
      <w:r>
        <w:rPr>
          <w:lang w:val="it-IT"/>
        </w:rPr>
        <w:t>ll’installatore in area 2, questo step non dovrà essere visibile).</w:t>
      </w:r>
    </w:p>
    <w:p w14:paraId="3200B9FA" w14:textId="77777777" w:rsidR="007A33F9" w:rsidRDefault="007A33F9" w:rsidP="007A33F9">
      <w:pPr>
        <w:pStyle w:val="ListParagraph"/>
        <w:rPr>
          <w:lang w:val="it-IT"/>
        </w:rPr>
      </w:pPr>
    </w:p>
    <w:p w14:paraId="60EB6A16" w14:textId="4891392B" w:rsidR="007F448C" w:rsidRDefault="007A33F9" w:rsidP="007F448C">
      <w:pPr>
        <w:rPr>
          <w:lang w:val="it-IT"/>
        </w:rPr>
      </w:pPr>
      <w:r>
        <w:rPr>
          <w:lang w:val="it-IT"/>
        </w:rPr>
        <w:t xml:space="preserve">Lo step sarà indicato nella sintesi </w:t>
      </w:r>
      <w:r w:rsidR="00696639">
        <w:rPr>
          <w:lang w:val="it-IT"/>
        </w:rPr>
        <w:t xml:space="preserve">(step avanzamento attivazione) </w:t>
      </w:r>
      <w:r>
        <w:rPr>
          <w:lang w:val="it-IT"/>
        </w:rPr>
        <w:t>in alto come “</w:t>
      </w:r>
      <w:r w:rsidR="00733D98">
        <w:rPr>
          <w:lang w:val="it-IT"/>
        </w:rPr>
        <w:t>A</w:t>
      </w:r>
      <w:r>
        <w:rPr>
          <w:lang w:val="it-IT"/>
        </w:rPr>
        <w:t>ppuntamento”.</w:t>
      </w:r>
    </w:p>
    <w:p w14:paraId="1051DAA2" w14:textId="598D7113" w:rsidR="00366F23" w:rsidRDefault="00366F23" w:rsidP="007F448C">
      <w:pPr>
        <w:rPr>
          <w:lang w:val="it-IT"/>
        </w:rPr>
      </w:pPr>
      <w:r>
        <w:rPr>
          <w:lang w:val="it-IT"/>
        </w:rPr>
        <w:t>Ci sarà in alto un titolo “Appuntamento</w:t>
      </w:r>
      <w:r w:rsidR="009530C3">
        <w:rPr>
          <w:lang w:val="it-IT"/>
        </w:rPr>
        <w:t xml:space="preserve"> installazione</w:t>
      </w:r>
      <w:r w:rsidR="002E7175">
        <w:rPr>
          <w:lang w:val="it-IT"/>
        </w:rPr>
        <w:t xml:space="preserve">”. Sotto al titolo una breve descrizione: “Inserisci la data e la fascia oraria in cui </w:t>
      </w:r>
      <w:r w:rsidR="009530C3">
        <w:rPr>
          <w:lang w:val="it-IT"/>
        </w:rPr>
        <w:t xml:space="preserve">effettuerai </w:t>
      </w:r>
      <w:r w:rsidR="002E7175">
        <w:rPr>
          <w:lang w:val="it-IT"/>
        </w:rPr>
        <w:t>l’installazione p</w:t>
      </w:r>
      <w:r w:rsidR="009530C3">
        <w:rPr>
          <w:lang w:val="it-IT"/>
        </w:rPr>
        <w:t>resso</w:t>
      </w:r>
      <w:r w:rsidR="002E7175">
        <w:rPr>
          <w:lang w:val="it-IT"/>
        </w:rPr>
        <w:t xml:space="preserve"> il cliente”.</w:t>
      </w:r>
    </w:p>
    <w:p w14:paraId="514D0BCD" w14:textId="3A7EF2A8" w:rsidR="007A33F9" w:rsidRDefault="007A33F9" w:rsidP="007F448C">
      <w:pPr>
        <w:rPr>
          <w:lang w:val="it-IT"/>
        </w:rPr>
      </w:pPr>
      <w:r>
        <w:rPr>
          <w:lang w:val="it-IT"/>
        </w:rPr>
        <w:t xml:space="preserve">Il </w:t>
      </w:r>
      <w:r w:rsidR="0056003F">
        <w:rPr>
          <w:lang w:val="it-IT"/>
        </w:rPr>
        <w:t>Partner</w:t>
      </w:r>
      <w:r>
        <w:rPr>
          <w:lang w:val="it-IT"/>
        </w:rPr>
        <w:t xml:space="preserve"> visualizzerà a sinistra nella pagina un calendario, con il titolo “Giorno dell’appuntamento”, con la possibilità di scorrere al massimo al mese successivo, da cui dovrà selezionare una data. Non sarà possibile selezionare </w:t>
      </w:r>
      <w:r w:rsidR="00733D98">
        <w:rPr>
          <w:lang w:val="it-IT"/>
        </w:rPr>
        <w:t xml:space="preserve">giorni precedenti alla data di inserimento né </w:t>
      </w:r>
      <w:r>
        <w:rPr>
          <w:lang w:val="it-IT"/>
        </w:rPr>
        <w:t xml:space="preserve">il giorno corrente né i 2 giorni lavorativi (includendo il sabato come lavorativo) successivi. Non sarà possibile selezionare la domenica né altri giorni festivi. </w:t>
      </w:r>
    </w:p>
    <w:p w14:paraId="13CA9549" w14:textId="3AE5F06E" w:rsidR="007A33F9" w:rsidRDefault="007A33F9" w:rsidP="007F448C">
      <w:pPr>
        <w:rPr>
          <w:lang w:val="it-IT"/>
        </w:rPr>
      </w:pPr>
      <w:r>
        <w:rPr>
          <w:lang w:val="it-IT"/>
        </w:rPr>
        <w:t xml:space="preserve">A fianco del calendario sarà presente un menù a tendina “Fascia oraria </w:t>
      </w:r>
      <w:r w:rsidR="00E20EF2">
        <w:rPr>
          <w:lang w:val="it-IT"/>
        </w:rPr>
        <w:t>indicativa</w:t>
      </w:r>
      <w:r>
        <w:rPr>
          <w:lang w:val="it-IT"/>
        </w:rPr>
        <w:t>”, popolato con i seguenti valori:</w:t>
      </w:r>
    </w:p>
    <w:p w14:paraId="5DCDD4E1" w14:textId="77777777" w:rsidR="007A33F9" w:rsidRDefault="007A33F9" w:rsidP="007A33F9">
      <w:pPr>
        <w:pStyle w:val="ListParagraph"/>
        <w:numPr>
          <w:ilvl w:val="0"/>
          <w:numId w:val="9"/>
        </w:numPr>
        <w:rPr>
          <w:lang w:val="it-IT"/>
        </w:rPr>
      </w:pPr>
      <w:r>
        <w:rPr>
          <w:lang w:val="it-IT"/>
        </w:rPr>
        <w:t>8 – 10</w:t>
      </w:r>
    </w:p>
    <w:p w14:paraId="3C6CA0E4" w14:textId="77777777" w:rsidR="007A33F9" w:rsidRDefault="007A33F9" w:rsidP="007A33F9">
      <w:pPr>
        <w:pStyle w:val="ListParagraph"/>
        <w:numPr>
          <w:ilvl w:val="0"/>
          <w:numId w:val="9"/>
        </w:numPr>
        <w:rPr>
          <w:lang w:val="it-IT"/>
        </w:rPr>
      </w:pPr>
      <w:r>
        <w:rPr>
          <w:lang w:val="it-IT"/>
        </w:rPr>
        <w:t>10 – 12</w:t>
      </w:r>
    </w:p>
    <w:p w14:paraId="32E07D32" w14:textId="025F5A21" w:rsidR="00A51735" w:rsidRDefault="00A51735" w:rsidP="007A33F9">
      <w:pPr>
        <w:pStyle w:val="ListParagraph"/>
        <w:numPr>
          <w:ilvl w:val="0"/>
          <w:numId w:val="9"/>
        </w:numPr>
        <w:rPr>
          <w:lang w:val="it-IT"/>
        </w:rPr>
      </w:pPr>
      <w:r>
        <w:rPr>
          <w:lang w:val="it-IT"/>
        </w:rPr>
        <w:t>12 – 14</w:t>
      </w:r>
    </w:p>
    <w:p w14:paraId="2E652CE9" w14:textId="77777777" w:rsidR="007A33F9" w:rsidRDefault="007A33F9" w:rsidP="007A33F9">
      <w:pPr>
        <w:pStyle w:val="ListParagraph"/>
        <w:numPr>
          <w:ilvl w:val="0"/>
          <w:numId w:val="9"/>
        </w:numPr>
        <w:rPr>
          <w:lang w:val="it-IT"/>
        </w:rPr>
      </w:pPr>
      <w:r>
        <w:rPr>
          <w:lang w:val="it-IT"/>
        </w:rPr>
        <w:t>14 – 16</w:t>
      </w:r>
    </w:p>
    <w:p w14:paraId="7A78B790" w14:textId="77777777" w:rsidR="007A33F9" w:rsidRDefault="007A33F9" w:rsidP="007A33F9">
      <w:pPr>
        <w:pStyle w:val="ListParagraph"/>
        <w:numPr>
          <w:ilvl w:val="0"/>
          <w:numId w:val="9"/>
        </w:numPr>
        <w:rPr>
          <w:lang w:val="it-IT"/>
        </w:rPr>
      </w:pPr>
      <w:r>
        <w:rPr>
          <w:lang w:val="it-IT"/>
        </w:rPr>
        <w:t>16 – 18</w:t>
      </w:r>
    </w:p>
    <w:p w14:paraId="0427161D" w14:textId="77777777" w:rsidR="007A33F9" w:rsidRDefault="007A33F9" w:rsidP="007A33F9">
      <w:pPr>
        <w:rPr>
          <w:lang w:val="it-IT"/>
        </w:rPr>
      </w:pPr>
      <w:r>
        <w:rPr>
          <w:lang w:val="it-IT"/>
        </w:rPr>
        <w:lastRenderedPageBreak/>
        <w:t>Giorno e fascia oraria saranno da compilare obbligatoriamente.</w:t>
      </w:r>
    </w:p>
    <w:p w14:paraId="0D386E42" w14:textId="326B824F" w:rsidR="00CF4369" w:rsidRDefault="007A33F9" w:rsidP="007A33F9">
      <w:pPr>
        <w:rPr>
          <w:lang w:val="it-IT"/>
        </w:rPr>
      </w:pPr>
      <w:r>
        <w:rPr>
          <w:lang w:val="it-IT"/>
        </w:rPr>
        <w:t xml:space="preserve">Sotto al menù a tendina “Fascia oraria”, ci sarà un campo </w:t>
      </w:r>
      <w:r w:rsidR="00CF4369">
        <w:rPr>
          <w:lang w:val="it-IT"/>
        </w:rPr>
        <w:t>“Recapito telefonico</w:t>
      </w:r>
      <w:r w:rsidR="009530C3">
        <w:rPr>
          <w:lang w:val="it-IT"/>
        </w:rPr>
        <w:t xml:space="preserve"> per installazione</w:t>
      </w:r>
      <w:r w:rsidR="00CF4369">
        <w:rPr>
          <w:lang w:val="it-IT"/>
        </w:rPr>
        <w:t xml:space="preserve">”, che andrà popolato con un recapito telefonico mobile (9 o 10 cifre, che inizi necessariamente per 3). </w:t>
      </w:r>
      <w:r w:rsidR="009530C3">
        <w:rPr>
          <w:lang w:val="it-IT"/>
        </w:rPr>
        <w:t>A fianco sarà presente un bottone verde “Popola con il contatto del cliente” che, se premuto, popolerà il campo con il numero di cellulare presente sull’anagrafica del cliente.</w:t>
      </w:r>
    </w:p>
    <w:p w14:paraId="3CB3E5BD" w14:textId="0813BB10" w:rsidR="002B12F5" w:rsidRDefault="00CF4369" w:rsidP="007A33F9">
      <w:pPr>
        <w:rPr>
          <w:lang w:val="it-IT"/>
        </w:rPr>
      </w:pPr>
      <w:r>
        <w:rPr>
          <w:lang w:val="it-IT"/>
        </w:rPr>
        <w:t xml:space="preserve">Avremo infine un campo </w:t>
      </w:r>
      <w:r w:rsidR="007A33F9">
        <w:rPr>
          <w:lang w:val="it-IT"/>
        </w:rPr>
        <w:t>“Note</w:t>
      </w:r>
      <w:r w:rsidR="00E1337E">
        <w:rPr>
          <w:lang w:val="it-IT"/>
        </w:rPr>
        <w:t xml:space="preserve"> installazione</w:t>
      </w:r>
      <w:r w:rsidR="007A33F9">
        <w:rPr>
          <w:lang w:val="it-IT"/>
        </w:rPr>
        <w:t>”</w:t>
      </w:r>
      <w:r w:rsidR="00E1337E">
        <w:rPr>
          <w:lang w:val="it-IT"/>
        </w:rPr>
        <w:t xml:space="preserve">, un campo testo </w:t>
      </w:r>
      <w:r w:rsidR="007A33F9">
        <w:rPr>
          <w:lang w:val="it-IT"/>
        </w:rPr>
        <w:t>compilabile liberamente e non obbligatorio.</w:t>
      </w:r>
      <w:r w:rsidR="002E7175">
        <w:rPr>
          <w:lang w:val="it-IT"/>
        </w:rPr>
        <w:t xml:space="preserve"> A fianco del titolo ci sarà un helper </w:t>
      </w:r>
      <w:r w:rsidR="009530C3">
        <w:rPr>
          <w:lang w:val="it-IT"/>
        </w:rPr>
        <w:t xml:space="preserve">(classica icona (i) di info) che mostrerà la frase </w:t>
      </w:r>
      <w:r w:rsidR="002E7175">
        <w:rPr>
          <w:lang w:val="it-IT"/>
        </w:rPr>
        <w:t>“Questo spazio è per tuo utilizzo personale: utilizzalo per prendere nota di informazioni</w:t>
      </w:r>
      <w:r w:rsidR="006E734F">
        <w:rPr>
          <w:lang w:val="it-IT"/>
        </w:rPr>
        <w:t xml:space="preserve"> utili</w:t>
      </w:r>
      <w:r w:rsidR="002E7175">
        <w:rPr>
          <w:lang w:val="it-IT"/>
        </w:rPr>
        <w:t xml:space="preserve"> riguardo l’installazione (citofono, orari da rispettare etc.)”.</w:t>
      </w:r>
    </w:p>
    <w:p w14:paraId="11CD6C43" w14:textId="22458401" w:rsidR="002B12F5" w:rsidRDefault="002B12F5" w:rsidP="007A33F9">
      <w:pPr>
        <w:rPr>
          <w:lang w:val="it-IT"/>
        </w:rPr>
      </w:pPr>
      <w:r>
        <w:rPr>
          <w:lang w:val="it-IT"/>
        </w:rPr>
        <w:t>Sotto al campo note, sarà presente un flag “Non posso procedere a questa installazione”, se posizionato rimuoverà la visibilità di tutti i campi precedenti che, se popolati</w:t>
      </w:r>
      <w:r w:rsidR="006E734F">
        <w:rPr>
          <w:lang w:val="it-IT"/>
        </w:rPr>
        <w:t>,</w:t>
      </w:r>
      <w:r>
        <w:rPr>
          <w:lang w:val="it-IT"/>
        </w:rPr>
        <w:t xml:space="preserve"> verranno svuotati e si potrà procedere senza aver selezionato l’appuntamento</w:t>
      </w:r>
      <w:r w:rsidR="002E7175">
        <w:rPr>
          <w:lang w:val="it-IT"/>
        </w:rPr>
        <w:t>.</w:t>
      </w:r>
    </w:p>
    <w:p w14:paraId="7EA775C3" w14:textId="495F3117" w:rsidR="007A33F9" w:rsidRDefault="007A33F9" w:rsidP="007A33F9">
      <w:pPr>
        <w:rPr>
          <w:lang w:val="it-IT"/>
        </w:rPr>
      </w:pPr>
      <w:r>
        <w:rPr>
          <w:lang w:val="it-IT"/>
        </w:rPr>
        <w:t>Quanto selezionato in questa pagina</w:t>
      </w:r>
      <w:r w:rsidR="00B86D94">
        <w:rPr>
          <w:lang w:val="it-IT"/>
        </w:rPr>
        <w:t>, alla pressione del tasto “Prosegui”,</w:t>
      </w:r>
      <w:r>
        <w:rPr>
          <w:lang w:val="it-IT"/>
        </w:rPr>
        <w:t xml:space="preserve"> andrà salvato in una nuova tabella e verrà poi visualizzato nel nuovo modulo “Installazioni” (vedi paragrafo 7).</w:t>
      </w:r>
      <w:r w:rsidR="002E7175">
        <w:rPr>
          <w:lang w:val="it-IT"/>
        </w:rPr>
        <w:t xml:space="preserve"> NB: Se verrà selezionato il flag “Non posso procedere a questa installazione”, verrà comunque salvata la riga nella nuova tabella, priva dei dati relativi a data e ora dell’installazione.</w:t>
      </w:r>
    </w:p>
    <w:p w14:paraId="177C1B08" w14:textId="796D14FC" w:rsidR="00CF4369" w:rsidRDefault="00CF4369" w:rsidP="007A33F9">
      <w:pPr>
        <w:rPr>
          <w:lang w:val="it-IT"/>
        </w:rPr>
      </w:pPr>
      <w:r>
        <w:rPr>
          <w:lang w:val="it-IT"/>
        </w:rPr>
        <w:t xml:space="preserve">Se il Partner dovesse selezionare un giorno e </w:t>
      </w:r>
      <w:r w:rsidR="001D01A8">
        <w:rPr>
          <w:lang w:val="it-IT"/>
        </w:rPr>
        <w:t xml:space="preserve">una </w:t>
      </w:r>
      <w:r>
        <w:rPr>
          <w:lang w:val="it-IT"/>
        </w:rPr>
        <w:t xml:space="preserve">fascia oraria in cui risulti già avere un altro appuntamento fissato, dovrà comparire un popover con titolo “Attenzione” e testo “Hai già un altro appuntamento fissato in questo slot, vuoi procedere comunque?”. Ci saranno due pulsanti: il tasto “Conferma” salverà i dati relativi all’installazione e porterà il Partner alla pagina di scelta firma, mentre il tasto “Annulla” lo farà tornare sulla schermata di presa appuntamento. </w:t>
      </w:r>
    </w:p>
    <w:p w14:paraId="5E6CF94A" w14:textId="77777777" w:rsidR="007A33F9" w:rsidRDefault="007A33F9" w:rsidP="007A33F9">
      <w:pPr>
        <w:rPr>
          <w:lang w:val="it-IT"/>
        </w:rPr>
      </w:pPr>
    </w:p>
    <w:p w14:paraId="15A46666" w14:textId="3288F660" w:rsidR="007A33F9" w:rsidRPr="007A33F9" w:rsidRDefault="007A33F9" w:rsidP="00050C01">
      <w:pPr>
        <w:pStyle w:val="Heading1"/>
        <w:numPr>
          <w:ilvl w:val="0"/>
          <w:numId w:val="24"/>
        </w:numPr>
        <w:rPr>
          <w:lang w:val="it-IT"/>
        </w:rPr>
      </w:pPr>
      <w:r w:rsidRPr="007A33F9">
        <w:rPr>
          <w:lang w:val="it-IT"/>
        </w:rPr>
        <w:t>Parametro prodotti e relativi alert</w:t>
      </w:r>
    </w:p>
    <w:p w14:paraId="5EF91AB7" w14:textId="77777777" w:rsidR="007A33F9" w:rsidRDefault="007A33F9" w:rsidP="007A33F9">
      <w:pPr>
        <w:rPr>
          <w:lang w:val="it-IT"/>
        </w:rPr>
      </w:pPr>
    </w:p>
    <w:p w14:paraId="0D2797F5" w14:textId="77777777" w:rsidR="002E7175" w:rsidRDefault="007A33F9" w:rsidP="007A33F9">
      <w:pPr>
        <w:rPr>
          <w:lang w:val="it-IT"/>
        </w:rPr>
      </w:pPr>
      <w:r>
        <w:rPr>
          <w:lang w:val="it-IT"/>
        </w:rPr>
        <w:t xml:space="preserve">Dovremo creare </w:t>
      </w:r>
      <w:r w:rsidR="002E7175">
        <w:rPr>
          <w:lang w:val="it-IT"/>
        </w:rPr>
        <w:t>quattro</w:t>
      </w:r>
      <w:r>
        <w:rPr>
          <w:lang w:val="it-IT"/>
        </w:rPr>
        <w:t xml:space="preserve"> nuov</w:t>
      </w:r>
      <w:r w:rsidR="002E7175">
        <w:rPr>
          <w:lang w:val="it-IT"/>
        </w:rPr>
        <w:t>i</w:t>
      </w:r>
      <w:r>
        <w:rPr>
          <w:lang w:val="it-IT"/>
        </w:rPr>
        <w:t xml:space="preserve"> parametr</w:t>
      </w:r>
      <w:r w:rsidR="002E7175">
        <w:rPr>
          <w:lang w:val="it-IT"/>
        </w:rPr>
        <w:t>i</w:t>
      </w:r>
      <w:r w:rsidR="001526D9">
        <w:rPr>
          <w:lang w:val="it-IT"/>
        </w:rPr>
        <w:t xml:space="preserve"> di sistema,</w:t>
      </w:r>
      <w:r>
        <w:rPr>
          <w:lang w:val="it-IT"/>
        </w:rPr>
        <w:t xml:space="preserve"> d</w:t>
      </w:r>
      <w:r w:rsidR="001526D9">
        <w:rPr>
          <w:lang w:val="it-IT"/>
        </w:rPr>
        <w:t>a posizionare sotto a “IMEI Ostaggio”, denominat</w:t>
      </w:r>
      <w:r w:rsidR="002E7175">
        <w:rPr>
          <w:lang w:val="it-IT"/>
        </w:rPr>
        <w:t>i rispettivamente:</w:t>
      </w:r>
    </w:p>
    <w:p w14:paraId="5A42F7F1" w14:textId="70186726" w:rsidR="002E7175" w:rsidRDefault="001526D9" w:rsidP="002E7175">
      <w:pPr>
        <w:pStyle w:val="ListParagraph"/>
        <w:numPr>
          <w:ilvl w:val="0"/>
          <w:numId w:val="10"/>
        </w:numPr>
        <w:rPr>
          <w:lang w:val="it-IT"/>
        </w:rPr>
      </w:pPr>
      <w:r w:rsidRPr="002E7175">
        <w:rPr>
          <w:lang w:val="it-IT"/>
        </w:rPr>
        <w:t>“Prodotto Installazioni FWA</w:t>
      </w:r>
      <w:r w:rsidR="002E7175">
        <w:rPr>
          <w:lang w:val="it-IT"/>
        </w:rPr>
        <w:t xml:space="preserve"> Sielte</w:t>
      </w:r>
      <w:r w:rsidR="00BE0D31">
        <w:rPr>
          <w:lang w:val="it-IT"/>
        </w:rPr>
        <w:t xml:space="preserve"> Area 1-4</w:t>
      </w:r>
      <w:r w:rsidRPr="002E7175">
        <w:rPr>
          <w:lang w:val="it-IT"/>
        </w:rPr>
        <w:t>”</w:t>
      </w:r>
    </w:p>
    <w:p w14:paraId="0BAF76B8" w14:textId="19AA0B82" w:rsidR="002E7175" w:rsidRDefault="002E7175" w:rsidP="002E7175">
      <w:pPr>
        <w:pStyle w:val="ListParagraph"/>
        <w:numPr>
          <w:ilvl w:val="0"/>
          <w:numId w:val="10"/>
        </w:numPr>
        <w:rPr>
          <w:lang w:val="it-IT"/>
        </w:rPr>
      </w:pPr>
      <w:r>
        <w:rPr>
          <w:lang w:val="it-IT"/>
        </w:rPr>
        <w:t>“Prodotto Installazioni FWA SITE</w:t>
      </w:r>
      <w:r w:rsidR="00BE0D31">
        <w:rPr>
          <w:lang w:val="it-IT"/>
        </w:rPr>
        <w:t xml:space="preserve"> Area 2-3</w:t>
      </w:r>
      <w:r>
        <w:rPr>
          <w:lang w:val="it-IT"/>
        </w:rPr>
        <w:t>”</w:t>
      </w:r>
      <w:r w:rsidR="001526D9" w:rsidRPr="002E7175">
        <w:rPr>
          <w:lang w:val="it-IT"/>
        </w:rPr>
        <w:t xml:space="preserve"> </w:t>
      </w:r>
    </w:p>
    <w:p w14:paraId="0E61BE59" w14:textId="426A3332" w:rsidR="002E7175" w:rsidRDefault="002E7175" w:rsidP="002E7175">
      <w:pPr>
        <w:pStyle w:val="ListParagraph"/>
        <w:numPr>
          <w:ilvl w:val="0"/>
          <w:numId w:val="10"/>
        </w:numPr>
        <w:rPr>
          <w:lang w:val="it-IT"/>
        </w:rPr>
      </w:pPr>
      <w:r>
        <w:rPr>
          <w:lang w:val="it-IT"/>
        </w:rPr>
        <w:t>“Prodotto Assurance FWA Sielte</w:t>
      </w:r>
      <w:r w:rsidR="00BE0D31">
        <w:rPr>
          <w:lang w:val="it-IT"/>
        </w:rPr>
        <w:t xml:space="preserve"> Area 1-4</w:t>
      </w:r>
      <w:r>
        <w:rPr>
          <w:lang w:val="it-IT"/>
        </w:rPr>
        <w:t>”</w:t>
      </w:r>
    </w:p>
    <w:p w14:paraId="5305920A" w14:textId="1B6D0077" w:rsidR="001526D9" w:rsidRDefault="002E7175" w:rsidP="002E7175">
      <w:pPr>
        <w:pStyle w:val="ListParagraph"/>
        <w:numPr>
          <w:ilvl w:val="0"/>
          <w:numId w:val="10"/>
        </w:numPr>
        <w:rPr>
          <w:lang w:val="it-IT"/>
        </w:rPr>
      </w:pPr>
      <w:r>
        <w:rPr>
          <w:lang w:val="it-IT"/>
        </w:rPr>
        <w:t>“Prodotto Assurance FWA SITE</w:t>
      </w:r>
      <w:r w:rsidR="00BE0D31">
        <w:rPr>
          <w:lang w:val="it-IT"/>
        </w:rPr>
        <w:t xml:space="preserve"> Area 2-3</w:t>
      </w:r>
      <w:r>
        <w:rPr>
          <w:lang w:val="it-IT"/>
        </w:rPr>
        <w:t>”</w:t>
      </w:r>
    </w:p>
    <w:p w14:paraId="11F69278" w14:textId="76CC779A" w:rsidR="002E7175" w:rsidRDefault="002E7175" w:rsidP="002E7175">
      <w:pPr>
        <w:rPr>
          <w:lang w:val="it-IT"/>
        </w:rPr>
      </w:pPr>
      <w:r>
        <w:rPr>
          <w:lang w:val="it-IT"/>
        </w:rPr>
        <w:t>Ciascuno dei parametri andrà popolato con un singolo codice prodotto.</w:t>
      </w:r>
    </w:p>
    <w:p w14:paraId="17C05C0F" w14:textId="5FE5DE3F" w:rsidR="001526D9" w:rsidRDefault="001526D9" w:rsidP="007A33F9">
      <w:pPr>
        <w:rPr>
          <w:lang w:val="it-IT"/>
        </w:rPr>
      </w:pPr>
      <w:r>
        <w:rPr>
          <w:lang w:val="it-IT"/>
        </w:rPr>
        <w:t>Durante lo step “</w:t>
      </w:r>
      <w:r w:rsidR="00331093">
        <w:rPr>
          <w:lang w:val="it-IT"/>
        </w:rPr>
        <w:t>A</w:t>
      </w:r>
      <w:r>
        <w:rPr>
          <w:lang w:val="it-IT"/>
        </w:rPr>
        <w:t xml:space="preserve">ppuntamento” in </w:t>
      </w:r>
      <w:r w:rsidR="00331093">
        <w:rPr>
          <w:lang w:val="it-IT"/>
        </w:rPr>
        <w:t xml:space="preserve">inserimento </w:t>
      </w:r>
      <w:r>
        <w:rPr>
          <w:lang w:val="it-IT"/>
        </w:rPr>
        <w:t>attivazione,</w:t>
      </w:r>
      <w:r w:rsidR="00331093">
        <w:rPr>
          <w:lang w:val="it-IT"/>
        </w:rPr>
        <w:t xml:space="preserve"> dopo aver selezionato una data dal calendario,</w:t>
      </w:r>
      <w:r>
        <w:rPr>
          <w:lang w:val="it-IT"/>
        </w:rPr>
        <w:t xml:space="preserve"> il sistema dovrà verificare la giacenza nel magazzino </w:t>
      </w:r>
      <w:r w:rsidR="0056003F">
        <w:rPr>
          <w:lang w:val="it-IT"/>
        </w:rPr>
        <w:t>Partner</w:t>
      </w:r>
      <w:r>
        <w:rPr>
          <w:lang w:val="it-IT"/>
        </w:rPr>
        <w:t xml:space="preserve"> de</w:t>
      </w:r>
      <w:r w:rsidR="00331093">
        <w:rPr>
          <w:lang w:val="it-IT"/>
        </w:rPr>
        <w:t>i</w:t>
      </w:r>
      <w:r>
        <w:rPr>
          <w:lang w:val="it-IT"/>
        </w:rPr>
        <w:t xml:space="preserve"> prodott</w:t>
      </w:r>
      <w:r w:rsidR="00331093">
        <w:rPr>
          <w:lang w:val="it-IT"/>
        </w:rPr>
        <w:t>i</w:t>
      </w:r>
      <w:r>
        <w:rPr>
          <w:lang w:val="it-IT"/>
        </w:rPr>
        <w:t xml:space="preserve"> identificat</w:t>
      </w:r>
      <w:r w:rsidR="00331093">
        <w:rPr>
          <w:lang w:val="it-IT"/>
        </w:rPr>
        <w:t>i</w:t>
      </w:r>
      <w:r>
        <w:rPr>
          <w:lang w:val="it-IT"/>
        </w:rPr>
        <w:t xml:space="preserve"> come “Prodotto Installazioni FWA”</w:t>
      </w:r>
      <w:r w:rsidR="002E7175">
        <w:rPr>
          <w:lang w:val="it-IT"/>
        </w:rPr>
        <w:t xml:space="preserve"> (rispettivamente Sielte se l’indirizzo di installazione</w:t>
      </w:r>
      <w:r w:rsidR="00EA1241">
        <w:rPr>
          <w:lang w:val="it-IT"/>
        </w:rPr>
        <w:t xml:space="preserve"> della linea</w:t>
      </w:r>
      <w:r w:rsidR="002E7175">
        <w:rPr>
          <w:lang w:val="it-IT"/>
        </w:rPr>
        <w:t xml:space="preserve"> si trova in area 1 o 4, e SITE se si trova invece in area 2 o 3)</w:t>
      </w:r>
      <w:r>
        <w:rPr>
          <w:lang w:val="it-IT"/>
        </w:rPr>
        <w:t xml:space="preserve">, e se la giacenza fosse pari a 0 dovrà comparire </w:t>
      </w:r>
      <w:r w:rsidR="00331093">
        <w:rPr>
          <w:lang w:val="it-IT"/>
        </w:rPr>
        <w:t xml:space="preserve">in pagina un riquadro di </w:t>
      </w:r>
      <w:r>
        <w:rPr>
          <w:lang w:val="it-IT"/>
        </w:rPr>
        <w:t>alert con titolo “Attenzione” e testo “Non hai prodotti disponibili per gestire l’installazione, ricorda di procedere all’ordine entro il xx/xx per ricevere tutto in tempo</w:t>
      </w:r>
      <w:r w:rsidR="005B66DF">
        <w:rPr>
          <w:lang w:val="it-IT"/>
        </w:rPr>
        <w:t>.</w:t>
      </w:r>
      <w:r>
        <w:rPr>
          <w:lang w:val="it-IT"/>
        </w:rPr>
        <w:t>”.</w:t>
      </w:r>
    </w:p>
    <w:p w14:paraId="4998576F" w14:textId="77777777" w:rsidR="001526D9" w:rsidRDefault="001526D9" w:rsidP="007A33F9">
      <w:pPr>
        <w:rPr>
          <w:lang w:val="it-IT"/>
        </w:rPr>
      </w:pPr>
      <w:r>
        <w:rPr>
          <w:lang w:val="it-IT"/>
        </w:rPr>
        <w:t>La data xx/xx dovrà essere calcolata come data dell’appuntamento - 2 giorni</w:t>
      </w:r>
      <w:r w:rsidR="0044610B">
        <w:rPr>
          <w:lang w:val="it-IT"/>
        </w:rPr>
        <w:t xml:space="preserve"> lavorativi. </w:t>
      </w:r>
    </w:p>
    <w:p w14:paraId="7CDDB0E3" w14:textId="77777777" w:rsidR="0044610B" w:rsidRDefault="0044610B" w:rsidP="007A33F9">
      <w:pPr>
        <w:rPr>
          <w:lang w:val="it-IT"/>
        </w:rPr>
      </w:pPr>
    </w:p>
    <w:p w14:paraId="5FD7EA07" w14:textId="3485D94E" w:rsidR="0044610B" w:rsidRDefault="0044610B" w:rsidP="007A33F9">
      <w:pPr>
        <w:rPr>
          <w:lang w:val="it-IT"/>
        </w:rPr>
      </w:pPr>
      <w:r>
        <w:rPr>
          <w:lang w:val="it-IT"/>
        </w:rPr>
        <w:t xml:space="preserve">Dovremo inoltre prevedere che, nel momento in cui la giacenza del </w:t>
      </w:r>
      <w:r w:rsidR="0056003F">
        <w:rPr>
          <w:lang w:val="it-IT"/>
        </w:rPr>
        <w:t>Partner</w:t>
      </w:r>
      <w:r>
        <w:rPr>
          <w:lang w:val="it-IT"/>
        </w:rPr>
        <w:t xml:space="preserve"> di prodotti di questo tipo arrivi a 0 (in seguito ad un cambio di stato), il </w:t>
      </w:r>
      <w:r w:rsidR="0056003F">
        <w:rPr>
          <w:lang w:val="it-IT"/>
        </w:rPr>
        <w:t>Partner</w:t>
      </w:r>
      <w:r>
        <w:rPr>
          <w:lang w:val="it-IT"/>
        </w:rPr>
        <w:t xml:space="preserve"> riceva una notifica con etichetta “Installazioni FWA” (con colore background </w:t>
      </w:r>
      <w:proofErr w:type="spellStart"/>
      <w:r>
        <w:rPr>
          <w:lang w:val="it-IT"/>
        </w:rPr>
        <w:t>hex</w:t>
      </w:r>
      <w:proofErr w:type="spellEnd"/>
      <w:r>
        <w:rPr>
          <w:lang w:val="it-IT"/>
        </w:rPr>
        <w:t xml:space="preserve"> #000080 e colore testo #</w:t>
      </w:r>
      <w:r w:rsidRPr="0044610B">
        <w:rPr>
          <w:lang w:val="it-IT"/>
        </w:rPr>
        <w:t>f1c40f</w:t>
      </w:r>
      <w:r>
        <w:rPr>
          <w:lang w:val="it-IT"/>
        </w:rPr>
        <w:t>), seguita dall’etichetta di alert del triangolo. Il testo della notifica sarà “Hai terminato i prodotti per le installazioni FWA, procedi al più presto con un nuovo ordine”. La notifica avrà pulsante “Archivia”.</w:t>
      </w:r>
      <w:r w:rsidR="00331093">
        <w:rPr>
          <w:lang w:val="it-IT"/>
        </w:rPr>
        <w:t xml:space="preserve"> Tale check può essere effettuato a batch ogni mattina alle 6:00.</w:t>
      </w:r>
      <w:r w:rsidR="002E7175">
        <w:rPr>
          <w:lang w:val="it-IT"/>
        </w:rPr>
        <w:t xml:space="preserve"> Il check dovrà essere effettuato per i prodotti installazione FWA Sielte ove l’area code di riferimento dell’installatore sia 1 o 4, e per i prodotti installazione FWA SITE se invece l’area dell’installatore fosse 2 o 3.</w:t>
      </w:r>
    </w:p>
    <w:p w14:paraId="4CF034AB" w14:textId="2B74496A" w:rsidR="003B5487" w:rsidRPr="003B5487" w:rsidRDefault="002E12D4" w:rsidP="003B5487">
      <w:pPr>
        <w:rPr>
          <w:lang w:val="it-IT"/>
        </w:rPr>
      </w:pPr>
      <w:r w:rsidRPr="003B5487">
        <w:rPr>
          <w:lang w:val="it-IT"/>
        </w:rPr>
        <w:t>Su modulo Ordini, gli eventuali bundle che comprendano al proprio interno i codic</w:t>
      </w:r>
      <w:r w:rsidR="00331093" w:rsidRPr="003B5487">
        <w:rPr>
          <w:lang w:val="it-IT"/>
        </w:rPr>
        <w:t>i</w:t>
      </w:r>
      <w:r w:rsidRPr="003B5487">
        <w:rPr>
          <w:lang w:val="it-IT"/>
        </w:rPr>
        <w:t xml:space="preserve"> prodotto identificat</w:t>
      </w:r>
      <w:r w:rsidR="00331093" w:rsidRPr="003B5487">
        <w:rPr>
          <w:lang w:val="it-IT"/>
        </w:rPr>
        <w:t>i</w:t>
      </w:r>
      <w:r w:rsidRPr="003B5487">
        <w:rPr>
          <w:lang w:val="it-IT"/>
        </w:rPr>
        <w:t xml:space="preserve"> da</w:t>
      </w:r>
      <w:r w:rsidR="002E7175" w:rsidRPr="003B5487">
        <w:rPr>
          <w:lang w:val="it-IT"/>
        </w:rPr>
        <w:t xml:space="preserve"> questi nuovi parametri</w:t>
      </w:r>
      <w:r w:rsidRPr="003B5487">
        <w:rPr>
          <w:lang w:val="it-IT"/>
        </w:rPr>
        <w:t xml:space="preserve"> saranno visibili esclusivamente </w:t>
      </w:r>
      <w:r w:rsidR="00331093" w:rsidRPr="003B5487">
        <w:rPr>
          <w:lang w:val="it-IT"/>
        </w:rPr>
        <w:t>ai</w:t>
      </w:r>
      <w:r w:rsidRPr="003B5487">
        <w:rPr>
          <w:lang w:val="it-IT"/>
        </w:rPr>
        <w:t xml:space="preserve"> </w:t>
      </w:r>
      <w:r w:rsidR="00331093" w:rsidRPr="003B5487">
        <w:rPr>
          <w:lang w:val="it-IT"/>
        </w:rPr>
        <w:t>P</w:t>
      </w:r>
      <w:r w:rsidRPr="003B5487">
        <w:rPr>
          <w:lang w:val="it-IT"/>
        </w:rPr>
        <w:t xml:space="preserve">artner che abbiano almeno un </w:t>
      </w:r>
      <w:r w:rsidR="0056003F" w:rsidRPr="003B5487">
        <w:rPr>
          <w:lang w:val="it-IT"/>
        </w:rPr>
        <w:t>Contatto del Partner</w:t>
      </w:r>
      <w:r w:rsidRPr="003B5487">
        <w:rPr>
          <w:lang w:val="it-IT"/>
        </w:rPr>
        <w:t xml:space="preserve"> con il flag “Installazioni FWA</w:t>
      </w:r>
      <w:r w:rsidR="003B5487" w:rsidRPr="003B5487">
        <w:rPr>
          <w:lang w:val="it-IT"/>
        </w:rPr>
        <w:t>”. La visibilità dei bundle al Partner sarà inoltre legata all’area di riferimento: il Partner con flag “Installatore FWA” in area 1 o 4 dovrà vedere soltanto i bundle che comprendano all’interno i codici prodotto identificati dai parametri “Prodotto Installazioni FWA Sielte Area 1-4” e “Prodotto Assurance FWA Sielte Area 1-4”</w:t>
      </w:r>
      <w:r w:rsidR="003B5487">
        <w:rPr>
          <w:lang w:val="it-IT"/>
        </w:rPr>
        <w:t xml:space="preserve">. Allo stesso modo, il partner con </w:t>
      </w:r>
      <w:r w:rsidR="003B5487" w:rsidRPr="003B5487">
        <w:rPr>
          <w:lang w:val="it-IT"/>
        </w:rPr>
        <w:t xml:space="preserve">flag “Installatore FWA” in area </w:t>
      </w:r>
      <w:r w:rsidR="003B5487">
        <w:rPr>
          <w:lang w:val="it-IT"/>
        </w:rPr>
        <w:t>2</w:t>
      </w:r>
      <w:r w:rsidR="003B5487" w:rsidRPr="003B5487">
        <w:rPr>
          <w:lang w:val="it-IT"/>
        </w:rPr>
        <w:t xml:space="preserve"> o </w:t>
      </w:r>
      <w:r w:rsidR="003B5487">
        <w:rPr>
          <w:lang w:val="it-IT"/>
        </w:rPr>
        <w:t>3</w:t>
      </w:r>
      <w:r w:rsidR="003B5487" w:rsidRPr="003B5487">
        <w:rPr>
          <w:lang w:val="it-IT"/>
        </w:rPr>
        <w:t xml:space="preserve"> dovrà vedere soltanto i bundle che comprendano all’interno i codici prodotto identificati dai parametri “Prodotto Installazioni FWA </w:t>
      </w:r>
      <w:r w:rsidR="003B5487">
        <w:rPr>
          <w:lang w:val="it-IT"/>
        </w:rPr>
        <w:t>SITE</w:t>
      </w:r>
      <w:r w:rsidR="003B5487" w:rsidRPr="003B5487">
        <w:rPr>
          <w:lang w:val="it-IT"/>
        </w:rPr>
        <w:t xml:space="preserve"> Area </w:t>
      </w:r>
      <w:r w:rsidR="003B5487">
        <w:rPr>
          <w:lang w:val="it-IT"/>
        </w:rPr>
        <w:t>2</w:t>
      </w:r>
      <w:r w:rsidR="003B5487" w:rsidRPr="003B5487">
        <w:rPr>
          <w:lang w:val="it-IT"/>
        </w:rPr>
        <w:t>-</w:t>
      </w:r>
      <w:r w:rsidR="003B5487">
        <w:rPr>
          <w:lang w:val="it-IT"/>
        </w:rPr>
        <w:t>3</w:t>
      </w:r>
      <w:r w:rsidR="003B5487" w:rsidRPr="003B5487">
        <w:rPr>
          <w:lang w:val="it-IT"/>
        </w:rPr>
        <w:t xml:space="preserve">” e “Prodotto Assurance FWA </w:t>
      </w:r>
      <w:r w:rsidR="003B5487">
        <w:rPr>
          <w:lang w:val="it-IT"/>
        </w:rPr>
        <w:t>SITE</w:t>
      </w:r>
      <w:r w:rsidR="003B5487" w:rsidRPr="003B5487">
        <w:rPr>
          <w:lang w:val="it-IT"/>
        </w:rPr>
        <w:t xml:space="preserve"> Area </w:t>
      </w:r>
      <w:r w:rsidR="003B5487">
        <w:rPr>
          <w:lang w:val="it-IT"/>
        </w:rPr>
        <w:t>2</w:t>
      </w:r>
      <w:r w:rsidR="003B5487" w:rsidRPr="003B5487">
        <w:rPr>
          <w:lang w:val="it-IT"/>
        </w:rPr>
        <w:t>-</w:t>
      </w:r>
      <w:r w:rsidR="003B5487">
        <w:rPr>
          <w:lang w:val="it-IT"/>
        </w:rPr>
        <w:t>3</w:t>
      </w:r>
      <w:r w:rsidR="003B5487" w:rsidRPr="003B5487">
        <w:rPr>
          <w:lang w:val="it-IT"/>
        </w:rPr>
        <w:t>”</w:t>
      </w:r>
      <w:r w:rsidR="00C51FD3">
        <w:rPr>
          <w:lang w:val="it-IT"/>
        </w:rPr>
        <w:t>.</w:t>
      </w:r>
    </w:p>
    <w:p w14:paraId="258FC276" w14:textId="5ABB1A09" w:rsidR="00FE05FC" w:rsidDel="00FE05FC" w:rsidRDefault="002E12D4" w:rsidP="002E12D4">
      <w:pPr>
        <w:rPr>
          <w:lang w:val="it-IT"/>
        </w:rPr>
      </w:pPr>
      <w:r>
        <w:rPr>
          <w:lang w:val="it-IT"/>
        </w:rPr>
        <w:t xml:space="preserve">Anche per gli utenti di tipo </w:t>
      </w:r>
      <w:r w:rsidR="00331093">
        <w:rPr>
          <w:lang w:val="it-IT"/>
        </w:rPr>
        <w:t>A</w:t>
      </w:r>
      <w:r>
        <w:rPr>
          <w:lang w:val="it-IT"/>
        </w:rPr>
        <w:t>gente</w:t>
      </w:r>
      <w:r w:rsidR="00331093">
        <w:rPr>
          <w:lang w:val="it-IT"/>
        </w:rPr>
        <w:t xml:space="preserve"> o Sub-Agente</w:t>
      </w:r>
      <w:r>
        <w:rPr>
          <w:lang w:val="it-IT"/>
        </w:rPr>
        <w:t xml:space="preserve"> non sarà possibile inserire questi bundle negli ordini di </w:t>
      </w:r>
      <w:r w:rsidR="0056003F">
        <w:rPr>
          <w:lang w:val="it-IT"/>
        </w:rPr>
        <w:t>Partner</w:t>
      </w:r>
      <w:r>
        <w:rPr>
          <w:lang w:val="it-IT"/>
        </w:rPr>
        <w:t xml:space="preserve"> che non abbiano almeno un </w:t>
      </w:r>
      <w:r w:rsidR="0056003F">
        <w:rPr>
          <w:lang w:val="it-IT"/>
        </w:rPr>
        <w:t>Contatto del Partner</w:t>
      </w:r>
      <w:r>
        <w:rPr>
          <w:lang w:val="it-IT"/>
        </w:rPr>
        <w:t xml:space="preserve"> con il flag “Installazioni FWA”.</w:t>
      </w:r>
      <w:r w:rsidR="00FE05FC">
        <w:rPr>
          <w:lang w:val="it-IT"/>
        </w:rPr>
        <w:t xml:space="preserve"> </w:t>
      </w:r>
    </w:p>
    <w:p w14:paraId="2A46AA7D" w14:textId="56E2A58F" w:rsidR="003B5487" w:rsidRDefault="003B5487" w:rsidP="002E12D4">
      <w:pPr>
        <w:rPr>
          <w:lang w:val="it-IT"/>
        </w:rPr>
      </w:pPr>
      <w:r>
        <w:rPr>
          <w:lang w:val="it-IT"/>
        </w:rPr>
        <w:t>Al check-out del carrello dovrà esserci una verifica tra il codice prodotto identificato nel parametro e l’area di riferimento dell’Installatore: sarà possibile finalizzare l’ordine soltanto se ci sia concordanza tra l’area identificata dal parametro “Prodotto Installazioni FWA” o “Prodotto Assurance FWA” e l’area del punto vendita con flag “Installatore FWA”. Ad esempio, se nel carrello fosse presente il prodotto inserito nel parametro “Prodotto Installazioni FWA Sielte Area 1-4” e il Partner che sta inserendo (o per conto di cui si sta inserendo) l’ordine risultasse avere flag “Installatore FWA” in una sede in Area 2 o 3, comparirà un alert: “Attenzione</w:t>
      </w:r>
      <w:r w:rsidR="00D316D4">
        <w:rPr>
          <w:lang w:val="it-IT"/>
        </w:rPr>
        <w:t>: inserisci il bundle corretto per l’area del Partner” e il carrello verrà svuotato.</w:t>
      </w:r>
    </w:p>
    <w:p w14:paraId="7C623ECD" w14:textId="77777777" w:rsidR="00FE05FC" w:rsidRDefault="00FE05FC" w:rsidP="00FE05FC">
      <w:pPr>
        <w:rPr>
          <w:lang w:val="it-IT"/>
        </w:rPr>
      </w:pPr>
      <w:r>
        <w:rPr>
          <w:lang w:val="it-IT"/>
        </w:rPr>
        <w:t>Sarà possibile inserire nel medesimo ordine più bundle con all’interno anche diversi prodotti identificati dai parametri sopra descritti, ma non sarà mai possibile inserire all’interno di uno stesso ordine anche prodotti di qualunque altro tipo (logica simile ai prodotti “Switch” di Area KMD, che non possono essere mischiati ad ordini di altri prodotti).</w:t>
      </w:r>
    </w:p>
    <w:p w14:paraId="19B95FBB" w14:textId="77777777" w:rsidR="00F71C72" w:rsidRDefault="00F71C72" w:rsidP="002E12D4">
      <w:pPr>
        <w:rPr>
          <w:lang w:val="it-IT"/>
        </w:rPr>
      </w:pPr>
    </w:p>
    <w:p w14:paraId="74290403" w14:textId="59E41470" w:rsidR="00F71C72" w:rsidRDefault="00F71C72" w:rsidP="00050C01">
      <w:pPr>
        <w:pStyle w:val="Heading1"/>
        <w:numPr>
          <w:ilvl w:val="0"/>
          <w:numId w:val="24"/>
        </w:numPr>
        <w:rPr>
          <w:lang w:val="it-IT"/>
        </w:rPr>
      </w:pPr>
      <w:r>
        <w:rPr>
          <w:lang w:val="it-IT"/>
        </w:rPr>
        <w:t>Modulo Installazioni</w:t>
      </w:r>
    </w:p>
    <w:p w14:paraId="68B95FEA" w14:textId="77777777" w:rsidR="00F71C72" w:rsidRDefault="00F71C72" w:rsidP="00F71C72">
      <w:pPr>
        <w:rPr>
          <w:lang w:val="it-IT"/>
        </w:rPr>
      </w:pPr>
    </w:p>
    <w:p w14:paraId="6825BD2E" w14:textId="7D575C0C" w:rsidR="000C0454" w:rsidRDefault="00F71C72" w:rsidP="00F71C72">
      <w:pPr>
        <w:rPr>
          <w:lang w:val="it-IT"/>
        </w:rPr>
      </w:pPr>
      <w:r>
        <w:rPr>
          <w:lang w:val="it-IT"/>
        </w:rPr>
        <w:t xml:space="preserve">Il nuovo modulo sarà raggiungibile da utenti interni dal menù “Operations” e da utenti di tipo </w:t>
      </w:r>
      <w:r w:rsidR="00797E5A">
        <w:rPr>
          <w:lang w:val="it-IT"/>
        </w:rPr>
        <w:t>D</w:t>
      </w:r>
      <w:r>
        <w:rPr>
          <w:lang w:val="it-IT"/>
        </w:rPr>
        <w:t>ealer (solo se almeno uno dei contatti del Partner collegati abbia il flag “Installazione FWA” e l’indirizzo e-mail installatore compilato) all’interno del menù “Attivazioni”. Nel menù “Attivazioni” sarà posizionato sotto a “Lista Attivazioni” con il titolo “Lista Installazioni</w:t>
      </w:r>
      <w:r w:rsidR="00503E6B">
        <w:rPr>
          <w:lang w:val="it-IT"/>
        </w:rPr>
        <w:t xml:space="preserve"> FWA</w:t>
      </w:r>
      <w:r>
        <w:rPr>
          <w:lang w:val="it-IT"/>
        </w:rPr>
        <w:t>”</w:t>
      </w:r>
      <w:r w:rsidR="00BE0D31">
        <w:rPr>
          <w:lang w:val="it-IT"/>
        </w:rPr>
        <w:t xml:space="preserve"> (se il </w:t>
      </w:r>
      <w:r w:rsidR="0056003F">
        <w:rPr>
          <w:lang w:val="it-IT"/>
        </w:rPr>
        <w:t>Contatto del Partner</w:t>
      </w:r>
      <w:r w:rsidR="00BE0D31">
        <w:rPr>
          <w:lang w:val="it-IT"/>
        </w:rPr>
        <w:t xml:space="preserve"> non dovesse avere il flag Attivazioni ma solo quello Installazioni, verrà forzata la visibilità del menù Attivazioni con </w:t>
      </w:r>
      <w:r w:rsidR="00BE0D31">
        <w:rPr>
          <w:lang w:val="it-IT"/>
        </w:rPr>
        <w:lastRenderedPageBreak/>
        <w:t>la singola voce “Lista Installazioni FWA)</w:t>
      </w:r>
      <w:r>
        <w:rPr>
          <w:lang w:val="it-IT"/>
        </w:rPr>
        <w:t>. Nel menù “Operations” andrà posizionato sotto ad “Attivazioni” con il titolo “Installazioni</w:t>
      </w:r>
      <w:r w:rsidR="00503E6B">
        <w:rPr>
          <w:lang w:val="it-IT"/>
        </w:rPr>
        <w:t xml:space="preserve"> FWA</w:t>
      </w:r>
      <w:r>
        <w:rPr>
          <w:lang w:val="it-IT"/>
        </w:rPr>
        <w:t>”.</w:t>
      </w:r>
      <w:r w:rsidR="00503E6B">
        <w:rPr>
          <w:lang w:val="it-IT"/>
        </w:rPr>
        <w:t xml:space="preserve"> </w:t>
      </w:r>
    </w:p>
    <w:p w14:paraId="0752BF61" w14:textId="77777777" w:rsidR="000C0454" w:rsidRDefault="000C0454" w:rsidP="00F71C72">
      <w:pPr>
        <w:rPr>
          <w:lang w:val="it-IT"/>
        </w:rPr>
      </w:pPr>
    </w:p>
    <w:p w14:paraId="03EE0C77" w14:textId="5697ED0F" w:rsidR="000C0454" w:rsidRDefault="000C0454" w:rsidP="00050C01">
      <w:pPr>
        <w:pStyle w:val="Heading2"/>
        <w:rPr>
          <w:lang w:val="it-IT"/>
        </w:rPr>
      </w:pPr>
      <w:r>
        <w:rPr>
          <w:lang w:val="it-IT"/>
        </w:rPr>
        <w:t>7.1 Tabella Installazioni</w:t>
      </w:r>
    </w:p>
    <w:p w14:paraId="54D95935" w14:textId="77777777" w:rsidR="000C0454" w:rsidRDefault="000C0454" w:rsidP="00F71C72">
      <w:pPr>
        <w:rPr>
          <w:lang w:val="it-IT"/>
        </w:rPr>
      </w:pPr>
    </w:p>
    <w:p w14:paraId="32E6D8D9" w14:textId="0C8491C8" w:rsidR="00F71C72" w:rsidRDefault="00503E6B" w:rsidP="00F71C72">
      <w:pPr>
        <w:rPr>
          <w:lang w:val="it-IT"/>
        </w:rPr>
      </w:pPr>
      <w:r>
        <w:rPr>
          <w:lang w:val="it-IT"/>
        </w:rPr>
        <w:t xml:space="preserve">Dovremo visualizzare in riga i seguenti campi: </w:t>
      </w:r>
    </w:p>
    <w:p w14:paraId="548B098F" w14:textId="10EB6E4D" w:rsidR="00503E6B" w:rsidRDefault="008F063D" w:rsidP="00503E6B">
      <w:pPr>
        <w:pStyle w:val="ListParagraph"/>
        <w:numPr>
          <w:ilvl w:val="0"/>
          <w:numId w:val="11"/>
        </w:numPr>
        <w:rPr>
          <w:lang w:val="it-IT"/>
        </w:rPr>
      </w:pPr>
      <w:r>
        <w:rPr>
          <w:lang w:val="it-IT"/>
        </w:rPr>
        <w:t>“</w:t>
      </w:r>
      <w:r w:rsidR="00503E6B">
        <w:rPr>
          <w:lang w:val="it-IT"/>
        </w:rPr>
        <w:t>Tipologia Installazione</w:t>
      </w:r>
      <w:r>
        <w:rPr>
          <w:lang w:val="it-IT"/>
        </w:rPr>
        <w:t>”</w:t>
      </w:r>
      <w:r w:rsidR="00503E6B">
        <w:rPr>
          <w:lang w:val="it-IT"/>
        </w:rPr>
        <w:t>: sarà un campo compilato automaticamente dal sistema. Nel caso di installazioni provenienti da un’attivazione inserita su Spazio Kolme sarà compilato con "Attivazione”.</w:t>
      </w:r>
      <w:r w:rsidR="006A04D8">
        <w:rPr>
          <w:lang w:val="it-IT"/>
        </w:rPr>
        <w:t xml:space="preserve"> Gli altri valori possibili saranno “Post Delivery” e “Assurance”</w:t>
      </w:r>
      <w:r w:rsidR="00BE0D31">
        <w:rPr>
          <w:lang w:val="it-IT"/>
        </w:rPr>
        <w:t xml:space="preserve"> (vedi più avanti)</w:t>
      </w:r>
      <w:r w:rsidR="006A04D8">
        <w:rPr>
          <w:lang w:val="it-IT"/>
        </w:rPr>
        <w:t>.</w:t>
      </w:r>
    </w:p>
    <w:p w14:paraId="7891E411" w14:textId="580EADC5" w:rsidR="00503E6B" w:rsidRDefault="008F063D" w:rsidP="00503E6B">
      <w:pPr>
        <w:pStyle w:val="ListParagraph"/>
        <w:numPr>
          <w:ilvl w:val="0"/>
          <w:numId w:val="11"/>
        </w:numPr>
        <w:rPr>
          <w:lang w:val="it-IT"/>
        </w:rPr>
      </w:pPr>
      <w:r>
        <w:rPr>
          <w:lang w:val="it-IT"/>
        </w:rPr>
        <w:t>“</w:t>
      </w:r>
      <w:r w:rsidR="00503E6B">
        <w:rPr>
          <w:lang w:val="it-IT"/>
        </w:rPr>
        <w:t>Partner</w:t>
      </w:r>
      <w:r>
        <w:rPr>
          <w:lang w:val="it-IT"/>
        </w:rPr>
        <w:t>”</w:t>
      </w:r>
      <w:r w:rsidR="00503E6B">
        <w:rPr>
          <w:lang w:val="it-IT"/>
        </w:rPr>
        <w:t>: dovrà essere visibile soltanto per utenti di tipo interno. Sarà popolato con il partner che ha inserito l’attivazione. Nel caso in cui il partner selezioni il flag “Non posso procedere a questa installazione” sarà vuoto.</w:t>
      </w:r>
    </w:p>
    <w:p w14:paraId="05CBE50E" w14:textId="1376365E" w:rsidR="00503E6B" w:rsidRDefault="008F063D" w:rsidP="00503E6B">
      <w:pPr>
        <w:pStyle w:val="ListParagraph"/>
        <w:numPr>
          <w:ilvl w:val="0"/>
          <w:numId w:val="11"/>
        </w:numPr>
        <w:rPr>
          <w:lang w:val="it-IT"/>
        </w:rPr>
      </w:pPr>
      <w:r>
        <w:rPr>
          <w:lang w:val="it-IT"/>
        </w:rPr>
        <w:t>“</w:t>
      </w:r>
      <w:r w:rsidR="00503E6B">
        <w:rPr>
          <w:lang w:val="it-IT"/>
        </w:rPr>
        <w:t>Cliente</w:t>
      </w:r>
      <w:r>
        <w:rPr>
          <w:lang w:val="it-IT"/>
        </w:rPr>
        <w:t>”</w:t>
      </w:r>
      <w:r w:rsidR="00503E6B">
        <w:rPr>
          <w:lang w:val="it-IT"/>
        </w:rPr>
        <w:t xml:space="preserve">: Nome e Cognome del cliente </w:t>
      </w:r>
      <w:r w:rsidR="00BE0D31">
        <w:rPr>
          <w:lang w:val="it-IT"/>
        </w:rPr>
        <w:t xml:space="preserve">dell’attivazione </w:t>
      </w:r>
      <w:r w:rsidR="00503E6B">
        <w:rPr>
          <w:lang w:val="it-IT"/>
        </w:rPr>
        <w:t>collegat</w:t>
      </w:r>
      <w:r w:rsidR="00BE0D31">
        <w:rPr>
          <w:lang w:val="it-IT"/>
        </w:rPr>
        <w:t>a</w:t>
      </w:r>
      <w:r w:rsidR="00503E6B">
        <w:rPr>
          <w:lang w:val="it-IT"/>
        </w:rPr>
        <w:t>. Non è necessario che rimandi alla ricerca su lista clienti.</w:t>
      </w:r>
    </w:p>
    <w:p w14:paraId="32899FA2" w14:textId="24D795E3" w:rsidR="00503E6B" w:rsidRDefault="008F063D" w:rsidP="00503E6B">
      <w:pPr>
        <w:pStyle w:val="ListParagraph"/>
        <w:numPr>
          <w:ilvl w:val="0"/>
          <w:numId w:val="11"/>
        </w:numPr>
        <w:rPr>
          <w:lang w:val="it-IT"/>
        </w:rPr>
      </w:pPr>
      <w:r>
        <w:rPr>
          <w:lang w:val="it-IT"/>
        </w:rPr>
        <w:t>“</w:t>
      </w:r>
      <w:r w:rsidR="00503E6B">
        <w:rPr>
          <w:lang w:val="it-IT"/>
        </w:rPr>
        <w:t>Data e Ora appuntamento</w:t>
      </w:r>
      <w:r>
        <w:rPr>
          <w:lang w:val="it-IT"/>
        </w:rPr>
        <w:t>”</w:t>
      </w:r>
      <w:r w:rsidR="00503E6B">
        <w:rPr>
          <w:lang w:val="it-IT"/>
        </w:rPr>
        <w:t>: Mostrerà in chiaro i dati selezionati dal Partner installatore in fase di inserimento attivazione</w:t>
      </w:r>
      <w:r w:rsidR="00C05E91">
        <w:rPr>
          <w:lang w:val="it-IT"/>
        </w:rPr>
        <w:t xml:space="preserve"> nel nuovo step precedentemente descritto</w:t>
      </w:r>
      <w:r w:rsidR="00503E6B">
        <w:rPr>
          <w:lang w:val="it-IT"/>
        </w:rPr>
        <w:t>. Questa sezione sarà vuota nel caso in cui il Partner abbia scelto di non procedere all’installazione.</w:t>
      </w:r>
    </w:p>
    <w:p w14:paraId="3C7C20F3" w14:textId="34920F6C" w:rsidR="0079347B" w:rsidRDefault="008F063D" w:rsidP="00503E6B">
      <w:pPr>
        <w:pStyle w:val="ListParagraph"/>
        <w:numPr>
          <w:ilvl w:val="0"/>
          <w:numId w:val="11"/>
        </w:numPr>
        <w:rPr>
          <w:lang w:val="it-IT"/>
        </w:rPr>
      </w:pPr>
      <w:r>
        <w:rPr>
          <w:lang w:val="it-IT"/>
        </w:rPr>
        <w:t>“</w:t>
      </w:r>
      <w:r w:rsidR="0079347B">
        <w:rPr>
          <w:lang w:val="it-IT"/>
        </w:rPr>
        <w:t>Stato appuntamento</w:t>
      </w:r>
      <w:r>
        <w:rPr>
          <w:lang w:val="it-IT"/>
        </w:rPr>
        <w:t>”</w:t>
      </w:r>
      <w:r w:rsidR="0079347B">
        <w:rPr>
          <w:lang w:val="it-IT"/>
        </w:rPr>
        <w:t xml:space="preserve">: Sarà un campo testo con valori preimpostati. Nel caso in cui l’appuntamento sia stato fissato in fase di inserimento attivazione sarà popolato con “Apt fissato”, nel caso in cui il </w:t>
      </w:r>
      <w:r w:rsidR="0056003F">
        <w:rPr>
          <w:lang w:val="it-IT"/>
        </w:rPr>
        <w:t>Partner</w:t>
      </w:r>
      <w:r w:rsidR="0079347B">
        <w:rPr>
          <w:lang w:val="it-IT"/>
        </w:rPr>
        <w:t xml:space="preserve"> avesse selezionato il flag “Non posso procedere a questa installazione” sarà popolato con “</w:t>
      </w:r>
      <w:r w:rsidR="00C05E91">
        <w:rPr>
          <w:lang w:val="it-IT"/>
        </w:rPr>
        <w:t>D</w:t>
      </w:r>
      <w:r w:rsidR="0079347B">
        <w:rPr>
          <w:lang w:val="it-IT"/>
        </w:rPr>
        <w:t>a assegnare”</w:t>
      </w:r>
      <w:r w:rsidR="006A04D8">
        <w:rPr>
          <w:lang w:val="it-IT"/>
        </w:rPr>
        <w:t>. Altri possibili valori saranno identificati in questo paragrafo e nel paragrafo 7.3.</w:t>
      </w:r>
    </w:p>
    <w:p w14:paraId="346CA5E2" w14:textId="4D96D7D2" w:rsidR="007C0D9C" w:rsidRDefault="007C0D9C" w:rsidP="007C0D9C">
      <w:pPr>
        <w:rPr>
          <w:lang w:val="it-IT"/>
        </w:rPr>
      </w:pPr>
      <w:r>
        <w:rPr>
          <w:lang w:val="it-IT"/>
        </w:rPr>
        <w:t>Saranno poi presenti altri campi, non visibili in chiaro:</w:t>
      </w:r>
    </w:p>
    <w:p w14:paraId="0F10E889" w14:textId="77777777" w:rsidR="008F063D" w:rsidRDefault="008F063D" w:rsidP="008F063D">
      <w:pPr>
        <w:pStyle w:val="ListParagraph"/>
        <w:numPr>
          <w:ilvl w:val="0"/>
          <w:numId w:val="15"/>
        </w:numPr>
        <w:rPr>
          <w:lang w:val="it-IT"/>
        </w:rPr>
      </w:pPr>
      <w:r>
        <w:rPr>
          <w:lang w:val="it-IT"/>
        </w:rPr>
        <w:t>“Recapito Cliente”: Andrà indicato il recapito telefonico del cliente inserito in fase di presa appuntamento.</w:t>
      </w:r>
    </w:p>
    <w:p w14:paraId="16B59980" w14:textId="77777777" w:rsidR="008F063D" w:rsidRDefault="008F063D" w:rsidP="008F063D">
      <w:pPr>
        <w:pStyle w:val="ListParagraph"/>
        <w:numPr>
          <w:ilvl w:val="0"/>
          <w:numId w:val="15"/>
        </w:numPr>
        <w:rPr>
          <w:lang w:val="it-IT"/>
        </w:rPr>
      </w:pPr>
      <w:r>
        <w:rPr>
          <w:lang w:val="it-IT"/>
        </w:rPr>
        <w:t>“Indirizzo Installazione”: Indirizzo inserito come luogo di installazione nell’inserimento dell’attivazione. Dovrà mostrare quindi una concatenazione di indirizzo, numero e comune (che verranno salvati in campi separati anche in questa tabella).</w:t>
      </w:r>
    </w:p>
    <w:p w14:paraId="3A4F70F0" w14:textId="05422E7C" w:rsidR="00360A28" w:rsidRDefault="00360A28" w:rsidP="008F063D">
      <w:pPr>
        <w:pStyle w:val="ListParagraph"/>
        <w:numPr>
          <w:ilvl w:val="0"/>
          <w:numId w:val="15"/>
        </w:numPr>
        <w:rPr>
          <w:lang w:val="it-IT"/>
        </w:rPr>
      </w:pPr>
      <w:r w:rsidRPr="00B01CA2">
        <w:rPr>
          <w:lang w:val="it-IT"/>
        </w:rPr>
        <w:t>“Note dell’installazione”</w:t>
      </w:r>
      <w:r>
        <w:rPr>
          <w:lang w:val="it-IT"/>
        </w:rPr>
        <w:t xml:space="preserve"> campo che conterrà </w:t>
      </w:r>
      <w:r w:rsidRPr="00B01CA2">
        <w:rPr>
          <w:lang w:val="it-IT"/>
        </w:rPr>
        <w:t>il testo inserito in fase di inserimento attivazione.</w:t>
      </w:r>
    </w:p>
    <w:p w14:paraId="60835F40" w14:textId="72BC29CF" w:rsidR="008F063D" w:rsidRPr="008F063D" w:rsidRDefault="008F063D" w:rsidP="008F063D">
      <w:pPr>
        <w:pStyle w:val="ListParagraph"/>
        <w:numPr>
          <w:ilvl w:val="0"/>
          <w:numId w:val="15"/>
        </w:numPr>
        <w:rPr>
          <w:lang w:val="it-IT"/>
        </w:rPr>
      </w:pPr>
      <w:r>
        <w:rPr>
          <w:lang w:val="it-IT"/>
        </w:rPr>
        <w:t>“Codice Ordine NP-X”: Sarà inizialmente vuoto, e verrà popolato attraverso un import massivo descritto più avanti.</w:t>
      </w:r>
    </w:p>
    <w:p w14:paraId="659F5FEB" w14:textId="64FD3266" w:rsidR="006A04D8" w:rsidRPr="006A04D8" w:rsidRDefault="008F063D" w:rsidP="006A04D8">
      <w:pPr>
        <w:pStyle w:val="ListParagraph"/>
        <w:numPr>
          <w:ilvl w:val="0"/>
          <w:numId w:val="15"/>
        </w:numPr>
        <w:rPr>
          <w:lang w:val="it-IT"/>
        </w:rPr>
      </w:pPr>
      <w:r>
        <w:rPr>
          <w:lang w:val="it-IT"/>
        </w:rPr>
        <w:t>“</w:t>
      </w:r>
      <w:r w:rsidR="006A04D8">
        <w:rPr>
          <w:lang w:val="it-IT"/>
        </w:rPr>
        <w:t>Data inserimento attivazione</w:t>
      </w:r>
      <w:r>
        <w:rPr>
          <w:lang w:val="it-IT"/>
        </w:rPr>
        <w:t>”</w:t>
      </w:r>
      <w:r w:rsidR="006A04D8">
        <w:rPr>
          <w:lang w:val="it-IT"/>
        </w:rPr>
        <w:t>: la data in cui l’attivazione risulta completata.</w:t>
      </w:r>
    </w:p>
    <w:p w14:paraId="269D6058" w14:textId="5299AD92" w:rsidR="00360A28" w:rsidRPr="00360A28" w:rsidRDefault="008F063D" w:rsidP="00360A28">
      <w:pPr>
        <w:pStyle w:val="ListParagraph"/>
        <w:numPr>
          <w:ilvl w:val="0"/>
          <w:numId w:val="12"/>
        </w:numPr>
        <w:rPr>
          <w:lang w:val="it-IT"/>
        </w:rPr>
      </w:pPr>
      <w:r>
        <w:rPr>
          <w:lang w:val="it-IT"/>
        </w:rPr>
        <w:t>“Tipo Intervento”: sarà un campo testo con valori preimpostati, il cui funzionamento verrà descritto più avanti. Sarà inizialmente vuoto.</w:t>
      </w:r>
    </w:p>
    <w:p w14:paraId="270D5F7A" w14:textId="4EFA02B7" w:rsidR="007C0D9C" w:rsidRDefault="008F063D" w:rsidP="007C0D9C">
      <w:pPr>
        <w:pStyle w:val="ListParagraph"/>
        <w:numPr>
          <w:ilvl w:val="0"/>
          <w:numId w:val="12"/>
        </w:numPr>
        <w:rPr>
          <w:lang w:val="it-IT"/>
        </w:rPr>
      </w:pPr>
      <w:r>
        <w:rPr>
          <w:lang w:val="it-IT"/>
        </w:rPr>
        <w:t>“</w:t>
      </w:r>
      <w:r w:rsidR="007C0D9C">
        <w:rPr>
          <w:lang w:val="it-IT"/>
        </w:rPr>
        <w:t>Codice cliente</w:t>
      </w:r>
      <w:r>
        <w:rPr>
          <w:lang w:val="it-IT"/>
        </w:rPr>
        <w:t>”</w:t>
      </w:r>
      <w:r w:rsidR="007C0D9C">
        <w:rPr>
          <w:lang w:val="it-IT"/>
        </w:rPr>
        <w:t>: verrà popolato dal sistema</w:t>
      </w:r>
      <w:r w:rsidR="0079347B">
        <w:rPr>
          <w:lang w:val="it-IT"/>
        </w:rPr>
        <w:t>, con il valore presente nel campo codice cliente salvato in attivazione a valle del completamento dell’attivazione su PosEVO</w:t>
      </w:r>
      <w:r w:rsidR="00C05E91">
        <w:rPr>
          <w:lang w:val="it-IT"/>
        </w:rPr>
        <w:t>.</w:t>
      </w:r>
    </w:p>
    <w:p w14:paraId="77B20A60" w14:textId="706F1651" w:rsidR="009D7860" w:rsidRDefault="008F063D" w:rsidP="007C0D9C">
      <w:pPr>
        <w:pStyle w:val="ListParagraph"/>
        <w:numPr>
          <w:ilvl w:val="0"/>
          <w:numId w:val="12"/>
        </w:numPr>
        <w:rPr>
          <w:lang w:val="it-IT"/>
        </w:rPr>
      </w:pPr>
      <w:r>
        <w:rPr>
          <w:lang w:val="it-IT"/>
        </w:rPr>
        <w:t>“</w:t>
      </w:r>
      <w:r w:rsidR="009D7860">
        <w:rPr>
          <w:lang w:val="it-IT"/>
        </w:rPr>
        <w:t>System</w:t>
      </w:r>
      <w:r>
        <w:rPr>
          <w:lang w:val="it-IT"/>
        </w:rPr>
        <w:t>”</w:t>
      </w:r>
      <w:r w:rsidR="009D7860">
        <w:rPr>
          <w:lang w:val="it-IT"/>
        </w:rPr>
        <w:t>: sarà popolato automaticamente dal sistema: con il valore “SITE” se l’installazione si trova in area 2 o in area 3, con il valore “</w:t>
      </w:r>
      <w:r w:rsidR="00C05E91">
        <w:rPr>
          <w:lang w:val="it-IT"/>
        </w:rPr>
        <w:t>Sielte</w:t>
      </w:r>
      <w:r w:rsidR="009D7860">
        <w:rPr>
          <w:lang w:val="it-IT"/>
        </w:rPr>
        <w:t xml:space="preserve">” se l’installazione si trova in area 1 o in area 4. </w:t>
      </w:r>
    </w:p>
    <w:p w14:paraId="4205A5F8" w14:textId="7F6E27EC" w:rsidR="007C0D9C" w:rsidRDefault="008F063D" w:rsidP="007C0D9C">
      <w:pPr>
        <w:pStyle w:val="ListParagraph"/>
        <w:numPr>
          <w:ilvl w:val="0"/>
          <w:numId w:val="12"/>
        </w:numPr>
        <w:rPr>
          <w:lang w:val="it-IT"/>
        </w:rPr>
      </w:pPr>
      <w:r>
        <w:rPr>
          <w:lang w:val="it-IT"/>
        </w:rPr>
        <w:t>“</w:t>
      </w:r>
      <w:r w:rsidR="007C0D9C">
        <w:rPr>
          <w:lang w:val="it-IT"/>
        </w:rPr>
        <w:t>Seriale Modem</w:t>
      </w:r>
      <w:r>
        <w:rPr>
          <w:lang w:val="it-IT"/>
        </w:rPr>
        <w:t>”</w:t>
      </w:r>
      <w:r w:rsidR="007C0D9C">
        <w:rPr>
          <w:lang w:val="it-IT"/>
        </w:rPr>
        <w:t>: sarà un campo testo</w:t>
      </w:r>
      <w:r w:rsidR="0027565E">
        <w:rPr>
          <w:lang w:val="it-IT"/>
        </w:rPr>
        <w:t>, popolato attraverso un import massivo descritto più avanti. Sarà inizialmente vuoto.</w:t>
      </w:r>
    </w:p>
    <w:p w14:paraId="59408BA7" w14:textId="5C3B051A" w:rsidR="0027565E" w:rsidRDefault="008F063D" w:rsidP="007C0D9C">
      <w:pPr>
        <w:pStyle w:val="ListParagraph"/>
        <w:numPr>
          <w:ilvl w:val="0"/>
          <w:numId w:val="12"/>
        </w:numPr>
        <w:rPr>
          <w:lang w:val="it-IT"/>
        </w:rPr>
      </w:pPr>
      <w:r>
        <w:rPr>
          <w:lang w:val="it-IT"/>
        </w:rPr>
        <w:t>“</w:t>
      </w:r>
      <w:r w:rsidR="0027565E">
        <w:rPr>
          <w:lang w:val="it-IT"/>
        </w:rPr>
        <w:t>Seriale Antenna</w:t>
      </w:r>
      <w:r>
        <w:rPr>
          <w:lang w:val="it-IT"/>
        </w:rPr>
        <w:t>”</w:t>
      </w:r>
      <w:r w:rsidR="0027565E">
        <w:rPr>
          <w:lang w:val="it-IT"/>
        </w:rPr>
        <w:t>: sarà un campo testo, popolato attraverso un import massivo descritto più avanti. Sarà inizialmente vuoto.</w:t>
      </w:r>
    </w:p>
    <w:p w14:paraId="78A72360" w14:textId="0F7A34FE" w:rsidR="0027565E" w:rsidRDefault="008F063D" w:rsidP="007C0D9C">
      <w:pPr>
        <w:pStyle w:val="ListParagraph"/>
        <w:numPr>
          <w:ilvl w:val="0"/>
          <w:numId w:val="12"/>
        </w:numPr>
        <w:rPr>
          <w:lang w:val="it-IT"/>
        </w:rPr>
      </w:pPr>
      <w:r>
        <w:rPr>
          <w:lang w:val="it-IT"/>
        </w:rPr>
        <w:lastRenderedPageBreak/>
        <w:t>“</w:t>
      </w:r>
      <w:r w:rsidR="0027565E">
        <w:rPr>
          <w:lang w:val="it-IT"/>
        </w:rPr>
        <w:t>Seriale SIM</w:t>
      </w:r>
      <w:r>
        <w:rPr>
          <w:lang w:val="it-IT"/>
        </w:rPr>
        <w:t>”</w:t>
      </w:r>
      <w:r w:rsidR="0027565E">
        <w:rPr>
          <w:lang w:val="it-IT"/>
        </w:rPr>
        <w:t>: sarà un campo testo, popolato attraverso un import massivo descritto più avanti. Sarà inizialmente vuoto.</w:t>
      </w:r>
    </w:p>
    <w:p w14:paraId="730EF886" w14:textId="7A66B30C" w:rsidR="0079347B" w:rsidRDefault="008F063D" w:rsidP="007C0D9C">
      <w:pPr>
        <w:pStyle w:val="ListParagraph"/>
        <w:numPr>
          <w:ilvl w:val="0"/>
          <w:numId w:val="12"/>
        </w:numPr>
        <w:rPr>
          <w:lang w:val="it-IT"/>
        </w:rPr>
      </w:pPr>
      <w:r>
        <w:rPr>
          <w:lang w:val="it-IT"/>
        </w:rPr>
        <w:t>“</w:t>
      </w:r>
      <w:r w:rsidR="00997508">
        <w:rPr>
          <w:lang w:val="it-IT"/>
        </w:rPr>
        <w:t xml:space="preserve">Compenso </w:t>
      </w:r>
      <w:r w:rsidR="0079347B">
        <w:rPr>
          <w:lang w:val="it-IT"/>
        </w:rPr>
        <w:t>Installazione</w:t>
      </w:r>
      <w:r>
        <w:rPr>
          <w:lang w:val="it-IT"/>
        </w:rPr>
        <w:t>”</w:t>
      </w:r>
      <w:r w:rsidR="0079347B">
        <w:rPr>
          <w:lang w:val="it-IT"/>
        </w:rPr>
        <w:t xml:space="preserve">: sarà un campo con al suo interno valori numerici </w:t>
      </w:r>
      <w:r w:rsidR="00997508">
        <w:rPr>
          <w:lang w:val="it-IT"/>
        </w:rPr>
        <w:t xml:space="preserve">(fino a due </w:t>
      </w:r>
      <w:r w:rsidR="0079347B">
        <w:rPr>
          <w:lang w:val="it-IT"/>
        </w:rPr>
        <w:t>decimali</w:t>
      </w:r>
      <w:r w:rsidR="00997508">
        <w:rPr>
          <w:lang w:val="it-IT"/>
        </w:rPr>
        <w:t>)</w:t>
      </w:r>
      <w:r w:rsidR="0079347B">
        <w:rPr>
          <w:lang w:val="it-IT"/>
        </w:rPr>
        <w:t>, inizialmente vuoto.</w:t>
      </w:r>
    </w:p>
    <w:p w14:paraId="1AD3A248" w14:textId="5F362F70" w:rsidR="00C53022" w:rsidRDefault="00C53022" w:rsidP="007C0D9C">
      <w:pPr>
        <w:pStyle w:val="ListParagraph"/>
        <w:numPr>
          <w:ilvl w:val="0"/>
          <w:numId w:val="12"/>
        </w:numPr>
        <w:rPr>
          <w:lang w:val="it-IT"/>
        </w:rPr>
      </w:pPr>
      <w:r>
        <w:rPr>
          <w:lang w:val="it-IT"/>
        </w:rPr>
        <w:t>“Pin IV Referente”: sarà un campo testo che si compilerà come descritto più avanti.</w:t>
      </w:r>
    </w:p>
    <w:p w14:paraId="4ECC6FA7" w14:textId="38E1A7E7" w:rsidR="00B01CA2" w:rsidRDefault="00D17435" w:rsidP="0079347B">
      <w:pPr>
        <w:rPr>
          <w:lang w:val="it-IT"/>
        </w:rPr>
      </w:pPr>
      <w:r>
        <w:rPr>
          <w:lang w:val="it-IT"/>
        </w:rPr>
        <w:t>Saranno inoltre presenti</w:t>
      </w:r>
      <w:r w:rsidR="0079347B">
        <w:rPr>
          <w:lang w:val="it-IT"/>
        </w:rPr>
        <w:t xml:space="preserve"> alcuni pulsanti sulla riga: </w:t>
      </w:r>
    </w:p>
    <w:p w14:paraId="4AA162AC" w14:textId="599FFD07" w:rsidR="008F063D" w:rsidRDefault="008F063D" w:rsidP="00B01CA2">
      <w:pPr>
        <w:pStyle w:val="ListParagraph"/>
        <w:numPr>
          <w:ilvl w:val="0"/>
          <w:numId w:val="13"/>
        </w:numPr>
        <w:rPr>
          <w:lang w:val="it-IT"/>
        </w:rPr>
      </w:pPr>
      <w:r>
        <w:rPr>
          <w:lang w:val="it-IT"/>
        </w:rPr>
        <w:t xml:space="preserve">Bottone “occhietto” identificato da icona font </w:t>
      </w:r>
      <w:proofErr w:type="spellStart"/>
      <w:r>
        <w:rPr>
          <w:lang w:val="it-IT"/>
        </w:rPr>
        <w:t>awesome</w:t>
      </w:r>
      <w:proofErr w:type="spellEnd"/>
      <w:r>
        <w:rPr>
          <w:lang w:val="it-IT"/>
        </w:rPr>
        <w:t xml:space="preserve"> 5 “</w:t>
      </w:r>
      <w:proofErr w:type="spellStart"/>
      <w:r>
        <w:rPr>
          <w:lang w:val="it-IT"/>
        </w:rPr>
        <w:t>eye</w:t>
      </w:r>
      <w:proofErr w:type="spellEnd"/>
      <w:r>
        <w:rPr>
          <w:lang w:val="it-IT"/>
        </w:rPr>
        <w:t>” di colore azzurro con mouse over “Visualizza dettagli”. Al click, per gli utenti interni</w:t>
      </w:r>
      <w:r w:rsidR="00AC780B">
        <w:rPr>
          <w:lang w:val="it-IT"/>
        </w:rPr>
        <w:t xml:space="preserve"> (esclusi utenti di tipo Agente e Sub-Agente)</w:t>
      </w:r>
      <w:r>
        <w:rPr>
          <w:lang w:val="it-IT"/>
        </w:rPr>
        <w:t>, comparirà un popover con le informazioni già presenti in riga più tutte quelle sopra definite come “non visibili in chiaro”; per gli utenti Dealer verranno esclusi i campi da “Codice Cliente” compreso in avanti.</w:t>
      </w:r>
    </w:p>
    <w:p w14:paraId="0C08B51D" w14:textId="643D20EA" w:rsidR="002E12D4" w:rsidRPr="00360A28" w:rsidRDefault="00D17435" w:rsidP="00360A28">
      <w:pPr>
        <w:pStyle w:val="ListParagraph"/>
        <w:numPr>
          <w:ilvl w:val="0"/>
          <w:numId w:val="13"/>
        </w:numPr>
        <w:rPr>
          <w:lang w:val="it-IT"/>
        </w:rPr>
      </w:pPr>
      <w:r w:rsidRPr="00360A28">
        <w:rPr>
          <w:lang w:val="it-IT"/>
        </w:rPr>
        <w:t>Bottone</w:t>
      </w:r>
      <w:r w:rsidR="00B01CA2" w:rsidRPr="00360A28">
        <w:rPr>
          <w:lang w:val="it-IT"/>
        </w:rPr>
        <w:t xml:space="preserve"> identificato da icona font </w:t>
      </w:r>
      <w:proofErr w:type="spellStart"/>
      <w:r w:rsidR="00B01CA2" w:rsidRPr="00360A28">
        <w:rPr>
          <w:lang w:val="it-IT"/>
        </w:rPr>
        <w:t>awesome</w:t>
      </w:r>
      <w:proofErr w:type="spellEnd"/>
      <w:r w:rsidR="00B01CA2" w:rsidRPr="00360A28">
        <w:rPr>
          <w:lang w:val="it-IT"/>
        </w:rPr>
        <w:t xml:space="preserve"> 5 “</w:t>
      </w:r>
      <w:proofErr w:type="spellStart"/>
      <w:r w:rsidR="00B01CA2" w:rsidRPr="00360A28">
        <w:rPr>
          <w:lang w:val="it-IT"/>
        </w:rPr>
        <w:t>calendar</w:t>
      </w:r>
      <w:proofErr w:type="spellEnd"/>
      <w:r w:rsidR="00B01CA2" w:rsidRPr="00360A28">
        <w:rPr>
          <w:lang w:val="it-IT"/>
        </w:rPr>
        <w:t xml:space="preserve">-alt” con mouse over “Sposta appuntamento”. Questo pulsante sarà cliccabile soltanto fino alle ore 22.59 del giorno precedente alla data già fissata. Alla selezione del </w:t>
      </w:r>
      <w:r w:rsidRPr="00360A28">
        <w:rPr>
          <w:lang w:val="it-IT"/>
        </w:rPr>
        <w:t>bottone</w:t>
      </w:r>
      <w:r w:rsidR="00B01CA2" w:rsidRPr="00360A28">
        <w:rPr>
          <w:lang w:val="it-IT"/>
        </w:rPr>
        <w:t xml:space="preserve"> il </w:t>
      </w:r>
      <w:r w:rsidR="0056003F" w:rsidRPr="00360A28">
        <w:rPr>
          <w:lang w:val="it-IT"/>
        </w:rPr>
        <w:t>Partner</w:t>
      </w:r>
      <w:r w:rsidR="00B01CA2" w:rsidRPr="00360A28">
        <w:rPr>
          <w:lang w:val="it-IT"/>
        </w:rPr>
        <w:t xml:space="preserve"> verrà rimandato ad un</w:t>
      </w:r>
      <w:r w:rsidR="008D2353" w:rsidRPr="00360A28">
        <w:rPr>
          <w:lang w:val="it-IT"/>
        </w:rPr>
        <w:t xml:space="preserve"> popover con contenuto </w:t>
      </w:r>
      <w:r w:rsidR="00B01CA2" w:rsidRPr="00360A28">
        <w:rPr>
          <w:lang w:val="it-IT"/>
        </w:rPr>
        <w:t>similare a quell</w:t>
      </w:r>
      <w:r w:rsidR="008D2353" w:rsidRPr="00360A28">
        <w:rPr>
          <w:lang w:val="it-IT"/>
        </w:rPr>
        <w:t>o</w:t>
      </w:r>
      <w:r w:rsidR="00B01CA2" w:rsidRPr="00360A28">
        <w:rPr>
          <w:lang w:val="it-IT"/>
        </w:rPr>
        <w:t xml:space="preserve"> descritt</w:t>
      </w:r>
      <w:r w:rsidR="008D2353" w:rsidRPr="00360A28">
        <w:rPr>
          <w:lang w:val="it-IT"/>
        </w:rPr>
        <w:t>o</w:t>
      </w:r>
      <w:r w:rsidR="00B01CA2" w:rsidRPr="00360A28">
        <w:rPr>
          <w:lang w:val="it-IT"/>
        </w:rPr>
        <w:t xml:space="preserve"> nello step di inserimento attivazione</w:t>
      </w:r>
      <w:r w:rsidR="00CF4369" w:rsidRPr="00360A28">
        <w:rPr>
          <w:lang w:val="it-IT"/>
        </w:rPr>
        <w:t xml:space="preserve"> (con la differenza che il recapito cliente sarà già popolato e non modificabile)</w:t>
      </w:r>
      <w:r w:rsidR="00B01CA2" w:rsidRPr="00360A28">
        <w:rPr>
          <w:lang w:val="it-IT"/>
        </w:rPr>
        <w:t>, dove potrà fissare una nuova data. In questo caso il campo “Stato Appuntamento” dovrà essere modificato in “Apt modificato”.</w:t>
      </w:r>
      <w:r w:rsidRPr="00360A28">
        <w:rPr>
          <w:lang w:val="it-IT"/>
        </w:rPr>
        <w:t xml:space="preserve"> Il bottone sarà visibile anche da utenti </w:t>
      </w:r>
      <w:r w:rsidR="00AC780B">
        <w:rPr>
          <w:lang w:val="it-IT"/>
        </w:rPr>
        <w:t>interni (esclusi utenti di tipo Agente e Sub-Agente)</w:t>
      </w:r>
      <w:r w:rsidRPr="00360A28">
        <w:rPr>
          <w:lang w:val="it-IT"/>
        </w:rPr>
        <w:t xml:space="preserve">, ma in questo caso verrà mostrato un </w:t>
      </w:r>
      <w:r w:rsidR="00D467D2" w:rsidRPr="00360A28">
        <w:rPr>
          <w:lang w:val="it-IT"/>
        </w:rPr>
        <w:t>popover</w:t>
      </w:r>
      <w:r w:rsidRPr="00360A28">
        <w:rPr>
          <w:lang w:val="it-IT"/>
        </w:rPr>
        <w:t xml:space="preserve"> “Attenzione: invita il </w:t>
      </w:r>
      <w:r w:rsidR="0056003F" w:rsidRPr="00360A28">
        <w:rPr>
          <w:lang w:val="it-IT"/>
        </w:rPr>
        <w:t>Partner</w:t>
      </w:r>
      <w:r w:rsidRPr="00360A28">
        <w:rPr>
          <w:lang w:val="it-IT"/>
        </w:rPr>
        <w:t xml:space="preserve"> a procedere autonomamente per rifissare l’appuntamento.”</w:t>
      </w:r>
    </w:p>
    <w:p w14:paraId="4D135A34" w14:textId="4D2EB5A9" w:rsidR="00D467D2" w:rsidRDefault="00D467D2" w:rsidP="00D467D2">
      <w:pPr>
        <w:pStyle w:val="ListParagraph"/>
        <w:numPr>
          <w:ilvl w:val="0"/>
          <w:numId w:val="13"/>
        </w:numPr>
        <w:rPr>
          <w:lang w:val="it-IT"/>
        </w:rPr>
      </w:pPr>
      <w:r>
        <w:rPr>
          <w:lang w:val="it-IT"/>
        </w:rPr>
        <w:t>Bottone identificato da icona font awesome 5 “</w:t>
      </w:r>
      <w:r w:rsidRPr="00863246">
        <w:rPr>
          <w:lang w:val="it-IT"/>
        </w:rPr>
        <w:t>broadcast-tower</w:t>
      </w:r>
      <w:r>
        <w:rPr>
          <w:lang w:val="it-IT"/>
        </w:rPr>
        <w:t xml:space="preserve">” con mouse over “Tipo installazione”. Sarà visibile soltanto per le righe identificate da “Tipo </w:t>
      </w:r>
      <w:proofErr w:type="gramStart"/>
      <w:r>
        <w:rPr>
          <w:lang w:val="it-IT"/>
        </w:rPr>
        <w:t>intervento”=</w:t>
      </w:r>
      <w:proofErr w:type="gramEnd"/>
      <w:r>
        <w:rPr>
          <w:lang w:val="it-IT"/>
        </w:rPr>
        <w:t xml:space="preserve">”Installazione”. Il pulsante non sarà selezionabile prima del giorno previsto per l’installazione. Alla selezione, si aprirà un popover con titolo “Tipo Installazione”. Al suo interno ci sarà un testo “Segnala qui che tipo di installazione è stata completata”, seguito da un menù a tendina da cui il Partner potrà selezionare uno di questi quattro valori: “Parete”, “Tetto”, “Cappotto termico”, “Uscita a vuoto”. Ci sarà infine un pulsante “Conferma” con cui sarà possibile salvare l’informazione inserita. Il popover potrà essere chiuso anche da tasto x in alto a destra, e in quel caso non verrà salvato il valore inserito. Il bottone sarà visibile e triggererà gli stessi comportamenti per utenti </w:t>
      </w:r>
      <w:r w:rsidR="00AC780B">
        <w:rPr>
          <w:lang w:val="it-IT"/>
        </w:rPr>
        <w:t>interni (esclusi utenti di tipo Agente e Sub-Agente)</w:t>
      </w:r>
      <w:r>
        <w:rPr>
          <w:lang w:val="it-IT"/>
        </w:rPr>
        <w:t xml:space="preserve"> e utenti di tipo Dealer. Una volta confermato il campo da questo popover, l’informazione andrà salvata nel campo “Tipo Installazione” descritto precedentemente.  Se non verrà effettuata nessuna selezione entro i 2 giorni lavorativi successivi alla data dell’appuntamento, il campo verrà automaticamente popolato con il valore “</w:t>
      </w:r>
      <w:r w:rsidR="00C53022">
        <w:rPr>
          <w:lang w:val="it-IT"/>
        </w:rPr>
        <w:t>Parete</w:t>
      </w:r>
      <w:r>
        <w:rPr>
          <w:lang w:val="it-IT"/>
        </w:rPr>
        <w:t xml:space="preserve">”. Nel caso in cui il Partner selezionasse “Uscita a vuoto”, </w:t>
      </w:r>
    </w:p>
    <w:p w14:paraId="449FFC52" w14:textId="40C75E4D" w:rsidR="00D467D2" w:rsidRDefault="00D467D2" w:rsidP="00D467D2">
      <w:pPr>
        <w:pStyle w:val="ListParagraph"/>
        <w:rPr>
          <w:lang w:val="it-IT"/>
        </w:rPr>
      </w:pPr>
      <w:r>
        <w:rPr>
          <w:lang w:val="it-IT"/>
        </w:rPr>
        <w:t xml:space="preserve">comparirà un nuovo menù a tendina, con selezione obbligatoria tra “Installazione </w:t>
      </w:r>
      <w:r w:rsidR="004D76D4">
        <w:rPr>
          <w:lang w:val="it-IT"/>
        </w:rPr>
        <w:t>KO</w:t>
      </w:r>
      <w:r>
        <w:rPr>
          <w:lang w:val="it-IT"/>
        </w:rPr>
        <w:t xml:space="preserve">” e “Sospensione on-field”. </w:t>
      </w:r>
      <w:r w:rsidR="00B62BE6">
        <w:rPr>
          <w:lang w:val="it-IT"/>
        </w:rPr>
        <w:t xml:space="preserve"> Alla selezione di “Sospensione on-fiel</w:t>
      </w:r>
      <w:r w:rsidR="00C53022">
        <w:rPr>
          <w:lang w:val="it-IT"/>
        </w:rPr>
        <w:t>d</w:t>
      </w:r>
      <w:r w:rsidR="00B62BE6">
        <w:rPr>
          <w:lang w:val="it-IT"/>
        </w:rPr>
        <w:t>” comparirà</w:t>
      </w:r>
      <w:r>
        <w:rPr>
          <w:lang w:val="it-IT"/>
        </w:rPr>
        <w:t xml:space="preserve"> un campo</w:t>
      </w:r>
      <w:r w:rsidR="00B62BE6">
        <w:rPr>
          <w:lang w:val="it-IT"/>
        </w:rPr>
        <w:t xml:space="preserve"> testo</w:t>
      </w:r>
      <w:r>
        <w:rPr>
          <w:lang w:val="it-IT"/>
        </w:rPr>
        <w:t xml:space="preserve"> compilabile</w:t>
      </w:r>
      <w:r w:rsidR="00B62BE6">
        <w:rPr>
          <w:lang w:val="it-IT"/>
        </w:rPr>
        <w:t xml:space="preserve"> obbligatorio</w:t>
      </w:r>
      <w:r>
        <w:rPr>
          <w:lang w:val="it-IT"/>
        </w:rPr>
        <w:t xml:space="preserve">, con descrizione: “In caso di sospensione on-field, indica qui il PIN fornito dal IV Referente Windtre”. </w:t>
      </w:r>
      <w:r w:rsidR="00B62BE6">
        <w:rPr>
          <w:lang w:val="it-IT"/>
        </w:rPr>
        <w:t>Quanto</w:t>
      </w:r>
      <w:r>
        <w:rPr>
          <w:lang w:val="it-IT"/>
        </w:rPr>
        <w:t xml:space="preserve"> inserito in questo campo verrà salvato in tabella in un campo “Pin IV Referente”. </w:t>
      </w:r>
    </w:p>
    <w:p w14:paraId="151B91A9" w14:textId="77777777" w:rsidR="000C0454" w:rsidRDefault="000C0454" w:rsidP="000C0454">
      <w:pPr>
        <w:rPr>
          <w:lang w:val="it-IT"/>
        </w:rPr>
      </w:pPr>
    </w:p>
    <w:p w14:paraId="33C37A26" w14:textId="77777777" w:rsidR="00A51735" w:rsidRDefault="00A51735" w:rsidP="000C0454">
      <w:pPr>
        <w:rPr>
          <w:lang w:val="it-IT"/>
        </w:rPr>
      </w:pPr>
    </w:p>
    <w:p w14:paraId="670F2379" w14:textId="77777777" w:rsidR="00A51735" w:rsidRDefault="00A51735" w:rsidP="000C0454">
      <w:pPr>
        <w:rPr>
          <w:lang w:val="it-IT"/>
        </w:rPr>
      </w:pPr>
    </w:p>
    <w:p w14:paraId="5F85C75E" w14:textId="77777777" w:rsidR="00A51735" w:rsidRDefault="00A51735" w:rsidP="000C0454">
      <w:pPr>
        <w:rPr>
          <w:lang w:val="it-IT"/>
        </w:rPr>
      </w:pPr>
    </w:p>
    <w:p w14:paraId="1D25BDE8" w14:textId="6D94E6A2" w:rsidR="000C0454" w:rsidRPr="000C0454" w:rsidRDefault="00050C01" w:rsidP="00050C01">
      <w:pPr>
        <w:pStyle w:val="Heading2"/>
        <w:rPr>
          <w:lang w:val="it-IT"/>
        </w:rPr>
      </w:pPr>
      <w:r>
        <w:rPr>
          <w:lang w:val="it-IT"/>
        </w:rPr>
        <w:lastRenderedPageBreak/>
        <w:t xml:space="preserve">7.2 </w:t>
      </w:r>
      <w:r w:rsidR="000C0454" w:rsidRPr="000C0454">
        <w:rPr>
          <w:lang w:val="it-IT"/>
        </w:rPr>
        <w:t>Filtri in Lista Installazioni</w:t>
      </w:r>
    </w:p>
    <w:p w14:paraId="32C2CEBE" w14:textId="77777777" w:rsidR="000C0454" w:rsidRDefault="000C0454" w:rsidP="000C0454">
      <w:pPr>
        <w:rPr>
          <w:lang w:val="it-IT"/>
        </w:rPr>
      </w:pPr>
    </w:p>
    <w:p w14:paraId="50817F2E" w14:textId="10E24FD1" w:rsidR="000C0454" w:rsidRDefault="000C0454" w:rsidP="000C0454">
      <w:pPr>
        <w:rPr>
          <w:lang w:val="it-IT"/>
        </w:rPr>
      </w:pPr>
      <w:r>
        <w:rPr>
          <w:lang w:val="it-IT"/>
        </w:rPr>
        <w:t>Dovremo prevedere in alto, sopra la tabella appena descritta, una serie di filtri che comandino la visualizzazione delle righe in base ad alcuni parametri.</w:t>
      </w:r>
    </w:p>
    <w:p w14:paraId="514098B9" w14:textId="3455787D" w:rsidR="000C0454" w:rsidRDefault="000C0454" w:rsidP="000C0454">
      <w:pPr>
        <w:rPr>
          <w:lang w:val="it-IT"/>
        </w:rPr>
      </w:pPr>
      <w:r>
        <w:rPr>
          <w:lang w:val="it-IT"/>
        </w:rPr>
        <w:t>Nello specifico:</w:t>
      </w:r>
    </w:p>
    <w:p w14:paraId="6578BB68" w14:textId="0F1E5B1B" w:rsidR="000C0454" w:rsidRDefault="000C0454" w:rsidP="000C0454">
      <w:pPr>
        <w:pStyle w:val="ListParagraph"/>
        <w:numPr>
          <w:ilvl w:val="0"/>
          <w:numId w:val="14"/>
        </w:numPr>
        <w:rPr>
          <w:lang w:val="it-IT"/>
        </w:rPr>
      </w:pPr>
      <w:r>
        <w:rPr>
          <w:lang w:val="it-IT"/>
        </w:rPr>
        <w:t xml:space="preserve">Nome Partner: dovrà essere un campo di ricerca </w:t>
      </w:r>
      <w:proofErr w:type="spellStart"/>
      <w:r w:rsidR="001F2B8C">
        <w:rPr>
          <w:lang w:val="it-IT"/>
        </w:rPr>
        <w:t>autosuggerito</w:t>
      </w:r>
      <w:proofErr w:type="spellEnd"/>
      <w:r w:rsidR="001F2B8C">
        <w:rPr>
          <w:lang w:val="it-IT"/>
        </w:rPr>
        <w:t xml:space="preserve"> </w:t>
      </w:r>
      <w:r>
        <w:rPr>
          <w:lang w:val="it-IT"/>
        </w:rPr>
        <w:t>con lo stesso meccanismo e icona identificativa presente in altre posizioni su Spazio Kolme (es. Lista attivazioni o Lok-me). Sarà presente solo per utenti interni.</w:t>
      </w:r>
    </w:p>
    <w:p w14:paraId="78C71CD7" w14:textId="55E2AFB2" w:rsidR="000C0454" w:rsidRDefault="000C0454" w:rsidP="000C0454">
      <w:pPr>
        <w:pStyle w:val="ListParagraph"/>
        <w:numPr>
          <w:ilvl w:val="0"/>
          <w:numId w:val="14"/>
        </w:numPr>
        <w:rPr>
          <w:lang w:val="it-IT"/>
        </w:rPr>
      </w:pPr>
      <w:r>
        <w:rPr>
          <w:lang w:val="it-IT"/>
        </w:rPr>
        <w:t xml:space="preserve">System: sarà un menù a tendina, di default su valore </w:t>
      </w:r>
      <w:proofErr w:type="spellStart"/>
      <w:r>
        <w:rPr>
          <w:lang w:val="it-IT"/>
        </w:rPr>
        <w:t>blank</w:t>
      </w:r>
      <w:proofErr w:type="spellEnd"/>
      <w:r>
        <w:rPr>
          <w:lang w:val="it-IT"/>
        </w:rPr>
        <w:t>; in questo caso mostrerà tutte le righe. Sarà possibile selezionare SITE o Sielte e visualizzare le righe corrispondenti ad un solo system. Sarà presente solo per utenti interni.</w:t>
      </w:r>
    </w:p>
    <w:p w14:paraId="7F7E5CD8" w14:textId="233B3BE4" w:rsidR="006A04D8" w:rsidRDefault="006A04D8" w:rsidP="000C0454">
      <w:pPr>
        <w:pStyle w:val="ListParagraph"/>
        <w:numPr>
          <w:ilvl w:val="0"/>
          <w:numId w:val="14"/>
        </w:numPr>
        <w:rPr>
          <w:lang w:val="it-IT"/>
        </w:rPr>
      </w:pPr>
      <w:r>
        <w:rPr>
          <w:lang w:val="it-IT"/>
        </w:rPr>
        <w:t xml:space="preserve">Tipo </w:t>
      </w:r>
      <w:r w:rsidR="00663311">
        <w:rPr>
          <w:lang w:val="it-IT"/>
        </w:rPr>
        <w:t>Intervento</w:t>
      </w:r>
      <w:r>
        <w:rPr>
          <w:lang w:val="it-IT"/>
        </w:rPr>
        <w:t>: menù a tendina.</w:t>
      </w:r>
    </w:p>
    <w:p w14:paraId="49165DAC" w14:textId="3B797AFA" w:rsidR="000C0454" w:rsidRDefault="000C0454" w:rsidP="000C0454">
      <w:pPr>
        <w:pStyle w:val="ListParagraph"/>
        <w:numPr>
          <w:ilvl w:val="0"/>
          <w:numId w:val="14"/>
        </w:numPr>
        <w:rPr>
          <w:lang w:val="it-IT"/>
        </w:rPr>
      </w:pPr>
      <w:r>
        <w:rPr>
          <w:lang w:val="it-IT"/>
        </w:rPr>
        <w:t>Cliente: anche questo seguirà le stesse logiche presenti in lista attivazioni</w:t>
      </w:r>
      <w:r w:rsidR="001F2B8C">
        <w:rPr>
          <w:lang w:val="it-IT"/>
        </w:rPr>
        <w:t xml:space="preserve"> (</w:t>
      </w:r>
      <w:proofErr w:type="spellStart"/>
      <w:r w:rsidR="001F2B8C">
        <w:rPr>
          <w:lang w:val="it-IT"/>
        </w:rPr>
        <w:t>autosuggerimento</w:t>
      </w:r>
      <w:proofErr w:type="spellEnd"/>
      <w:r w:rsidR="001F2B8C">
        <w:rPr>
          <w:lang w:val="it-IT"/>
        </w:rPr>
        <w:t xml:space="preserve">, </w:t>
      </w:r>
      <w:proofErr w:type="gramStart"/>
      <w:r w:rsidR="001F2B8C">
        <w:rPr>
          <w:lang w:val="it-IT"/>
        </w:rPr>
        <w:t>ecc...</w:t>
      </w:r>
      <w:proofErr w:type="gramEnd"/>
      <w:r w:rsidR="001F2B8C">
        <w:rPr>
          <w:lang w:val="it-IT"/>
        </w:rPr>
        <w:t>)</w:t>
      </w:r>
      <w:r>
        <w:rPr>
          <w:lang w:val="it-IT"/>
        </w:rPr>
        <w:t>.</w:t>
      </w:r>
    </w:p>
    <w:p w14:paraId="1E3953C5" w14:textId="2FCC91C8" w:rsidR="000C0454" w:rsidRDefault="000C0454" w:rsidP="000C0454">
      <w:pPr>
        <w:pStyle w:val="ListParagraph"/>
        <w:numPr>
          <w:ilvl w:val="0"/>
          <w:numId w:val="14"/>
        </w:numPr>
        <w:rPr>
          <w:lang w:val="it-IT"/>
        </w:rPr>
      </w:pPr>
      <w:r>
        <w:rPr>
          <w:lang w:val="it-IT"/>
        </w:rPr>
        <w:t xml:space="preserve">Comune installazione: sarà un campo di ricerca </w:t>
      </w:r>
      <w:proofErr w:type="spellStart"/>
      <w:r>
        <w:rPr>
          <w:lang w:val="it-IT"/>
        </w:rPr>
        <w:t>autocompilante</w:t>
      </w:r>
      <w:proofErr w:type="spellEnd"/>
      <w:r>
        <w:rPr>
          <w:lang w:val="it-IT"/>
        </w:rPr>
        <w:t>. Dovrà cercare la corrispondenza con il campo “comune” presente nella tabella installazioni.</w:t>
      </w:r>
    </w:p>
    <w:p w14:paraId="79222490" w14:textId="512E045F" w:rsidR="006A04D8" w:rsidRDefault="006A04D8" w:rsidP="000C0454">
      <w:pPr>
        <w:pStyle w:val="ListParagraph"/>
        <w:numPr>
          <w:ilvl w:val="0"/>
          <w:numId w:val="14"/>
        </w:numPr>
        <w:rPr>
          <w:lang w:val="it-IT"/>
        </w:rPr>
      </w:pPr>
      <w:r>
        <w:rPr>
          <w:lang w:val="it-IT"/>
        </w:rPr>
        <w:t xml:space="preserve">Stato Appuntamento: menù a tendina. </w:t>
      </w:r>
    </w:p>
    <w:p w14:paraId="132BB550" w14:textId="3E6F9BD7" w:rsidR="000C0454" w:rsidRDefault="006A04D8" w:rsidP="000C0454">
      <w:pPr>
        <w:pStyle w:val="ListParagraph"/>
        <w:numPr>
          <w:ilvl w:val="0"/>
          <w:numId w:val="14"/>
        </w:numPr>
        <w:rPr>
          <w:lang w:val="it-IT"/>
        </w:rPr>
      </w:pPr>
      <w:r>
        <w:rPr>
          <w:lang w:val="it-IT"/>
        </w:rPr>
        <w:t xml:space="preserve">Data </w:t>
      </w:r>
      <w:r w:rsidR="00AC780B">
        <w:rPr>
          <w:lang w:val="it-IT"/>
        </w:rPr>
        <w:t>A</w:t>
      </w:r>
      <w:r>
        <w:rPr>
          <w:lang w:val="it-IT"/>
        </w:rPr>
        <w:t>ppuntamento da: campo data</w:t>
      </w:r>
    </w:p>
    <w:p w14:paraId="6D9BFC68" w14:textId="5ABA6AD5" w:rsidR="006A04D8" w:rsidRDefault="006A04D8" w:rsidP="000C0454">
      <w:pPr>
        <w:pStyle w:val="ListParagraph"/>
        <w:numPr>
          <w:ilvl w:val="0"/>
          <w:numId w:val="14"/>
        </w:numPr>
        <w:rPr>
          <w:lang w:val="it-IT"/>
        </w:rPr>
      </w:pPr>
      <w:r>
        <w:rPr>
          <w:lang w:val="it-IT"/>
        </w:rPr>
        <w:t xml:space="preserve">Data </w:t>
      </w:r>
      <w:r w:rsidR="00AC780B">
        <w:rPr>
          <w:lang w:val="it-IT"/>
        </w:rPr>
        <w:t>A</w:t>
      </w:r>
      <w:r>
        <w:rPr>
          <w:lang w:val="it-IT"/>
        </w:rPr>
        <w:t>ppuntamento a: campo data</w:t>
      </w:r>
    </w:p>
    <w:p w14:paraId="71071F6B" w14:textId="77777777" w:rsidR="00863246" w:rsidRDefault="00863246" w:rsidP="00863246">
      <w:pPr>
        <w:rPr>
          <w:lang w:val="it-IT"/>
        </w:rPr>
      </w:pPr>
    </w:p>
    <w:p w14:paraId="18DE8B13" w14:textId="68C3F142" w:rsidR="00863246" w:rsidRPr="00863246" w:rsidRDefault="00863246" w:rsidP="00863246">
      <w:pPr>
        <w:pStyle w:val="Heading2"/>
        <w:rPr>
          <w:lang w:val="it-IT"/>
        </w:rPr>
      </w:pPr>
      <w:r>
        <w:rPr>
          <w:lang w:val="it-IT"/>
        </w:rPr>
        <w:t>7.3 INSTALLAZIONI DA ANNULLARE O SPOSTARE</w:t>
      </w:r>
    </w:p>
    <w:p w14:paraId="753543DE" w14:textId="77777777" w:rsidR="0075744F" w:rsidRDefault="0075744F" w:rsidP="0075744F">
      <w:pPr>
        <w:rPr>
          <w:lang w:val="it-IT"/>
        </w:rPr>
      </w:pPr>
    </w:p>
    <w:p w14:paraId="2E7F75FA" w14:textId="63EAC998" w:rsidR="0075744F" w:rsidRDefault="0075744F" w:rsidP="0075744F">
      <w:pPr>
        <w:rPr>
          <w:lang w:val="it-IT"/>
        </w:rPr>
      </w:pPr>
      <w:r>
        <w:rPr>
          <w:lang w:val="it-IT"/>
        </w:rPr>
        <w:t xml:space="preserve">Se l’attivazione su Spazio Kolme andrà in ko definitivo per qualunque motivo, il sistema dovrà disabilitare l'installazione e valorizzare il campo “Tipo </w:t>
      </w:r>
      <w:r w:rsidR="00B558F9">
        <w:rPr>
          <w:lang w:val="it-IT"/>
        </w:rPr>
        <w:t>Intervento</w:t>
      </w:r>
      <w:r>
        <w:rPr>
          <w:lang w:val="it-IT"/>
        </w:rPr>
        <w:t>” con il valore “Annullat</w:t>
      </w:r>
      <w:r w:rsidR="00B558F9">
        <w:rPr>
          <w:lang w:val="it-IT"/>
        </w:rPr>
        <w:t>o</w:t>
      </w:r>
      <w:r>
        <w:rPr>
          <w:lang w:val="it-IT"/>
        </w:rPr>
        <w:t>”</w:t>
      </w:r>
      <w:r w:rsidR="00FD7D2A">
        <w:rPr>
          <w:lang w:val="it-IT"/>
        </w:rPr>
        <w:t xml:space="preserve"> e verranno svuotati i campi Data/Ora dell’appuntamento; inoltre non sarà più visibili i bottoni “Sposta Appuntamento” e “Tipo Installazione”</w:t>
      </w:r>
      <w:r>
        <w:rPr>
          <w:lang w:val="it-IT"/>
        </w:rPr>
        <w:t>. Per gli utenti interni in riga verrà visualizzata un’icona identica a quella prevista in lista attivazioni per le attivazioni disabilitate. Il Partner dovrà inoltre ricevere una notifica, con etichetta “Installazioni FWA” e successiva icona di alert a triangolo con punto esclamati</w:t>
      </w:r>
      <w:r w:rsidR="00896E40">
        <w:rPr>
          <w:lang w:val="it-IT"/>
        </w:rPr>
        <w:t>v</w:t>
      </w:r>
      <w:r>
        <w:rPr>
          <w:lang w:val="it-IT"/>
        </w:rPr>
        <w:t xml:space="preserve">o. Il testo della notifica sarà: “Avvisa il cliente </w:t>
      </w:r>
      <w:r w:rsidR="004F06A7">
        <w:rPr>
          <w:lang w:val="it-IT"/>
        </w:rPr>
        <w:t>Nome Cognome (#contatto</w:t>
      </w:r>
      <w:r w:rsidR="00192174">
        <w:rPr>
          <w:lang w:val="it-IT"/>
        </w:rPr>
        <w:t>_cellulare</w:t>
      </w:r>
      <w:r w:rsidR="004F06A7">
        <w:rPr>
          <w:lang w:val="it-IT"/>
        </w:rPr>
        <w:t xml:space="preserve">) </w:t>
      </w:r>
      <w:r>
        <w:rPr>
          <w:lang w:val="it-IT"/>
        </w:rPr>
        <w:t>che non sarà possibile procedere all’installazione</w:t>
      </w:r>
      <w:r w:rsidR="004F06A7">
        <w:rPr>
          <w:lang w:val="it-IT"/>
        </w:rPr>
        <w:t xml:space="preserve"> FWA.</w:t>
      </w:r>
      <w:r>
        <w:rPr>
          <w:lang w:val="it-IT"/>
        </w:rPr>
        <w:t>”. Sarà presente un tasto “</w:t>
      </w:r>
      <w:r w:rsidR="00192174">
        <w:rPr>
          <w:lang w:val="it-IT"/>
        </w:rPr>
        <w:t>Archivia</w:t>
      </w:r>
      <w:r>
        <w:rPr>
          <w:lang w:val="it-IT"/>
        </w:rPr>
        <w:t xml:space="preserve">” che </w:t>
      </w:r>
      <w:r w:rsidR="00192174">
        <w:rPr>
          <w:lang w:val="it-IT"/>
        </w:rPr>
        <w:t>nasconderà la notifica</w:t>
      </w:r>
      <w:r>
        <w:rPr>
          <w:lang w:val="it-IT"/>
        </w:rPr>
        <w:t>.</w:t>
      </w:r>
    </w:p>
    <w:p w14:paraId="1D4AB75E" w14:textId="41062206" w:rsidR="0075744F" w:rsidRDefault="0075744F" w:rsidP="0075744F">
      <w:pPr>
        <w:rPr>
          <w:lang w:val="it-IT"/>
        </w:rPr>
      </w:pPr>
      <w:r>
        <w:rPr>
          <w:lang w:val="it-IT"/>
        </w:rPr>
        <w:t xml:space="preserve">Se invece l’attivazione su Spazio Kolme risultasse ancora sospesa o comunque non completata entro </w:t>
      </w:r>
      <w:r w:rsidR="00790A6D">
        <w:rPr>
          <w:lang w:val="it-IT"/>
        </w:rPr>
        <w:br/>
      </w:r>
      <w:r>
        <w:rPr>
          <w:lang w:val="it-IT"/>
        </w:rPr>
        <w:t>-2 giorni lavorativi rispetto alla data fissata per l’appuntamento, il campo “Stato appuntamento” dovrà essere valorizzato con il testo “Apt da rifissare”</w:t>
      </w:r>
      <w:r w:rsidR="00896E40">
        <w:rPr>
          <w:lang w:val="it-IT"/>
        </w:rPr>
        <w:t xml:space="preserve">. Il Partner riceverà una notifica con etichetta “Installazioni FWA” e icona di alert a triangolo con punto esclamativo. Il testo sarà “Verifica l’attivazione </w:t>
      </w:r>
      <w:proofErr w:type="spellStart"/>
      <w:r w:rsidR="00896E40">
        <w:rPr>
          <w:lang w:val="it-IT"/>
        </w:rPr>
        <w:t>id_attivazione</w:t>
      </w:r>
      <w:proofErr w:type="spellEnd"/>
      <w:r w:rsidR="00896E40">
        <w:rPr>
          <w:lang w:val="it-IT"/>
        </w:rPr>
        <w:t xml:space="preserve">. Sarà necessario </w:t>
      </w:r>
      <w:proofErr w:type="spellStart"/>
      <w:r w:rsidR="00896E40">
        <w:rPr>
          <w:lang w:val="it-IT"/>
        </w:rPr>
        <w:t>rischedulare</w:t>
      </w:r>
      <w:proofErr w:type="spellEnd"/>
      <w:r w:rsidR="00896E40">
        <w:rPr>
          <w:lang w:val="it-IT"/>
        </w:rPr>
        <w:t xml:space="preserve"> l’installazione: avvisa il cliente!”. Sarà presente un tasto “Vedi dettagli” che rimanderà alla lista </w:t>
      </w:r>
      <w:r w:rsidR="00790A6D">
        <w:rPr>
          <w:lang w:val="it-IT"/>
        </w:rPr>
        <w:t>installazioni</w:t>
      </w:r>
      <w:r w:rsidR="00896E40">
        <w:rPr>
          <w:lang w:val="it-IT"/>
        </w:rPr>
        <w:t xml:space="preserve">. </w:t>
      </w:r>
    </w:p>
    <w:p w14:paraId="2A3553E8" w14:textId="77777777" w:rsidR="000C0454" w:rsidRDefault="000C0454" w:rsidP="009D7860">
      <w:pPr>
        <w:ind w:left="360"/>
        <w:rPr>
          <w:lang w:val="it-IT"/>
        </w:rPr>
      </w:pPr>
    </w:p>
    <w:p w14:paraId="5E30B299" w14:textId="77777777" w:rsidR="00A51735" w:rsidRDefault="00A51735" w:rsidP="009D7860">
      <w:pPr>
        <w:ind w:left="360"/>
        <w:rPr>
          <w:lang w:val="it-IT"/>
        </w:rPr>
      </w:pPr>
    </w:p>
    <w:p w14:paraId="79424719" w14:textId="7CC4D3EC" w:rsidR="000C0454" w:rsidRDefault="000C0454" w:rsidP="00050C01">
      <w:pPr>
        <w:pStyle w:val="Heading2"/>
        <w:rPr>
          <w:lang w:val="it-IT"/>
        </w:rPr>
      </w:pPr>
      <w:r>
        <w:rPr>
          <w:lang w:val="it-IT"/>
        </w:rPr>
        <w:lastRenderedPageBreak/>
        <w:t>7.</w:t>
      </w:r>
      <w:r w:rsidR="00863246">
        <w:rPr>
          <w:lang w:val="it-IT"/>
        </w:rPr>
        <w:t>4</w:t>
      </w:r>
      <w:r>
        <w:rPr>
          <w:lang w:val="it-IT"/>
        </w:rPr>
        <w:t xml:space="preserve"> Import e</w:t>
      </w:r>
      <w:r w:rsidR="00FB7566">
        <w:rPr>
          <w:lang w:val="it-IT"/>
        </w:rPr>
        <w:t>d</w:t>
      </w:r>
      <w:r>
        <w:rPr>
          <w:lang w:val="it-IT"/>
        </w:rPr>
        <w:t xml:space="preserve"> export massivi</w:t>
      </w:r>
      <w:r w:rsidR="006A04D8">
        <w:rPr>
          <w:lang w:val="it-IT"/>
        </w:rPr>
        <w:t xml:space="preserve"> e logiche conseguenti</w:t>
      </w:r>
    </w:p>
    <w:p w14:paraId="0D11079B" w14:textId="77777777" w:rsidR="000C0454" w:rsidRDefault="000C0454" w:rsidP="009D7860">
      <w:pPr>
        <w:ind w:left="360"/>
        <w:rPr>
          <w:lang w:val="it-IT"/>
        </w:rPr>
      </w:pPr>
    </w:p>
    <w:p w14:paraId="69365C6A" w14:textId="51F8B97F" w:rsidR="009D7860" w:rsidRDefault="009D7860" w:rsidP="000C0454">
      <w:pPr>
        <w:rPr>
          <w:lang w:val="it-IT"/>
        </w:rPr>
      </w:pPr>
      <w:r>
        <w:rPr>
          <w:lang w:val="it-IT"/>
        </w:rPr>
        <w:t>Ogni sera alle ore 23.00 il sistema dovrà estrarre automaticamente due file .csv contenenti al proprio interno tutte le righe identificate da Stato appuntamento</w:t>
      </w:r>
      <w:proofErr w:type="gramStart"/>
      <w:r>
        <w:rPr>
          <w:lang w:val="it-IT"/>
        </w:rPr>
        <w:t>=</w:t>
      </w:r>
      <w:r w:rsidR="00695C10">
        <w:rPr>
          <w:lang w:val="it-IT"/>
        </w:rPr>
        <w:t>“</w:t>
      </w:r>
      <w:proofErr w:type="gramEnd"/>
      <w:r>
        <w:rPr>
          <w:lang w:val="it-IT"/>
        </w:rPr>
        <w:t>Apt fissato”</w:t>
      </w:r>
      <w:r w:rsidR="00346FC5">
        <w:rPr>
          <w:lang w:val="it-IT"/>
        </w:rPr>
        <w:t xml:space="preserve"> oppure Stato appuntamento=</w:t>
      </w:r>
      <w:r w:rsidR="00695C10">
        <w:rPr>
          <w:lang w:val="it-IT"/>
        </w:rPr>
        <w:t>“</w:t>
      </w:r>
      <w:r w:rsidR="00346FC5">
        <w:rPr>
          <w:lang w:val="it-IT"/>
        </w:rPr>
        <w:t>Da assegnare”</w:t>
      </w:r>
      <w:r>
        <w:rPr>
          <w:lang w:val="it-IT"/>
        </w:rPr>
        <w:t>: un file per le righe che abbiano il valore “SITE” nel campo System, e uno per le righe con il valore “Sielte” nel medesimo campo. Nei file dovranno essere presenti i seguenti campi, in questo ordine:</w:t>
      </w:r>
      <w:r w:rsidR="00164E72">
        <w:rPr>
          <w:lang w:val="it-IT"/>
        </w:rPr>
        <w:t xml:space="preserve"> </w:t>
      </w:r>
      <w:r>
        <w:rPr>
          <w:lang w:val="it-IT"/>
        </w:rPr>
        <w:t>Codice Ordine NP</w:t>
      </w:r>
      <w:r w:rsidR="00663311">
        <w:rPr>
          <w:lang w:val="it-IT"/>
        </w:rPr>
        <w:t>-</w:t>
      </w:r>
      <w:r>
        <w:rPr>
          <w:lang w:val="it-IT"/>
        </w:rPr>
        <w:t xml:space="preserve">X, Codice Cliente, indirizzo Installazione, Data </w:t>
      </w:r>
      <w:r w:rsidR="00346FC5">
        <w:rPr>
          <w:lang w:val="it-IT"/>
        </w:rPr>
        <w:t>a</w:t>
      </w:r>
      <w:r>
        <w:rPr>
          <w:lang w:val="it-IT"/>
        </w:rPr>
        <w:t>ppuntamento, Fascia oraria appuntamento.</w:t>
      </w:r>
    </w:p>
    <w:p w14:paraId="1EDFFB38" w14:textId="3ADFEB0E" w:rsidR="009D7860" w:rsidRDefault="00346FC5" w:rsidP="00346FC5">
      <w:pPr>
        <w:rPr>
          <w:lang w:val="it-IT"/>
        </w:rPr>
      </w:pPr>
      <w:r>
        <w:rPr>
          <w:lang w:val="it-IT"/>
        </w:rPr>
        <w:t>Per le righe con Stato appuntamento “Da assegnare” dovremo compilare il campo “Data appuntamento” con il testo “Da definire”</w:t>
      </w:r>
      <w:r w:rsidR="00164E72">
        <w:rPr>
          <w:lang w:val="it-IT"/>
        </w:rPr>
        <w:t>.</w:t>
      </w:r>
    </w:p>
    <w:p w14:paraId="732E2F2A" w14:textId="6B2846F6" w:rsidR="009D7860" w:rsidRDefault="009D7860" w:rsidP="000C0454">
      <w:pPr>
        <w:rPr>
          <w:lang w:val="it-IT"/>
        </w:rPr>
      </w:pPr>
      <w:r>
        <w:rPr>
          <w:lang w:val="it-IT"/>
        </w:rPr>
        <w:t xml:space="preserve">I file dovranno automaticamente essere inviati ciascuno </w:t>
      </w:r>
      <w:r w:rsidR="00913DA5">
        <w:rPr>
          <w:lang w:val="it-IT"/>
        </w:rPr>
        <w:t>ad alcuni</w:t>
      </w:r>
      <w:r>
        <w:rPr>
          <w:lang w:val="it-IT"/>
        </w:rPr>
        <w:t xml:space="preserve"> indirizz</w:t>
      </w:r>
      <w:r w:rsidR="00913DA5">
        <w:rPr>
          <w:lang w:val="it-IT"/>
        </w:rPr>
        <w:t>i</w:t>
      </w:r>
      <w:r>
        <w:rPr>
          <w:lang w:val="it-IT"/>
        </w:rPr>
        <w:t xml:space="preserve"> </w:t>
      </w:r>
      <w:r w:rsidR="00913DA5">
        <w:rPr>
          <w:lang w:val="it-IT"/>
        </w:rPr>
        <w:t xml:space="preserve">email </w:t>
      </w:r>
      <w:r>
        <w:rPr>
          <w:lang w:val="it-IT"/>
        </w:rPr>
        <w:t xml:space="preserve">che verranno indicati più avanti. L’oggetto delle e-mail dovrà essere “Kolme – </w:t>
      </w:r>
      <w:proofErr w:type="gramStart"/>
      <w:r>
        <w:rPr>
          <w:lang w:val="it-IT"/>
        </w:rPr>
        <w:t>Appuntamenti  FWA</w:t>
      </w:r>
      <w:proofErr w:type="gramEnd"/>
      <w:r>
        <w:rPr>
          <w:lang w:val="it-IT"/>
        </w:rPr>
        <w:t xml:space="preserve"> fissati nel giorno corrente”.</w:t>
      </w:r>
    </w:p>
    <w:p w14:paraId="24ED99C2" w14:textId="03373E76" w:rsidR="0084430C" w:rsidRDefault="009D7860" w:rsidP="000C0454">
      <w:pPr>
        <w:rPr>
          <w:lang w:val="it-IT"/>
        </w:rPr>
      </w:pPr>
      <w:r>
        <w:rPr>
          <w:lang w:val="it-IT"/>
        </w:rPr>
        <w:t xml:space="preserve">Il sistema dovrà inoltre estrarre altri due file .csv, contenenti i medesimi campi, </w:t>
      </w:r>
      <w:r w:rsidR="0084430C">
        <w:rPr>
          <w:lang w:val="it-IT"/>
        </w:rPr>
        <w:t xml:space="preserve">solo </w:t>
      </w:r>
      <w:r>
        <w:rPr>
          <w:lang w:val="it-IT"/>
        </w:rPr>
        <w:t>per eventuali righe di installazione contrassegnate da Stato appuntamento</w:t>
      </w:r>
      <w:proofErr w:type="gramStart"/>
      <w:r>
        <w:rPr>
          <w:lang w:val="it-IT"/>
        </w:rPr>
        <w:t>=</w:t>
      </w:r>
      <w:r w:rsidR="0084430C">
        <w:rPr>
          <w:lang w:val="it-IT"/>
        </w:rPr>
        <w:t>“</w:t>
      </w:r>
      <w:proofErr w:type="gramEnd"/>
      <w:r>
        <w:rPr>
          <w:lang w:val="it-IT"/>
        </w:rPr>
        <w:t>Apt modificato”, ed inviare analoghe e-mail che abbiano però come oggetto “Kolme – Appuntamenti FWA modificati”</w:t>
      </w:r>
      <w:r w:rsidR="0084430C">
        <w:rPr>
          <w:lang w:val="it-IT"/>
        </w:rPr>
        <w:t>.</w:t>
      </w:r>
    </w:p>
    <w:p w14:paraId="38D14ACE" w14:textId="7963E857" w:rsidR="000C0454" w:rsidRDefault="0084430C" w:rsidP="00D73823">
      <w:pPr>
        <w:rPr>
          <w:lang w:val="it-IT"/>
        </w:rPr>
      </w:pPr>
      <w:r>
        <w:rPr>
          <w:lang w:val="it-IT"/>
        </w:rPr>
        <w:t xml:space="preserve">Se i </w:t>
      </w:r>
      <w:r w:rsidR="007B1D30">
        <w:rPr>
          <w:lang w:val="it-IT"/>
        </w:rPr>
        <w:t>file</w:t>
      </w:r>
      <w:r>
        <w:rPr>
          <w:lang w:val="it-IT"/>
        </w:rPr>
        <w:t xml:space="preserve"> prodotti dovessero essere vuoti, non verranno inviati</w:t>
      </w:r>
      <w:r w:rsidR="007B1D30">
        <w:rPr>
          <w:lang w:val="it-IT"/>
        </w:rPr>
        <w:t xml:space="preserve"> in nessun caso</w:t>
      </w:r>
      <w:r w:rsidR="00751EFB">
        <w:rPr>
          <w:lang w:val="it-IT"/>
        </w:rPr>
        <w:t>.</w:t>
      </w:r>
    </w:p>
    <w:p w14:paraId="2AC7F523" w14:textId="76B4D141" w:rsidR="00751EFB" w:rsidRDefault="004D17B1" w:rsidP="000C0454">
      <w:pPr>
        <w:rPr>
          <w:lang w:val="it-IT"/>
        </w:rPr>
      </w:pPr>
      <w:r>
        <w:rPr>
          <w:lang w:val="it-IT"/>
        </w:rPr>
        <w:t>Nella</w:t>
      </w:r>
      <w:r w:rsidR="000C0454">
        <w:rPr>
          <w:lang w:val="it-IT"/>
        </w:rPr>
        <w:t xml:space="preserve"> pagina “Lista installazioni”, soltanto per utenti di tipo Super User o Admin, sotto ai filtri</w:t>
      </w:r>
      <w:r w:rsidR="006A04D8">
        <w:rPr>
          <w:lang w:val="it-IT"/>
        </w:rPr>
        <w:t xml:space="preserve">, sarà presente un tasto </w:t>
      </w:r>
      <w:r w:rsidR="00CC357A">
        <w:rPr>
          <w:lang w:val="it-IT"/>
        </w:rPr>
        <w:t xml:space="preserve">azzurro </w:t>
      </w:r>
      <w:r w:rsidR="006A04D8">
        <w:rPr>
          <w:lang w:val="it-IT"/>
        </w:rPr>
        <w:t>“Import installazioni FWA”.</w:t>
      </w:r>
    </w:p>
    <w:p w14:paraId="57AA0248" w14:textId="33660CE3" w:rsidR="006A04D8" w:rsidRDefault="006A04D8" w:rsidP="000C0454">
      <w:pPr>
        <w:rPr>
          <w:lang w:val="it-IT"/>
        </w:rPr>
      </w:pPr>
      <w:r>
        <w:rPr>
          <w:lang w:val="it-IT"/>
        </w:rPr>
        <w:t>Forniremo al più pres</w:t>
      </w:r>
      <w:r w:rsidR="004D17B1">
        <w:rPr>
          <w:lang w:val="it-IT"/>
        </w:rPr>
        <w:t>t</w:t>
      </w:r>
      <w:r>
        <w:rPr>
          <w:lang w:val="it-IT"/>
        </w:rPr>
        <w:t>o un esempio del file che verrà caricato. I dati caricati attraverso questo import dovranno essere matchati con la tabella Installazioni, secondo le seguenti logiche:</w:t>
      </w:r>
    </w:p>
    <w:p w14:paraId="59F49869" w14:textId="5780788B" w:rsidR="006A04D8" w:rsidRDefault="006A04D8" w:rsidP="006A04D8">
      <w:pPr>
        <w:pStyle w:val="ListParagraph"/>
        <w:numPr>
          <w:ilvl w:val="0"/>
          <w:numId w:val="16"/>
        </w:numPr>
        <w:rPr>
          <w:lang w:val="it-IT"/>
        </w:rPr>
      </w:pPr>
      <w:r>
        <w:rPr>
          <w:lang w:val="it-IT"/>
        </w:rPr>
        <w:t>Match Codice cliente: il sistema cercherà nel file importato le righe identificate da “Apt fissato”, tramite il campo codice cliente. Nel caso in cui fossero presenti più righe col medesimo codice cliente dovrà fare un ulteriore verifica tramite il campo indirizzo installazione. Quando troverà la riga corrispondente, dovrà salvare il relativo Codice ordine NP</w:t>
      </w:r>
      <w:r w:rsidR="00663311">
        <w:rPr>
          <w:lang w:val="it-IT"/>
        </w:rPr>
        <w:t>-</w:t>
      </w:r>
      <w:r>
        <w:rPr>
          <w:lang w:val="it-IT"/>
        </w:rPr>
        <w:t>X nella tabella installazioni.</w:t>
      </w:r>
      <w:r w:rsidR="00F64369">
        <w:rPr>
          <w:lang w:val="it-IT"/>
        </w:rPr>
        <w:t xml:space="preserve"> Lo stato appuntamento diventerà da questo momento “Apt confermato”</w:t>
      </w:r>
      <w:r w:rsidR="004D17B1">
        <w:rPr>
          <w:lang w:val="it-IT"/>
        </w:rPr>
        <w:t>.</w:t>
      </w:r>
    </w:p>
    <w:p w14:paraId="560620DE" w14:textId="44A345EC" w:rsidR="006A04D8" w:rsidRDefault="006A04D8" w:rsidP="006A04D8">
      <w:pPr>
        <w:pStyle w:val="ListParagraph"/>
        <w:numPr>
          <w:ilvl w:val="0"/>
          <w:numId w:val="16"/>
        </w:numPr>
        <w:rPr>
          <w:lang w:val="it-IT"/>
        </w:rPr>
      </w:pPr>
      <w:r>
        <w:rPr>
          <w:lang w:val="it-IT"/>
        </w:rPr>
        <w:t>Match Codice ordine NP</w:t>
      </w:r>
      <w:r w:rsidR="00663311">
        <w:rPr>
          <w:lang w:val="it-IT"/>
        </w:rPr>
        <w:t>-</w:t>
      </w:r>
      <w:r>
        <w:rPr>
          <w:lang w:val="it-IT"/>
        </w:rPr>
        <w:t>X:</w:t>
      </w:r>
    </w:p>
    <w:p w14:paraId="5EC7B601" w14:textId="0CA81B2D" w:rsidR="00F64369" w:rsidRDefault="00F64369" w:rsidP="00F64369">
      <w:pPr>
        <w:pStyle w:val="ListParagraph"/>
        <w:numPr>
          <w:ilvl w:val="1"/>
          <w:numId w:val="16"/>
        </w:numPr>
        <w:rPr>
          <w:lang w:val="it-IT"/>
        </w:rPr>
      </w:pPr>
      <w:r>
        <w:rPr>
          <w:lang w:val="it-IT"/>
        </w:rPr>
        <w:t>Il sistema cercherà nel file importato le righe identificate da “Apt modificato”, utilizzando come chiave univoca il Codice ordine NP</w:t>
      </w:r>
      <w:r w:rsidR="004D17B1">
        <w:rPr>
          <w:lang w:val="it-IT"/>
        </w:rPr>
        <w:t>-</w:t>
      </w:r>
      <w:r>
        <w:rPr>
          <w:lang w:val="it-IT"/>
        </w:rPr>
        <w:t>X. Una volta trovata la riga verificherà che la data di appuntamento presente sia la stessa nel file e in tabella installazioni, e in caso affermativo cambierà nuovamente lo stato appuntamento in “Apt confermato”. In caso contrario non effettuerà modifiche.</w:t>
      </w:r>
    </w:p>
    <w:p w14:paraId="38054EE8" w14:textId="1B20EB71" w:rsidR="00F64369" w:rsidRDefault="00F64369" w:rsidP="00F64369">
      <w:pPr>
        <w:pStyle w:val="ListParagraph"/>
        <w:numPr>
          <w:ilvl w:val="1"/>
          <w:numId w:val="16"/>
        </w:numPr>
        <w:rPr>
          <w:lang w:val="it-IT"/>
        </w:rPr>
      </w:pPr>
      <w:r w:rsidRPr="00F64369">
        <w:rPr>
          <w:lang w:val="it-IT"/>
        </w:rPr>
        <w:t>Il sistema, sulla base della chiave univoca Codice ordine NP</w:t>
      </w:r>
      <w:r w:rsidR="004D17B1">
        <w:rPr>
          <w:lang w:val="it-IT"/>
        </w:rPr>
        <w:t>-</w:t>
      </w:r>
      <w:r w:rsidRPr="00F64369">
        <w:rPr>
          <w:lang w:val="it-IT"/>
        </w:rPr>
        <w:t xml:space="preserve">X, </w:t>
      </w:r>
      <w:r>
        <w:rPr>
          <w:lang w:val="it-IT"/>
        </w:rPr>
        <w:t xml:space="preserve">verificherà il valore presente nel campo </w:t>
      </w:r>
      <w:r w:rsidR="00790A6D">
        <w:rPr>
          <w:lang w:val="it-IT"/>
        </w:rPr>
        <w:t>-</w:t>
      </w:r>
      <w:proofErr w:type="spellStart"/>
      <w:r w:rsidR="00790A6D">
        <w:rPr>
          <w:lang w:val="it-IT"/>
        </w:rPr>
        <w:t>tbd</w:t>
      </w:r>
      <w:proofErr w:type="spellEnd"/>
      <w:r w:rsidR="00790A6D">
        <w:rPr>
          <w:lang w:val="it-IT"/>
        </w:rPr>
        <w:t>-</w:t>
      </w:r>
      <w:r w:rsidR="00CC357A">
        <w:rPr>
          <w:lang w:val="it-IT"/>
        </w:rPr>
        <w:t xml:space="preserve"> presente nel file:</w:t>
      </w:r>
    </w:p>
    <w:p w14:paraId="50C22509" w14:textId="08D549A6" w:rsidR="006A04D8" w:rsidRPr="00F64369" w:rsidRDefault="00F64369" w:rsidP="00F64369">
      <w:pPr>
        <w:pStyle w:val="ListParagraph"/>
        <w:numPr>
          <w:ilvl w:val="2"/>
          <w:numId w:val="16"/>
        </w:numPr>
        <w:rPr>
          <w:lang w:val="it-IT"/>
        </w:rPr>
      </w:pPr>
      <w:r>
        <w:rPr>
          <w:lang w:val="it-IT"/>
        </w:rPr>
        <w:t>Se il valore sarà “</w:t>
      </w:r>
      <w:r w:rsidR="004D17B1">
        <w:rPr>
          <w:lang w:val="it-IT"/>
        </w:rPr>
        <w:t>E</w:t>
      </w:r>
      <w:r>
        <w:rPr>
          <w:lang w:val="it-IT"/>
        </w:rPr>
        <w:t>spletato ok”, il sistema cambierà lo Stato appuntamento in “Installazione completata”, e assegnerà i valori di Seriale Modem, Seriale Antenna e Seriale Sim. Questi prodotti dovranno automaticamente passare in stato Utilizzato</w:t>
      </w:r>
      <w:r w:rsidR="00CC357A">
        <w:rPr>
          <w:lang w:val="it-IT"/>
        </w:rPr>
        <w:t>;</w:t>
      </w:r>
    </w:p>
    <w:p w14:paraId="712E608A" w14:textId="1117CCDE" w:rsidR="00F64369" w:rsidRPr="005E56D5" w:rsidRDefault="00F64369" w:rsidP="00F64369">
      <w:pPr>
        <w:pStyle w:val="ListParagraph"/>
        <w:numPr>
          <w:ilvl w:val="2"/>
          <w:numId w:val="16"/>
        </w:numPr>
        <w:rPr>
          <w:lang w:val="it-IT"/>
        </w:rPr>
      </w:pPr>
      <w:r w:rsidRPr="0075744F">
        <w:rPr>
          <w:lang w:val="it-IT"/>
        </w:rPr>
        <w:t>Se il valore sarà “</w:t>
      </w:r>
      <w:r w:rsidR="00CC357A">
        <w:rPr>
          <w:lang w:val="it-IT"/>
        </w:rPr>
        <w:t>E</w:t>
      </w:r>
      <w:r w:rsidRPr="0075744F">
        <w:rPr>
          <w:lang w:val="it-IT"/>
        </w:rPr>
        <w:t xml:space="preserve">spletato ko”, il sistema cambierà lo Stato appuntamento in “Installazione </w:t>
      </w:r>
      <w:r w:rsidR="004D76D4">
        <w:rPr>
          <w:lang w:val="it-IT"/>
        </w:rPr>
        <w:t>KO</w:t>
      </w:r>
      <w:r w:rsidRPr="0075744F">
        <w:rPr>
          <w:lang w:val="it-IT"/>
        </w:rPr>
        <w:t>”</w:t>
      </w:r>
      <w:r w:rsidR="00CC357A">
        <w:rPr>
          <w:lang w:val="it-IT"/>
        </w:rPr>
        <w:t>;</w:t>
      </w:r>
    </w:p>
    <w:p w14:paraId="5CFC0C4C" w14:textId="591B2CED" w:rsidR="005E56D5" w:rsidRPr="00F64369" w:rsidRDefault="005E56D5" w:rsidP="00F64369">
      <w:pPr>
        <w:pStyle w:val="ListParagraph"/>
        <w:numPr>
          <w:ilvl w:val="2"/>
          <w:numId w:val="16"/>
        </w:numPr>
        <w:rPr>
          <w:lang w:val="it-IT"/>
        </w:rPr>
      </w:pPr>
      <w:r w:rsidRPr="0075744F">
        <w:rPr>
          <w:lang w:val="it-IT"/>
        </w:rPr>
        <w:lastRenderedPageBreak/>
        <w:t>Se il valore sarà “</w:t>
      </w:r>
      <w:r w:rsidR="00CC357A">
        <w:rPr>
          <w:lang w:val="it-IT"/>
        </w:rPr>
        <w:t>S</w:t>
      </w:r>
      <w:r w:rsidRPr="0075744F">
        <w:rPr>
          <w:lang w:val="it-IT"/>
        </w:rPr>
        <w:t>ospensione on field” il sistema cambierà lo Stato appuntamento in “Apt sospeso”</w:t>
      </w:r>
      <w:r w:rsidR="00CC357A">
        <w:rPr>
          <w:lang w:val="it-IT"/>
        </w:rPr>
        <w:t>.</w:t>
      </w:r>
    </w:p>
    <w:p w14:paraId="6686EC61" w14:textId="0297567E" w:rsidR="00F64369" w:rsidRDefault="00F64369" w:rsidP="00F64369">
      <w:pPr>
        <w:rPr>
          <w:lang w:val="it-IT"/>
        </w:rPr>
      </w:pPr>
      <w:r>
        <w:rPr>
          <w:lang w:val="it-IT"/>
        </w:rPr>
        <w:t xml:space="preserve">Nel momento in cui lo Stato appuntamento cambierà in “Installazione completata” o “Installazione </w:t>
      </w:r>
      <w:r w:rsidR="004D76D4">
        <w:rPr>
          <w:lang w:val="it-IT"/>
        </w:rPr>
        <w:t>KO</w:t>
      </w:r>
      <w:r>
        <w:rPr>
          <w:lang w:val="it-IT"/>
        </w:rPr>
        <w:t xml:space="preserve">”, verrà popolato il campo </w:t>
      </w:r>
      <w:r w:rsidR="005E56D5">
        <w:rPr>
          <w:lang w:val="it-IT"/>
        </w:rPr>
        <w:t xml:space="preserve">“Valore installazione”, sulla base di una tabella </w:t>
      </w:r>
      <w:r w:rsidR="00D27365">
        <w:rPr>
          <w:lang w:val="it-IT"/>
        </w:rPr>
        <w:t>Compensi</w:t>
      </w:r>
      <w:r w:rsidR="005E56D5">
        <w:rPr>
          <w:lang w:val="it-IT"/>
        </w:rPr>
        <w:t xml:space="preserve"> Installazioni FWA che verrà descritta più avanti. </w:t>
      </w:r>
    </w:p>
    <w:p w14:paraId="0EB36CE7" w14:textId="77777777" w:rsidR="00663311" w:rsidRDefault="00663311" w:rsidP="00F64369">
      <w:pPr>
        <w:rPr>
          <w:lang w:val="it-IT"/>
        </w:rPr>
      </w:pPr>
    </w:p>
    <w:p w14:paraId="18415E1B" w14:textId="6005F82B" w:rsidR="00663311" w:rsidRDefault="00050C01" w:rsidP="00050C01">
      <w:pPr>
        <w:pStyle w:val="Heading2"/>
        <w:rPr>
          <w:lang w:val="it-IT"/>
        </w:rPr>
      </w:pPr>
      <w:r>
        <w:rPr>
          <w:lang w:val="it-IT"/>
        </w:rPr>
        <w:t>7.</w:t>
      </w:r>
      <w:r w:rsidR="00863246">
        <w:rPr>
          <w:lang w:val="it-IT"/>
        </w:rPr>
        <w:t>5</w:t>
      </w:r>
      <w:r>
        <w:rPr>
          <w:lang w:val="it-IT"/>
        </w:rPr>
        <w:t xml:space="preserve"> </w:t>
      </w:r>
      <w:r w:rsidR="00663311" w:rsidRPr="00663311">
        <w:rPr>
          <w:lang w:val="it-IT"/>
        </w:rPr>
        <w:t>Assegnazione automatica interventi</w:t>
      </w:r>
    </w:p>
    <w:p w14:paraId="54FB457D" w14:textId="77777777" w:rsidR="00663311" w:rsidRDefault="00663311" w:rsidP="00663311">
      <w:pPr>
        <w:rPr>
          <w:lang w:val="it-IT"/>
        </w:rPr>
      </w:pPr>
    </w:p>
    <w:p w14:paraId="73D9ED57" w14:textId="35E47F08" w:rsidR="00663311" w:rsidRDefault="00663311" w:rsidP="00663311">
      <w:pPr>
        <w:rPr>
          <w:lang w:val="it-IT"/>
        </w:rPr>
      </w:pPr>
      <w:r>
        <w:rPr>
          <w:lang w:val="it-IT"/>
        </w:rPr>
        <w:t xml:space="preserve">Per le righe generate dalle attivazioni con flag selezionato “Non posso procedere a questa installazione” (e per eventuali altre righe generate attraverso altri meccanismi di import da implementare successivamente), il sistema dovrà verificare la presenza di altri Partner </w:t>
      </w:r>
      <w:r w:rsidR="00375827">
        <w:rPr>
          <w:lang w:val="it-IT"/>
        </w:rPr>
        <w:t xml:space="preserve">(escludendo quindi già in partenza il </w:t>
      </w:r>
      <w:r w:rsidR="007038F6">
        <w:rPr>
          <w:lang w:val="it-IT"/>
        </w:rPr>
        <w:t>P</w:t>
      </w:r>
      <w:r w:rsidR="00375827">
        <w:rPr>
          <w:lang w:val="it-IT"/>
        </w:rPr>
        <w:t xml:space="preserve">artner che ha inserito l’attivazione) </w:t>
      </w:r>
      <w:r>
        <w:rPr>
          <w:lang w:val="it-IT"/>
        </w:rPr>
        <w:t>che soddisfino le seguenti condizioni:</w:t>
      </w:r>
    </w:p>
    <w:p w14:paraId="5E79060D" w14:textId="0B1EFDD4" w:rsidR="00663311" w:rsidRDefault="00375827" w:rsidP="00663311">
      <w:pPr>
        <w:pStyle w:val="ListParagraph"/>
        <w:numPr>
          <w:ilvl w:val="0"/>
          <w:numId w:val="18"/>
        </w:numPr>
        <w:rPr>
          <w:lang w:val="it-IT"/>
        </w:rPr>
      </w:pPr>
      <w:r>
        <w:rPr>
          <w:lang w:val="it-IT"/>
        </w:rPr>
        <w:t>Flag Installatore FWA su almeno un punto vendita</w:t>
      </w:r>
      <w:r w:rsidR="00FC5837">
        <w:rPr>
          <w:lang w:val="it-IT"/>
        </w:rPr>
        <w:t>;</w:t>
      </w:r>
    </w:p>
    <w:p w14:paraId="7A46E290" w14:textId="60F51DF3" w:rsidR="00375827" w:rsidRDefault="00375827" w:rsidP="00663311">
      <w:pPr>
        <w:pStyle w:val="ListParagraph"/>
        <w:numPr>
          <w:ilvl w:val="0"/>
          <w:numId w:val="18"/>
        </w:numPr>
        <w:rPr>
          <w:lang w:val="it-IT"/>
        </w:rPr>
      </w:pPr>
      <w:r>
        <w:rPr>
          <w:lang w:val="it-IT"/>
        </w:rPr>
        <w:t>Campo “Installatore conto terzi” valorizzato con “Sì”</w:t>
      </w:r>
      <w:r w:rsidR="00FC5837">
        <w:rPr>
          <w:lang w:val="it-IT"/>
        </w:rPr>
        <w:t>;</w:t>
      </w:r>
    </w:p>
    <w:p w14:paraId="098F7C79" w14:textId="4B925847" w:rsidR="00375827" w:rsidRDefault="00375827" w:rsidP="00663311">
      <w:pPr>
        <w:pStyle w:val="ListParagraph"/>
        <w:numPr>
          <w:ilvl w:val="0"/>
          <w:numId w:val="18"/>
        </w:numPr>
        <w:rPr>
          <w:lang w:val="it-IT"/>
        </w:rPr>
      </w:pPr>
      <w:r>
        <w:rPr>
          <w:lang w:val="it-IT"/>
        </w:rPr>
        <w:t xml:space="preserve">Flag “Installazione FWA” su almeno un </w:t>
      </w:r>
      <w:r w:rsidR="0056003F">
        <w:rPr>
          <w:lang w:val="it-IT"/>
        </w:rPr>
        <w:t>Contatto del Partner</w:t>
      </w:r>
      <w:r>
        <w:rPr>
          <w:lang w:val="it-IT"/>
        </w:rPr>
        <w:t xml:space="preserve"> collegato al punto vendita sopra citato (e relativa e-mail installatore correttamente compilata)</w:t>
      </w:r>
      <w:r w:rsidR="00FC5837">
        <w:rPr>
          <w:lang w:val="it-IT"/>
        </w:rPr>
        <w:t>;</w:t>
      </w:r>
    </w:p>
    <w:p w14:paraId="526E021E" w14:textId="104B8552" w:rsidR="00375827" w:rsidRDefault="00375827" w:rsidP="00663311">
      <w:pPr>
        <w:pStyle w:val="ListParagraph"/>
        <w:numPr>
          <w:ilvl w:val="0"/>
          <w:numId w:val="18"/>
        </w:numPr>
        <w:rPr>
          <w:lang w:val="it-IT"/>
        </w:rPr>
      </w:pPr>
      <w:r>
        <w:rPr>
          <w:lang w:val="it-IT"/>
        </w:rPr>
        <w:t>Che il comune di installazione sia presente nella lista di comuni inserita nel campo “Area di installazione (Comuni)”.</w:t>
      </w:r>
    </w:p>
    <w:p w14:paraId="7DE4AB60" w14:textId="02DDE3D0" w:rsidR="00375827" w:rsidRDefault="00375827" w:rsidP="00375827">
      <w:pPr>
        <w:rPr>
          <w:lang w:val="it-IT"/>
        </w:rPr>
      </w:pPr>
      <w:r>
        <w:rPr>
          <w:lang w:val="it-IT"/>
        </w:rPr>
        <w:t>Se non dovesse esserci nessun risultato che soddisfi tutti i requisiti, il campo “Stato appuntamento” dovrà essere valorizzato con “Apt non fissato</w:t>
      </w:r>
      <w:r w:rsidR="00452ED0">
        <w:rPr>
          <w:lang w:val="it-IT"/>
        </w:rPr>
        <w:t>”</w:t>
      </w:r>
      <w:r>
        <w:rPr>
          <w:lang w:val="it-IT"/>
        </w:rPr>
        <w:t xml:space="preserve">. </w:t>
      </w:r>
    </w:p>
    <w:p w14:paraId="42F93AAA" w14:textId="15795359" w:rsidR="00375827" w:rsidRDefault="00375827" w:rsidP="00375827">
      <w:pPr>
        <w:rPr>
          <w:lang w:val="it-IT"/>
        </w:rPr>
      </w:pPr>
      <w:r>
        <w:rPr>
          <w:lang w:val="it-IT"/>
        </w:rPr>
        <w:t xml:space="preserve">Se fossero invece presenti uno o più </w:t>
      </w:r>
      <w:r w:rsidR="0056003F">
        <w:rPr>
          <w:lang w:val="it-IT"/>
        </w:rPr>
        <w:t>P</w:t>
      </w:r>
      <w:r>
        <w:rPr>
          <w:lang w:val="it-IT"/>
        </w:rPr>
        <w:t xml:space="preserve">artner che rispettino le condizioni sopra indicate, il </w:t>
      </w:r>
      <w:r w:rsidR="00452ED0">
        <w:rPr>
          <w:lang w:val="it-IT"/>
        </w:rPr>
        <w:t>s</w:t>
      </w:r>
      <w:r>
        <w:rPr>
          <w:lang w:val="it-IT"/>
        </w:rPr>
        <w:t>istema dovrà procedere con il meccanismo descritto di seguito:</w:t>
      </w:r>
    </w:p>
    <w:p w14:paraId="0338D7E3" w14:textId="100462C2" w:rsidR="00375827" w:rsidRDefault="00375827" w:rsidP="00375827">
      <w:pPr>
        <w:pStyle w:val="ListParagraph"/>
        <w:numPr>
          <w:ilvl w:val="0"/>
          <w:numId w:val="20"/>
        </w:numPr>
        <w:rPr>
          <w:lang w:val="it-IT"/>
        </w:rPr>
      </w:pPr>
      <w:r>
        <w:rPr>
          <w:lang w:val="it-IT"/>
        </w:rPr>
        <w:t xml:space="preserve">Se fossero presenti più </w:t>
      </w:r>
      <w:r w:rsidR="0056003F">
        <w:rPr>
          <w:lang w:val="it-IT"/>
        </w:rPr>
        <w:t>P</w:t>
      </w:r>
      <w:r>
        <w:rPr>
          <w:lang w:val="it-IT"/>
        </w:rPr>
        <w:t xml:space="preserve">artner, il sistema selezionerà come prima opzione il </w:t>
      </w:r>
      <w:r w:rsidR="0056003F">
        <w:rPr>
          <w:lang w:val="it-IT"/>
        </w:rPr>
        <w:t>P</w:t>
      </w:r>
      <w:r>
        <w:rPr>
          <w:lang w:val="it-IT"/>
        </w:rPr>
        <w:t xml:space="preserve">artner che abbia meno appuntamenti già fissati nelle 2 settimane successive. A parità di tale valore, selezionerà prima il </w:t>
      </w:r>
      <w:r w:rsidR="0056003F">
        <w:rPr>
          <w:lang w:val="it-IT"/>
        </w:rPr>
        <w:t>P</w:t>
      </w:r>
      <w:r>
        <w:rPr>
          <w:lang w:val="it-IT"/>
        </w:rPr>
        <w:t>artner che abbia la giacenza più alta del prodotto indicato in parametro</w:t>
      </w:r>
      <w:r w:rsidR="00624EE8">
        <w:rPr>
          <w:lang w:val="it-IT"/>
        </w:rPr>
        <w:t xml:space="preserve"> come “Prodotto Installazioni FWA SITE” o “Prodotto Installazioni FWA Sielte” a seconda dell’area di riferimento dell’installazione</w:t>
      </w:r>
      <w:r>
        <w:rPr>
          <w:lang w:val="it-IT"/>
        </w:rPr>
        <w:t>.</w:t>
      </w:r>
    </w:p>
    <w:p w14:paraId="2D440557" w14:textId="224616C9" w:rsidR="00624EE8" w:rsidRDefault="00375827" w:rsidP="00375827">
      <w:pPr>
        <w:pStyle w:val="ListParagraph"/>
        <w:numPr>
          <w:ilvl w:val="0"/>
          <w:numId w:val="20"/>
        </w:numPr>
        <w:rPr>
          <w:lang w:val="it-IT"/>
        </w:rPr>
      </w:pPr>
      <w:r>
        <w:rPr>
          <w:lang w:val="it-IT"/>
        </w:rPr>
        <w:t xml:space="preserve">Il campo “Partner” verrà compilato con il nome del Partner selezionato dal sistema. La riga comparirà quindi anche nella Lista Installazioni FWA visibile dal </w:t>
      </w:r>
      <w:r w:rsidR="0056003F">
        <w:rPr>
          <w:lang w:val="it-IT"/>
        </w:rPr>
        <w:t>P</w:t>
      </w:r>
      <w:r>
        <w:rPr>
          <w:lang w:val="it-IT"/>
        </w:rPr>
        <w:t>artner, con present</w:t>
      </w:r>
      <w:r w:rsidR="00AA51D3">
        <w:rPr>
          <w:lang w:val="it-IT"/>
        </w:rPr>
        <w:t xml:space="preserve">i </w:t>
      </w:r>
      <w:r>
        <w:rPr>
          <w:lang w:val="it-IT"/>
        </w:rPr>
        <w:t>i botton</w:t>
      </w:r>
      <w:r w:rsidR="00AA51D3">
        <w:rPr>
          <w:lang w:val="it-IT"/>
        </w:rPr>
        <w:t>i: “Sposta Appuntamento” (rinominato in questo caso in “Fissa Appuntamento”)</w:t>
      </w:r>
      <w:r>
        <w:rPr>
          <w:lang w:val="it-IT"/>
        </w:rPr>
        <w:t xml:space="preserve">, </w:t>
      </w:r>
      <w:r w:rsidR="00AA51D3">
        <w:rPr>
          <w:lang w:val="it-IT"/>
        </w:rPr>
        <w:t xml:space="preserve">“Visualizza Dettagli” e un nuovo bottone “Rifiuta Intervento” identificato da icona </w:t>
      </w:r>
      <w:proofErr w:type="spellStart"/>
      <w:r w:rsidR="00AA51D3">
        <w:rPr>
          <w:lang w:val="it-IT"/>
        </w:rPr>
        <w:t>thumbs</w:t>
      </w:r>
      <w:proofErr w:type="spellEnd"/>
      <w:r w:rsidR="00AA51D3">
        <w:rPr>
          <w:lang w:val="it-IT"/>
        </w:rPr>
        <w:t xml:space="preserve">-down rossa. </w:t>
      </w:r>
      <w:r w:rsidR="00624EE8">
        <w:rPr>
          <w:lang w:val="it-IT"/>
        </w:rPr>
        <w:t>Al click</w:t>
      </w:r>
      <w:r w:rsidR="00AA51D3">
        <w:rPr>
          <w:lang w:val="it-IT"/>
        </w:rPr>
        <w:t xml:space="preserve"> di “Fissa Appuntamento”</w:t>
      </w:r>
      <w:r w:rsidR="00624EE8">
        <w:rPr>
          <w:lang w:val="it-IT"/>
        </w:rPr>
        <w:t xml:space="preserve">, il </w:t>
      </w:r>
      <w:r w:rsidR="0056003F">
        <w:rPr>
          <w:lang w:val="it-IT"/>
        </w:rPr>
        <w:t>P</w:t>
      </w:r>
      <w:r w:rsidR="00624EE8">
        <w:rPr>
          <w:lang w:val="it-IT"/>
        </w:rPr>
        <w:t xml:space="preserve">artner sarà inviato alla pagina di presa appuntamento come descritta sopra, in cui verranno </w:t>
      </w:r>
      <w:r w:rsidR="00452ED0">
        <w:rPr>
          <w:lang w:val="it-IT"/>
        </w:rPr>
        <w:t xml:space="preserve">resi visibili </w:t>
      </w:r>
      <w:r w:rsidR="00624EE8">
        <w:rPr>
          <w:lang w:val="it-IT"/>
        </w:rPr>
        <w:t>in alto i seguenti dettagli:</w:t>
      </w:r>
    </w:p>
    <w:p w14:paraId="0C2C7515" w14:textId="77777777" w:rsidR="00624EE8" w:rsidRDefault="00624EE8" w:rsidP="00624EE8">
      <w:pPr>
        <w:pStyle w:val="ListParagraph"/>
        <w:numPr>
          <w:ilvl w:val="1"/>
          <w:numId w:val="20"/>
        </w:numPr>
        <w:rPr>
          <w:lang w:val="it-IT"/>
        </w:rPr>
      </w:pPr>
      <w:r>
        <w:rPr>
          <w:lang w:val="it-IT"/>
        </w:rPr>
        <w:t>Nome e cognome del cliente</w:t>
      </w:r>
    </w:p>
    <w:p w14:paraId="26FFB6F3" w14:textId="77777777" w:rsidR="00624EE8" w:rsidRDefault="00624EE8" w:rsidP="00624EE8">
      <w:pPr>
        <w:pStyle w:val="ListParagraph"/>
        <w:numPr>
          <w:ilvl w:val="1"/>
          <w:numId w:val="20"/>
        </w:numPr>
        <w:rPr>
          <w:lang w:val="it-IT"/>
        </w:rPr>
      </w:pPr>
      <w:r>
        <w:rPr>
          <w:lang w:val="it-IT"/>
        </w:rPr>
        <w:t>Indirizzo di installazione</w:t>
      </w:r>
    </w:p>
    <w:p w14:paraId="7628CA7C" w14:textId="0D43898E" w:rsidR="00624EE8" w:rsidRDefault="00CF4369" w:rsidP="00624EE8">
      <w:pPr>
        <w:pStyle w:val="ListParagraph"/>
        <w:numPr>
          <w:ilvl w:val="1"/>
          <w:numId w:val="20"/>
        </w:numPr>
        <w:rPr>
          <w:lang w:val="it-IT"/>
        </w:rPr>
      </w:pPr>
      <w:r>
        <w:rPr>
          <w:lang w:val="it-IT"/>
        </w:rPr>
        <w:t>Recapito cliente</w:t>
      </w:r>
    </w:p>
    <w:p w14:paraId="66A7A614" w14:textId="75E4EB04" w:rsidR="00375827" w:rsidRDefault="00624EE8" w:rsidP="00624EE8">
      <w:pPr>
        <w:pStyle w:val="ListParagraph"/>
        <w:numPr>
          <w:ilvl w:val="1"/>
          <w:numId w:val="20"/>
        </w:numPr>
        <w:rPr>
          <w:lang w:val="it-IT"/>
        </w:rPr>
      </w:pPr>
      <w:r>
        <w:rPr>
          <w:lang w:val="it-IT"/>
        </w:rPr>
        <w:t>Data di inserimento dell’attivazione</w:t>
      </w:r>
    </w:p>
    <w:p w14:paraId="54959640" w14:textId="513F4B53" w:rsidR="00F63265" w:rsidRDefault="00F63265" w:rsidP="00F63265">
      <w:pPr>
        <w:pStyle w:val="ListParagraph"/>
        <w:numPr>
          <w:ilvl w:val="1"/>
          <w:numId w:val="20"/>
        </w:numPr>
        <w:rPr>
          <w:lang w:val="it-IT"/>
        </w:rPr>
      </w:pPr>
      <w:r>
        <w:rPr>
          <w:lang w:val="it-IT"/>
        </w:rPr>
        <w:t>Sarà inoltre presente un flag aggiuntivo “Fisserò l’appuntamento in un secondo momento” vicino al classico flag “Non posso procedere a questa installazione”.</w:t>
      </w:r>
    </w:p>
    <w:p w14:paraId="0DD99670" w14:textId="0C83B960" w:rsidR="00AA51D3" w:rsidRPr="00AA51D3" w:rsidRDefault="00AA51D3" w:rsidP="00D73823">
      <w:pPr>
        <w:ind w:left="720"/>
        <w:rPr>
          <w:lang w:val="it-IT"/>
        </w:rPr>
      </w:pPr>
      <w:r>
        <w:rPr>
          <w:lang w:val="it-IT"/>
        </w:rPr>
        <w:t>Al click di “Rifiuta Intervento” si comporterà come descritto all’ultimo punto qui sotto.</w:t>
      </w:r>
    </w:p>
    <w:p w14:paraId="25ACE1F1" w14:textId="0439979B" w:rsidR="00624EE8" w:rsidRDefault="00375827" w:rsidP="00624EE8">
      <w:pPr>
        <w:pStyle w:val="ListParagraph"/>
        <w:numPr>
          <w:ilvl w:val="0"/>
          <w:numId w:val="20"/>
        </w:numPr>
        <w:rPr>
          <w:lang w:val="it-IT"/>
        </w:rPr>
      </w:pPr>
      <w:r>
        <w:rPr>
          <w:lang w:val="it-IT"/>
        </w:rPr>
        <w:lastRenderedPageBreak/>
        <w:t xml:space="preserve">Il </w:t>
      </w:r>
      <w:r w:rsidR="0056003F">
        <w:rPr>
          <w:lang w:val="it-IT"/>
        </w:rPr>
        <w:t>P</w:t>
      </w:r>
      <w:r>
        <w:rPr>
          <w:lang w:val="it-IT"/>
        </w:rPr>
        <w:t xml:space="preserve">artner selezionato riceverà una notifica, con etichetta “Installazioni FWA”, con gli stessi colori descritti </w:t>
      </w:r>
      <w:r w:rsidR="00FC5837">
        <w:rPr>
          <w:lang w:val="it-IT"/>
        </w:rPr>
        <w:t>in precedenza</w:t>
      </w:r>
      <w:r w:rsidR="00624EE8">
        <w:rPr>
          <w:lang w:val="it-IT"/>
        </w:rPr>
        <w:t xml:space="preserve">. Il testo della notifica sarà “C’è una nuova installazione disponibile nella tua zona!”. Sarà poi presente un pulsante “Vedi dettagli”. Cliccando sul pulsante, il </w:t>
      </w:r>
      <w:r w:rsidR="0056003F">
        <w:rPr>
          <w:lang w:val="it-IT"/>
        </w:rPr>
        <w:t>P</w:t>
      </w:r>
      <w:r w:rsidR="00624EE8">
        <w:rPr>
          <w:lang w:val="it-IT"/>
        </w:rPr>
        <w:t xml:space="preserve">artner dovrà essere inviato alla pagina di </w:t>
      </w:r>
      <w:r w:rsidR="00F63265">
        <w:rPr>
          <w:lang w:val="it-IT"/>
        </w:rPr>
        <w:t>lista Installazioni</w:t>
      </w:r>
      <w:r w:rsidR="00624EE8">
        <w:rPr>
          <w:lang w:val="it-IT"/>
        </w:rPr>
        <w:t>.</w:t>
      </w:r>
      <w:r w:rsidR="00346FC5">
        <w:rPr>
          <w:lang w:val="it-IT"/>
        </w:rPr>
        <w:t xml:space="preserve"> </w:t>
      </w:r>
    </w:p>
    <w:p w14:paraId="49826A7A" w14:textId="4DDF843F" w:rsidR="00624EE8" w:rsidRDefault="00624EE8" w:rsidP="00624EE8">
      <w:pPr>
        <w:pStyle w:val="ListParagraph"/>
        <w:numPr>
          <w:ilvl w:val="0"/>
          <w:numId w:val="20"/>
        </w:numPr>
        <w:rPr>
          <w:lang w:val="it-IT"/>
        </w:rPr>
      </w:pPr>
      <w:r>
        <w:rPr>
          <w:lang w:val="it-IT"/>
        </w:rPr>
        <w:t xml:space="preserve">Se il </w:t>
      </w:r>
      <w:r w:rsidR="0056003F">
        <w:rPr>
          <w:lang w:val="it-IT"/>
        </w:rPr>
        <w:t>P</w:t>
      </w:r>
      <w:r>
        <w:rPr>
          <w:lang w:val="it-IT"/>
        </w:rPr>
        <w:t>artner procederà a fissare un nuovo appuntamento, il campo “Stato appuntamento” verrà compilato con il valore “Apt fissato” e i botton</w:t>
      </w:r>
      <w:r w:rsidR="008C5E64">
        <w:rPr>
          <w:lang w:val="it-IT"/>
        </w:rPr>
        <w:t>i</w:t>
      </w:r>
      <w:r>
        <w:rPr>
          <w:lang w:val="it-IT"/>
        </w:rPr>
        <w:t xml:space="preserve"> </w:t>
      </w:r>
      <w:r w:rsidR="008C5E64">
        <w:rPr>
          <w:lang w:val="it-IT"/>
        </w:rPr>
        <w:t>normali</w:t>
      </w:r>
      <w:r>
        <w:rPr>
          <w:lang w:val="it-IT"/>
        </w:rPr>
        <w:t>.</w:t>
      </w:r>
    </w:p>
    <w:p w14:paraId="77934674" w14:textId="6763C967" w:rsidR="00346FC5" w:rsidRDefault="00346FC5" w:rsidP="00624EE8">
      <w:pPr>
        <w:pStyle w:val="ListParagraph"/>
        <w:numPr>
          <w:ilvl w:val="0"/>
          <w:numId w:val="20"/>
        </w:numPr>
        <w:rPr>
          <w:lang w:val="it-IT"/>
        </w:rPr>
      </w:pPr>
      <w:r>
        <w:rPr>
          <w:lang w:val="it-IT"/>
        </w:rPr>
        <w:t>Se il Partner selezionerà il flag “Fisserò l’appuntamento in un secondo momento”, il sistema dovrà visualizzare un alert di questo tipo</w:t>
      </w:r>
      <w:r w:rsidR="008C5E64">
        <w:rPr>
          <w:lang w:val="it-IT"/>
        </w:rPr>
        <w:t>: i</w:t>
      </w:r>
      <w:r>
        <w:rPr>
          <w:lang w:val="it-IT"/>
        </w:rPr>
        <w:t xml:space="preserve">l titolo del </w:t>
      </w:r>
      <w:r w:rsidR="00D467D2">
        <w:rPr>
          <w:lang w:val="it-IT"/>
        </w:rPr>
        <w:t>popover</w:t>
      </w:r>
      <w:r>
        <w:rPr>
          <w:lang w:val="it-IT"/>
        </w:rPr>
        <w:t xml:space="preserve"> sarà “Attenzione”. Il testo dovrà indicare “Contatta il cliente prima possibile: se entro 24 ore non avrai definito la data dell’</w:t>
      </w:r>
      <w:r w:rsidR="000F61C4">
        <w:rPr>
          <w:lang w:val="it-IT"/>
        </w:rPr>
        <w:t xml:space="preserve">appuntamento, verrà assegnato a un altro installatore.” </w:t>
      </w:r>
      <w:r w:rsidR="000F61C4">
        <w:rPr>
          <w:lang w:val="it-IT"/>
        </w:rPr>
        <w:br/>
        <w:t>Il sistema poi attenderà 24 ore a riprendere la ricerca di un nuovo installatore.</w:t>
      </w:r>
      <w:r w:rsidR="0053591F">
        <w:rPr>
          <w:lang w:val="it-IT"/>
        </w:rPr>
        <w:t xml:space="preserve"> </w:t>
      </w:r>
      <w:r>
        <w:rPr>
          <w:lang w:val="it-IT"/>
        </w:rPr>
        <w:t xml:space="preserve"> </w:t>
      </w:r>
    </w:p>
    <w:p w14:paraId="7B4CA21E" w14:textId="51B13A61" w:rsidR="00624EE8" w:rsidRDefault="00624EE8" w:rsidP="00624EE8">
      <w:pPr>
        <w:pStyle w:val="ListParagraph"/>
        <w:numPr>
          <w:ilvl w:val="0"/>
          <w:numId w:val="20"/>
        </w:numPr>
        <w:rPr>
          <w:lang w:val="it-IT"/>
        </w:rPr>
      </w:pPr>
      <w:r>
        <w:rPr>
          <w:lang w:val="it-IT"/>
        </w:rPr>
        <w:t xml:space="preserve">Se il </w:t>
      </w:r>
      <w:r w:rsidR="0056003F">
        <w:rPr>
          <w:lang w:val="it-IT"/>
        </w:rPr>
        <w:t>P</w:t>
      </w:r>
      <w:r>
        <w:rPr>
          <w:lang w:val="it-IT"/>
        </w:rPr>
        <w:t xml:space="preserve">artner selezionerà il flag “Non posso procedere a questa installazione”, il sistema dovrà procedere nuovamente con quanto appena descritto, escludendo sia il </w:t>
      </w:r>
      <w:r w:rsidR="0056003F">
        <w:rPr>
          <w:lang w:val="it-IT"/>
        </w:rPr>
        <w:t>P</w:t>
      </w:r>
      <w:r>
        <w:rPr>
          <w:lang w:val="it-IT"/>
        </w:rPr>
        <w:t xml:space="preserve">artner che ha proceduto all’inserimento dell’attivazione, sia quello che ha rifiuto l’installazione in seconda battuta. Si procederà in questo modo </w:t>
      </w:r>
      <w:r w:rsidR="00004D44">
        <w:rPr>
          <w:lang w:val="it-IT"/>
        </w:rPr>
        <w:t xml:space="preserve">(escludendo man mano tutti gli installatori che hanno rifiutato) </w:t>
      </w:r>
      <w:r>
        <w:rPr>
          <w:lang w:val="it-IT"/>
        </w:rPr>
        <w:t>fino a che non l’appuntamento risulterà come “Apt fissato” o</w:t>
      </w:r>
      <w:r w:rsidR="00004D44">
        <w:rPr>
          <w:lang w:val="it-IT"/>
        </w:rPr>
        <w:t>, infine,</w:t>
      </w:r>
      <w:r>
        <w:rPr>
          <w:lang w:val="it-IT"/>
        </w:rPr>
        <w:t xml:space="preserve"> come “Apt non fissato”.</w:t>
      </w:r>
    </w:p>
    <w:p w14:paraId="711F41DB" w14:textId="77777777" w:rsidR="00624EE8" w:rsidRDefault="00624EE8" w:rsidP="00624EE8">
      <w:pPr>
        <w:rPr>
          <w:lang w:val="it-IT"/>
        </w:rPr>
      </w:pPr>
    </w:p>
    <w:p w14:paraId="7AE1003F" w14:textId="4AE32A44" w:rsidR="00624EE8" w:rsidRDefault="00050C01" w:rsidP="00050C01">
      <w:pPr>
        <w:pStyle w:val="Heading2"/>
        <w:rPr>
          <w:lang w:val="it-IT"/>
        </w:rPr>
      </w:pPr>
      <w:r>
        <w:rPr>
          <w:lang w:val="it-IT"/>
        </w:rPr>
        <w:t>7</w:t>
      </w:r>
      <w:r w:rsidR="00863246">
        <w:rPr>
          <w:lang w:val="it-IT"/>
        </w:rPr>
        <w:t>.6</w:t>
      </w:r>
      <w:r>
        <w:rPr>
          <w:lang w:val="it-IT"/>
        </w:rPr>
        <w:t xml:space="preserve"> </w:t>
      </w:r>
      <w:r w:rsidR="00D27365">
        <w:rPr>
          <w:lang w:val="it-IT"/>
        </w:rPr>
        <w:t>Compensi</w:t>
      </w:r>
      <w:r w:rsidR="00D27365" w:rsidRPr="00D27365">
        <w:rPr>
          <w:lang w:val="it-IT"/>
        </w:rPr>
        <w:t xml:space="preserve"> Installazioni FWA</w:t>
      </w:r>
    </w:p>
    <w:p w14:paraId="5DDEC0DB" w14:textId="77777777" w:rsidR="00D27365" w:rsidRDefault="00D27365" w:rsidP="00D27365">
      <w:pPr>
        <w:rPr>
          <w:lang w:val="it-IT"/>
        </w:rPr>
      </w:pPr>
    </w:p>
    <w:p w14:paraId="044BD328" w14:textId="3FB5DA25" w:rsidR="00D27365" w:rsidRDefault="00D27365" w:rsidP="00D27365">
      <w:pPr>
        <w:rPr>
          <w:lang w:val="it-IT"/>
        </w:rPr>
      </w:pPr>
      <w:r>
        <w:rPr>
          <w:lang w:val="it-IT"/>
        </w:rPr>
        <w:t xml:space="preserve">A fianco del tasto “Import Installazioni FWA” nella pagina Lista Installazioni, sarà presente anche un tasto “Compensi Installazioni FWA”. Anche questo tasto sarà visibile soltanto a utenti di tipo Admin o Super User.  La selezione del tasto aprirà un </w:t>
      </w:r>
      <w:r w:rsidR="00D467D2">
        <w:rPr>
          <w:lang w:val="it-IT"/>
        </w:rPr>
        <w:t>popover</w:t>
      </w:r>
      <w:r>
        <w:rPr>
          <w:lang w:val="it-IT"/>
        </w:rPr>
        <w:t xml:space="preserve"> da cui sarà possibile abbinare dei valori numerici </w:t>
      </w:r>
      <w:r w:rsidR="00004D44">
        <w:rPr>
          <w:lang w:val="it-IT"/>
        </w:rPr>
        <w:t xml:space="preserve">fino a due </w:t>
      </w:r>
      <w:r>
        <w:rPr>
          <w:lang w:val="it-IT"/>
        </w:rPr>
        <w:t>decimali ad una serie di righe preimpostate. Le righe dovranno essere:</w:t>
      </w:r>
    </w:p>
    <w:p w14:paraId="487377CB" w14:textId="6560A1FC" w:rsidR="00D27365" w:rsidRDefault="00D27365" w:rsidP="00D27365">
      <w:pPr>
        <w:pStyle w:val="ListParagraph"/>
        <w:numPr>
          <w:ilvl w:val="0"/>
          <w:numId w:val="21"/>
        </w:numPr>
        <w:rPr>
          <w:lang w:val="it-IT"/>
        </w:rPr>
      </w:pPr>
      <w:r>
        <w:rPr>
          <w:lang w:val="it-IT"/>
        </w:rPr>
        <w:t>Assurance</w:t>
      </w:r>
    </w:p>
    <w:p w14:paraId="449BC886" w14:textId="77E9D5E7" w:rsidR="00D27365" w:rsidRDefault="00D27365" w:rsidP="00D27365">
      <w:pPr>
        <w:pStyle w:val="ListParagraph"/>
        <w:numPr>
          <w:ilvl w:val="0"/>
          <w:numId w:val="21"/>
        </w:numPr>
        <w:rPr>
          <w:lang w:val="it-IT"/>
        </w:rPr>
      </w:pPr>
      <w:r>
        <w:rPr>
          <w:lang w:val="it-IT"/>
        </w:rPr>
        <w:t>Installazione KO</w:t>
      </w:r>
    </w:p>
    <w:p w14:paraId="3D8EDDE8" w14:textId="69029297" w:rsidR="00D27365" w:rsidRDefault="00D27365" w:rsidP="00D27365">
      <w:pPr>
        <w:pStyle w:val="ListParagraph"/>
        <w:numPr>
          <w:ilvl w:val="0"/>
          <w:numId w:val="21"/>
        </w:numPr>
        <w:rPr>
          <w:lang w:val="it-IT"/>
        </w:rPr>
      </w:pPr>
      <w:r>
        <w:rPr>
          <w:lang w:val="it-IT"/>
        </w:rPr>
        <w:t>Sospensione</w:t>
      </w:r>
    </w:p>
    <w:p w14:paraId="116806EB" w14:textId="5F3966A8" w:rsidR="00D27365" w:rsidRDefault="00790A6D" w:rsidP="00D27365">
      <w:pPr>
        <w:pStyle w:val="ListParagraph"/>
        <w:numPr>
          <w:ilvl w:val="0"/>
          <w:numId w:val="21"/>
        </w:numPr>
        <w:rPr>
          <w:lang w:val="it-IT"/>
        </w:rPr>
      </w:pPr>
      <w:r>
        <w:rPr>
          <w:lang w:val="it-IT"/>
        </w:rPr>
        <w:t>Parete</w:t>
      </w:r>
    </w:p>
    <w:p w14:paraId="5261692D" w14:textId="38243684" w:rsidR="00D27365" w:rsidRDefault="00D27365" w:rsidP="00D27365">
      <w:pPr>
        <w:pStyle w:val="ListParagraph"/>
        <w:numPr>
          <w:ilvl w:val="0"/>
          <w:numId w:val="21"/>
        </w:numPr>
        <w:rPr>
          <w:lang w:val="it-IT"/>
        </w:rPr>
      </w:pPr>
      <w:r>
        <w:rPr>
          <w:lang w:val="it-IT"/>
        </w:rPr>
        <w:t>Tetto</w:t>
      </w:r>
    </w:p>
    <w:p w14:paraId="5D96CA18" w14:textId="604C269D" w:rsidR="00D27365" w:rsidRDefault="00271554" w:rsidP="00D27365">
      <w:pPr>
        <w:pStyle w:val="ListParagraph"/>
        <w:numPr>
          <w:ilvl w:val="0"/>
          <w:numId w:val="21"/>
        </w:numPr>
        <w:rPr>
          <w:lang w:val="it-IT"/>
        </w:rPr>
      </w:pPr>
      <w:r>
        <w:rPr>
          <w:lang w:val="it-IT"/>
        </w:rPr>
        <w:t>C</w:t>
      </w:r>
      <w:r w:rsidR="00D27365">
        <w:rPr>
          <w:lang w:val="it-IT"/>
        </w:rPr>
        <w:t xml:space="preserve">appotto </w:t>
      </w:r>
      <w:r>
        <w:rPr>
          <w:lang w:val="it-IT"/>
        </w:rPr>
        <w:t>T</w:t>
      </w:r>
      <w:r w:rsidR="00D27365">
        <w:rPr>
          <w:lang w:val="it-IT"/>
        </w:rPr>
        <w:t>ermico.</w:t>
      </w:r>
    </w:p>
    <w:p w14:paraId="1E7AE680" w14:textId="704BA363" w:rsidR="00D27365" w:rsidRDefault="00D27365" w:rsidP="00D27365">
      <w:pPr>
        <w:rPr>
          <w:lang w:val="it-IT"/>
        </w:rPr>
      </w:pPr>
      <w:r>
        <w:rPr>
          <w:lang w:val="it-IT"/>
        </w:rPr>
        <w:t xml:space="preserve">Il </w:t>
      </w:r>
      <w:r w:rsidR="00D467D2">
        <w:rPr>
          <w:lang w:val="it-IT"/>
        </w:rPr>
        <w:t>popover</w:t>
      </w:r>
      <w:r>
        <w:rPr>
          <w:lang w:val="it-IT"/>
        </w:rPr>
        <w:t xml:space="preserve"> avrà un pulsante “Salva” e un pulsante “Esci”. Sarà inoltre possibile uscire dal </w:t>
      </w:r>
      <w:r w:rsidR="00D467D2">
        <w:rPr>
          <w:lang w:val="it-IT"/>
        </w:rPr>
        <w:t>popover</w:t>
      </w:r>
      <w:r>
        <w:rPr>
          <w:lang w:val="it-IT"/>
        </w:rPr>
        <w:t xml:space="preserve"> anche tramite x in alto a destra.</w:t>
      </w:r>
    </w:p>
    <w:p w14:paraId="3E5EC503" w14:textId="79C84AED" w:rsidR="00D27365" w:rsidRDefault="00D27365" w:rsidP="00D27365">
      <w:pPr>
        <w:rPr>
          <w:lang w:val="it-IT"/>
        </w:rPr>
      </w:pPr>
      <w:r>
        <w:rPr>
          <w:lang w:val="it-IT"/>
        </w:rPr>
        <w:t>I valori salvati in questa tabella dovr</w:t>
      </w:r>
      <w:r w:rsidR="00050C01">
        <w:rPr>
          <w:lang w:val="it-IT"/>
        </w:rPr>
        <w:t>anno</w:t>
      </w:r>
      <w:r>
        <w:rPr>
          <w:lang w:val="it-IT"/>
        </w:rPr>
        <w:t xml:space="preserve"> valorizzare il campo “Valore Installazione” secondo la seguente logica, solo al momento in cui il campo "Stato appuntamento" verrà valorizzato con </w:t>
      </w:r>
      <w:r w:rsidR="00185C18">
        <w:rPr>
          <w:lang w:val="it-IT"/>
        </w:rPr>
        <w:t>“</w:t>
      </w:r>
      <w:r>
        <w:rPr>
          <w:lang w:val="it-IT"/>
        </w:rPr>
        <w:t xml:space="preserve">Installazione completata” o con “Installazione </w:t>
      </w:r>
      <w:r w:rsidR="004D76D4">
        <w:rPr>
          <w:lang w:val="it-IT"/>
        </w:rPr>
        <w:t>KO</w:t>
      </w:r>
      <w:r>
        <w:rPr>
          <w:lang w:val="it-IT"/>
        </w:rPr>
        <w:t xml:space="preserve">”: </w:t>
      </w:r>
    </w:p>
    <w:p w14:paraId="6F41FEFE" w14:textId="13EF5F1C" w:rsidR="00D27365" w:rsidRDefault="00D27365" w:rsidP="00D27365">
      <w:pPr>
        <w:pStyle w:val="ListParagraph"/>
        <w:numPr>
          <w:ilvl w:val="0"/>
          <w:numId w:val="22"/>
        </w:numPr>
        <w:rPr>
          <w:lang w:val="it-IT"/>
        </w:rPr>
      </w:pPr>
      <w:r>
        <w:rPr>
          <w:lang w:val="it-IT"/>
        </w:rPr>
        <w:t>Se Tipo Intervento</w:t>
      </w:r>
      <w:proofErr w:type="gramStart"/>
      <w:r>
        <w:rPr>
          <w:lang w:val="it-IT"/>
        </w:rPr>
        <w:t>=</w:t>
      </w:r>
      <w:r w:rsidR="00185C18">
        <w:rPr>
          <w:lang w:val="it-IT"/>
        </w:rPr>
        <w:t>“</w:t>
      </w:r>
      <w:proofErr w:type="gramEnd"/>
      <w:r>
        <w:rPr>
          <w:lang w:val="it-IT"/>
        </w:rPr>
        <w:t xml:space="preserve">Assurance”, </w:t>
      </w:r>
      <w:r w:rsidR="00185C18">
        <w:rPr>
          <w:lang w:val="it-IT"/>
        </w:rPr>
        <w:t>“</w:t>
      </w:r>
      <w:r>
        <w:rPr>
          <w:lang w:val="it-IT"/>
        </w:rPr>
        <w:t>Valore installazione</w:t>
      </w:r>
      <w:r w:rsidR="00185C18">
        <w:rPr>
          <w:lang w:val="it-IT"/>
        </w:rPr>
        <w:t>”</w:t>
      </w:r>
      <w:r>
        <w:rPr>
          <w:lang w:val="it-IT"/>
        </w:rPr>
        <w:t xml:space="preserve"> andrà compilato con il valore presente in </w:t>
      </w:r>
      <w:r w:rsidR="00185C18">
        <w:rPr>
          <w:lang w:val="it-IT"/>
        </w:rPr>
        <w:t>“</w:t>
      </w:r>
      <w:r>
        <w:rPr>
          <w:lang w:val="it-IT"/>
        </w:rPr>
        <w:t>Assurance</w:t>
      </w:r>
      <w:r w:rsidR="00185C18">
        <w:rPr>
          <w:lang w:val="it-IT"/>
        </w:rPr>
        <w:t>”.</w:t>
      </w:r>
    </w:p>
    <w:p w14:paraId="121DDDB1" w14:textId="60E5B987" w:rsidR="00D27365" w:rsidRDefault="00D27365" w:rsidP="00D27365">
      <w:pPr>
        <w:pStyle w:val="ListParagraph"/>
        <w:numPr>
          <w:ilvl w:val="0"/>
          <w:numId w:val="22"/>
        </w:numPr>
        <w:rPr>
          <w:lang w:val="it-IT"/>
        </w:rPr>
      </w:pPr>
      <w:r w:rsidRPr="00D27365">
        <w:rPr>
          <w:lang w:val="it-IT"/>
        </w:rPr>
        <w:t>Se Tipo Intervento</w:t>
      </w:r>
      <w:proofErr w:type="gramStart"/>
      <w:r w:rsidRPr="00D27365">
        <w:rPr>
          <w:lang w:val="it-IT"/>
        </w:rPr>
        <w:t>=</w:t>
      </w:r>
      <w:r w:rsidR="00185C18">
        <w:rPr>
          <w:lang w:val="it-IT"/>
        </w:rPr>
        <w:t>“</w:t>
      </w:r>
      <w:proofErr w:type="gramEnd"/>
      <w:r w:rsidRPr="00D27365">
        <w:rPr>
          <w:lang w:val="it-IT"/>
        </w:rPr>
        <w:t>Installazione”</w:t>
      </w:r>
      <w:r>
        <w:rPr>
          <w:lang w:val="it-IT"/>
        </w:rPr>
        <w:t xml:space="preserve"> e Stato appuntamento=</w:t>
      </w:r>
      <w:r w:rsidR="00185C18">
        <w:rPr>
          <w:lang w:val="it-IT"/>
        </w:rPr>
        <w:t>“</w:t>
      </w:r>
      <w:r>
        <w:rPr>
          <w:lang w:val="it-IT"/>
        </w:rPr>
        <w:t xml:space="preserve">Installazione </w:t>
      </w:r>
      <w:r w:rsidR="004D76D4">
        <w:rPr>
          <w:lang w:val="it-IT"/>
        </w:rPr>
        <w:t>KO</w:t>
      </w:r>
      <w:r>
        <w:rPr>
          <w:lang w:val="it-IT"/>
        </w:rPr>
        <w:t>”, andrà valorizzato con il valore abbinato a “Installazione KO”</w:t>
      </w:r>
      <w:r w:rsidR="00185C18">
        <w:rPr>
          <w:lang w:val="it-IT"/>
        </w:rPr>
        <w:t>.</w:t>
      </w:r>
    </w:p>
    <w:p w14:paraId="72F8341C" w14:textId="16BBF6A5" w:rsidR="00D27365" w:rsidRDefault="00D27365" w:rsidP="00D27365">
      <w:pPr>
        <w:pStyle w:val="ListParagraph"/>
        <w:numPr>
          <w:ilvl w:val="0"/>
          <w:numId w:val="22"/>
        </w:numPr>
        <w:rPr>
          <w:lang w:val="it-IT"/>
        </w:rPr>
      </w:pPr>
      <w:r>
        <w:rPr>
          <w:lang w:val="it-IT"/>
        </w:rPr>
        <w:t>Se Tipo Intervento</w:t>
      </w:r>
      <w:proofErr w:type="gramStart"/>
      <w:r>
        <w:rPr>
          <w:lang w:val="it-IT"/>
        </w:rPr>
        <w:t>=</w:t>
      </w:r>
      <w:r w:rsidR="00185C18">
        <w:rPr>
          <w:lang w:val="it-IT"/>
        </w:rPr>
        <w:t>“</w:t>
      </w:r>
      <w:proofErr w:type="gramEnd"/>
      <w:r>
        <w:rPr>
          <w:lang w:val="it-IT"/>
        </w:rPr>
        <w:t>Installazione” e Stato appuntamento=</w:t>
      </w:r>
      <w:r w:rsidR="00185C18">
        <w:rPr>
          <w:lang w:val="it-IT"/>
        </w:rPr>
        <w:t>“</w:t>
      </w:r>
      <w:r>
        <w:rPr>
          <w:lang w:val="it-IT"/>
        </w:rPr>
        <w:t xml:space="preserve">Installazione completata”, andrà compilato </w:t>
      </w:r>
      <w:r w:rsidR="00050C01">
        <w:rPr>
          <w:lang w:val="it-IT"/>
        </w:rPr>
        <w:t>in base a quanto presente in “Tipo installazione”, con quanto indicato in Compensi Installazioni FWA con testo identico.</w:t>
      </w:r>
    </w:p>
    <w:p w14:paraId="2AB494DB" w14:textId="2DD93C43" w:rsidR="00790A6D" w:rsidRDefault="00790A6D" w:rsidP="00D27365">
      <w:pPr>
        <w:pStyle w:val="ListParagraph"/>
        <w:numPr>
          <w:ilvl w:val="0"/>
          <w:numId w:val="22"/>
        </w:numPr>
        <w:rPr>
          <w:lang w:val="it-IT"/>
        </w:rPr>
      </w:pPr>
      <w:r>
        <w:rPr>
          <w:lang w:val="it-IT"/>
        </w:rPr>
        <w:lastRenderedPageBreak/>
        <w:t>Se Tipo Intervento</w:t>
      </w:r>
      <w:proofErr w:type="gramStart"/>
      <w:r>
        <w:rPr>
          <w:lang w:val="it-IT"/>
        </w:rPr>
        <w:t>=</w:t>
      </w:r>
      <w:r w:rsidR="00185C18">
        <w:rPr>
          <w:lang w:val="it-IT"/>
        </w:rPr>
        <w:t>“</w:t>
      </w:r>
      <w:proofErr w:type="gramEnd"/>
      <w:r>
        <w:rPr>
          <w:lang w:val="it-IT"/>
        </w:rPr>
        <w:t>Installazione” e Stato appuntamento=</w:t>
      </w:r>
      <w:r w:rsidR="00185C18">
        <w:rPr>
          <w:lang w:val="it-IT"/>
        </w:rPr>
        <w:t>“</w:t>
      </w:r>
      <w:r>
        <w:rPr>
          <w:lang w:val="it-IT"/>
        </w:rPr>
        <w:t>Apt sospeso”, andrà valorizzato con il valore presente in “Sospensione”</w:t>
      </w:r>
      <w:r w:rsidR="00185C18">
        <w:rPr>
          <w:lang w:val="it-IT"/>
        </w:rPr>
        <w:t>.</w:t>
      </w:r>
    </w:p>
    <w:p w14:paraId="235CDDC0" w14:textId="0C89EFB9" w:rsidR="00451E2F" w:rsidRPr="00451E2F" w:rsidRDefault="00451E2F" w:rsidP="00863246">
      <w:pPr>
        <w:rPr>
          <w:lang w:val="it-IT"/>
        </w:rPr>
      </w:pPr>
      <w:r>
        <w:rPr>
          <w:lang w:val="it-IT"/>
        </w:rPr>
        <w:t xml:space="preserve">Il valore verrà storicizzato sulla riga di installazione così che un eventuale cambio di questi valori </w:t>
      </w:r>
      <w:r w:rsidR="00185C18">
        <w:rPr>
          <w:lang w:val="it-IT"/>
        </w:rPr>
        <w:t xml:space="preserve">dal popover </w:t>
      </w:r>
      <w:r>
        <w:rPr>
          <w:lang w:val="it-IT"/>
        </w:rPr>
        <w:t>non abbia alcun impatto sulle installazioni già valorizzate.</w:t>
      </w:r>
    </w:p>
    <w:p w14:paraId="0798E61C" w14:textId="77777777" w:rsidR="00663311" w:rsidRPr="00663311" w:rsidRDefault="00663311" w:rsidP="00663311">
      <w:pPr>
        <w:rPr>
          <w:lang w:val="it-IT"/>
        </w:rPr>
      </w:pPr>
    </w:p>
    <w:sectPr w:rsidR="00663311" w:rsidRPr="00663311">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F7055" w14:textId="77777777" w:rsidR="00E23C1C" w:rsidRDefault="00E23C1C" w:rsidP="00050C01">
      <w:pPr>
        <w:spacing w:after="0" w:line="240" w:lineRule="auto"/>
      </w:pPr>
      <w:r>
        <w:separator/>
      </w:r>
    </w:p>
  </w:endnote>
  <w:endnote w:type="continuationSeparator" w:id="0">
    <w:p w14:paraId="77F75D8C" w14:textId="77777777" w:rsidR="00E23C1C" w:rsidRDefault="00E23C1C" w:rsidP="00050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8297141"/>
      <w:docPartObj>
        <w:docPartGallery w:val="Page Numbers (Bottom of Page)"/>
        <w:docPartUnique/>
      </w:docPartObj>
    </w:sdtPr>
    <w:sdtContent>
      <w:p w14:paraId="2DC958B7" w14:textId="310D856A" w:rsidR="001C2E2D" w:rsidRDefault="001C2E2D" w:rsidP="00881BE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F2CDAD" w14:textId="77777777" w:rsidR="001C2E2D" w:rsidRDefault="001C2E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7723076"/>
      <w:docPartObj>
        <w:docPartGallery w:val="Page Numbers (Bottom of Page)"/>
        <w:docPartUnique/>
      </w:docPartObj>
    </w:sdtPr>
    <w:sdtContent>
      <w:p w14:paraId="0431C6F9" w14:textId="0D394815" w:rsidR="001C2E2D" w:rsidRDefault="001C2E2D" w:rsidP="00881BE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27F6BE" w14:textId="77777777" w:rsidR="001C2E2D" w:rsidRDefault="001C2E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62688" w14:textId="77777777" w:rsidR="00E23C1C" w:rsidRDefault="00E23C1C" w:rsidP="00050C01">
      <w:pPr>
        <w:spacing w:after="0" w:line="240" w:lineRule="auto"/>
      </w:pPr>
      <w:r>
        <w:separator/>
      </w:r>
    </w:p>
  </w:footnote>
  <w:footnote w:type="continuationSeparator" w:id="0">
    <w:p w14:paraId="3A3C1155" w14:textId="77777777" w:rsidR="00E23C1C" w:rsidRDefault="00E23C1C" w:rsidP="00050C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0C95"/>
    <w:multiLevelType w:val="hybridMultilevel"/>
    <w:tmpl w:val="D8665C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6F6D11"/>
    <w:multiLevelType w:val="hybridMultilevel"/>
    <w:tmpl w:val="F9221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B2444C"/>
    <w:multiLevelType w:val="multilevel"/>
    <w:tmpl w:val="0A526D8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66E0B79"/>
    <w:multiLevelType w:val="hybridMultilevel"/>
    <w:tmpl w:val="8D50A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9912BB"/>
    <w:multiLevelType w:val="hybridMultilevel"/>
    <w:tmpl w:val="64CAF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CD149B"/>
    <w:multiLevelType w:val="hybridMultilevel"/>
    <w:tmpl w:val="758E2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4911FF"/>
    <w:multiLevelType w:val="hybridMultilevel"/>
    <w:tmpl w:val="439294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9DF4FB0"/>
    <w:multiLevelType w:val="hybridMultilevel"/>
    <w:tmpl w:val="D5080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485DB1"/>
    <w:multiLevelType w:val="hybridMultilevel"/>
    <w:tmpl w:val="4AA4D7C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9" w15:restartNumberingAfterBreak="0">
    <w:nsid w:val="428357BB"/>
    <w:multiLevelType w:val="hybridMultilevel"/>
    <w:tmpl w:val="AD087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0052E9"/>
    <w:multiLevelType w:val="hybridMultilevel"/>
    <w:tmpl w:val="D7B02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993A24"/>
    <w:multiLevelType w:val="hybridMultilevel"/>
    <w:tmpl w:val="5BD21412"/>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2" w15:restartNumberingAfterBreak="0">
    <w:nsid w:val="47780696"/>
    <w:multiLevelType w:val="hybridMultilevel"/>
    <w:tmpl w:val="8E909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460560"/>
    <w:multiLevelType w:val="hybridMultilevel"/>
    <w:tmpl w:val="B74450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5E76E9"/>
    <w:multiLevelType w:val="hybridMultilevel"/>
    <w:tmpl w:val="AF40E0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A14AE2"/>
    <w:multiLevelType w:val="hybridMultilevel"/>
    <w:tmpl w:val="FF481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5216DB"/>
    <w:multiLevelType w:val="hybridMultilevel"/>
    <w:tmpl w:val="21AE9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887F1D"/>
    <w:multiLevelType w:val="multilevel"/>
    <w:tmpl w:val="9A06487C"/>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A271598"/>
    <w:multiLevelType w:val="hybridMultilevel"/>
    <w:tmpl w:val="2EBC2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9F1378"/>
    <w:multiLevelType w:val="hybridMultilevel"/>
    <w:tmpl w:val="1B7E01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6A32779"/>
    <w:multiLevelType w:val="hybridMultilevel"/>
    <w:tmpl w:val="F4AE4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2D1037"/>
    <w:multiLevelType w:val="hybridMultilevel"/>
    <w:tmpl w:val="8FCC1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A1574A"/>
    <w:multiLevelType w:val="hybridMultilevel"/>
    <w:tmpl w:val="D5BAF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0408002">
    <w:abstractNumId w:val="0"/>
  </w:num>
  <w:num w:numId="2" w16cid:durableId="2087530853">
    <w:abstractNumId w:val="3"/>
  </w:num>
  <w:num w:numId="3" w16cid:durableId="271403738">
    <w:abstractNumId w:val="2"/>
  </w:num>
  <w:num w:numId="4" w16cid:durableId="1012147113">
    <w:abstractNumId w:val="14"/>
  </w:num>
  <w:num w:numId="5" w16cid:durableId="824009572">
    <w:abstractNumId w:val="7"/>
  </w:num>
  <w:num w:numId="6" w16cid:durableId="569585728">
    <w:abstractNumId w:val="9"/>
  </w:num>
  <w:num w:numId="7" w16cid:durableId="834347221">
    <w:abstractNumId w:val="15"/>
  </w:num>
  <w:num w:numId="8" w16cid:durableId="335155802">
    <w:abstractNumId w:val="4"/>
  </w:num>
  <w:num w:numId="9" w16cid:durableId="512962317">
    <w:abstractNumId w:val="10"/>
  </w:num>
  <w:num w:numId="10" w16cid:durableId="194462652">
    <w:abstractNumId w:val="11"/>
  </w:num>
  <w:num w:numId="11" w16cid:durableId="1773934559">
    <w:abstractNumId w:val="23"/>
  </w:num>
  <w:num w:numId="12" w16cid:durableId="2141068021">
    <w:abstractNumId w:val="18"/>
  </w:num>
  <w:num w:numId="13" w16cid:durableId="122385387">
    <w:abstractNumId w:val="16"/>
  </w:num>
  <w:num w:numId="14" w16cid:durableId="420368929">
    <w:abstractNumId w:val="20"/>
  </w:num>
  <w:num w:numId="15" w16cid:durableId="1304656534">
    <w:abstractNumId w:val="1"/>
  </w:num>
  <w:num w:numId="16" w16cid:durableId="1820803441">
    <w:abstractNumId w:val="13"/>
  </w:num>
  <w:num w:numId="17" w16cid:durableId="381950509">
    <w:abstractNumId w:val="17"/>
  </w:num>
  <w:num w:numId="18" w16cid:durableId="625624156">
    <w:abstractNumId w:val="8"/>
  </w:num>
  <w:num w:numId="19" w16cid:durableId="1169179437">
    <w:abstractNumId w:val="12"/>
  </w:num>
  <w:num w:numId="20" w16cid:durableId="1520655472">
    <w:abstractNumId w:val="19"/>
  </w:num>
  <w:num w:numId="21" w16cid:durableId="1518694521">
    <w:abstractNumId w:val="5"/>
  </w:num>
  <w:num w:numId="22" w16cid:durableId="1240989741">
    <w:abstractNumId w:val="21"/>
  </w:num>
  <w:num w:numId="23" w16cid:durableId="2050059553">
    <w:abstractNumId w:val="22"/>
  </w:num>
  <w:num w:numId="24" w16cid:durableId="8527628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296"/>
    <w:rsid w:val="0000428E"/>
    <w:rsid w:val="00004D44"/>
    <w:rsid w:val="00033169"/>
    <w:rsid w:val="00050C01"/>
    <w:rsid w:val="00090E58"/>
    <w:rsid w:val="0009233E"/>
    <w:rsid w:val="000B2A8C"/>
    <w:rsid w:val="000C0454"/>
    <w:rsid w:val="000C6905"/>
    <w:rsid w:val="000D508E"/>
    <w:rsid w:val="000F61C4"/>
    <w:rsid w:val="001526D9"/>
    <w:rsid w:val="00164E72"/>
    <w:rsid w:val="00185C18"/>
    <w:rsid w:val="00192174"/>
    <w:rsid w:val="00192FBF"/>
    <w:rsid w:val="001C2E2D"/>
    <w:rsid w:val="001C7597"/>
    <w:rsid w:val="001D01A8"/>
    <w:rsid w:val="001D0E27"/>
    <w:rsid w:val="001F2B8C"/>
    <w:rsid w:val="001F7296"/>
    <w:rsid w:val="00203072"/>
    <w:rsid w:val="00271554"/>
    <w:rsid w:val="0027565E"/>
    <w:rsid w:val="00292DF9"/>
    <w:rsid w:val="002B12F5"/>
    <w:rsid w:val="002E12D4"/>
    <w:rsid w:val="002E7175"/>
    <w:rsid w:val="00331093"/>
    <w:rsid w:val="00346FC5"/>
    <w:rsid w:val="00360A28"/>
    <w:rsid w:val="00366F23"/>
    <w:rsid w:val="00375827"/>
    <w:rsid w:val="003B5487"/>
    <w:rsid w:val="003B5AD3"/>
    <w:rsid w:val="003C3035"/>
    <w:rsid w:val="00436DAF"/>
    <w:rsid w:val="0044610B"/>
    <w:rsid w:val="00451E2F"/>
    <w:rsid w:val="00452ED0"/>
    <w:rsid w:val="004C7464"/>
    <w:rsid w:val="004D17B1"/>
    <w:rsid w:val="004D6B3A"/>
    <w:rsid w:val="004D76D4"/>
    <w:rsid w:val="004E1930"/>
    <w:rsid w:val="004F06A7"/>
    <w:rsid w:val="00503E6B"/>
    <w:rsid w:val="005147AB"/>
    <w:rsid w:val="0053591F"/>
    <w:rsid w:val="0056003F"/>
    <w:rsid w:val="005B66DF"/>
    <w:rsid w:val="005E56D5"/>
    <w:rsid w:val="00614F9E"/>
    <w:rsid w:val="00624EE8"/>
    <w:rsid w:val="00663311"/>
    <w:rsid w:val="00673D84"/>
    <w:rsid w:val="00695C10"/>
    <w:rsid w:val="00696639"/>
    <w:rsid w:val="006A04D8"/>
    <w:rsid w:val="006E734F"/>
    <w:rsid w:val="007038F6"/>
    <w:rsid w:val="00733D98"/>
    <w:rsid w:val="00751EFB"/>
    <w:rsid w:val="0075744F"/>
    <w:rsid w:val="00790A6D"/>
    <w:rsid w:val="0079347B"/>
    <w:rsid w:val="00797E5A"/>
    <w:rsid w:val="007A33F9"/>
    <w:rsid w:val="007B1D30"/>
    <w:rsid w:val="007C0D9C"/>
    <w:rsid w:val="007D30ED"/>
    <w:rsid w:val="007F448C"/>
    <w:rsid w:val="008320B5"/>
    <w:rsid w:val="0084430C"/>
    <w:rsid w:val="0085391E"/>
    <w:rsid w:val="00863246"/>
    <w:rsid w:val="00896E40"/>
    <w:rsid w:val="008C5E64"/>
    <w:rsid w:val="008D2353"/>
    <w:rsid w:val="008E17D0"/>
    <w:rsid w:val="008E2941"/>
    <w:rsid w:val="008E415A"/>
    <w:rsid w:val="008F063D"/>
    <w:rsid w:val="008F70FA"/>
    <w:rsid w:val="00913DA5"/>
    <w:rsid w:val="0092431D"/>
    <w:rsid w:val="009530C3"/>
    <w:rsid w:val="00962D51"/>
    <w:rsid w:val="00971C03"/>
    <w:rsid w:val="00975372"/>
    <w:rsid w:val="00997508"/>
    <w:rsid w:val="009D7860"/>
    <w:rsid w:val="00A00E93"/>
    <w:rsid w:val="00A51735"/>
    <w:rsid w:val="00A80A73"/>
    <w:rsid w:val="00AA51D3"/>
    <w:rsid w:val="00AC3E09"/>
    <w:rsid w:val="00AC780B"/>
    <w:rsid w:val="00AE658D"/>
    <w:rsid w:val="00AF2AD9"/>
    <w:rsid w:val="00B01CA2"/>
    <w:rsid w:val="00B34368"/>
    <w:rsid w:val="00B558F9"/>
    <w:rsid w:val="00B62BE6"/>
    <w:rsid w:val="00B86D94"/>
    <w:rsid w:val="00BC77B2"/>
    <w:rsid w:val="00BE0D31"/>
    <w:rsid w:val="00C05E91"/>
    <w:rsid w:val="00C1084E"/>
    <w:rsid w:val="00C444E4"/>
    <w:rsid w:val="00C476B5"/>
    <w:rsid w:val="00C51FD3"/>
    <w:rsid w:val="00C53022"/>
    <w:rsid w:val="00CA45E8"/>
    <w:rsid w:val="00CC357A"/>
    <w:rsid w:val="00CF4369"/>
    <w:rsid w:val="00D17435"/>
    <w:rsid w:val="00D27365"/>
    <w:rsid w:val="00D316D4"/>
    <w:rsid w:val="00D33441"/>
    <w:rsid w:val="00D44585"/>
    <w:rsid w:val="00D467D2"/>
    <w:rsid w:val="00D514E6"/>
    <w:rsid w:val="00D73823"/>
    <w:rsid w:val="00DF438E"/>
    <w:rsid w:val="00E1337E"/>
    <w:rsid w:val="00E15726"/>
    <w:rsid w:val="00E20EF2"/>
    <w:rsid w:val="00E23C1C"/>
    <w:rsid w:val="00E47745"/>
    <w:rsid w:val="00EA1241"/>
    <w:rsid w:val="00EC6494"/>
    <w:rsid w:val="00F14C2A"/>
    <w:rsid w:val="00F2476B"/>
    <w:rsid w:val="00F41DD3"/>
    <w:rsid w:val="00F63265"/>
    <w:rsid w:val="00F64369"/>
    <w:rsid w:val="00F65EA6"/>
    <w:rsid w:val="00F71C72"/>
    <w:rsid w:val="00F767C6"/>
    <w:rsid w:val="00F96E68"/>
    <w:rsid w:val="00FA4B63"/>
    <w:rsid w:val="00FB7566"/>
    <w:rsid w:val="00FC5837"/>
    <w:rsid w:val="00FD7D2A"/>
    <w:rsid w:val="00FE05FC"/>
    <w:rsid w:val="00FF5588"/>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F89EB"/>
  <w15:chartTrackingRefBased/>
  <w15:docId w15:val="{0C4E715B-4931-FA49-8510-FB1A9BE06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IT"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C01"/>
  </w:style>
  <w:style w:type="paragraph" w:styleId="Heading1">
    <w:name w:val="heading 1"/>
    <w:basedOn w:val="Normal"/>
    <w:next w:val="Normal"/>
    <w:link w:val="Heading1Char"/>
    <w:uiPriority w:val="9"/>
    <w:qFormat/>
    <w:rsid w:val="00050C01"/>
    <w:pPr>
      <w:pBdr>
        <w:bottom w:val="thinThickSmallGap" w:sz="12" w:space="1" w:color="752EB0" w:themeColor="accent2" w:themeShade="BF"/>
      </w:pBdr>
      <w:spacing w:before="400"/>
      <w:jc w:val="center"/>
      <w:outlineLvl w:val="0"/>
    </w:pPr>
    <w:rPr>
      <w:caps/>
      <w:color w:val="4E1F76" w:themeColor="accent2" w:themeShade="80"/>
      <w:spacing w:val="20"/>
      <w:sz w:val="28"/>
      <w:szCs w:val="28"/>
    </w:rPr>
  </w:style>
  <w:style w:type="paragraph" w:styleId="Heading2">
    <w:name w:val="heading 2"/>
    <w:basedOn w:val="Normal"/>
    <w:next w:val="Normal"/>
    <w:link w:val="Heading2Char"/>
    <w:uiPriority w:val="9"/>
    <w:unhideWhenUsed/>
    <w:qFormat/>
    <w:rsid w:val="00050C01"/>
    <w:pPr>
      <w:pBdr>
        <w:bottom w:val="single" w:sz="4" w:space="1" w:color="4E1E75" w:themeColor="accent2" w:themeShade="7F"/>
      </w:pBdr>
      <w:spacing w:before="400"/>
      <w:jc w:val="center"/>
      <w:outlineLvl w:val="1"/>
    </w:pPr>
    <w:rPr>
      <w:caps/>
      <w:color w:val="4E1F76" w:themeColor="accent2" w:themeShade="80"/>
      <w:spacing w:val="15"/>
      <w:sz w:val="24"/>
      <w:szCs w:val="24"/>
    </w:rPr>
  </w:style>
  <w:style w:type="paragraph" w:styleId="Heading3">
    <w:name w:val="heading 3"/>
    <w:basedOn w:val="Normal"/>
    <w:next w:val="Normal"/>
    <w:link w:val="Heading3Char"/>
    <w:uiPriority w:val="9"/>
    <w:semiHidden/>
    <w:unhideWhenUsed/>
    <w:qFormat/>
    <w:rsid w:val="00050C01"/>
    <w:pPr>
      <w:pBdr>
        <w:top w:val="dotted" w:sz="4" w:space="1" w:color="4E1E75" w:themeColor="accent2" w:themeShade="7F"/>
        <w:bottom w:val="dotted" w:sz="4" w:space="1" w:color="4E1E75" w:themeColor="accent2" w:themeShade="7F"/>
      </w:pBdr>
      <w:spacing w:before="300"/>
      <w:jc w:val="center"/>
      <w:outlineLvl w:val="2"/>
    </w:pPr>
    <w:rPr>
      <w:caps/>
      <w:color w:val="4E1E75" w:themeColor="accent2" w:themeShade="7F"/>
      <w:sz w:val="24"/>
      <w:szCs w:val="24"/>
    </w:rPr>
  </w:style>
  <w:style w:type="paragraph" w:styleId="Heading4">
    <w:name w:val="heading 4"/>
    <w:basedOn w:val="Normal"/>
    <w:next w:val="Normal"/>
    <w:link w:val="Heading4Char"/>
    <w:uiPriority w:val="9"/>
    <w:semiHidden/>
    <w:unhideWhenUsed/>
    <w:qFormat/>
    <w:rsid w:val="00050C01"/>
    <w:pPr>
      <w:pBdr>
        <w:bottom w:val="dotted" w:sz="4" w:space="1" w:color="752EB0" w:themeColor="accent2" w:themeShade="BF"/>
      </w:pBdr>
      <w:spacing w:after="120"/>
      <w:jc w:val="center"/>
      <w:outlineLvl w:val="3"/>
    </w:pPr>
    <w:rPr>
      <w:caps/>
      <w:color w:val="4E1E75" w:themeColor="accent2" w:themeShade="7F"/>
      <w:spacing w:val="10"/>
    </w:rPr>
  </w:style>
  <w:style w:type="paragraph" w:styleId="Heading5">
    <w:name w:val="heading 5"/>
    <w:basedOn w:val="Normal"/>
    <w:next w:val="Normal"/>
    <w:link w:val="Heading5Char"/>
    <w:uiPriority w:val="9"/>
    <w:semiHidden/>
    <w:unhideWhenUsed/>
    <w:qFormat/>
    <w:rsid w:val="00050C01"/>
    <w:pPr>
      <w:spacing w:before="320" w:after="120"/>
      <w:jc w:val="center"/>
      <w:outlineLvl w:val="4"/>
    </w:pPr>
    <w:rPr>
      <w:caps/>
      <w:color w:val="4E1E75" w:themeColor="accent2" w:themeShade="7F"/>
      <w:spacing w:val="10"/>
    </w:rPr>
  </w:style>
  <w:style w:type="paragraph" w:styleId="Heading6">
    <w:name w:val="heading 6"/>
    <w:basedOn w:val="Normal"/>
    <w:next w:val="Normal"/>
    <w:link w:val="Heading6Char"/>
    <w:uiPriority w:val="9"/>
    <w:semiHidden/>
    <w:unhideWhenUsed/>
    <w:qFormat/>
    <w:rsid w:val="00050C01"/>
    <w:pPr>
      <w:spacing w:after="120"/>
      <w:jc w:val="center"/>
      <w:outlineLvl w:val="5"/>
    </w:pPr>
    <w:rPr>
      <w:caps/>
      <w:color w:val="752EB0" w:themeColor="accent2" w:themeShade="BF"/>
      <w:spacing w:val="10"/>
    </w:rPr>
  </w:style>
  <w:style w:type="paragraph" w:styleId="Heading7">
    <w:name w:val="heading 7"/>
    <w:basedOn w:val="Normal"/>
    <w:next w:val="Normal"/>
    <w:link w:val="Heading7Char"/>
    <w:uiPriority w:val="9"/>
    <w:semiHidden/>
    <w:unhideWhenUsed/>
    <w:qFormat/>
    <w:rsid w:val="00050C01"/>
    <w:pPr>
      <w:spacing w:after="120"/>
      <w:jc w:val="center"/>
      <w:outlineLvl w:val="6"/>
    </w:pPr>
    <w:rPr>
      <w:i/>
      <w:iCs/>
      <w:caps/>
      <w:color w:val="752EB0" w:themeColor="accent2" w:themeShade="BF"/>
      <w:spacing w:val="10"/>
    </w:rPr>
  </w:style>
  <w:style w:type="paragraph" w:styleId="Heading8">
    <w:name w:val="heading 8"/>
    <w:basedOn w:val="Normal"/>
    <w:next w:val="Normal"/>
    <w:link w:val="Heading8Char"/>
    <w:uiPriority w:val="9"/>
    <w:semiHidden/>
    <w:unhideWhenUsed/>
    <w:qFormat/>
    <w:rsid w:val="00050C0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50C01"/>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C01"/>
    <w:pPr>
      <w:ind w:left="720"/>
      <w:contextualSpacing/>
    </w:pPr>
  </w:style>
  <w:style w:type="paragraph" w:styleId="Revision">
    <w:name w:val="Revision"/>
    <w:hidden/>
    <w:uiPriority w:val="99"/>
    <w:semiHidden/>
    <w:rsid w:val="0009233E"/>
  </w:style>
  <w:style w:type="character" w:styleId="CommentReference">
    <w:name w:val="annotation reference"/>
    <w:basedOn w:val="DefaultParagraphFont"/>
    <w:uiPriority w:val="99"/>
    <w:semiHidden/>
    <w:unhideWhenUsed/>
    <w:rsid w:val="00F14C2A"/>
    <w:rPr>
      <w:sz w:val="16"/>
      <w:szCs w:val="16"/>
    </w:rPr>
  </w:style>
  <w:style w:type="paragraph" w:styleId="CommentText">
    <w:name w:val="annotation text"/>
    <w:basedOn w:val="Normal"/>
    <w:link w:val="CommentTextChar"/>
    <w:uiPriority w:val="99"/>
    <w:semiHidden/>
    <w:unhideWhenUsed/>
    <w:rsid w:val="00F14C2A"/>
    <w:rPr>
      <w:sz w:val="20"/>
      <w:szCs w:val="20"/>
    </w:rPr>
  </w:style>
  <w:style w:type="character" w:customStyle="1" w:styleId="CommentTextChar">
    <w:name w:val="Comment Text Char"/>
    <w:basedOn w:val="DefaultParagraphFont"/>
    <w:link w:val="CommentText"/>
    <w:uiPriority w:val="99"/>
    <w:semiHidden/>
    <w:rsid w:val="00F14C2A"/>
    <w:rPr>
      <w:sz w:val="20"/>
      <w:szCs w:val="20"/>
    </w:rPr>
  </w:style>
  <w:style w:type="paragraph" w:styleId="CommentSubject">
    <w:name w:val="annotation subject"/>
    <w:basedOn w:val="CommentText"/>
    <w:next w:val="CommentText"/>
    <w:link w:val="CommentSubjectChar"/>
    <w:uiPriority w:val="99"/>
    <w:semiHidden/>
    <w:unhideWhenUsed/>
    <w:rsid w:val="00F14C2A"/>
    <w:rPr>
      <w:b/>
      <w:bCs/>
    </w:rPr>
  </w:style>
  <w:style w:type="character" w:customStyle="1" w:styleId="CommentSubjectChar">
    <w:name w:val="Comment Subject Char"/>
    <w:basedOn w:val="CommentTextChar"/>
    <w:link w:val="CommentSubject"/>
    <w:uiPriority w:val="99"/>
    <w:semiHidden/>
    <w:rsid w:val="00F14C2A"/>
    <w:rPr>
      <w:b/>
      <w:bCs/>
      <w:sz w:val="20"/>
      <w:szCs w:val="20"/>
    </w:rPr>
  </w:style>
  <w:style w:type="character" w:customStyle="1" w:styleId="Heading1Char">
    <w:name w:val="Heading 1 Char"/>
    <w:basedOn w:val="DefaultParagraphFont"/>
    <w:link w:val="Heading1"/>
    <w:uiPriority w:val="9"/>
    <w:rsid w:val="00050C01"/>
    <w:rPr>
      <w:caps/>
      <w:color w:val="4E1F76" w:themeColor="accent2" w:themeShade="80"/>
      <w:spacing w:val="20"/>
      <w:sz w:val="28"/>
      <w:szCs w:val="28"/>
    </w:rPr>
  </w:style>
  <w:style w:type="character" w:customStyle="1" w:styleId="Heading2Char">
    <w:name w:val="Heading 2 Char"/>
    <w:basedOn w:val="DefaultParagraphFont"/>
    <w:link w:val="Heading2"/>
    <w:uiPriority w:val="9"/>
    <w:rsid w:val="00050C01"/>
    <w:rPr>
      <w:caps/>
      <w:color w:val="4E1F76" w:themeColor="accent2" w:themeShade="80"/>
      <w:spacing w:val="15"/>
      <w:sz w:val="24"/>
      <w:szCs w:val="24"/>
    </w:rPr>
  </w:style>
  <w:style w:type="character" w:customStyle="1" w:styleId="Heading3Char">
    <w:name w:val="Heading 3 Char"/>
    <w:basedOn w:val="DefaultParagraphFont"/>
    <w:link w:val="Heading3"/>
    <w:uiPriority w:val="9"/>
    <w:semiHidden/>
    <w:rsid w:val="00050C01"/>
    <w:rPr>
      <w:caps/>
      <w:color w:val="4E1E75" w:themeColor="accent2" w:themeShade="7F"/>
      <w:sz w:val="24"/>
      <w:szCs w:val="24"/>
    </w:rPr>
  </w:style>
  <w:style w:type="character" w:customStyle="1" w:styleId="Heading4Char">
    <w:name w:val="Heading 4 Char"/>
    <w:basedOn w:val="DefaultParagraphFont"/>
    <w:link w:val="Heading4"/>
    <w:uiPriority w:val="9"/>
    <w:semiHidden/>
    <w:rsid w:val="00050C01"/>
    <w:rPr>
      <w:caps/>
      <w:color w:val="4E1E75" w:themeColor="accent2" w:themeShade="7F"/>
      <w:spacing w:val="10"/>
    </w:rPr>
  </w:style>
  <w:style w:type="character" w:customStyle="1" w:styleId="Heading5Char">
    <w:name w:val="Heading 5 Char"/>
    <w:basedOn w:val="DefaultParagraphFont"/>
    <w:link w:val="Heading5"/>
    <w:uiPriority w:val="9"/>
    <w:semiHidden/>
    <w:rsid w:val="00050C01"/>
    <w:rPr>
      <w:caps/>
      <w:color w:val="4E1E75" w:themeColor="accent2" w:themeShade="7F"/>
      <w:spacing w:val="10"/>
    </w:rPr>
  </w:style>
  <w:style w:type="character" w:customStyle="1" w:styleId="Heading6Char">
    <w:name w:val="Heading 6 Char"/>
    <w:basedOn w:val="DefaultParagraphFont"/>
    <w:link w:val="Heading6"/>
    <w:uiPriority w:val="9"/>
    <w:semiHidden/>
    <w:rsid w:val="00050C01"/>
    <w:rPr>
      <w:caps/>
      <w:color w:val="752EB0" w:themeColor="accent2" w:themeShade="BF"/>
      <w:spacing w:val="10"/>
    </w:rPr>
  </w:style>
  <w:style w:type="character" w:customStyle="1" w:styleId="Heading7Char">
    <w:name w:val="Heading 7 Char"/>
    <w:basedOn w:val="DefaultParagraphFont"/>
    <w:link w:val="Heading7"/>
    <w:uiPriority w:val="9"/>
    <w:semiHidden/>
    <w:rsid w:val="00050C01"/>
    <w:rPr>
      <w:i/>
      <w:iCs/>
      <w:caps/>
      <w:color w:val="752EB0" w:themeColor="accent2" w:themeShade="BF"/>
      <w:spacing w:val="10"/>
    </w:rPr>
  </w:style>
  <w:style w:type="character" w:customStyle="1" w:styleId="Heading8Char">
    <w:name w:val="Heading 8 Char"/>
    <w:basedOn w:val="DefaultParagraphFont"/>
    <w:link w:val="Heading8"/>
    <w:uiPriority w:val="9"/>
    <w:semiHidden/>
    <w:rsid w:val="00050C01"/>
    <w:rPr>
      <w:caps/>
      <w:spacing w:val="10"/>
      <w:sz w:val="20"/>
      <w:szCs w:val="20"/>
    </w:rPr>
  </w:style>
  <w:style w:type="character" w:customStyle="1" w:styleId="Heading9Char">
    <w:name w:val="Heading 9 Char"/>
    <w:basedOn w:val="DefaultParagraphFont"/>
    <w:link w:val="Heading9"/>
    <w:uiPriority w:val="9"/>
    <w:semiHidden/>
    <w:rsid w:val="00050C01"/>
    <w:rPr>
      <w:i/>
      <w:iCs/>
      <w:caps/>
      <w:spacing w:val="10"/>
      <w:sz w:val="20"/>
      <w:szCs w:val="20"/>
    </w:rPr>
  </w:style>
  <w:style w:type="paragraph" w:styleId="Caption">
    <w:name w:val="caption"/>
    <w:basedOn w:val="Normal"/>
    <w:next w:val="Normal"/>
    <w:uiPriority w:val="35"/>
    <w:semiHidden/>
    <w:unhideWhenUsed/>
    <w:qFormat/>
    <w:rsid w:val="00050C01"/>
    <w:rPr>
      <w:caps/>
      <w:spacing w:val="10"/>
      <w:sz w:val="18"/>
      <w:szCs w:val="18"/>
    </w:rPr>
  </w:style>
  <w:style w:type="paragraph" w:styleId="Title">
    <w:name w:val="Title"/>
    <w:basedOn w:val="Normal"/>
    <w:next w:val="Normal"/>
    <w:link w:val="TitleChar"/>
    <w:uiPriority w:val="10"/>
    <w:qFormat/>
    <w:rsid w:val="00050C01"/>
    <w:pPr>
      <w:pBdr>
        <w:top w:val="dotted" w:sz="2" w:space="1" w:color="4E1F76" w:themeColor="accent2" w:themeShade="80"/>
        <w:bottom w:val="dotted" w:sz="2" w:space="6" w:color="4E1F76" w:themeColor="accent2" w:themeShade="80"/>
      </w:pBdr>
      <w:spacing w:before="500" w:after="300" w:line="240" w:lineRule="auto"/>
      <w:jc w:val="center"/>
    </w:pPr>
    <w:rPr>
      <w:caps/>
      <w:color w:val="4E1F76" w:themeColor="accent2" w:themeShade="80"/>
      <w:spacing w:val="50"/>
      <w:sz w:val="44"/>
      <w:szCs w:val="44"/>
    </w:rPr>
  </w:style>
  <w:style w:type="character" w:customStyle="1" w:styleId="TitleChar">
    <w:name w:val="Title Char"/>
    <w:basedOn w:val="DefaultParagraphFont"/>
    <w:link w:val="Title"/>
    <w:uiPriority w:val="10"/>
    <w:rsid w:val="00050C01"/>
    <w:rPr>
      <w:caps/>
      <w:color w:val="4E1F76" w:themeColor="accent2" w:themeShade="80"/>
      <w:spacing w:val="50"/>
      <w:sz w:val="44"/>
      <w:szCs w:val="44"/>
    </w:rPr>
  </w:style>
  <w:style w:type="paragraph" w:styleId="Subtitle">
    <w:name w:val="Subtitle"/>
    <w:basedOn w:val="Normal"/>
    <w:next w:val="Normal"/>
    <w:link w:val="SubtitleChar"/>
    <w:uiPriority w:val="11"/>
    <w:qFormat/>
    <w:rsid w:val="00050C0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50C01"/>
    <w:rPr>
      <w:caps/>
      <w:spacing w:val="20"/>
      <w:sz w:val="18"/>
      <w:szCs w:val="18"/>
    </w:rPr>
  </w:style>
  <w:style w:type="character" w:styleId="Strong">
    <w:name w:val="Strong"/>
    <w:uiPriority w:val="22"/>
    <w:qFormat/>
    <w:rsid w:val="00050C01"/>
    <w:rPr>
      <w:b/>
      <w:bCs/>
      <w:color w:val="752EB0" w:themeColor="accent2" w:themeShade="BF"/>
      <w:spacing w:val="5"/>
    </w:rPr>
  </w:style>
  <w:style w:type="character" w:styleId="Emphasis">
    <w:name w:val="Emphasis"/>
    <w:uiPriority w:val="20"/>
    <w:qFormat/>
    <w:rsid w:val="00050C01"/>
    <w:rPr>
      <w:caps/>
      <w:spacing w:val="5"/>
      <w:sz w:val="20"/>
      <w:szCs w:val="20"/>
    </w:rPr>
  </w:style>
  <w:style w:type="paragraph" w:styleId="NoSpacing">
    <w:name w:val="No Spacing"/>
    <w:basedOn w:val="Normal"/>
    <w:link w:val="NoSpacingChar"/>
    <w:uiPriority w:val="1"/>
    <w:qFormat/>
    <w:rsid w:val="00050C01"/>
    <w:pPr>
      <w:spacing w:after="0" w:line="240" w:lineRule="auto"/>
    </w:pPr>
  </w:style>
  <w:style w:type="character" w:customStyle="1" w:styleId="NoSpacingChar">
    <w:name w:val="No Spacing Char"/>
    <w:basedOn w:val="DefaultParagraphFont"/>
    <w:link w:val="NoSpacing"/>
    <w:uiPriority w:val="1"/>
    <w:rsid w:val="00050C01"/>
  </w:style>
  <w:style w:type="paragraph" w:styleId="Quote">
    <w:name w:val="Quote"/>
    <w:basedOn w:val="Normal"/>
    <w:next w:val="Normal"/>
    <w:link w:val="QuoteChar"/>
    <w:uiPriority w:val="29"/>
    <w:qFormat/>
    <w:rsid w:val="00050C01"/>
    <w:rPr>
      <w:i/>
      <w:iCs/>
    </w:rPr>
  </w:style>
  <w:style w:type="character" w:customStyle="1" w:styleId="QuoteChar">
    <w:name w:val="Quote Char"/>
    <w:basedOn w:val="DefaultParagraphFont"/>
    <w:link w:val="Quote"/>
    <w:uiPriority w:val="29"/>
    <w:rsid w:val="00050C01"/>
    <w:rPr>
      <w:i/>
      <w:iCs/>
    </w:rPr>
  </w:style>
  <w:style w:type="paragraph" w:styleId="IntenseQuote">
    <w:name w:val="Intense Quote"/>
    <w:basedOn w:val="Normal"/>
    <w:next w:val="Normal"/>
    <w:link w:val="IntenseQuoteChar"/>
    <w:uiPriority w:val="30"/>
    <w:qFormat/>
    <w:rsid w:val="00050C01"/>
    <w:pPr>
      <w:pBdr>
        <w:top w:val="dotted" w:sz="2" w:space="10" w:color="4E1F76" w:themeColor="accent2" w:themeShade="80"/>
        <w:bottom w:val="dotted" w:sz="2" w:space="4" w:color="4E1F76" w:themeColor="accent2" w:themeShade="80"/>
      </w:pBdr>
      <w:spacing w:before="160" w:line="300" w:lineRule="auto"/>
      <w:ind w:left="1440" w:right="1440"/>
    </w:pPr>
    <w:rPr>
      <w:caps/>
      <w:color w:val="4E1E75" w:themeColor="accent2" w:themeShade="7F"/>
      <w:spacing w:val="5"/>
      <w:sz w:val="20"/>
      <w:szCs w:val="20"/>
    </w:rPr>
  </w:style>
  <w:style w:type="character" w:customStyle="1" w:styleId="IntenseQuoteChar">
    <w:name w:val="Intense Quote Char"/>
    <w:basedOn w:val="DefaultParagraphFont"/>
    <w:link w:val="IntenseQuote"/>
    <w:uiPriority w:val="30"/>
    <w:rsid w:val="00050C01"/>
    <w:rPr>
      <w:caps/>
      <w:color w:val="4E1E75" w:themeColor="accent2" w:themeShade="7F"/>
      <w:spacing w:val="5"/>
      <w:sz w:val="20"/>
      <w:szCs w:val="20"/>
    </w:rPr>
  </w:style>
  <w:style w:type="character" w:styleId="SubtleEmphasis">
    <w:name w:val="Subtle Emphasis"/>
    <w:uiPriority w:val="19"/>
    <w:qFormat/>
    <w:rsid w:val="00050C01"/>
    <w:rPr>
      <w:i/>
      <w:iCs/>
    </w:rPr>
  </w:style>
  <w:style w:type="character" w:styleId="IntenseEmphasis">
    <w:name w:val="Intense Emphasis"/>
    <w:uiPriority w:val="21"/>
    <w:qFormat/>
    <w:rsid w:val="00050C01"/>
    <w:rPr>
      <w:i/>
      <w:iCs/>
      <w:caps/>
      <w:spacing w:val="10"/>
      <w:sz w:val="20"/>
      <w:szCs w:val="20"/>
    </w:rPr>
  </w:style>
  <w:style w:type="character" w:styleId="SubtleReference">
    <w:name w:val="Subtle Reference"/>
    <w:basedOn w:val="DefaultParagraphFont"/>
    <w:uiPriority w:val="31"/>
    <w:qFormat/>
    <w:rsid w:val="00050C01"/>
    <w:rPr>
      <w:rFonts w:asciiTheme="minorHAnsi" w:eastAsiaTheme="minorEastAsia" w:hAnsiTheme="minorHAnsi" w:cstheme="minorBidi"/>
      <w:i/>
      <w:iCs/>
      <w:color w:val="4E1E75" w:themeColor="accent2" w:themeShade="7F"/>
    </w:rPr>
  </w:style>
  <w:style w:type="character" w:styleId="IntenseReference">
    <w:name w:val="Intense Reference"/>
    <w:uiPriority w:val="32"/>
    <w:qFormat/>
    <w:rsid w:val="00050C01"/>
    <w:rPr>
      <w:rFonts w:asciiTheme="minorHAnsi" w:eastAsiaTheme="minorEastAsia" w:hAnsiTheme="minorHAnsi" w:cstheme="minorBidi"/>
      <w:b/>
      <w:bCs/>
      <w:i/>
      <w:iCs/>
      <w:color w:val="4E1E75" w:themeColor="accent2" w:themeShade="7F"/>
    </w:rPr>
  </w:style>
  <w:style w:type="character" w:styleId="BookTitle">
    <w:name w:val="Book Title"/>
    <w:uiPriority w:val="33"/>
    <w:qFormat/>
    <w:rsid w:val="00050C01"/>
    <w:rPr>
      <w:caps/>
      <w:color w:val="4E1E75" w:themeColor="accent2" w:themeShade="7F"/>
      <w:spacing w:val="5"/>
      <w:u w:color="4E1E75" w:themeColor="accent2" w:themeShade="7F"/>
    </w:rPr>
  </w:style>
  <w:style w:type="paragraph" w:styleId="TOCHeading">
    <w:name w:val="TOC Heading"/>
    <w:basedOn w:val="Heading1"/>
    <w:next w:val="Normal"/>
    <w:uiPriority w:val="39"/>
    <w:semiHidden/>
    <w:unhideWhenUsed/>
    <w:qFormat/>
    <w:rsid w:val="00050C01"/>
    <w:pPr>
      <w:outlineLvl w:val="9"/>
    </w:pPr>
  </w:style>
  <w:style w:type="paragraph" w:styleId="Footer">
    <w:name w:val="footer"/>
    <w:basedOn w:val="Normal"/>
    <w:link w:val="FooterChar"/>
    <w:uiPriority w:val="99"/>
    <w:unhideWhenUsed/>
    <w:rsid w:val="001C2E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E2D"/>
  </w:style>
  <w:style w:type="character" w:styleId="PageNumber">
    <w:name w:val="page number"/>
    <w:basedOn w:val="DefaultParagraphFont"/>
    <w:uiPriority w:val="99"/>
    <w:semiHidden/>
    <w:unhideWhenUsed/>
    <w:rsid w:val="001C2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14</Pages>
  <Words>5523</Words>
  <Characters>31487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51</cp:revision>
  <cp:lastPrinted>2023-05-03T09:09:00Z</cp:lastPrinted>
  <dcterms:created xsi:type="dcterms:W3CDTF">2023-05-03T09:07:00Z</dcterms:created>
  <dcterms:modified xsi:type="dcterms:W3CDTF">2023-05-03T15:01:00Z</dcterms:modified>
</cp:coreProperties>
</file>