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4842D6" w:rsidP="00D02E07">
      <w:pPr>
        <w:pStyle w:val="Cmsor1"/>
      </w:pPr>
      <w:r>
        <w:rPr>
          <w:sz w:val="32"/>
          <w:szCs w:val="32"/>
        </w:rPr>
        <w:t>10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3</w:t>
      </w:r>
      <w:r w:rsidR="006C4E5D">
        <w:t>.</w:t>
      </w:r>
    </w:p>
    <w:p w:rsidR="00B21D68" w:rsidRPr="00B21D68" w:rsidRDefault="00B21D68" w:rsidP="00B21D68">
      <w:pPr>
        <w:pStyle w:val="Cmsor2"/>
      </w:pPr>
      <w:r w:rsidRPr="00B21D68">
        <w:t>Testtömegindex</w:t>
      </w:r>
    </w:p>
    <w:p w:rsidR="00B21D68" w:rsidRPr="00B21D68" w:rsidRDefault="00B21D68" w:rsidP="00B21D68">
      <w:r w:rsidRPr="00B21D68">
        <w:t>A testtömegindex (TTI, angolul BMI) a leggyakrabban alkalmazott mutató az elhízottság vagy soványság megítélésében.</w:t>
      </w:r>
    </w:p>
    <w:p w:rsidR="00B21D68" w:rsidRPr="00B21D68" w:rsidRDefault="00B21D68" w:rsidP="00B21D68">
      <w:r w:rsidRPr="00B21D68">
        <w:t>Értékét úgy kapod meg, hogy a kg-ban mért testtömeget elosztod a méterben mért magasság négyzetével.</w:t>
      </w:r>
    </w:p>
    <w:p w:rsidR="00B21D68" w:rsidRPr="00B21D68" w:rsidRDefault="00B21D68" w:rsidP="00B21D68">
      <w:r w:rsidRPr="00B21D68">
        <w:rPr>
          <w:noProof/>
          <w:lang w:eastAsia="hu-HU"/>
        </w:rPr>
        <w:drawing>
          <wp:inline distT="0" distB="0" distL="0" distR="0">
            <wp:extent cx="2286000" cy="57150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68" w:rsidRPr="00B21D68" w:rsidRDefault="00B21D68" w:rsidP="00B21D68">
      <w:r w:rsidRPr="00B21D68">
        <w:t>Az index értékelése az alábbiak szerint történik: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7"/>
        <w:gridCol w:w="1843"/>
      </w:tblGrid>
      <w:tr w:rsidR="00B21D68" w:rsidRPr="00B21D68" w:rsidTr="00B21D68">
        <w:tc>
          <w:tcPr>
            <w:tcW w:w="1977" w:type="dxa"/>
            <w:shd w:val="clear" w:color="auto" w:fill="D9D9D9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Testtömegindex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Alkat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&lt;20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alultáplált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&lt;25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normális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&lt;30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túlsúlyos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&lt;35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elhízott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egyébként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erősen elhízott</w:t>
            </w:r>
          </w:p>
        </w:tc>
      </w:tr>
    </w:tbl>
    <w:p w:rsidR="00B21D68" w:rsidRPr="00B21D68" w:rsidRDefault="00B21D68" w:rsidP="00B21D68">
      <w:r w:rsidRPr="00B21D68">
        <w:br/>
        <w:t>Számold ki a testtömeg-indexedet! Milyen az alkatod?</w:t>
      </w:r>
    </w:p>
    <w:p w:rsidR="00B21D68" w:rsidRPr="00B21D68" w:rsidRDefault="00B21D68" w:rsidP="00B21D68">
      <w:r w:rsidRPr="00B21D68">
        <w:t>Az alkatot nem kell nagyon komolyan venni. Erre példa a következő ábrán</w:t>
      </w:r>
      <w:r>
        <w:t xml:space="preserve"> látható, amely két azonos TTI-sz</w:t>
      </w:r>
      <w:r w:rsidRPr="00B21D68">
        <w:t>el rendelkező embert mutat:</w:t>
      </w:r>
    </w:p>
    <w:p w:rsidR="00B21D68" w:rsidRPr="00B21D68" w:rsidRDefault="00B21D68" w:rsidP="00B21D68">
      <w:r w:rsidRPr="00B21D68">
        <w:rPr>
          <w:noProof/>
          <w:lang w:eastAsia="hu-HU"/>
        </w:rPr>
        <w:drawing>
          <wp:inline distT="0" distB="0" distL="0" distR="0">
            <wp:extent cx="3810000" cy="3895725"/>
            <wp:effectExtent l="0" t="0" r="0" b="9525"/>
            <wp:docPr id="31" name="Kép 31" descr="image217118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 descr="image2171183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68" w:rsidRPr="00B21D68" w:rsidRDefault="00B21D68" w:rsidP="00B21D68">
      <w:r w:rsidRPr="00B21D68">
        <w:t>Készíts programot, amely a beírt testmagasság és testtömeg alapján kiírja a TTI értékét, és kiírja az alkatot! Tört számokat is meg lehessen adni!</w:t>
      </w:r>
    </w:p>
    <w:p w:rsidR="00B21D68" w:rsidRDefault="00B21D68" w:rsidP="00B21D68">
      <w:r w:rsidRPr="00B21D68">
        <w:t>Gondold végig</w:t>
      </w:r>
      <w:r>
        <w:t xml:space="preserve">, hogy milyen lépésekből </w:t>
      </w:r>
      <w:r w:rsidR="00176658">
        <w:t>áll</w:t>
      </w:r>
      <w:r w:rsidR="002B2BA4">
        <w:t xml:space="preserve"> a program:</w:t>
      </w:r>
    </w:p>
    <w:p w:rsidR="00B21D68" w:rsidRPr="00526F75" w:rsidRDefault="00526F75" w:rsidP="002B2BA4">
      <w:pPr>
        <w:ind w:left="284"/>
        <w:rPr>
          <w:rFonts w:asciiTheme="majorHAnsi" w:hAnsiTheme="majorHAnsi"/>
        </w:rPr>
      </w:pPr>
      <w:r w:rsidRPr="00526F75">
        <w:rPr>
          <w:rFonts w:asciiTheme="majorHAnsi" w:hAnsiTheme="majorHAnsi"/>
        </w:rPr>
        <w:t xml:space="preserve">a </w:t>
      </w:r>
      <w:r w:rsidR="00B21D68" w:rsidRPr="00526F75">
        <w:rPr>
          <w:rFonts w:asciiTheme="majorHAnsi" w:hAnsiTheme="majorHAnsi"/>
        </w:rPr>
        <w:t>magasság (cm) és a tömeg (kg)</w:t>
      </w:r>
      <w:r w:rsidRPr="00526F75">
        <w:rPr>
          <w:rFonts w:asciiTheme="majorHAnsi" w:hAnsiTheme="majorHAnsi"/>
        </w:rPr>
        <w:t xml:space="preserve"> beolvasása</w:t>
      </w:r>
      <w:r w:rsidRPr="00526F75">
        <w:rPr>
          <w:rFonts w:asciiTheme="majorHAnsi" w:hAnsiTheme="majorHAnsi"/>
        </w:rPr>
        <w:br/>
        <w:t xml:space="preserve">tti </w:t>
      </w:r>
      <w:r w:rsidR="00B21D68" w:rsidRPr="00526F75">
        <w:rPr>
          <w:rFonts w:asciiTheme="majorHAnsi" w:hAnsiTheme="majorHAnsi"/>
        </w:rPr>
        <w:t>számít</w:t>
      </w:r>
      <w:r w:rsidRPr="00526F75">
        <w:rPr>
          <w:rFonts w:asciiTheme="majorHAnsi" w:hAnsiTheme="majorHAnsi"/>
        </w:rPr>
        <w:t>ása</w:t>
      </w:r>
      <w:r w:rsidR="00B21D68" w:rsidRPr="00526F75">
        <w:rPr>
          <w:rFonts w:asciiTheme="majorHAnsi" w:hAnsiTheme="majorHAnsi"/>
        </w:rPr>
        <w:t xml:space="preserve"> a képlet alapján</w:t>
      </w:r>
      <w:r w:rsidRPr="00526F75">
        <w:rPr>
          <w:rFonts w:asciiTheme="majorHAnsi" w:hAnsiTheme="majorHAnsi"/>
        </w:rPr>
        <w:br/>
        <w:t>alkat m</w:t>
      </w:r>
      <w:r w:rsidR="00B21D68" w:rsidRPr="00526F75">
        <w:rPr>
          <w:rFonts w:asciiTheme="majorHAnsi" w:hAnsiTheme="majorHAnsi"/>
        </w:rPr>
        <w:t>eghatároz</w:t>
      </w:r>
      <w:r w:rsidRPr="00526F75">
        <w:rPr>
          <w:rFonts w:asciiTheme="majorHAnsi" w:hAnsiTheme="majorHAnsi"/>
        </w:rPr>
        <w:t>ása</w:t>
      </w:r>
      <w:r w:rsidR="00B21D68" w:rsidRPr="00526F75">
        <w:rPr>
          <w:rFonts w:asciiTheme="majorHAnsi" w:hAnsiTheme="majorHAnsi"/>
        </w:rPr>
        <w:t xml:space="preserve"> a táblázat </w:t>
      </w:r>
      <w:r w:rsidR="00D560B0" w:rsidRPr="00526F75">
        <w:rPr>
          <w:rFonts w:asciiTheme="majorHAnsi" w:hAnsiTheme="majorHAnsi"/>
        </w:rPr>
        <w:t>alapján</w:t>
      </w:r>
      <w:r w:rsidRPr="00526F75">
        <w:rPr>
          <w:rFonts w:asciiTheme="majorHAnsi" w:hAnsiTheme="majorHAnsi"/>
        </w:rPr>
        <w:br/>
        <w:t>a</w:t>
      </w:r>
      <w:r w:rsidR="00B21D68" w:rsidRPr="00526F75">
        <w:rPr>
          <w:rFonts w:asciiTheme="majorHAnsi" w:hAnsiTheme="majorHAnsi"/>
        </w:rPr>
        <w:t xml:space="preserve">z </w:t>
      </w:r>
      <w:r w:rsidRPr="00526F75">
        <w:rPr>
          <w:rFonts w:asciiTheme="majorHAnsi" w:hAnsiTheme="majorHAnsi"/>
        </w:rPr>
        <w:t>eredmények kiírása</w:t>
      </w:r>
    </w:p>
    <w:p w:rsidR="00B21D68" w:rsidRDefault="00176658" w:rsidP="00B21D68">
      <w:r>
        <w:t xml:space="preserve">Nézzük </w:t>
      </w:r>
      <w:r w:rsidR="00526F75">
        <w:t xml:space="preserve">ez alapján </w:t>
      </w:r>
      <w:r>
        <w:t>a program kódját:</w:t>
      </w:r>
    </w:p>
    <w:p w:rsidR="00176658" w:rsidRDefault="00176658" w:rsidP="00B21D68">
      <w:r>
        <w:rPr>
          <w:noProof/>
          <w:lang w:eastAsia="hu-HU"/>
        </w:rPr>
        <w:drawing>
          <wp:inline distT="0" distB="0" distL="0" distR="0" wp14:anchorId="06F23B1B" wp14:editId="24E72193">
            <wp:extent cx="5324475" cy="61722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8" w:rsidRDefault="00176658" w:rsidP="00B21D68">
      <w:r>
        <w:t xml:space="preserve">A </w:t>
      </w:r>
      <w:r w:rsidRPr="00526F75">
        <w:rPr>
          <w:rStyle w:val="Kd"/>
        </w:rPr>
        <w:t>cm</w:t>
      </w:r>
      <w:r>
        <w:t xml:space="preserve"> és a </w:t>
      </w:r>
      <w:r w:rsidRPr="00526F75">
        <w:rPr>
          <w:rStyle w:val="Kd"/>
        </w:rPr>
        <w:t>kg</w:t>
      </w:r>
      <w:r>
        <w:t xml:space="preserve"> értéke tört is lehet, ezé</w:t>
      </w:r>
      <w:r w:rsidR="00FF5EE0">
        <w:t xml:space="preserve">rt </w:t>
      </w:r>
      <w:r w:rsidR="00FF5EE0" w:rsidRPr="00526F75">
        <w:rPr>
          <w:rStyle w:val="Kd"/>
        </w:rPr>
        <w:t>double</w:t>
      </w:r>
      <w:r w:rsidR="00FF5EE0">
        <w:t xml:space="preserve"> típust választottunk.</w:t>
      </w:r>
    </w:p>
    <w:p w:rsidR="00FF5EE0" w:rsidRDefault="00FF5EE0" w:rsidP="00B21D68">
      <w:r>
        <w:t xml:space="preserve">A tti értékét, amely szintén </w:t>
      </w:r>
      <w:r w:rsidRPr="00526F75">
        <w:rPr>
          <w:rStyle w:val="Kd"/>
        </w:rPr>
        <w:t>double</w:t>
      </w:r>
      <w:r>
        <w:t xml:space="preserve"> típusú</w:t>
      </w:r>
      <w:r w:rsidR="00526F75">
        <w:t>,</w:t>
      </w:r>
      <w:r>
        <w:t xml:space="preserve"> két tizedesre kerekítettük.</w:t>
      </w:r>
    </w:p>
    <w:p w:rsidR="00FF5EE0" w:rsidRPr="00B21D68" w:rsidRDefault="00FF5EE0" w:rsidP="00B21D68">
      <w:r>
        <w:t xml:space="preserve">Kezdj egy új projektet </w:t>
      </w:r>
      <w:r w:rsidRPr="00526F75">
        <w:rPr>
          <w:i/>
        </w:rPr>
        <w:t>tti</w:t>
      </w:r>
      <w:r>
        <w:t xml:space="preserve"> néven, és írd be a programot! Utána próbáld ki a program minden ágát!</w:t>
      </w:r>
    </w:p>
    <w:p w:rsidR="005918D0" w:rsidRDefault="002E5357" w:rsidP="005918D0">
      <w:pPr>
        <w:pStyle w:val="Cmsor2"/>
      </w:pPr>
      <w:r>
        <w:t>Feladat</w:t>
      </w:r>
    </w:p>
    <w:p w:rsidR="00526F75" w:rsidRDefault="000B00BD" w:rsidP="00526F75">
      <w:r>
        <w:t>Egy dolgozatnál 100 pontot lehetett szerezni, és csak egész pontok vannak. Az osztályzás a</w:t>
      </w:r>
      <w:r w:rsidR="00526F75">
        <w:t xml:space="preserve"> következőképpen történik:</w:t>
      </w:r>
    </w:p>
    <w:p w:rsidR="00526F75" w:rsidRDefault="00526F75" w:rsidP="002B2BA4">
      <w:pPr>
        <w:ind w:left="284"/>
      </w:pPr>
      <w:r>
        <w:t xml:space="preserve">0-50: </w:t>
      </w:r>
      <w:r w:rsidR="00AA7ABC">
        <w:t>elégtelen</w:t>
      </w:r>
      <w:r w:rsidR="000B00BD">
        <w:br/>
        <w:t>51-60</w:t>
      </w:r>
      <w:r>
        <w:t xml:space="preserve">: </w:t>
      </w:r>
      <w:r w:rsidR="00AA7ABC">
        <w:t>elégséges</w:t>
      </w:r>
      <w:r w:rsidR="000B00BD">
        <w:br/>
        <w:t>61-70</w:t>
      </w:r>
      <w:r>
        <w:t xml:space="preserve">: </w:t>
      </w:r>
      <w:r w:rsidR="00AA7ABC">
        <w:t>közepes</w:t>
      </w:r>
      <w:bookmarkStart w:id="0" w:name="_GoBack"/>
      <w:bookmarkEnd w:id="0"/>
      <w:r>
        <w:br/>
        <w:t xml:space="preserve">71-80: </w:t>
      </w:r>
      <w:r w:rsidR="00AA7ABC">
        <w:t>jó</w:t>
      </w:r>
      <w:r w:rsidR="00AA7ABC">
        <w:br/>
      </w:r>
      <w:r w:rsidR="000B00BD">
        <w:t>81-100</w:t>
      </w:r>
      <w:r>
        <w:t xml:space="preserve">: </w:t>
      </w:r>
      <w:r w:rsidR="00AA7ABC">
        <w:t>jeles</w:t>
      </w:r>
    </w:p>
    <w:p w:rsidR="00526F75" w:rsidRDefault="000B00BD" w:rsidP="00526F75">
      <w:r>
        <w:t xml:space="preserve">Feladatod olyan programot készíteni, amely beolvassa egy dolgozat pontszámát, majd kiírja az osztályzatot! </w:t>
      </w:r>
    </w:p>
    <w:p w:rsidR="00526F75" w:rsidRDefault="000B00BD" w:rsidP="00526F75">
      <w:r>
        <w:t>Minta:</w:t>
      </w:r>
      <w:r>
        <w:br/>
      </w:r>
      <w:r w:rsidR="00AA7ABC">
        <w:rPr>
          <w:noProof/>
          <w:lang w:eastAsia="hu-HU"/>
        </w:rPr>
        <w:drawing>
          <wp:inline distT="0" distB="0" distL="0" distR="0" wp14:anchorId="7BEB6D76" wp14:editId="17DD7B71">
            <wp:extent cx="1762125" cy="752475"/>
            <wp:effectExtent l="0" t="0" r="9525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AF" w:rsidRDefault="00D560B0" w:rsidP="00526F75">
      <w:r>
        <w:t>Próbálj végig minden ágat!</w:t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9035C"/>
    <w:rsid w:val="000A0051"/>
    <w:rsid w:val="000B00BD"/>
    <w:rsid w:val="000B1248"/>
    <w:rsid w:val="000B5483"/>
    <w:rsid w:val="000D04F1"/>
    <w:rsid w:val="000E40F8"/>
    <w:rsid w:val="00102DA9"/>
    <w:rsid w:val="00136ECC"/>
    <w:rsid w:val="001372BD"/>
    <w:rsid w:val="001568F4"/>
    <w:rsid w:val="00170BFF"/>
    <w:rsid w:val="00176658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2BA4"/>
    <w:rsid w:val="002B55BE"/>
    <w:rsid w:val="002D0B7D"/>
    <w:rsid w:val="002D592F"/>
    <w:rsid w:val="002E3DD2"/>
    <w:rsid w:val="002E48E1"/>
    <w:rsid w:val="002E5357"/>
    <w:rsid w:val="00314E2F"/>
    <w:rsid w:val="003443C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46C0C"/>
    <w:rsid w:val="00467DA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26F75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31709"/>
    <w:rsid w:val="006506CA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7A9E"/>
    <w:rsid w:val="009E4FAF"/>
    <w:rsid w:val="009E5BD4"/>
    <w:rsid w:val="00A1122F"/>
    <w:rsid w:val="00A23347"/>
    <w:rsid w:val="00A26622"/>
    <w:rsid w:val="00A372BF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F0525D"/>
    <w:rsid w:val="00F07731"/>
    <w:rsid w:val="00F12D0C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89F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3D05-CA83-465D-A4F1-53FBEF91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196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169</cp:revision>
  <dcterms:created xsi:type="dcterms:W3CDTF">2016-04-09T10:47:00Z</dcterms:created>
  <dcterms:modified xsi:type="dcterms:W3CDTF">2017-07-07T12:53:00Z</dcterms:modified>
</cp:coreProperties>
</file>