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AC01" w14:textId="32461072" w:rsidR="009B1952" w:rsidRDefault="00E06D3A">
      <w:pPr>
        <w:rPr>
          <w:sz w:val="36"/>
          <w:szCs w:val="36"/>
        </w:rPr>
      </w:pPr>
      <w:r w:rsidRPr="00E06D3A">
        <w:rPr>
          <w:sz w:val="36"/>
          <w:szCs w:val="36"/>
        </w:rPr>
        <w:t xml:space="preserve">This </w:t>
      </w:r>
      <w:proofErr w:type="gramStart"/>
      <w:r w:rsidRPr="00E06D3A">
        <w:rPr>
          <w:sz w:val="36"/>
          <w:szCs w:val="36"/>
        </w:rPr>
        <w:t>vi  demonstrates</w:t>
      </w:r>
      <w:proofErr w:type="gramEnd"/>
      <w:r w:rsidRPr="00E06D3A">
        <w:rPr>
          <w:sz w:val="36"/>
          <w:szCs w:val="36"/>
        </w:rPr>
        <w:t xml:space="preserve"> the use of the “</w:t>
      </w:r>
      <w:r w:rsidR="00E95266">
        <w:rPr>
          <w:sz w:val="36"/>
          <w:szCs w:val="36"/>
        </w:rPr>
        <w:t>Delete From Array</w:t>
      </w:r>
      <w:r w:rsidR="00075069">
        <w:rPr>
          <w:sz w:val="36"/>
          <w:szCs w:val="36"/>
        </w:rPr>
        <w:t xml:space="preserve"> and </w:t>
      </w:r>
      <w:proofErr w:type="spellStart"/>
      <w:r w:rsidR="00E95266">
        <w:rPr>
          <w:sz w:val="36"/>
          <w:szCs w:val="36"/>
        </w:rPr>
        <w:t>Fract</w:t>
      </w:r>
      <w:proofErr w:type="spellEnd"/>
      <w:r w:rsidR="00E95266">
        <w:rPr>
          <w:sz w:val="36"/>
          <w:szCs w:val="36"/>
        </w:rPr>
        <w:t>/EXP</w:t>
      </w:r>
      <w:r w:rsidR="00285316">
        <w:rPr>
          <w:sz w:val="36"/>
          <w:szCs w:val="36"/>
        </w:rPr>
        <w:t xml:space="preserve"> </w:t>
      </w:r>
      <w:r w:rsidR="00075069">
        <w:rPr>
          <w:sz w:val="36"/>
          <w:szCs w:val="36"/>
        </w:rPr>
        <w:t>String to Number</w:t>
      </w:r>
      <w:r w:rsidRPr="00E06D3A">
        <w:rPr>
          <w:sz w:val="36"/>
          <w:szCs w:val="36"/>
        </w:rPr>
        <w:t>” function</w:t>
      </w:r>
      <w:r w:rsidR="00984AD3">
        <w:rPr>
          <w:sz w:val="36"/>
          <w:szCs w:val="36"/>
        </w:rPr>
        <w:t>s. Also demonstrates the po</w:t>
      </w:r>
      <w:r w:rsidR="00D076CA">
        <w:rPr>
          <w:sz w:val="36"/>
          <w:szCs w:val="36"/>
        </w:rPr>
        <w:t>lymorphic property of the add function</w:t>
      </w:r>
    </w:p>
    <w:p w14:paraId="29AA1BB9" w14:textId="77777777" w:rsidR="00984AD3" w:rsidRPr="00E06D3A" w:rsidRDefault="00984AD3">
      <w:pPr>
        <w:rPr>
          <w:sz w:val="36"/>
          <w:szCs w:val="36"/>
        </w:rPr>
      </w:pPr>
    </w:p>
    <w:sectPr w:rsidR="00984AD3" w:rsidRPr="00E0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3A"/>
    <w:rsid w:val="00075069"/>
    <w:rsid w:val="00285316"/>
    <w:rsid w:val="00902784"/>
    <w:rsid w:val="00984AD3"/>
    <w:rsid w:val="009B1952"/>
    <w:rsid w:val="00D076CA"/>
    <w:rsid w:val="00E06D3A"/>
    <w:rsid w:val="00E95266"/>
    <w:rsid w:val="00F1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AAA2"/>
  <w15:chartTrackingRefBased/>
  <w15:docId w15:val="{670515A7-9EAB-4487-864C-07D63424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Varner</dc:creator>
  <cp:keywords/>
  <dc:description/>
  <cp:lastModifiedBy>Jerald Varner</cp:lastModifiedBy>
  <cp:revision>8</cp:revision>
  <dcterms:created xsi:type="dcterms:W3CDTF">2021-10-08T17:18:00Z</dcterms:created>
  <dcterms:modified xsi:type="dcterms:W3CDTF">2021-10-08T17:23:00Z</dcterms:modified>
</cp:coreProperties>
</file>