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Functional Requirements Document (FRD)</w:t>
      </w:r>
    </w:p>
    <w:p>
      <w:pPr>
        <w:jc w:val="center"/>
      </w:pPr>
      <w:r>
        <w:rPr>
          <w:i/>
          <w:sz w:val="24"/>
        </w:rPr>
        <w:t>Walmart Sales Analysis &amp; Forecasting – Python-Only Project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t>Document Version</w:t>
            </w:r>
          </w:p>
        </w:tc>
        <w:tc>
          <w:tcPr>
            <w:tcW w:type="dxa" w:w="4968"/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Walmart Sales Analysis &amp; Forecasting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r>
              <w:t>Technology</w:t>
            </w:r>
          </w:p>
        </w:tc>
        <w:tc>
          <w:tcPr>
            <w:tcW w:type="dxa" w:w="4968"/>
            <w:vAlign w:val="center"/>
          </w:tcPr>
          <w:p>
            <w:r>
              <w:t>Python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r>
              <w:t>Source File</w:t>
            </w:r>
          </w:p>
        </w:tc>
        <w:tc>
          <w:tcPr>
            <w:tcW w:type="dxa" w:w="4968"/>
            <w:vAlign w:val="center"/>
          </w:tcPr>
          <w:p>
            <w:r>
              <w:t>Walmart.csv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r>
              <w:t>Libraries</w:t>
            </w:r>
          </w:p>
        </w:tc>
        <w:tc>
          <w:tcPr>
            <w:tcW w:type="dxa" w:w="4968"/>
            <w:vAlign w:val="center"/>
          </w:tcPr>
          <w:p>
            <w:r>
              <w:t>Pandas, NumPy, Matplotlib, Seaborn, Statsmodels, Prophet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r>
              <w:t>Prepared By</w:t>
            </w:r>
          </w:p>
        </w:tc>
        <w:tc>
          <w:tcPr>
            <w:tcW w:type="dxa" w:w="4968"/>
            <w:vAlign w:val="center"/>
          </w:tcPr>
          <w:p>
            <w:r>
              <w:t>Data Analytics Team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r>
              <w:t>Date</w:t>
            </w:r>
          </w:p>
        </w:tc>
        <w:tc>
          <w:tcPr>
            <w:tcW w:type="dxa" w:w="4968"/>
            <w:vAlign w:val="center"/>
          </w:tcPr>
          <w:p>
            <w:r>
              <w:t>August 2026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Final</w:t>
            </w:r>
          </w:p>
        </w:tc>
      </w:tr>
    </w:tbl>
    <w:p/>
    <w:p>
      <w:pPr>
        <w:pStyle w:val="Heading1"/>
      </w:pPr>
      <w:r>
        <w:t>1. Purpose</w:t>
      </w:r>
    </w:p>
    <w:p>
      <w:r>
        <w:t>This Functional Requirements Document defines how the Python-only Walmart Sales Analysis solution shall load, clean, analyze, visualize, decompose, and forecast the supplied historical sales data. It translates the business requirements into implementable analytical functions.</w:t>
      </w:r>
    </w:p>
    <w:p>
      <w:pPr>
        <w:pStyle w:val="Heading1"/>
      </w:pPr>
      <w:r>
        <w:t>2. Technical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Language</w:t>
            </w:r>
          </w:p>
        </w:tc>
        <w:tc>
          <w:tcPr>
            <w:tcW w:type="dxa" w:w="4968"/>
          </w:tcPr>
          <w:p>
            <w:r>
              <w:t>Python 3.x</w:t>
            </w:r>
          </w:p>
        </w:tc>
      </w:tr>
      <w:tr>
        <w:tc>
          <w:tcPr>
            <w:tcW w:type="dxa" w:w="4968"/>
          </w:tcPr>
          <w:p>
            <w:r>
              <w:t>Data Processing</w:t>
            </w:r>
          </w:p>
        </w:tc>
        <w:tc>
          <w:tcPr>
            <w:tcW w:type="dxa" w:w="4968"/>
          </w:tcPr>
          <w:p>
            <w:r>
              <w:t>Pandas, NumPy</w:t>
            </w:r>
          </w:p>
        </w:tc>
      </w:tr>
      <w:tr>
        <w:tc>
          <w:tcPr>
            <w:tcW w:type="dxa" w:w="4968"/>
          </w:tcPr>
          <w:p>
            <w:r>
              <w:t>Visualization</w:t>
            </w:r>
          </w:p>
        </w:tc>
        <w:tc>
          <w:tcPr>
            <w:tcW w:type="dxa" w:w="4968"/>
          </w:tcPr>
          <w:p>
            <w:r>
              <w:t>Matplotlib, Seaborn</w:t>
            </w:r>
          </w:p>
        </w:tc>
      </w:tr>
      <w:tr>
        <w:tc>
          <w:tcPr>
            <w:tcW w:type="dxa" w:w="4968"/>
          </w:tcPr>
          <w:p>
            <w:r>
              <w:t>Time-Series Decomposition</w:t>
            </w:r>
          </w:p>
        </w:tc>
        <w:tc>
          <w:tcPr>
            <w:tcW w:type="dxa" w:w="4968"/>
          </w:tcPr>
          <w:p>
            <w:r>
              <w:t>Statsmodels</w:t>
            </w:r>
          </w:p>
        </w:tc>
      </w:tr>
      <w:tr>
        <w:tc>
          <w:tcPr>
            <w:tcW w:type="dxa" w:w="4968"/>
          </w:tcPr>
          <w:p>
            <w:r>
              <w:t>Forecasting</w:t>
            </w:r>
          </w:p>
        </w:tc>
        <w:tc>
          <w:tcPr>
            <w:tcW w:type="dxa" w:w="4968"/>
          </w:tcPr>
          <w:p>
            <w:r>
              <w:t>Prophet</w:t>
            </w:r>
          </w:p>
        </w:tc>
      </w:tr>
      <w:tr>
        <w:tc>
          <w:tcPr>
            <w:tcW w:type="dxa" w:w="4968"/>
          </w:tcPr>
          <w:p>
            <w:r>
              <w:t>Input Format</w:t>
            </w:r>
          </w:p>
        </w:tc>
        <w:tc>
          <w:tcPr>
            <w:tcW w:type="dxa" w:w="4968"/>
          </w:tcPr>
          <w:p>
            <w:r>
              <w:t>CSV</w:t>
            </w:r>
          </w:p>
        </w:tc>
      </w:tr>
      <w:tr>
        <w:tc>
          <w:tcPr>
            <w:tcW w:type="dxa" w:w="4968"/>
          </w:tcPr>
          <w:p>
            <w:r>
              <w:t>Input File</w:t>
            </w:r>
          </w:p>
        </w:tc>
        <w:tc>
          <w:tcPr>
            <w:tcW w:type="dxa" w:w="4968"/>
          </w:tcPr>
          <w:p>
            <w:r>
              <w:t>Walmart.csv</w:t>
            </w:r>
          </w:p>
        </w:tc>
      </w:tr>
      <w:tr>
        <w:tc>
          <w:tcPr>
            <w:tcW w:type="dxa" w:w="4968"/>
          </w:tcPr>
          <w:p>
            <w:r>
              <w:t>Output</w:t>
            </w:r>
          </w:p>
        </w:tc>
        <w:tc>
          <w:tcPr>
            <w:tcW w:type="dxa" w:w="4968"/>
          </w:tcPr>
          <w:p>
            <w:r>
              <w:t>Console metrics, analytical charts, decomposition plots, forecast plots, insights</w:t>
            </w:r>
          </w:p>
        </w:tc>
      </w:tr>
    </w:tbl>
    <w:p/>
    <w:p>
      <w:pPr>
        <w:pStyle w:val="Heading1"/>
      </w:pPr>
      <w:r>
        <w:t>3. Source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Expected Type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</w:tcPr>
          <w:p>
            <w:r>
              <w:t>Store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Unique store identifier.</w:t>
            </w:r>
          </w:p>
        </w:tc>
      </w:tr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Weekly sales date in source format DD-MM-YYYY.</w:t>
            </w:r>
          </w:p>
        </w:tc>
      </w:tr>
      <w:tr>
        <w:tc>
          <w:tcPr>
            <w:tcW w:type="dxa" w:w="3312"/>
          </w:tcPr>
          <w:p>
            <w:r>
              <w:t>Weekly_Sales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Weekly sales amount.</w:t>
            </w:r>
          </w:p>
        </w:tc>
      </w:tr>
      <w:tr>
        <w:tc>
          <w:tcPr>
            <w:tcW w:type="dxa" w:w="3312"/>
          </w:tcPr>
          <w:p>
            <w:r>
              <w:t>Holiday_Flag</w:t>
            </w:r>
          </w:p>
        </w:tc>
        <w:tc>
          <w:tcPr>
            <w:tcW w:type="dxa" w:w="3312"/>
          </w:tcPr>
          <w:p>
            <w:r>
              <w:t>Integer / Binary</w:t>
            </w:r>
          </w:p>
        </w:tc>
        <w:tc>
          <w:tcPr>
            <w:tcW w:type="dxa" w:w="3312"/>
          </w:tcPr>
          <w:p>
            <w:r>
              <w:t>0 = non-holiday, 1 = holiday.</w:t>
            </w:r>
          </w:p>
        </w:tc>
      </w:tr>
      <w:tr>
        <w:tc>
          <w:tcPr>
            <w:tcW w:type="dxa" w:w="3312"/>
          </w:tcPr>
          <w:p>
            <w:r>
              <w:t>Temperature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Temperature value.</w:t>
            </w:r>
          </w:p>
        </w:tc>
      </w:tr>
      <w:tr>
        <w:tc>
          <w:tcPr>
            <w:tcW w:type="dxa" w:w="3312"/>
          </w:tcPr>
          <w:p>
            <w:r>
              <w:t>Fuel_Price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Fuel price value.</w:t>
            </w:r>
          </w:p>
        </w:tc>
      </w:tr>
      <w:tr>
        <w:tc>
          <w:tcPr>
            <w:tcW w:type="dxa" w:w="3312"/>
          </w:tcPr>
          <w:p>
            <w:r>
              <w:t>CPI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Consumer Price Index.</w:t>
            </w:r>
          </w:p>
        </w:tc>
      </w:tr>
      <w:tr>
        <w:tc>
          <w:tcPr>
            <w:tcW w:type="dxa" w:w="3312"/>
          </w:tcPr>
          <w:p>
            <w:r>
              <w:t>Unemployment</w:t>
            </w:r>
          </w:p>
        </w:tc>
        <w:tc>
          <w:tcPr>
            <w:tcW w:type="dxa" w:w="3312"/>
          </w:tcPr>
          <w:p>
            <w:r>
              <w:t>Numeric</w:t>
            </w:r>
          </w:p>
        </w:tc>
        <w:tc>
          <w:tcPr>
            <w:tcW w:type="dxa" w:w="3312"/>
          </w:tcPr>
          <w:p>
            <w:r>
              <w:t>Unemployment rate.</w:t>
            </w:r>
          </w:p>
        </w:tc>
      </w:tr>
    </w:tbl>
    <w:p/>
    <w:p>
      <w:pPr>
        <w:pStyle w:val="Heading1"/>
      </w:pPr>
      <w:r>
        <w:t>4. Functional Workflow</w:t>
      </w:r>
    </w:p>
    <w:p>
      <w:r>
        <w:t>The solution shall execute the following sequence:</w:t>
      </w:r>
    </w:p>
    <w:p>
      <w:pPr>
        <w:pStyle w:val="ListNumber"/>
      </w:pPr>
      <w:r>
        <w:t>Load Walmart.csv.</w:t>
      </w:r>
    </w:p>
    <w:p>
      <w:pPr>
        <w:pStyle w:val="ListNumber"/>
      </w:pPr>
      <w:r>
        <w:t>Inspect dataset structure and data types.</w:t>
      </w:r>
    </w:p>
    <w:p>
      <w:pPr>
        <w:pStyle w:val="ListNumber"/>
      </w:pPr>
      <w:r>
        <w:t>Check missing values.</w:t>
      </w:r>
    </w:p>
    <w:p>
      <w:pPr>
        <w:pStyle w:val="ListNumber"/>
      </w:pPr>
      <w:r>
        <w:t>Remove duplicate records.</w:t>
      </w:r>
    </w:p>
    <w:p>
      <w:pPr>
        <w:pStyle w:val="ListNumber"/>
      </w:pPr>
      <w:r>
        <w:t>Convert Date to datetime.</w:t>
      </w:r>
    </w:p>
    <w:p>
      <w:pPr>
        <w:pStyle w:val="ListNumber"/>
      </w:pPr>
      <w:r>
        <w:t>Perform exploratory data analysis.</w:t>
      </w:r>
    </w:p>
    <w:p>
      <w:pPr>
        <w:pStyle w:val="ListNumber"/>
      </w:pPr>
      <w:r>
        <w:t>Calculate business KPIs.</w:t>
      </w:r>
    </w:p>
    <w:p>
      <w:pPr>
        <w:pStyle w:val="ListNumber"/>
      </w:pPr>
      <w:r>
        <w:t>Perform correlation analysis.</w:t>
      </w:r>
    </w:p>
    <w:p>
      <w:pPr>
        <w:pStyle w:val="ListNumber"/>
      </w:pPr>
      <w:r>
        <w:t>Aggregate sales by month.</w:t>
      </w:r>
    </w:p>
    <w:p>
      <w:pPr>
        <w:pStyle w:val="ListNumber"/>
      </w:pPr>
      <w:r>
        <w:t>Compare holiday and non-holiday sales.</w:t>
      </w:r>
    </w:p>
    <w:p>
      <w:pPr>
        <w:pStyle w:val="ListNumber"/>
      </w:pPr>
      <w:r>
        <w:t>Aggregate sales by store.</w:t>
      </w:r>
    </w:p>
    <w:p>
      <w:pPr>
        <w:pStyle w:val="ListNumber"/>
      </w:pPr>
      <w:r>
        <w:t>Aggregate sales by date for time-series analysis.</w:t>
      </w:r>
    </w:p>
    <w:p>
      <w:pPr>
        <w:pStyle w:val="ListNumber"/>
      </w:pPr>
      <w:r>
        <w:t>Perform seasonal decomposition using a 52-week period.</w:t>
      </w:r>
    </w:p>
    <w:p>
      <w:pPr>
        <w:pStyle w:val="ListNumber"/>
      </w:pPr>
      <w:r>
        <w:t>Prepare Prophet input data.</w:t>
      </w:r>
    </w:p>
    <w:p>
      <w:pPr>
        <w:pStyle w:val="ListNumber"/>
      </w:pPr>
      <w:r>
        <w:t>Generate 52 future weekly periods.</w:t>
      </w:r>
    </w:p>
    <w:p>
      <w:pPr>
        <w:pStyle w:val="ListNumber"/>
      </w:pPr>
      <w:r>
        <w:t>Fit Prophet and generate forecast results.</w:t>
      </w:r>
    </w:p>
    <w:p>
      <w:pPr>
        <w:pStyle w:val="ListNumber"/>
      </w:pPr>
      <w:r>
        <w:t>Plot forecast and forecast components.</w:t>
      </w:r>
    </w:p>
    <w:p>
      <w:pPr>
        <w:pStyle w:val="ListNumber"/>
      </w:pPr>
      <w:r>
        <w:t>Document business insights and recommendations.</w:t>
      </w:r>
    </w:p>
    <w:p>
      <w:pPr>
        <w:pStyle w:val="Heading1"/>
      </w:pPr>
      <w:r>
        <w:t>5. Data Loading</w:t>
      </w:r>
    </w:p>
    <w:p>
      <w:pPr>
        <w:pStyle w:val="Heading2"/>
      </w:pPr>
      <w:r>
        <w:t>FR-01: Load CSV</w:t>
      </w:r>
    </w:p>
    <w:p>
      <w:r>
        <w:t>The solution shall load the source CSV into a Pandas DataFrame.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df = pd.read_csv('/content/sample_data/Walmart.csv')</w:t>
      </w:r>
    </w:p>
    <w:p>
      <w:r>
        <w:t>For GitHub or local execution, the path should be configurable rather than hard-coded to a notebook-specific location.</w:t>
      </w:r>
    </w:p>
    <w:p>
      <w:pPr>
        <w:pStyle w:val="Heading1"/>
      </w:pPr>
      <w:r>
        <w:t>6. Data Quality and Preprocessing</w:t>
      </w:r>
    </w:p>
    <w:p>
      <w:pPr>
        <w:pStyle w:val="Heading2"/>
      </w:pPr>
      <w:r>
        <w:t>FR-02: Missing Value Check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missing_values = df.isnull().sum()</w:t>
      </w:r>
    </w:p>
    <w:p>
      <w:r>
        <w:t>The system shall report missing-value counts for every column. In the supplied run, all eight fields returned zero missing values.</w:t>
      </w:r>
    </w:p>
    <w:p>
      <w:pPr>
        <w:pStyle w:val="Heading2"/>
      </w:pPr>
      <w:r>
        <w:t>FR-03: Duplicate Removal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df.drop_duplicates(inplace=True)</w:t>
      </w:r>
    </w:p>
    <w:p>
      <w:r>
        <w:t>Duplicate rows shall be removed before KPI and trend calculations.</w:t>
      </w:r>
    </w:p>
    <w:p>
      <w:pPr>
        <w:pStyle w:val="Heading2"/>
      </w:pPr>
      <w:r>
        <w:t>FR-04: Date Conversion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df['Date'] = pd.to_datetime(df['Date'], format='%d-%m-%Y')</w:t>
      </w:r>
    </w:p>
    <w:p>
      <w:r>
        <w:t>The Date column shall be converted to datetime to support grouping and time-series functions.</w:t>
      </w:r>
    </w:p>
    <w:p>
      <w:pPr>
        <w:pStyle w:val="Heading1"/>
      </w:pPr>
      <w:r>
        <w:t>7. Exploratory Data Analysis</w:t>
      </w:r>
    </w:p>
    <w:p>
      <w:pPr>
        <w:pStyle w:val="Heading2"/>
      </w:pPr>
      <w:r>
        <w:t>FR-05: Weekly Sales Distribution</w:t>
      </w:r>
    </w:p>
    <w:p>
      <w:r>
        <w:t>The system shall generate a histogram of Weekly_Sales to examine the distribution, concentration, and spread of sales.</w:t>
      </w:r>
    </w:p>
    <w:p>
      <w:pPr>
        <w:pStyle w:val="Heading2"/>
      </w:pPr>
      <w:r>
        <w:t>FR-06: Store vs Sales Scatter Plot</w:t>
      </w:r>
    </w:p>
    <w:p>
      <w:r>
        <w:t>The system shall generate a scatter plot with Store on the x-axis and Weekly_Sales on the y-axis to visualize differences in store-level sales.</w:t>
      </w:r>
    </w:p>
    <w:p>
      <w:pPr>
        <w:pStyle w:val="Heading2"/>
      </w:pPr>
      <w:r>
        <w:t>FR-07: Descriptive Statistics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summary = df.describe()</w:t>
      </w:r>
    </w:p>
    <w:p>
      <w:r>
        <w:t>The output shall include count, mean, standard deviation, minimum, quartiles, median, and maximum for available numeric fields.</w:t>
      </w:r>
    </w:p>
    <w:p>
      <w:pPr>
        <w:pStyle w:val="Heading1"/>
      </w:pPr>
      <w:r>
        <w:t>8. KPI Functional Requirements</w:t>
      </w:r>
    </w:p>
    <w:p>
      <w:pPr>
        <w:pStyle w:val="Heading2"/>
      </w:pPr>
      <w:r>
        <w:t>FR-08: Total Sales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total_sales = df['Weekly_Sales'].sum()</w:t>
      </w:r>
    </w:p>
    <w:p>
      <w:r>
        <w:t>Expected result from the supplied analysis: 6,737,218,987.11.</w:t>
      </w:r>
    </w:p>
    <w:p>
      <w:pPr>
        <w:pStyle w:val="Heading2"/>
      </w:pPr>
      <w:r>
        <w:t>FR-09: Sales Record Count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total_sales_records = df['Weekly_Sales'].count()</w:t>
      </w:r>
    </w:p>
    <w:p>
      <w:r>
        <w:t>Expected result: 6,435.</w:t>
      </w:r>
    </w:p>
    <w:p>
      <w:pPr>
        <w:pStyle w:val="Heading2"/>
      </w:pPr>
      <w:r>
        <w:t>FR-10: Average Weekly Sales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average_sales = df['Weekly_Sales'].mean()</w:t>
      </w:r>
    </w:p>
    <w:p>
      <w:r>
        <w:t>Expected result: approximately 1,046,964.88.</w:t>
      </w:r>
    </w:p>
    <w:p>
      <w:pPr>
        <w:pStyle w:val="Heading1"/>
      </w:pPr>
      <w:r>
        <w:t>9. Correlation Analysis</w:t>
      </w:r>
    </w:p>
    <w:p>
      <w:pPr>
        <w:pStyle w:val="Heading2"/>
      </w:pPr>
      <w:r>
        <w:t>FR-11: Correlation Matrix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correlation_matrix = df.corr()</w:t>
      </w:r>
    </w:p>
    <w:p>
      <w:r>
        <w:t>The system shall calculate correlations among numerical variables.</w:t>
      </w:r>
    </w:p>
    <w:p>
      <w:pPr>
        <w:pStyle w:val="Heading2"/>
      </w:pPr>
      <w:r>
        <w:t>FR-12: Correlation Heatmap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sns.heatmap(correlation_matrix, annot=True, cmap='coolwarm', fmt='.2f')</w:t>
      </w:r>
    </w:p>
    <w:p>
      <w:r>
        <w:t>The heatmap shall display correlation coefficients to two decimal places. Correlation shall be interpreted as association, not causation.</w:t>
      </w:r>
    </w:p>
    <w:p>
      <w:pPr>
        <w:pStyle w:val="Heading1"/>
      </w:pPr>
      <w:r>
        <w:t>10. Monthly Sales Analysis</w:t>
      </w:r>
    </w:p>
    <w:p>
      <w:pPr>
        <w:pStyle w:val="Heading2"/>
      </w:pPr>
      <w:r>
        <w:t>FR-13: Monthly Aggregation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monthly_sales = df.groupby(pd.Grouper(key='Date', freq='ME'))['Weekly_Sales'].sum().reset_index()</w:t>
      </w:r>
    </w:p>
    <w:p>
      <w:r>
        <w:t>The system shall aggregate weekly sales into calendar-month periods.</w:t>
      </w:r>
    </w:p>
    <w:p>
      <w:pPr>
        <w:pStyle w:val="Heading2"/>
      </w:pPr>
      <w:r>
        <w:t>FR-14: Monthly Trend Visualization</w:t>
      </w:r>
    </w:p>
    <w:p>
      <w:r>
        <w:t>A line chart shall show month on the x-axis and total monthly sales on the y-axis, with readable labels and rotated date ticks.</w:t>
      </w:r>
    </w:p>
    <w:p>
      <w:pPr>
        <w:pStyle w:val="Heading1"/>
      </w:pPr>
      <w:r>
        <w:t>11. Holiday Analysis</w:t>
      </w:r>
    </w:p>
    <w:p>
      <w:pPr>
        <w:pStyle w:val="Heading2"/>
      </w:pPr>
      <w:r>
        <w:t>FR-15: Holiday Aggregation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holiday_sales = df.groupby('Holiday_Flag')['Weekly_Sales'].sum()</w:t>
      </w:r>
    </w:p>
    <w:p>
      <w:r>
        <w:t>The output shall contain total sales for Holiday_Flag = 0 and Holiday_Flag = 1.</w:t>
      </w:r>
    </w:p>
    <w:p>
      <w:pPr>
        <w:pStyle w:val="Heading2"/>
      </w:pPr>
      <w:r>
        <w:t>FR-16: Holiday Interpretation</w:t>
      </w:r>
    </w:p>
    <w:p>
      <w:r>
        <w:t>The analysis shall compare holiday and non-holiday sales totals. The supplied run produced approximately 505.3 million in holiday sales and 6.232 billion in non-holiday sales.</w:t>
      </w:r>
    </w:p>
    <w:p>
      <w:pPr>
        <w:pStyle w:val="Heading1"/>
      </w:pPr>
      <w:r>
        <w:t>12. Store-Level Analysis</w:t>
      </w:r>
    </w:p>
    <w:p>
      <w:pPr>
        <w:pStyle w:val="Heading2"/>
      </w:pPr>
      <w:r>
        <w:t>FR-17: Store Sales Aggregation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sales_by_store = df.groupby('Store')['Weekly_Sales'].sum()</w:t>
      </w:r>
    </w:p>
    <w:p>
      <w:r>
        <w:t>The system shall calculate total sales for each of the 45 stores.</w:t>
      </w:r>
    </w:p>
    <w:p>
      <w:pPr>
        <w:pStyle w:val="Heading2"/>
      </w:pPr>
      <w:r>
        <w:t>FR-18: Store Ranking</w:t>
      </w:r>
    </w:p>
    <w:p>
      <w:r>
        <w:t>The analytical output should support sorting store totals to identify top- and bottom-performing stores.</w:t>
      </w:r>
    </w:p>
    <w:p>
      <w:pPr>
        <w:pStyle w:val="Heading1"/>
      </w:pPr>
      <w:r>
        <w:t>13. Time-Series Preparation</w:t>
      </w:r>
    </w:p>
    <w:p>
      <w:pPr>
        <w:pStyle w:val="Heading2"/>
      </w:pPr>
      <w:r>
        <w:t>FR-19: Sales by Date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sales_by_date = df.groupby('Date')['Weekly_Sales'].sum()</w:t>
      </w:r>
    </w:p>
    <w:p>
      <w:r>
        <w:t>The resulting time series shall be indexed by Date and used for decomposition.</w:t>
      </w:r>
    </w:p>
    <w:p>
      <w:pPr>
        <w:pStyle w:val="Heading1"/>
      </w:pPr>
      <w:r>
        <w:t>14. Time-Series Decomposition</w:t>
      </w:r>
    </w:p>
    <w:p>
      <w:pPr>
        <w:pStyle w:val="Heading2"/>
      </w:pPr>
      <w:r>
        <w:t>FR-20: Seasonal Decomposition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from statsmodels.tsa.seasonal import seasonal_decompose</w:t>
        <w:br/>
        <w:t>decomposition = seasonal_decompose(sales_by_date, model='additive', period=52)</w:t>
      </w:r>
    </w:p>
    <w:p>
      <w:r>
        <w:t>The system shall generate observed, trend, seasonal, and residual components. A 52-week period represents approximately annual seasonality for weekly data.</w:t>
      </w:r>
    </w:p>
    <w:p>
      <w:pPr>
        <w:pStyle w:val="Heading2"/>
      </w:pPr>
      <w:r>
        <w:t>FR-21: Decomposition Visualization</w:t>
      </w:r>
    </w:p>
    <w:p>
      <w:r>
        <w:t>The decomposition plot shall display the time-series components for analytical interpretation.</w:t>
      </w:r>
    </w:p>
    <w:p>
      <w:pPr>
        <w:pStyle w:val="Heading1"/>
      </w:pPr>
      <w:r>
        <w:t>15. Prophet Forecasting</w:t>
      </w:r>
    </w:p>
    <w:p>
      <w:pPr>
        <w:pStyle w:val="Heading2"/>
      </w:pPr>
      <w:r>
        <w:t>FR-22: Forecast Input Preparation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prophet_df = pd.DataFrame({'ds': df['Date'], 'y': df['Weekly_Sales']})</w:t>
      </w:r>
    </w:p>
    <w:p>
      <w:r>
        <w:t>Prophet requires the date column to be named ds and the target variable to be named y.</w:t>
      </w:r>
    </w:p>
    <w:p>
      <w:pPr>
        <w:pStyle w:val="Heading2"/>
      </w:pPr>
      <w:r>
        <w:t>FR-23: Model Initialization and Training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from prophet import Prophet</w:t>
        <w:br/>
        <w:t>model = Prophet()</w:t>
        <w:br/>
        <w:t>model.fit(prophet_df)</w:t>
      </w:r>
    </w:p>
    <w:p>
      <w:r>
        <w:t>The model shall be trained using historical sales observations.</w:t>
      </w:r>
    </w:p>
    <w:p>
      <w:pPr>
        <w:pStyle w:val="Heading2"/>
      </w:pPr>
      <w:r>
        <w:t>FR-24: Future Date Generation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future = model.make_future_dataframe(periods=52, freq='W')</w:t>
      </w:r>
    </w:p>
    <w:p>
      <w:r>
        <w:t>The system shall create approximately 52 future weekly periods.</w:t>
      </w:r>
    </w:p>
    <w:p>
      <w:pPr>
        <w:pStyle w:val="Heading2"/>
      </w:pPr>
      <w:r>
        <w:t>FR-25: Forecast Generation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forecast = model.predict(future)</w:t>
      </w:r>
    </w:p>
    <w:p>
      <w:r>
        <w:t>The forecast shall contain predicted values and Prophet-generated uncertainty intervals and components.</w:t>
      </w:r>
    </w:p>
    <w:p>
      <w:pPr>
        <w:pStyle w:val="Heading1"/>
      </w:pPr>
      <w:r>
        <w:t>16. Forecast Visualization</w:t>
      </w:r>
    </w:p>
    <w:p>
      <w:pPr>
        <w:pStyle w:val="Heading2"/>
      </w:pPr>
      <w:r>
        <w:t>FR-26: Forecast Plot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fig1 = model.plot(forecast)</w:t>
      </w:r>
    </w:p>
    <w:p>
      <w:r>
        <w:t>The chart shall show historical observations, forecast values, and forecast uncertainty.</w:t>
      </w:r>
    </w:p>
    <w:p>
      <w:pPr>
        <w:pStyle w:val="Heading2"/>
      </w:pPr>
      <w:r>
        <w:t>FR-27: Forecast Components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fig2 = model.plot_components(forecast)</w:t>
      </w:r>
    </w:p>
    <w:p>
      <w:r>
        <w:t>The system shall visualize the forecast components available from the trained model.</w:t>
      </w:r>
    </w:p>
    <w:p>
      <w:pPr>
        <w:pStyle w:val="Heading1"/>
      </w:pPr>
      <w:r>
        <w:t>17. Output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4968"/>
          </w:tcPr>
          <w:p>
            <w:r>
              <w:t>Data Quality Output</w:t>
            </w:r>
          </w:p>
        </w:tc>
        <w:tc>
          <w:tcPr>
            <w:tcW w:type="dxa" w:w="4968"/>
          </w:tcPr>
          <w:p>
            <w:r>
              <w:t>Missing values and duplicate handling results.</w:t>
            </w:r>
          </w:p>
        </w:tc>
      </w:tr>
      <w:tr>
        <w:tc>
          <w:tcPr>
            <w:tcW w:type="dxa" w:w="4968"/>
          </w:tcPr>
          <w:p>
            <w:r>
              <w:t>Descriptive Statistics</w:t>
            </w:r>
          </w:p>
        </w:tc>
        <w:tc>
          <w:tcPr>
            <w:tcW w:type="dxa" w:w="4968"/>
          </w:tcPr>
          <w:p>
            <w:r>
              <w:t>Count, mean, standard deviation, quartiles, min and max.</w:t>
            </w:r>
          </w:p>
        </w:tc>
      </w:tr>
      <w:tr>
        <w:tc>
          <w:tcPr>
            <w:tcW w:type="dxa" w:w="4968"/>
          </w:tcPr>
          <w:p>
            <w:r>
              <w:t>Sales KPIs</w:t>
            </w:r>
          </w:p>
        </w:tc>
        <w:tc>
          <w:tcPr>
            <w:tcW w:type="dxa" w:w="4968"/>
          </w:tcPr>
          <w:p>
            <w:r>
              <w:t>Total sales, record count, average weekly sales.</w:t>
            </w:r>
          </w:p>
        </w:tc>
      </w:tr>
      <w:tr>
        <w:tc>
          <w:tcPr>
            <w:tcW w:type="dxa" w:w="4968"/>
          </w:tcPr>
          <w:p>
            <w:r>
              <w:t>EDA Charts</w:t>
            </w:r>
          </w:p>
        </w:tc>
        <w:tc>
          <w:tcPr>
            <w:tcW w:type="dxa" w:w="4968"/>
          </w:tcPr>
          <w:p>
            <w:r>
              <w:t>Weekly sales histogram and store-sales scatter plot.</w:t>
            </w:r>
          </w:p>
        </w:tc>
      </w:tr>
      <w:tr>
        <w:tc>
          <w:tcPr>
            <w:tcW w:type="dxa" w:w="4968"/>
          </w:tcPr>
          <w:p>
            <w:r>
              <w:t>Correlation Output</w:t>
            </w:r>
          </w:p>
        </w:tc>
        <w:tc>
          <w:tcPr>
            <w:tcW w:type="dxa" w:w="4968"/>
          </w:tcPr>
          <w:p>
            <w:r>
              <w:t>Correlation matrix and heatmap.</w:t>
            </w:r>
          </w:p>
        </w:tc>
      </w:tr>
      <w:tr>
        <w:tc>
          <w:tcPr>
            <w:tcW w:type="dxa" w:w="4968"/>
          </w:tcPr>
          <w:p>
            <w:r>
              <w:t>Monthly Trend</w:t>
            </w:r>
          </w:p>
        </w:tc>
        <w:tc>
          <w:tcPr>
            <w:tcW w:type="dxa" w:w="4968"/>
          </w:tcPr>
          <w:p>
            <w:r>
              <w:t>Monthly total sales line chart.</w:t>
            </w:r>
          </w:p>
        </w:tc>
      </w:tr>
      <w:tr>
        <w:tc>
          <w:tcPr>
            <w:tcW w:type="dxa" w:w="4968"/>
          </w:tcPr>
          <w:p>
            <w:r>
              <w:t>Holiday Analysis</w:t>
            </w:r>
          </w:p>
        </w:tc>
        <w:tc>
          <w:tcPr>
            <w:tcW w:type="dxa" w:w="4968"/>
          </w:tcPr>
          <w:p>
            <w:r>
              <w:t>Holiday and non-holiday sales totals.</w:t>
            </w:r>
          </w:p>
        </w:tc>
      </w:tr>
      <w:tr>
        <w:tc>
          <w:tcPr>
            <w:tcW w:type="dxa" w:w="4968"/>
          </w:tcPr>
          <w:p>
            <w:r>
              <w:t>Store Analysis</w:t>
            </w:r>
          </w:p>
        </w:tc>
        <w:tc>
          <w:tcPr>
            <w:tcW w:type="dxa" w:w="4968"/>
          </w:tcPr>
          <w:p>
            <w:r>
              <w:t>Total sales by store and ranking.</w:t>
            </w:r>
          </w:p>
        </w:tc>
      </w:tr>
      <w:tr>
        <w:tc>
          <w:tcPr>
            <w:tcW w:type="dxa" w:w="4968"/>
          </w:tcPr>
          <w:p>
            <w:r>
              <w:t>Decomposition</w:t>
            </w:r>
          </w:p>
        </w:tc>
        <w:tc>
          <w:tcPr>
            <w:tcW w:type="dxa" w:w="4968"/>
          </w:tcPr>
          <w:p>
            <w:r>
              <w:t>Observed, trend, seasonal, residual components.</w:t>
            </w:r>
          </w:p>
        </w:tc>
      </w:tr>
      <w:tr>
        <w:tc>
          <w:tcPr>
            <w:tcW w:type="dxa" w:w="4968"/>
          </w:tcPr>
          <w:p>
            <w:r>
              <w:t>Forecast</w:t>
            </w:r>
          </w:p>
        </w:tc>
        <w:tc>
          <w:tcPr>
            <w:tcW w:type="dxa" w:w="4968"/>
          </w:tcPr>
          <w:p>
            <w:r>
              <w:t>52-week future forecast with uncertainty intervals.</w:t>
            </w:r>
          </w:p>
        </w:tc>
      </w:tr>
      <w:tr>
        <w:tc>
          <w:tcPr>
            <w:tcW w:type="dxa" w:w="4968"/>
          </w:tcPr>
          <w:p>
            <w:r>
              <w:t>Forecast Components</w:t>
            </w:r>
          </w:p>
        </w:tc>
        <w:tc>
          <w:tcPr>
            <w:tcW w:type="dxa" w:w="4968"/>
          </w:tcPr>
          <w:p>
            <w:r>
              <w:t>Prophet trend and seasonal components.</w:t>
            </w:r>
          </w:p>
        </w:tc>
      </w:tr>
      <w:tr>
        <w:tc>
          <w:tcPr>
            <w:tcW w:type="dxa" w:w="4968"/>
          </w:tcPr>
          <w:p>
            <w:r>
              <w:t>Business Insights</w:t>
            </w:r>
          </w:p>
        </w:tc>
        <w:tc>
          <w:tcPr>
            <w:tcW w:type="dxa" w:w="4968"/>
          </w:tcPr>
          <w:p>
            <w:r>
              <w:t>Interpretation and recommendations.</w:t>
            </w:r>
          </w:p>
        </w:tc>
      </w:tr>
    </w:tbl>
    <w:p/>
    <w:p>
      <w:pPr>
        <w:pStyle w:val="Heading1"/>
      </w:pPr>
      <w:r>
        <w:t>18. Data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Should be a valid store identifier; expected distinct count is 45.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Must be convertible using DD-MM-YYYY format.</w:t>
            </w:r>
          </w:p>
        </w:tc>
      </w:tr>
      <w:tr>
        <w:tc>
          <w:tcPr>
            <w:tcW w:type="dxa" w:w="4968"/>
          </w:tcPr>
          <w:p>
            <w:r>
              <w:t>Weekly_Sales</w:t>
            </w:r>
          </w:p>
        </w:tc>
        <w:tc>
          <w:tcPr>
            <w:tcW w:type="dxa" w:w="4968"/>
          </w:tcPr>
          <w:p>
            <w:r>
              <w:t>Must be numeric and suitable for aggregation.</w:t>
            </w:r>
          </w:p>
        </w:tc>
      </w:tr>
      <w:tr>
        <w:tc>
          <w:tcPr>
            <w:tcW w:type="dxa" w:w="4968"/>
          </w:tcPr>
          <w:p>
            <w:r>
              <w:t>Holiday_Flag</w:t>
            </w:r>
          </w:p>
        </w:tc>
        <w:tc>
          <w:tcPr>
            <w:tcW w:type="dxa" w:w="4968"/>
          </w:tcPr>
          <w:p>
            <w:r>
              <w:t>Expected binary values 0 or 1.</w:t>
            </w:r>
          </w:p>
        </w:tc>
      </w:tr>
      <w:tr>
        <w:tc>
          <w:tcPr>
            <w:tcW w:type="dxa" w:w="4968"/>
          </w:tcPr>
          <w:p>
            <w:r>
              <w:t>Temperature</w:t>
            </w:r>
          </w:p>
        </w:tc>
        <w:tc>
          <w:tcPr>
            <w:tcW w:type="dxa" w:w="4968"/>
          </w:tcPr>
          <w:p>
            <w:r>
              <w:t>Should be numeric.</w:t>
            </w:r>
          </w:p>
        </w:tc>
      </w:tr>
      <w:tr>
        <w:tc>
          <w:tcPr>
            <w:tcW w:type="dxa" w:w="4968"/>
          </w:tcPr>
          <w:p>
            <w:r>
              <w:t>Fuel_Price</w:t>
            </w:r>
          </w:p>
        </w:tc>
        <w:tc>
          <w:tcPr>
            <w:tcW w:type="dxa" w:w="4968"/>
          </w:tcPr>
          <w:p>
            <w:r>
              <w:t>Should be numeric.</w:t>
            </w:r>
          </w:p>
        </w:tc>
      </w:tr>
      <w:tr>
        <w:tc>
          <w:tcPr>
            <w:tcW w:type="dxa" w:w="4968"/>
          </w:tcPr>
          <w:p>
            <w:r>
              <w:t>CPI</w:t>
            </w:r>
          </w:p>
        </w:tc>
        <w:tc>
          <w:tcPr>
            <w:tcW w:type="dxa" w:w="4968"/>
          </w:tcPr>
          <w:p>
            <w:r>
              <w:t>Should be numeric.</w:t>
            </w:r>
          </w:p>
        </w:tc>
      </w:tr>
      <w:tr>
        <w:tc>
          <w:tcPr>
            <w:tcW w:type="dxa" w:w="4968"/>
          </w:tcPr>
          <w:p>
            <w:r>
              <w:t>Unemployment</w:t>
            </w:r>
          </w:p>
        </w:tc>
        <w:tc>
          <w:tcPr>
            <w:tcW w:type="dxa" w:w="4968"/>
          </w:tcPr>
          <w:p>
            <w:r>
              <w:t>Should be numeric.</w:t>
            </w:r>
          </w:p>
        </w:tc>
      </w:tr>
    </w:tbl>
    <w:p/>
    <w:p>
      <w:pPr>
        <w:pStyle w:val="Heading1"/>
      </w:pPr>
      <w:r>
        <w:t>19. Error Handling</w:t>
      </w:r>
    </w:p>
    <w:p>
      <w:pPr>
        <w:pStyle w:val="ListBullet"/>
      </w:pPr>
      <w:r>
        <w:t>File-not-found errors shall be reported clearly.</w:t>
      </w:r>
    </w:p>
    <w:p>
      <w:pPr>
        <w:pStyle w:val="ListBullet"/>
      </w:pPr>
      <w:r>
        <w:t>Unexpected column names shall be identified before processing.</w:t>
      </w:r>
    </w:p>
    <w:p>
      <w:pPr>
        <w:pStyle w:val="ListBullet"/>
      </w:pPr>
      <w:r>
        <w:t>Invalid date values shall be detected during date conversion.</w:t>
      </w:r>
    </w:p>
    <w:p>
      <w:pPr>
        <w:pStyle w:val="ListBullet"/>
      </w:pPr>
      <w:r>
        <w:t>Missing values shall be reported before analysis.</w:t>
      </w:r>
    </w:p>
    <w:p>
      <w:pPr>
        <w:pStyle w:val="ListBullet"/>
      </w:pPr>
      <w:r>
        <w:t>Duplicate records shall be handled before aggregation.</w:t>
      </w:r>
    </w:p>
    <w:p>
      <w:pPr>
        <w:pStyle w:val="ListBullet"/>
      </w:pPr>
      <w:r>
        <w:t>Forecasting failures shall be surfaced with a clear error message.</w:t>
      </w:r>
    </w:p>
    <w:p>
      <w:pPr>
        <w:pStyle w:val="ListBullet"/>
      </w:pPr>
      <w:r>
        <w:t>The script should stop or safely skip dependent steps when required input data is invalid.</w:t>
      </w:r>
    </w:p>
    <w:p>
      <w:pPr>
        <w:pStyle w:val="Heading1"/>
      </w:pPr>
      <w:r>
        <w:t>20. Performance and Reproducibility</w:t>
      </w:r>
    </w:p>
    <w:p>
      <w:pPr>
        <w:pStyle w:val="ListBullet"/>
      </w:pPr>
      <w:r>
        <w:t>Use Pandas vectorized operations for aggregation and calculations.</w:t>
      </w:r>
    </w:p>
    <w:p>
      <w:pPr>
        <w:pStyle w:val="ListBullet"/>
      </w:pPr>
      <w:r>
        <w:t>Avoid unnecessary repeated data scans.</w:t>
      </w:r>
    </w:p>
    <w:p>
      <w:pPr>
        <w:pStyle w:val="ListBullet"/>
      </w:pPr>
      <w:r>
        <w:t>Keep source data preparation separate from analytical calculations where practical.</w:t>
      </w:r>
    </w:p>
    <w:p>
      <w:pPr>
        <w:pStyle w:val="ListBullet"/>
      </w:pPr>
      <w:r>
        <w:t>Use a consistent script or notebook execution sequence.</w:t>
      </w:r>
    </w:p>
    <w:p>
      <w:pPr>
        <w:pStyle w:val="ListBullet"/>
      </w:pPr>
      <w:r>
        <w:t>Use a fixed random seed only where randomness is introduced; the current core workflow is deterministic apart from model internals.</w:t>
      </w:r>
    </w:p>
    <w:p>
      <w:pPr>
        <w:pStyle w:val="ListBullet"/>
      </w:pPr>
      <w:r>
        <w:t>Document package versions in the project environment when publishing to GitHub.</w:t>
      </w:r>
    </w:p>
    <w:p>
      <w:pPr>
        <w:pStyle w:val="Heading1"/>
      </w:pPr>
      <w:r>
        <w:t>21.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12"/>
          </w:tcPr>
          <w:p>
            <w:r>
              <w:t>TC-01</w:t>
            </w:r>
          </w:p>
        </w:tc>
        <w:tc>
          <w:tcPr>
            <w:tcW w:type="dxa" w:w="3312"/>
          </w:tcPr>
          <w:p>
            <w:r>
              <w:t>Load Walmart.csv</w:t>
            </w:r>
          </w:p>
        </w:tc>
        <w:tc>
          <w:tcPr>
            <w:tcW w:type="dxa" w:w="3312"/>
          </w:tcPr>
          <w:p>
            <w:r>
              <w:t>DataFrame loads successfully.</w:t>
            </w:r>
          </w:p>
        </w:tc>
      </w:tr>
      <w:tr>
        <w:tc>
          <w:tcPr>
            <w:tcW w:type="dxa" w:w="3312"/>
          </w:tcPr>
          <w:p>
            <w:r>
              <w:t>TC-02</w:t>
            </w:r>
          </w:p>
        </w:tc>
        <w:tc>
          <w:tcPr>
            <w:tcW w:type="dxa" w:w="3312"/>
          </w:tcPr>
          <w:p>
            <w:r>
              <w:t>Missing-value check</w:t>
            </w:r>
          </w:p>
        </w:tc>
        <w:tc>
          <w:tcPr>
            <w:tcW w:type="dxa" w:w="3312"/>
          </w:tcPr>
          <w:p>
            <w:r>
              <w:t>Missing counts are displayed.</w:t>
            </w:r>
          </w:p>
        </w:tc>
      </w:tr>
      <w:tr>
        <w:tc>
          <w:tcPr>
            <w:tcW w:type="dxa" w:w="3312"/>
          </w:tcPr>
          <w:p>
            <w:r>
              <w:t>TC-03</w:t>
            </w:r>
          </w:p>
        </w:tc>
        <w:tc>
          <w:tcPr>
            <w:tcW w:type="dxa" w:w="3312"/>
          </w:tcPr>
          <w:p>
            <w:r>
              <w:t>Duplicate removal</w:t>
            </w:r>
          </w:p>
        </w:tc>
        <w:tc>
          <w:tcPr>
            <w:tcW w:type="dxa" w:w="3312"/>
          </w:tcPr>
          <w:p>
            <w:r>
              <w:t>Duplicate rows are removed.</w:t>
            </w:r>
          </w:p>
        </w:tc>
      </w:tr>
      <w:tr>
        <w:tc>
          <w:tcPr>
            <w:tcW w:type="dxa" w:w="3312"/>
          </w:tcPr>
          <w:p>
            <w:r>
              <w:t>TC-04</w:t>
            </w:r>
          </w:p>
        </w:tc>
        <w:tc>
          <w:tcPr>
            <w:tcW w:type="dxa" w:w="3312"/>
          </w:tcPr>
          <w:p>
            <w:r>
              <w:t>Date conversion</w:t>
            </w:r>
          </w:p>
        </w:tc>
        <w:tc>
          <w:tcPr>
            <w:tcW w:type="dxa" w:w="3312"/>
          </w:tcPr>
          <w:p>
            <w:r>
              <w:t>Date becomes datetime.</w:t>
            </w:r>
          </w:p>
        </w:tc>
      </w:tr>
      <w:tr>
        <w:tc>
          <w:tcPr>
            <w:tcW w:type="dxa" w:w="3312"/>
          </w:tcPr>
          <w:p>
            <w:r>
              <w:t>TC-05</w:t>
            </w:r>
          </w:p>
        </w:tc>
        <w:tc>
          <w:tcPr>
            <w:tcW w:type="dxa" w:w="3312"/>
          </w:tcPr>
          <w:p>
            <w:r>
              <w:t>Total sales</w:t>
            </w:r>
          </w:p>
        </w:tc>
        <w:tc>
          <w:tcPr>
            <w:tcW w:type="dxa" w:w="3312"/>
          </w:tcPr>
          <w:p>
            <w:r>
              <w:t>Result equals 6,737,218,987.11 for supplied data.</w:t>
            </w:r>
          </w:p>
        </w:tc>
      </w:tr>
      <w:tr>
        <w:tc>
          <w:tcPr>
            <w:tcW w:type="dxa" w:w="3312"/>
          </w:tcPr>
          <w:p>
            <w:r>
              <w:t>TC-06</w:t>
            </w:r>
          </w:p>
        </w:tc>
        <w:tc>
          <w:tcPr>
            <w:tcW w:type="dxa" w:w="3312"/>
          </w:tcPr>
          <w:p>
            <w:r>
              <w:t>Record count</w:t>
            </w:r>
          </w:p>
        </w:tc>
        <w:tc>
          <w:tcPr>
            <w:tcW w:type="dxa" w:w="3312"/>
          </w:tcPr>
          <w:p>
            <w:r>
              <w:t>Result equals 6,435 for supplied data.</w:t>
            </w:r>
          </w:p>
        </w:tc>
      </w:tr>
      <w:tr>
        <w:tc>
          <w:tcPr>
            <w:tcW w:type="dxa" w:w="3312"/>
          </w:tcPr>
          <w:p>
            <w:r>
              <w:t>TC-07</w:t>
            </w:r>
          </w:p>
        </w:tc>
        <w:tc>
          <w:tcPr>
            <w:tcW w:type="dxa" w:w="3312"/>
          </w:tcPr>
          <w:p>
            <w:r>
              <w:t>Average sales</w:t>
            </w:r>
          </w:p>
        </w:tc>
        <w:tc>
          <w:tcPr>
            <w:tcW w:type="dxa" w:w="3312"/>
          </w:tcPr>
          <w:p>
            <w:r>
              <w:t>Result is approximately 1,046,964.88.</w:t>
            </w:r>
          </w:p>
        </w:tc>
      </w:tr>
      <w:tr>
        <w:tc>
          <w:tcPr>
            <w:tcW w:type="dxa" w:w="3312"/>
          </w:tcPr>
          <w:p>
            <w:r>
              <w:t>TC-08</w:t>
            </w:r>
          </w:p>
        </w:tc>
        <w:tc>
          <w:tcPr>
            <w:tcW w:type="dxa" w:w="3312"/>
          </w:tcPr>
          <w:p>
            <w:r>
              <w:t>Store aggregation</w:t>
            </w:r>
          </w:p>
        </w:tc>
        <w:tc>
          <w:tcPr>
            <w:tcW w:type="dxa" w:w="3312"/>
          </w:tcPr>
          <w:p>
            <w:r>
              <w:t>Sales totals are produced for 45 stores.</w:t>
            </w:r>
          </w:p>
        </w:tc>
      </w:tr>
      <w:tr>
        <w:tc>
          <w:tcPr>
            <w:tcW w:type="dxa" w:w="3312"/>
          </w:tcPr>
          <w:p>
            <w:r>
              <w:t>TC-09</w:t>
            </w:r>
          </w:p>
        </w:tc>
        <w:tc>
          <w:tcPr>
            <w:tcW w:type="dxa" w:w="3312"/>
          </w:tcPr>
          <w:p>
            <w:r>
              <w:t>Holiday aggregation</w:t>
            </w:r>
          </w:p>
        </w:tc>
        <w:tc>
          <w:tcPr>
            <w:tcW w:type="dxa" w:w="3312"/>
          </w:tcPr>
          <w:p>
            <w:r>
              <w:t>Holiday and non-holiday totals are produced.</w:t>
            </w:r>
          </w:p>
        </w:tc>
      </w:tr>
      <w:tr>
        <w:tc>
          <w:tcPr>
            <w:tcW w:type="dxa" w:w="3312"/>
          </w:tcPr>
          <w:p>
            <w:r>
              <w:t>TC-10</w:t>
            </w:r>
          </w:p>
        </w:tc>
        <w:tc>
          <w:tcPr>
            <w:tcW w:type="dxa" w:w="3312"/>
          </w:tcPr>
          <w:p>
            <w:r>
              <w:t>Correlation</w:t>
            </w:r>
          </w:p>
        </w:tc>
        <w:tc>
          <w:tcPr>
            <w:tcW w:type="dxa" w:w="3312"/>
          </w:tcPr>
          <w:p>
            <w:r>
              <w:t>Correlation matrix and heatmap are generated.</w:t>
            </w:r>
          </w:p>
        </w:tc>
      </w:tr>
      <w:tr>
        <w:tc>
          <w:tcPr>
            <w:tcW w:type="dxa" w:w="3312"/>
          </w:tcPr>
          <w:p>
            <w:r>
              <w:t>TC-11</w:t>
            </w:r>
          </w:p>
        </w:tc>
        <w:tc>
          <w:tcPr>
            <w:tcW w:type="dxa" w:w="3312"/>
          </w:tcPr>
          <w:p>
            <w:r>
              <w:t>Monthly aggregation</w:t>
            </w:r>
          </w:p>
        </w:tc>
        <w:tc>
          <w:tcPr>
            <w:tcW w:type="dxa" w:w="3312"/>
          </w:tcPr>
          <w:p>
            <w:r>
              <w:t>Monthly sales series is generated.</w:t>
            </w:r>
          </w:p>
        </w:tc>
      </w:tr>
      <w:tr>
        <w:tc>
          <w:tcPr>
            <w:tcW w:type="dxa" w:w="3312"/>
          </w:tcPr>
          <w:p>
            <w:r>
              <w:t>TC-12</w:t>
            </w:r>
          </w:p>
        </w:tc>
        <w:tc>
          <w:tcPr>
            <w:tcW w:type="dxa" w:w="3312"/>
          </w:tcPr>
          <w:p>
            <w:r>
              <w:t>Decomposition</w:t>
            </w:r>
          </w:p>
        </w:tc>
        <w:tc>
          <w:tcPr>
            <w:tcW w:type="dxa" w:w="3312"/>
          </w:tcPr>
          <w:p>
            <w:r>
              <w:t>Trend, seasonal, and residual components are generated.</w:t>
            </w:r>
          </w:p>
        </w:tc>
      </w:tr>
      <w:tr>
        <w:tc>
          <w:tcPr>
            <w:tcW w:type="dxa" w:w="3312"/>
          </w:tcPr>
          <w:p>
            <w:r>
              <w:t>TC-13</w:t>
            </w:r>
          </w:p>
        </w:tc>
        <w:tc>
          <w:tcPr>
            <w:tcW w:type="dxa" w:w="3312"/>
          </w:tcPr>
          <w:p>
            <w:r>
              <w:t>Prophet training</w:t>
            </w:r>
          </w:p>
        </w:tc>
        <w:tc>
          <w:tcPr>
            <w:tcW w:type="dxa" w:w="3312"/>
          </w:tcPr>
          <w:p>
            <w:r>
              <w:t>Forecast model trains successfully.</w:t>
            </w:r>
          </w:p>
        </w:tc>
      </w:tr>
      <w:tr>
        <w:tc>
          <w:tcPr>
            <w:tcW w:type="dxa" w:w="3312"/>
          </w:tcPr>
          <w:p>
            <w:r>
              <w:t>TC-14</w:t>
            </w:r>
          </w:p>
        </w:tc>
        <w:tc>
          <w:tcPr>
            <w:tcW w:type="dxa" w:w="3312"/>
          </w:tcPr>
          <w:p>
            <w:r>
              <w:t>52-week forecast</w:t>
            </w:r>
          </w:p>
        </w:tc>
        <w:tc>
          <w:tcPr>
            <w:tcW w:type="dxa" w:w="3312"/>
          </w:tcPr>
          <w:p>
            <w:r>
              <w:t>Future forecast is generated.</w:t>
            </w:r>
          </w:p>
        </w:tc>
      </w:tr>
      <w:tr>
        <w:tc>
          <w:tcPr>
            <w:tcW w:type="dxa" w:w="3312"/>
          </w:tcPr>
          <w:p>
            <w:r>
              <w:t>TC-15</w:t>
            </w:r>
          </w:p>
        </w:tc>
        <w:tc>
          <w:tcPr>
            <w:tcW w:type="dxa" w:w="3312"/>
          </w:tcPr>
          <w:p>
            <w:r>
              <w:t>Forecast visualization</w:t>
            </w:r>
          </w:p>
        </w:tc>
        <w:tc>
          <w:tcPr>
            <w:tcW w:type="dxa" w:w="3312"/>
          </w:tcPr>
          <w:p>
            <w:r>
              <w:t>Forecast and component plots are generated.</w:t>
            </w:r>
          </w:p>
        </w:tc>
      </w:tr>
    </w:tbl>
    <w:p/>
    <w:p>
      <w:pPr>
        <w:pStyle w:val="Heading1"/>
      </w:pPr>
      <w:r>
        <w:t>22. Acceptance Criteria</w:t>
      </w:r>
    </w:p>
    <w:p>
      <w:pPr>
        <w:pStyle w:val="ListBullet"/>
      </w:pPr>
      <w:r>
        <w:t>The complete Python workflow executes successfully on the supplied dataset.</w:t>
      </w:r>
    </w:p>
    <w:p>
      <w:pPr>
        <w:pStyle w:val="ListBullet"/>
      </w:pPr>
      <w:r>
        <w:t>All required preprocessing steps are performed before analysis.</w:t>
      </w:r>
    </w:p>
    <w:p>
      <w:pPr>
        <w:pStyle w:val="ListBullet"/>
      </w:pPr>
      <w:r>
        <w:t>The KPI outputs match the validated results from the current analysis.</w:t>
      </w:r>
    </w:p>
    <w:p>
      <w:pPr>
        <w:pStyle w:val="ListBullet"/>
      </w:pPr>
      <w:r>
        <w:t>EDA charts are generated.</w:t>
      </w:r>
    </w:p>
    <w:p>
      <w:pPr>
        <w:pStyle w:val="ListBullet"/>
      </w:pPr>
      <w:r>
        <w:t>Correlation analysis is generated.</w:t>
      </w:r>
    </w:p>
    <w:p>
      <w:pPr>
        <w:pStyle w:val="ListBullet"/>
      </w:pPr>
      <w:r>
        <w:t>Monthly and store-level analysis is generated.</w:t>
      </w:r>
    </w:p>
    <w:p>
      <w:pPr>
        <w:pStyle w:val="ListBullet"/>
      </w:pPr>
      <w:r>
        <w:t>Holiday analysis is generated.</w:t>
      </w:r>
    </w:p>
    <w:p>
      <w:pPr>
        <w:pStyle w:val="ListBullet"/>
      </w:pPr>
      <w:r>
        <w:t>Time-series decomposition uses a 52-week period.</w:t>
      </w:r>
    </w:p>
    <w:p>
      <w:pPr>
        <w:pStyle w:val="ListBullet"/>
      </w:pPr>
      <w:r>
        <w:t>Prophet generates approximately 52 future weekly predictions.</w:t>
      </w:r>
    </w:p>
    <w:p>
      <w:pPr>
        <w:pStyle w:val="ListBullet"/>
      </w:pPr>
      <w:r>
        <w:t>Forecast and forecast-component plots are generated.</w:t>
      </w:r>
    </w:p>
    <w:p>
      <w:pPr>
        <w:pStyle w:val="ListBullet"/>
      </w:pPr>
      <w:r>
        <w:t>The final results can be interpreted without requiring a BI dashboard.</w:t>
      </w:r>
    </w:p>
    <w:p>
      <w:pPr>
        <w:pStyle w:val="Heading1"/>
      </w:pPr>
      <w:r>
        <w:t>23. Recommended GitHub Project Structure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Walmart-Sales-Analysis/</w:t>
        <w:br/>
        <w:t>├── README.md</w:t>
        <w:br/>
        <w:t>├── BRD/</w:t>
        <w:br/>
        <w:t>│   └── Walmart_Sales_Analysis_BRD.docx</w:t>
        <w:br/>
        <w:t>├── FRD/</w:t>
        <w:br/>
        <w:t>│   └── Walmart_Sales_Analysis_FRD.docx</w:t>
        <w:br/>
        <w:t>├── Python/</w:t>
        <w:br/>
        <w:t>│   └── Walmart_Sales_Analysis.py</w:t>
        <w:br/>
        <w:t>├── Data/</w:t>
        <w:br/>
        <w:t>│   └── Walmart.csv</w:t>
        <w:br/>
        <w:t>├── Outputs/</w:t>
        <w:br/>
        <w:t>│   ├── sales_distribution.png</w:t>
        <w:br/>
        <w:t>│   ├── sales_vs_store.png</w:t>
        <w:br/>
        <w:t>│   ├── correlation_heatmap.png</w:t>
        <w:br/>
        <w:t>│   ├── monthly_sales_trend.png</w:t>
        <w:br/>
        <w:t>│   ├── time_series_decomposition.png</w:t>
        <w:br/>
        <w:t>│   ├── forecast.png</w:t>
        <w:br/>
        <w:t>│   └── forecast_components.png</w:t>
        <w:br/>
        <w:t>└── requirements.txt</w:t>
      </w:r>
    </w:p>
    <w:p>
      <w:pPr>
        <w:pStyle w:val="Heading1"/>
      </w:pPr>
      <w:r>
        <w:t>24. Future Enhancements</w:t>
      </w:r>
    </w:p>
    <w:p>
      <w:pPr>
        <w:pStyle w:val="ListBullet"/>
      </w:pPr>
      <w:r>
        <w:t>Add automated data-quality validation functions.</w:t>
      </w:r>
    </w:p>
    <w:p>
      <w:pPr>
        <w:pStyle w:val="ListBullet"/>
      </w:pPr>
      <w:r>
        <w:t>Create reusable Python functions for each analytical stage.</w:t>
      </w:r>
    </w:p>
    <w:p>
      <w:pPr>
        <w:pStyle w:val="ListBullet"/>
      </w:pPr>
      <w:r>
        <w:t>Add model evaluation using a train/test time-series split.</w:t>
      </w:r>
    </w:p>
    <w:p>
      <w:pPr>
        <w:pStyle w:val="ListBullet"/>
      </w:pPr>
      <w:r>
        <w:t>Compare Prophet with statistical or machine-learning forecasting models.</w:t>
      </w:r>
    </w:p>
    <w:p>
      <w:pPr>
        <w:pStyle w:val="ListBullet"/>
      </w:pPr>
      <w:r>
        <w:t>Add forecast accuracy metrics such as MAE, RMSE, and MAPE.</w:t>
      </w:r>
    </w:p>
    <w:p>
      <w:pPr>
        <w:pStyle w:val="ListBullet"/>
      </w:pPr>
      <w:r>
        <w:t>Add anomaly detection for unusual sales weeks.</w:t>
      </w:r>
    </w:p>
    <w:p>
      <w:pPr>
        <w:pStyle w:val="ListBullet"/>
      </w:pPr>
      <w:r>
        <w:t>Add automated PDF or Excel reporting.</w:t>
      </w:r>
    </w:p>
    <w:p>
      <w:pPr>
        <w:pStyle w:val="ListBullet"/>
      </w:pPr>
      <w:r>
        <w:t>Integrate additional product, inventory, promotion, or customer datasets.</w:t>
      </w:r>
    </w:p>
    <w:p>
      <w:pPr>
        <w:pStyle w:val="Heading1"/>
      </w:pPr>
      <w:r>
        <w:t>25. Document End</w:t>
      </w:r>
    </w:p>
    <w:p>
      <w:r>
        <w:t>End of Functional Requirements Document.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