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797" w:rsidRPr="00DD095E" w:rsidRDefault="006345A0" w:rsidP="00231797">
      <w:pPr>
        <w:ind w:firstLineChars="0" w:firstLine="0"/>
        <w:jc w:val="center"/>
        <w:rPr>
          <w:b/>
          <w:sz w:val="36"/>
        </w:rPr>
      </w:pPr>
      <w:r>
        <w:rPr>
          <w:rFonts w:hAnsi="宋体" w:hint="eastAsia"/>
          <w:b/>
          <w:sz w:val="36"/>
        </w:rPr>
        <w:t>异步协作通信系统的</w:t>
      </w:r>
      <w:r>
        <w:rPr>
          <w:rFonts w:hAnsi="宋体" w:hint="eastAsia"/>
          <w:b/>
          <w:sz w:val="36"/>
        </w:rPr>
        <w:t>Alamouti</w:t>
      </w:r>
      <w:r>
        <w:rPr>
          <w:rFonts w:hAnsi="宋体" w:hint="eastAsia"/>
          <w:b/>
          <w:sz w:val="36"/>
        </w:rPr>
        <w:t>时空传输方案</w:t>
      </w:r>
    </w:p>
    <w:p w:rsidR="00231797" w:rsidRPr="00DD095E" w:rsidRDefault="006345A0" w:rsidP="00231797">
      <w:pPr>
        <w:ind w:firstLineChars="0" w:firstLine="0"/>
        <w:jc w:val="center"/>
        <w:rPr>
          <w:sz w:val="28"/>
        </w:rPr>
      </w:pPr>
      <w:r>
        <w:rPr>
          <w:rFonts w:hint="eastAsia"/>
          <w:sz w:val="28"/>
        </w:rPr>
        <w:t>蒋睿哲</w:t>
      </w:r>
    </w:p>
    <w:p w:rsidR="00231797" w:rsidRPr="00DD095E" w:rsidRDefault="006345A0" w:rsidP="00231797">
      <w:pPr>
        <w:ind w:firstLineChars="0" w:firstLine="0"/>
        <w:jc w:val="center"/>
        <w:rPr>
          <w:sz w:val="18"/>
        </w:rPr>
      </w:pPr>
      <w:r>
        <w:rPr>
          <w:rFonts w:hint="eastAsia"/>
          <w:sz w:val="18"/>
        </w:rPr>
        <w:t>东南大学</w:t>
      </w:r>
      <w:r>
        <w:rPr>
          <w:sz w:val="18"/>
        </w:rPr>
        <w:t>，</w:t>
      </w:r>
      <w:r>
        <w:rPr>
          <w:rFonts w:hint="eastAsia"/>
          <w:sz w:val="18"/>
        </w:rPr>
        <w:t>江苏省南京市</w:t>
      </w:r>
      <w:r>
        <w:rPr>
          <w:sz w:val="18"/>
        </w:rPr>
        <w:t>，</w:t>
      </w:r>
      <w:r w:rsidR="00F859E4">
        <w:rPr>
          <w:rFonts w:hint="eastAsia"/>
          <w:sz w:val="18"/>
        </w:rPr>
        <w:t xml:space="preserve"> </w:t>
      </w:r>
      <w:r>
        <w:rPr>
          <w:rFonts w:hint="eastAsia"/>
          <w:sz w:val="18"/>
        </w:rPr>
        <w:t>211189</w:t>
      </w:r>
    </w:p>
    <w:p w:rsidR="00231797" w:rsidRPr="0007549A" w:rsidRDefault="00231797" w:rsidP="006345A0">
      <w:pPr>
        <w:ind w:firstLineChars="0" w:firstLine="0"/>
        <w:rPr>
          <w:b/>
          <w:sz w:val="18"/>
          <w:u w:val="single"/>
        </w:rPr>
      </w:pPr>
      <w:r w:rsidRPr="00DD095E">
        <w:rPr>
          <w:rFonts w:hint="eastAsia"/>
          <w:b/>
          <w:sz w:val="18"/>
        </w:rPr>
        <w:t>摘</w:t>
      </w:r>
      <w:r w:rsidRPr="00DD095E">
        <w:rPr>
          <w:rFonts w:hint="eastAsia"/>
          <w:b/>
          <w:sz w:val="18"/>
        </w:rPr>
        <w:t xml:space="preserve">  </w:t>
      </w:r>
      <w:r w:rsidRPr="00DD095E">
        <w:rPr>
          <w:rFonts w:hint="eastAsia"/>
          <w:b/>
          <w:sz w:val="18"/>
        </w:rPr>
        <w:t>要：</w:t>
      </w:r>
      <w:r w:rsidR="00F859E4" w:rsidRPr="00F859E4">
        <w:rPr>
          <w:rFonts w:hint="eastAsia"/>
          <w:sz w:val="18"/>
        </w:rPr>
        <w:t>针对异步协作系统，本文提出了一种简单的正交频分复用（</w:t>
      </w:r>
      <w:r w:rsidR="00F859E4" w:rsidRPr="00F859E4">
        <w:rPr>
          <w:rFonts w:hint="eastAsia"/>
          <w:sz w:val="18"/>
        </w:rPr>
        <w:t>OFDM</w:t>
      </w:r>
      <w:r w:rsidR="00F859E4" w:rsidRPr="00F859E4">
        <w:rPr>
          <w:rFonts w:hint="eastAsia"/>
          <w:sz w:val="18"/>
        </w:rPr>
        <w:t>）方案，其中</w:t>
      </w:r>
      <w:r w:rsidR="00F859E4" w:rsidRPr="00F859E4">
        <w:rPr>
          <w:rFonts w:hint="eastAsia"/>
          <w:sz w:val="18"/>
        </w:rPr>
        <w:t>OFDM</w:t>
      </w:r>
      <w:r w:rsidR="00F859E4" w:rsidRPr="00F859E4">
        <w:rPr>
          <w:rFonts w:hint="eastAsia"/>
          <w:sz w:val="18"/>
        </w:rPr>
        <w:t>在源节点实现，中继节点实现时间反转和复共轭。源节点处的循环前缀（</w:t>
      </w:r>
      <w:r w:rsidR="00F859E4" w:rsidRPr="00F859E4">
        <w:rPr>
          <w:rFonts w:hint="eastAsia"/>
          <w:sz w:val="18"/>
        </w:rPr>
        <w:t>CP</w:t>
      </w:r>
      <w:r w:rsidR="00F859E4" w:rsidRPr="00F859E4">
        <w:rPr>
          <w:rFonts w:hint="eastAsia"/>
          <w:sz w:val="18"/>
        </w:rPr>
        <w:t>）用于消除来自中继节点的定时错误。在该方案中，目标节点处的接收信号在每个子载波上具有</w:t>
      </w:r>
      <w:r w:rsidR="00F859E4" w:rsidRPr="00F859E4">
        <w:rPr>
          <w:rFonts w:hint="eastAsia"/>
          <w:sz w:val="18"/>
        </w:rPr>
        <w:t>Alamouti</w:t>
      </w:r>
      <w:r w:rsidR="00F859E4" w:rsidRPr="00F859E4">
        <w:rPr>
          <w:rFonts w:hint="eastAsia"/>
          <w:sz w:val="18"/>
        </w:rPr>
        <w:t>码结构，因此具有快速的符号明文</w:t>
      </w:r>
      <w:r w:rsidR="00F859E4" w:rsidRPr="00F859E4">
        <w:rPr>
          <w:rFonts w:hint="eastAsia"/>
          <w:sz w:val="18"/>
        </w:rPr>
        <w:t>ML</w:t>
      </w:r>
      <w:r w:rsidR="00F859E4" w:rsidRPr="00F859E4">
        <w:rPr>
          <w:rFonts w:hint="eastAsia"/>
          <w:sz w:val="18"/>
        </w:rPr>
        <w:t>解码。应当强调的是，中继节点只需要实现时间反转，一些符号从正变为负，和</w:t>
      </w:r>
      <w:r w:rsidR="00F859E4" w:rsidRPr="00F859E4">
        <w:rPr>
          <w:rFonts w:hint="eastAsia"/>
          <w:sz w:val="18"/>
        </w:rPr>
        <w:t>/</w:t>
      </w:r>
      <w:r w:rsidR="00F859E4" w:rsidRPr="00F859E4">
        <w:rPr>
          <w:rFonts w:hint="eastAsia"/>
          <w:sz w:val="18"/>
        </w:rPr>
        <w:t>或对接收信号的复共轭，不需要</w:t>
      </w:r>
      <w:r w:rsidR="00F859E4" w:rsidRPr="00F859E4">
        <w:rPr>
          <w:rFonts w:hint="eastAsia"/>
          <w:sz w:val="18"/>
        </w:rPr>
        <w:t>IDFT</w:t>
      </w:r>
      <w:r w:rsidR="00F859E4" w:rsidRPr="00F859E4">
        <w:rPr>
          <w:rFonts w:hint="eastAsia"/>
          <w:sz w:val="18"/>
        </w:rPr>
        <w:t>或</w:t>
      </w:r>
      <w:r w:rsidR="00F859E4" w:rsidRPr="00F859E4">
        <w:rPr>
          <w:rFonts w:hint="eastAsia"/>
          <w:sz w:val="18"/>
        </w:rPr>
        <w:t>DFT</w:t>
      </w:r>
      <w:r w:rsidR="00F859E4" w:rsidRPr="00F859E4">
        <w:rPr>
          <w:rFonts w:hint="eastAsia"/>
          <w:sz w:val="18"/>
        </w:rPr>
        <w:t>操作。结果表明，该方案无需中继节点同步，即可获得二阶分集增益。</w:t>
      </w:r>
      <w:r w:rsidR="006345A0" w:rsidRPr="0007549A">
        <w:rPr>
          <w:b/>
          <w:sz w:val="18"/>
          <w:u w:val="single"/>
        </w:rPr>
        <w:t xml:space="preserve"> </w:t>
      </w:r>
    </w:p>
    <w:p w:rsidR="00231797" w:rsidRPr="0007549A" w:rsidRDefault="00231797" w:rsidP="00231797">
      <w:pPr>
        <w:ind w:firstLineChars="0" w:firstLine="0"/>
        <w:rPr>
          <w:b/>
          <w:sz w:val="18"/>
        </w:rPr>
      </w:pPr>
      <w:r w:rsidRPr="00DD095E">
        <w:rPr>
          <w:rFonts w:hint="eastAsia"/>
          <w:b/>
          <w:sz w:val="18"/>
        </w:rPr>
        <w:t>关键词：</w:t>
      </w:r>
      <w:r w:rsidR="00694633" w:rsidRPr="00694633">
        <w:rPr>
          <w:rFonts w:hint="eastAsia"/>
          <w:sz w:val="18"/>
        </w:rPr>
        <w:t>正交频分复用</w:t>
      </w:r>
      <w:r w:rsidRPr="00DD095E">
        <w:rPr>
          <w:rFonts w:hint="eastAsia"/>
          <w:sz w:val="18"/>
        </w:rPr>
        <w:t>；</w:t>
      </w:r>
      <w:r w:rsidR="00694633">
        <w:rPr>
          <w:rFonts w:hint="eastAsia"/>
          <w:sz w:val="18"/>
        </w:rPr>
        <w:t>比特出错概率</w:t>
      </w:r>
      <w:r w:rsidR="00694633">
        <w:rPr>
          <w:rFonts w:hint="eastAsia"/>
          <w:sz w:val="18"/>
        </w:rPr>
        <w:t xml:space="preserve"> </w:t>
      </w:r>
      <w:r w:rsidRPr="00DD095E">
        <w:rPr>
          <w:rFonts w:hint="eastAsia"/>
          <w:sz w:val="18"/>
        </w:rPr>
        <w:t>；</w:t>
      </w:r>
      <w:r w:rsidR="006345A0">
        <w:rPr>
          <w:rFonts w:hint="eastAsia"/>
          <w:sz w:val="18"/>
        </w:rPr>
        <w:t>中继节点</w:t>
      </w:r>
      <w:r w:rsidRPr="00DD095E">
        <w:rPr>
          <w:rFonts w:hint="eastAsia"/>
          <w:sz w:val="18"/>
        </w:rPr>
        <w:t>；</w:t>
      </w:r>
    </w:p>
    <w:p w:rsidR="00694633" w:rsidRPr="00694633" w:rsidRDefault="00694633" w:rsidP="00694633">
      <w:pPr>
        <w:ind w:firstLineChars="0" w:firstLine="0"/>
        <w:jc w:val="center"/>
        <w:rPr>
          <w:b/>
          <w:sz w:val="36"/>
        </w:rPr>
      </w:pPr>
      <w:r w:rsidRPr="00694633">
        <w:rPr>
          <w:b/>
          <w:sz w:val="36"/>
        </w:rPr>
        <w:t>A Simple Alamouti Space–Time Transmission</w:t>
      </w:r>
    </w:p>
    <w:p w:rsidR="00231797" w:rsidRPr="00DD095E" w:rsidRDefault="00694633" w:rsidP="00694633">
      <w:pPr>
        <w:ind w:firstLineChars="0" w:firstLine="0"/>
        <w:jc w:val="center"/>
        <w:rPr>
          <w:b/>
          <w:sz w:val="36"/>
        </w:rPr>
      </w:pPr>
      <w:r w:rsidRPr="00694633">
        <w:rPr>
          <w:b/>
          <w:sz w:val="36"/>
        </w:rPr>
        <w:t>Scheme for Asynchronous Cooperative Systems</w:t>
      </w:r>
    </w:p>
    <w:p w:rsidR="00231797" w:rsidRPr="00DD095E" w:rsidRDefault="00694633" w:rsidP="00231797">
      <w:pPr>
        <w:ind w:firstLineChars="0" w:firstLine="0"/>
        <w:jc w:val="center"/>
        <w:rPr>
          <w:sz w:val="28"/>
        </w:rPr>
      </w:pPr>
      <w:r>
        <w:rPr>
          <w:rFonts w:hint="eastAsia"/>
          <w:sz w:val="28"/>
        </w:rPr>
        <w:t>Ruizhe Jiang</w:t>
      </w:r>
    </w:p>
    <w:p w:rsidR="00231797" w:rsidRPr="00DD095E" w:rsidRDefault="00F859E4" w:rsidP="00231797">
      <w:pPr>
        <w:ind w:firstLineChars="0" w:firstLine="0"/>
        <w:jc w:val="center"/>
        <w:rPr>
          <w:sz w:val="18"/>
        </w:rPr>
      </w:pPr>
      <w:r>
        <w:rPr>
          <w:sz w:val="18"/>
        </w:rPr>
        <w:t>(</w:t>
      </w:r>
      <w:r>
        <w:rPr>
          <w:rFonts w:hint="eastAsia"/>
          <w:sz w:val="18"/>
        </w:rPr>
        <w:t>South East University</w:t>
      </w:r>
      <w:r w:rsidR="00231797" w:rsidRPr="00DD095E">
        <w:rPr>
          <w:sz w:val="18"/>
        </w:rPr>
        <w:t xml:space="preserve">, </w:t>
      </w:r>
      <w:r>
        <w:rPr>
          <w:rFonts w:hint="eastAsia"/>
          <w:sz w:val="18"/>
        </w:rPr>
        <w:t>Nanjing</w:t>
      </w:r>
      <w:r w:rsidR="00231797" w:rsidRPr="00DD095E">
        <w:rPr>
          <w:sz w:val="18"/>
        </w:rPr>
        <w:t xml:space="preserve">, </w:t>
      </w:r>
      <w:r>
        <w:rPr>
          <w:rFonts w:hint="eastAsia"/>
          <w:sz w:val="18"/>
        </w:rPr>
        <w:t>211189</w:t>
      </w:r>
      <w:r w:rsidR="00231797" w:rsidRPr="00DD095E">
        <w:rPr>
          <w:sz w:val="18"/>
        </w:rPr>
        <w:t>)</w:t>
      </w:r>
    </w:p>
    <w:p w:rsidR="00694633" w:rsidRPr="0007549A" w:rsidRDefault="00231797" w:rsidP="00694633">
      <w:pPr>
        <w:ind w:firstLineChars="0" w:firstLine="0"/>
        <w:rPr>
          <w:b/>
          <w:sz w:val="18"/>
          <w:u w:val="single"/>
        </w:rPr>
      </w:pPr>
      <w:r w:rsidRPr="00DD095E">
        <w:rPr>
          <w:b/>
          <w:sz w:val="18"/>
        </w:rPr>
        <w:t xml:space="preserve">Abstract: </w:t>
      </w:r>
      <w:r w:rsidR="00694633" w:rsidRPr="006345A0">
        <w:rPr>
          <w:sz w:val="18"/>
        </w:rPr>
        <w:t>In this letter, we propose a simple orthogonal frequency-division multiplexing (OFDM) scheme for an asynchronous cooperative system, where OFDM is implemented at the source node, and time-reversion and complex conjugation are implemented at the relay nodes. The cyclic prefix (CP) at the source node is used for combating the timing errors from the relay nodes. In this scheme, the received signals at the destination node have the Alamouti code structure on each subcarrier, and thus, it has the fast symbol-wise ML decoding. It should be emphasized that the relay nodes only need to implement the time-reversion, some sign changes from plus to minus, and/or the complex conjugation to the received signals, and no IDFT or DFT operation is needed. It is shown that this simple scheme achieves second-order diversity gain without the synchronization requirement at the relay nodes.</w:t>
      </w:r>
    </w:p>
    <w:p w:rsidR="00231797" w:rsidRPr="00DD095E" w:rsidRDefault="00231797" w:rsidP="00231797">
      <w:pPr>
        <w:ind w:firstLineChars="0" w:firstLine="0"/>
        <w:rPr>
          <w:sz w:val="18"/>
        </w:rPr>
      </w:pPr>
      <w:r w:rsidRPr="00DD095E">
        <w:rPr>
          <w:b/>
          <w:sz w:val="18"/>
        </w:rPr>
        <w:t xml:space="preserve">Key words: </w:t>
      </w:r>
      <w:r w:rsidR="00F859E4">
        <w:rPr>
          <w:rFonts w:hint="eastAsia"/>
          <w:sz w:val="18"/>
        </w:rPr>
        <w:t>OFDM</w:t>
      </w:r>
      <w:r w:rsidRPr="00DD095E">
        <w:rPr>
          <w:sz w:val="18"/>
        </w:rPr>
        <w:t>;</w:t>
      </w:r>
      <w:r w:rsidR="00F859E4">
        <w:rPr>
          <w:rFonts w:hint="eastAsia"/>
          <w:sz w:val="18"/>
        </w:rPr>
        <w:t xml:space="preserve"> BER</w:t>
      </w:r>
      <w:r w:rsidRPr="00DD095E">
        <w:rPr>
          <w:sz w:val="18"/>
        </w:rPr>
        <w:t xml:space="preserve">; </w:t>
      </w:r>
      <w:r w:rsidR="00F859E4">
        <w:rPr>
          <w:rFonts w:hint="eastAsia"/>
          <w:sz w:val="18"/>
        </w:rPr>
        <w:t>relay nodes</w:t>
      </w:r>
    </w:p>
    <w:p w:rsidR="00231797" w:rsidRDefault="00231797" w:rsidP="00231797">
      <w:pPr>
        <w:ind w:firstLineChars="0" w:firstLine="0"/>
        <w:rPr>
          <w:sz w:val="18"/>
        </w:rPr>
      </w:pPr>
    </w:p>
    <w:p w:rsidR="00231797" w:rsidRPr="00DD095E" w:rsidRDefault="00231797" w:rsidP="00231797">
      <w:pPr>
        <w:ind w:firstLineChars="0" w:firstLine="0"/>
        <w:rPr>
          <w:sz w:val="18"/>
        </w:rPr>
        <w:sectPr w:rsidR="00231797" w:rsidRPr="00DD095E" w:rsidSect="006345A0">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701" w:left="1134" w:header="851" w:footer="992" w:gutter="0"/>
          <w:cols w:space="720"/>
          <w:docGrid w:type="linesAndChars" w:linePitch="312"/>
        </w:sectPr>
      </w:pPr>
    </w:p>
    <w:p w:rsidR="00F859E4" w:rsidRDefault="00F859E4" w:rsidP="00F859E4">
      <w:pPr>
        <w:ind w:firstLine="420"/>
      </w:pPr>
      <w:r w:rsidRPr="00FB74EC">
        <w:rPr>
          <w:rFonts w:hint="eastAsia"/>
        </w:rPr>
        <w:lastRenderedPageBreak/>
        <w:t>虽然</w:t>
      </w:r>
      <w:r w:rsidRPr="00FB74EC">
        <w:rPr>
          <w:rFonts w:hint="eastAsia"/>
        </w:rPr>
        <w:t>MIMO</w:t>
      </w:r>
      <w:r w:rsidRPr="00FB74EC">
        <w:rPr>
          <w:rFonts w:hint="eastAsia"/>
        </w:rPr>
        <w:t>系统中所有实现空时码的全分集都实现了同步协作系统的全空间分集，但是很少有实现异步协作系统的全空间分集。</w:t>
      </w:r>
      <w:r w:rsidR="00850A16">
        <w:rPr>
          <w:rFonts w:hint="eastAsia"/>
        </w:rPr>
        <w:t>在之前针对异步协作通信使用过的方法中，</w:t>
      </w:r>
      <w:r>
        <w:rPr>
          <w:rFonts w:hint="eastAsia"/>
        </w:rPr>
        <w:t>大多使用的是</w:t>
      </w:r>
      <w:r>
        <w:rPr>
          <w:rFonts w:hint="eastAsia"/>
        </w:rPr>
        <w:t>DF</w:t>
      </w:r>
      <w:r w:rsidR="00850A16">
        <w:rPr>
          <w:rFonts w:hint="eastAsia"/>
        </w:rPr>
        <w:t>协作。</w:t>
      </w:r>
    </w:p>
    <w:p w:rsidR="00850A16" w:rsidRDefault="00850A16" w:rsidP="00850A16">
      <w:pPr>
        <w:ind w:firstLine="420"/>
      </w:pPr>
      <w:r w:rsidRPr="00850A16">
        <w:rPr>
          <w:rFonts w:hint="eastAsia"/>
        </w:rPr>
        <w:t>针对异步协作系统，本文提出了一种简单的正交频分复用（</w:t>
      </w:r>
      <w:r w:rsidRPr="00850A16">
        <w:rPr>
          <w:rFonts w:hint="eastAsia"/>
        </w:rPr>
        <w:t>OFDM</w:t>
      </w:r>
      <w:r w:rsidRPr="00850A16">
        <w:rPr>
          <w:rFonts w:hint="eastAsia"/>
        </w:rPr>
        <w:t>）方案，其中</w:t>
      </w:r>
      <w:r w:rsidRPr="00850A16">
        <w:rPr>
          <w:rFonts w:hint="eastAsia"/>
        </w:rPr>
        <w:t>OFDM</w:t>
      </w:r>
      <w:r w:rsidRPr="00850A16">
        <w:rPr>
          <w:rFonts w:hint="eastAsia"/>
        </w:rPr>
        <w:t>在源节点实现，中继节点实现时间反转和复共轭。</w:t>
      </w:r>
    </w:p>
    <w:p w:rsidR="00850A16" w:rsidRPr="00DD095E" w:rsidRDefault="00850A16" w:rsidP="00850A16">
      <w:pPr>
        <w:ind w:firstLineChars="0" w:firstLine="0"/>
      </w:pPr>
    </w:p>
    <w:p w:rsidR="00850A16" w:rsidRPr="00DD095E" w:rsidRDefault="00FA6798" w:rsidP="00850A16">
      <w:pPr>
        <w:ind w:firstLineChars="0" w:firstLine="0"/>
        <w:rPr>
          <w:sz w:val="18"/>
        </w:rPr>
      </w:pPr>
      <w:r w:rsidRPr="00FA6798">
        <w:rPr>
          <w:b/>
          <w:noProof/>
          <w:sz w:val="18"/>
        </w:rPr>
        <w:pict>
          <v:line id="直接连接符 20" o:spid="_x0000_s1064" style="position:absolute;left:0;text-align:left;z-index:251672064;visibility:visible" from="0,.5pt" to="1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"/>
        </w:pict>
      </w:r>
      <w:r w:rsidR="00850A16" w:rsidRPr="00DD095E">
        <w:rPr>
          <w:rFonts w:hint="eastAsia"/>
          <w:b/>
          <w:sz w:val="18"/>
        </w:rPr>
        <w:t>基金项目：</w:t>
      </w:r>
      <w:r w:rsidR="00850A16">
        <w:rPr>
          <w:rFonts w:hint="eastAsia"/>
          <w:sz w:val="18"/>
        </w:rPr>
        <w:t>东南大学协作通信课程</w:t>
      </w:r>
    </w:p>
    <w:p w:rsidR="00850A16" w:rsidRPr="00DD095E" w:rsidRDefault="00850A16" w:rsidP="00850A16">
      <w:pPr>
        <w:ind w:firstLineChars="0" w:firstLine="0"/>
      </w:pPr>
      <w:r w:rsidRPr="00DD095E">
        <w:rPr>
          <w:rFonts w:hint="eastAsia"/>
          <w:b/>
          <w:sz w:val="18"/>
        </w:rPr>
        <w:t>作者简介：</w:t>
      </w:r>
      <w:r>
        <w:rPr>
          <w:rFonts w:hint="eastAsia"/>
          <w:b/>
          <w:sz w:val="18"/>
        </w:rPr>
        <w:t>蒋睿哲</w:t>
      </w:r>
      <w:r w:rsidRPr="00DD095E">
        <w:rPr>
          <w:rFonts w:hint="eastAsia"/>
          <w:sz w:val="18"/>
        </w:rPr>
        <w:t>，（</w:t>
      </w:r>
      <w:r>
        <w:rPr>
          <w:rFonts w:hint="eastAsia"/>
          <w:sz w:val="18"/>
        </w:rPr>
        <w:t>1998</w:t>
      </w:r>
      <w:r w:rsidRPr="00DD095E">
        <w:rPr>
          <w:rFonts w:hint="eastAsia"/>
          <w:sz w:val="18"/>
        </w:rPr>
        <w:t>-</w:t>
      </w:r>
      <w:r w:rsidRPr="00DD095E">
        <w:rPr>
          <w:rFonts w:hint="eastAsia"/>
          <w:sz w:val="18"/>
        </w:rPr>
        <w:t>），男，</w:t>
      </w:r>
      <w:r>
        <w:rPr>
          <w:rFonts w:hint="eastAsia"/>
          <w:sz w:val="18"/>
        </w:rPr>
        <w:t>本科生</w:t>
      </w:r>
      <w:r w:rsidRPr="00DD095E">
        <w:rPr>
          <w:rFonts w:hint="eastAsia"/>
          <w:sz w:val="18"/>
        </w:rPr>
        <w:t>，</w:t>
      </w:r>
      <w:r w:rsidRPr="00DD095E">
        <w:rPr>
          <w:rFonts w:hint="eastAsia"/>
          <w:sz w:val="18"/>
        </w:rPr>
        <w:t>E-mail</w:t>
      </w:r>
      <w:r>
        <w:rPr>
          <w:rFonts w:hint="eastAsia"/>
          <w:sz w:val="18"/>
        </w:rPr>
        <w:t>: bobchiang</w:t>
      </w:r>
      <w:r w:rsidRPr="00DD095E">
        <w:rPr>
          <w:rFonts w:hint="eastAsia"/>
          <w:sz w:val="18"/>
        </w:rPr>
        <w:t>@</w:t>
      </w:r>
      <w:r>
        <w:rPr>
          <w:rFonts w:hint="eastAsia"/>
          <w:sz w:val="18"/>
        </w:rPr>
        <w:t>163</w:t>
      </w:r>
      <w:r w:rsidRPr="00DD095E">
        <w:rPr>
          <w:rFonts w:hint="eastAsia"/>
          <w:sz w:val="18"/>
        </w:rPr>
        <w:t>.</w:t>
      </w:r>
      <w:r>
        <w:rPr>
          <w:rFonts w:hint="eastAsia"/>
          <w:sz w:val="18"/>
        </w:rPr>
        <w:t>com</w:t>
      </w:r>
    </w:p>
    <w:p w:rsidR="00850A16" w:rsidRPr="00850A16" w:rsidRDefault="00850A16" w:rsidP="00850A16">
      <w:pPr>
        <w:ind w:firstLine="420"/>
      </w:pPr>
    </w:p>
    <w:p w:rsidR="00231797" w:rsidRDefault="00231797" w:rsidP="006345A0">
      <w:pPr>
        <w:pStyle w:val="1"/>
        <w:spacing w:before="156" w:after="156"/>
        <w:rPr>
          <w:rFonts w:hint="eastAsia"/>
        </w:rPr>
      </w:pPr>
      <w:r w:rsidRPr="00DD095E">
        <w:rPr>
          <w:rFonts w:hint="eastAsia"/>
        </w:rPr>
        <w:lastRenderedPageBreak/>
        <w:t xml:space="preserve">1 </w:t>
      </w:r>
      <w:r w:rsidR="00850A16">
        <w:rPr>
          <w:rFonts w:hint="eastAsia"/>
        </w:rPr>
        <w:t>简介</w:t>
      </w:r>
    </w:p>
    <w:p w:rsidR="00AB494F" w:rsidRDefault="00AB494F" w:rsidP="00AB494F">
      <w:pPr>
        <w:pStyle w:val="2"/>
        <w:spacing w:before="156" w:after="156"/>
        <w:rPr>
          <w:rFonts w:hint="eastAsia"/>
        </w:rPr>
      </w:pPr>
      <w:r>
        <w:rPr>
          <w:rFonts w:hint="eastAsia"/>
        </w:rPr>
        <w:t>1.1</w:t>
      </w:r>
      <w:r>
        <w:rPr>
          <w:rFonts w:hint="eastAsia"/>
        </w:rPr>
        <w:t>背景</w:t>
      </w:r>
    </w:p>
    <w:p w:rsidR="00AB494F" w:rsidRDefault="00AB494F" w:rsidP="00AB494F">
      <w:pPr>
        <w:ind w:firstLine="420"/>
        <w:rPr>
          <w:rFonts w:hint="eastAsia"/>
        </w:rPr>
      </w:pPr>
      <w:r>
        <w:rPr>
          <w:rFonts w:hint="eastAsia"/>
        </w:rPr>
        <w:t>下一代无线系统需要有类似目前蜂窝移动无线标准的高话音质量，并提供高比特率数据</w:t>
      </w:r>
    </w:p>
    <w:p w:rsidR="00AB494F" w:rsidRDefault="00AB494F" w:rsidP="00AB494F">
      <w:pPr>
        <w:ind w:firstLine="420"/>
        <w:rPr>
          <w:rFonts w:hint="eastAsia"/>
        </w:rPr>
      </w:pPr>
      <w:r>
        <w:rPr>
          <w:rFonts w:hint="eastAsia"/>
        </w:rPr>
        <w:t>服务</w:t>
      </w:r>
      <w:r>
        <w:rPr>
          <w:rFonts w:hint="eastAsia"/>
        </w:rPr>
        <w:t>(</w:t>
      </w:r>
      <w:r>
        <w:rPr>
          <w:rFonts w:hint="eastAsia"/>
        </w:rPr>
        <w:t>直到</w:t>
      </w:r>
      <w:r>
        <w:rPr>
          <w:rFonts w:hint="eastAsia"/>
        </w:rPr>
        <w:t xml:space="preserve"> 2Mb/s)</w:t>
      </w:r>
      <w:r>
        <w:rPr>
          <w:rFonts w:hint="eastAsia"/>
        </w:rPr>
        <w:t>。同时远端单元必须是既小又轻的手机。进一步，它们必须在不同类型环境中可靠工作：宏蜂窝、微蜂窝和飞蜂窝；在城区、郊区和乡村；室内和室外。换句话讲</w:t>
      </w:r>
      <w:r>
        <w:rPr>
          <w:rFonts w:hint="eastAsia"/>
        </w:rPr>
        <w:t xml:space="preserve"> </w:t>
      </w:r>
      <w:r>
        <w:rPr>
          <w:rFonts w:hint="eastAsia"/>
        </w:rPr>
        <w:t>，下一代系统被要求有较好的通信质量和覆盖，是更加功率</w:t>
      </w:r>
      <w:r>
        <w:rPr>
          <w:rFonts w:hint="eastAsia"/>
        </w:rPr>
        <w:t>/</w:t>
      </w:r>
      <w:r>
        <w:rPr>
          <w:rFonts w:hint="eastAsia"/>
        </w:rPr>
        <w:t>带宽有效的，并且被部署在各种各样的环境中。然而，为了被市场接受服务质量不能下降。此外，新的分组通信必须保持相对简单。然而，幸运的是大规模应</w:t>
      </w:r>
      <w:r>
        <w:rPr>
          <w:rFonts w:hint="eastAsia"/>
        </w:rPr>
        <w:lastRenderedPageBreak/>
        <w:t>用允许基站结构可以较为复杂。事实上，增加基站复杂性是实现下一代无线系统需求的基本趋势。</w:t>
      </w:r>
    </w:p>
    <w:p w:rsidR="00AB494F" w:rsidRDefault="00AB494F" w:rsidP="00AB494F">
      <w:pPr>
        <w:ind w:firstLine="420"/>
        <w:rPr>
          <w:rFonts w:hint="eastAsia"/>
        </w:rPr>
      </w:pPr>
      <w:r>
        <w:rPr>
          <w:rFonts w:hint="eastAsia"/>
        </w:rPr>
        <w:t>造成无线传输困难的主要原因是时变多径衰落</w:t>
      </w:r>
      <w:r>
        <w:rPr>
          <w:rFonts w:hint="eastAsia"/>
        </w:rPr>
        <w:t>[1]</w:t>
      </w:r>
      <w:r>
        <w:rPr>
          <w:rFonts w:hint="eastAsia"/>
        </w:rPr>
        <w:t>。正是时变多径衰落使得无线传输质量远不及光纤、同轴电缆、视距微波、甚至卫星传输。</w:t>
      </w:r>
    </w:p>
    <w:p w:rsidR="00AB494F" w:rsidRDefault="00AB494F" w:rsidP="00AB494F">
      <w:pPr>
        <w:ind w:firstLine="420"/>
        <w:rPr>
          <w:rFonts w:hint="eastAsia"/>
        </w:rPr>
      </w:pPr>
      <w:r>
        <w:rPr>
          <w:rFonts w:hint="eastAsia"/>
        </w:rPr>
        <w:t>在多径衰落信道提高传输质量，或者减少有效误码率是极端困难的。在附加白色高斯噪声</w:t>
      </w:r>
      <w:r>
        <w:rPr>
          <w:rFonts w:hint="eastAsia"/>
        </w:rPr>
        <w:t>(AWGN)</w:t>
      </w:r>
      <w:r>
        <w:rPr>
          <w:rFonts w:hint="eastAsia"/>
        </w:rPr>
        <w:t>中，使用典型调制和编码方案，减少有效比特误码率</w:t>
      </w:r>
      <w:r>
        <w:rPr>
          <w:rFonts w:hint="eastAsia"/>
        </w:rPr>
        <w:t>(BER)</w:t>
      </w:r>
      <w:r>
        <w:rPr>
          <w:rFonts w:hint="eastAsia"/>
        </w:rPr>
        <w:t>从</w:t>
      </w:r>
      <w:r>
        <w:rPr>
          <w:rFonts w:hint="eastAsia"/>
        </w:rPr>
        <w:t>1</w:t>
      </w:r>
      <w:r>
        <w:rPr>
          <w:rFonts w:hint="eastAsia"/>
        </w:rPr>
        <w:t>到</w:t>
      </w:r>
      <w:r>
        <w:rPr>
          <w:rFonts w:hint="eastAsia"/>
        </w:rPr>
        <w:t>10dB</w:t>
      </w:r>
      <w:r>
        <w:rPr>
          <w:rFonts w:hint="eastAsia"/>
        </w:rPr>
        <w:t>或许仅仅需要</w:t>
      </w:r>
      <w:r>
        <w:rPr>
          <w:rFonts w:hint="eastAsia"/>
        </w:rPr>
        <w:t>1</w:t>
      </w:r>
      <w:r>
        <w:rPr>
          <w:rFonts w:hint="eastAsia"/>
        </w:rPr>
        <w:t>或</w:t>
      </w:r>
      <w:r>
        <w:rPr>
          <w:rFonts w:hint="eastAsia"/>
        </w:rPr>
        <w:t>2dB</w:t>
      </w:r>
      <w:r>
        <w:rPr>
          <w:rFonts w:hint="eastAsia"/>
        </w:rPr>
        <w:t>高的信噪比</w:t>
      </w:r>
      <w:r>
        <w:rPr>
          <w:rFonts w:hint="eastAsia"/>
        </w:rPr>
        <w:t>(SNR)</w:t>
      </w:r>
      <w:r>
        <w:rPr>
          <w:rFonts w:hint="eastAsia"/>
        </w:rPr>
        <w:t>。然而，在多径衰落环境中达到同样的效果需要最多</w:t>
      </w:r>
      <w:r>
        <w:rPr>
          <w:rFonts w:hint="eastAsia"/>
        </w:rPr>
        <w:t>10dB</w:t>
      </w:r>
      <w:r>
        <w:rPr>
          <w:rFonts w:hint="eastAsia"/>
        </w:rPr>
        <w:t>的</w:t>
      </w:r>
      <w:r>
        <w:rPr>
          <w:rFonts w:hint="eastAsia"/>
        </w:rPr>
        <w:t>SNR</w:t>
      </w:r>
      <w:r>
        <w:rPr>
          <w:rFonts w:hint="eastAsia"/>
        </w:rPr>
        <w:t>改善。</w:t>
      </w:r>
      <w:r>
        <w:rPr>
          <w:rFonts w:hint="eastAsia"/>
        </w:rPr>
        <w:t>SNR</w:t>
      </w:r>
      <w:r>
        <w:rPr>
          <w:rFonts w:hint="eastAsia"/>
        </w:rPr>
        <w:t>的改善或许不能通过提高发射功率或附加带宽来实现，因为这些措施同下一代系统的要求相矛盾。因此，不增加功率或不牺牲带宽条件下，在基站和远端单元有效地抗击或减少多径衰落的影响是至关重要的。</w:t>
      </w:r>
    </w:p>
    <w:p w:rsidR="00AB494F" w:rsidRPr="00AB494F" w:rsidRDefault="00AB494F" w:rsidP="00AB494F">
      <w:pPr>
        <w:pStyle w:val="2"/>
        <w:spacing w:before="156" w:after="156"/>
      </w:pPr>
      <w:r>
        <w:rPr>
          <w:rFonts w:hint="eastAsia"/>
        </w:rPr>
        <w:t>1.2</w:t>
      </w:r>
      <w:r>
        <w:rPr>
          <w:rFonts w:hint="eastAsia"/>
        </w:rPr>
        <w:t>方案简介</w:t>
      </w:r>
    </w:p>
    <w:p w:rsidR="00850A16" w:rsidRDefault="00850A16" w:rsidP="00850A16">
      <w:pPr>
        <w:ind w:firstLine="420"/>
      </w:pPr>
      <w:r>
        <w:rPr>
          <w:rFonts w:hint="eastAsia"/>
        </w:rPr>
        <w:t>本文提出一种简单的异步协作系统空时编码方法，以实现异步协作分集。我们提出在源节点实现正交频分复用（</w:t>
      </w:r>
      <w:r>
        <w:rPr>
          <w:rFonts w:hint="eastAsia"/>
        </w:rPr>
        <w:t>OFDM</w:t>
      </w:r>
      <w:r>
        <w:rPr>
          <w:rFonts w:hint="eastAsia"/>
        </w:rPr>
        <w:t>），在中继节点实现时间反转和复共轭。这样，在目的节点，接收信号在每个子载波上具有</w:t>
      </w:r>
      <w:r>
        <w:rPr>
          <w:rFonts w:hint="eastAsia"/>
        </w:rPr>
        <w:t>Alamouti</w:t>
      </w:r>
      <w:r>
        <w:rPr>
          <w:rFonts w:hint="eastAsia"/>
        </w:rPr>
        <w:t>码</w:t>
      </w:r>
      <w:r w:rsidR="00CA7E6F">
        <w:rPr>
          <w:rFonts w:hint="eastAsia"/>
        </w:rPr>
        <w:t>[1</w:t>
      </w:r>
      <w:r>
        <w:rPr>
          <w:rFonts w:hint="eastAsia"/>
        </w:rPr>
        <w:t>]</w:t>
      </w:r>
      <w:r>
        <w:rPr>
          <w:rFonts w:hint="eastAsia"/>
        </w:rPr>
        <w:t>结构，因此，它具有快速的符号明文</w:t>
      </w:r>
      <w:r>
        <w:rPr>
          <w:rFonts w:hint="eastAsia"/>
        </w:rPr>
        <w:t>ML</w:t>
      </w:r>
      <w:r>
        <w:rPr>
          <w:rFonts w:hint="eastAsia"/>
        </w:rPr>
        <w:t>解码。</w:t>
      </w:r>
    </w:p>
    <w:p w:rsidR="00850A16" w:rsidRDefault="00850A16" w:rsidP="00850A16">
      <w:pPr>
        <w:ind w:firstLine="420"/>
      </w:pPr>
      <w:r>
        <w:rPr>
          <w:rFonts w:hint="eastAsia"/>
        </w:rPr>
        <w:t>在源节点采用循环前缀（</w:t>
      </w:r>
      <w:r>
        <w:rPr>
          <w:rFonts w:hint="eastAsia"/>
        </w:rPr>
        <w:t>CP</w:t>
      </w:r>
      <w:r>
        <w:rPr>
          <w:rFonts w:hint="eastAsia"/>
        </w:rPr>
        <w:t>）来克服中继节点的定时误差，表明所提出的简单方案可以实现分集阶数</w:t>
      </w:r>
      <w:r>
        <w:rPr>
          <w:rFonts w:hint="eastAsia"/>
        </w:rPr>
        <w:t>2</w:t>
      </w:r>
      <w:r>
        <w:rPr>
          <w:rFonts w:hint="eastAsia"/>
        </w:rPr>
        <w:t>。</w:t>
      </w:r>
    </w:p>
    <w:p w:rsidR="00231797" w:rsidRPr="00DD095E" w:rsidRDefault="00850A16" w:rsidP="00231797">
      <w:pPr>
        <w:ind w:firstLine="420"/>
        <w:rPr>
          <w:sz w:val="18"/>
        </w:rPr>
      </w:pPr>
      <w:r w:rsidRPr="00850A16">
        <w:rPr>
          <w:rFonts w:hint="eastAsia"/>
        </w:rPr>
        <w:t>与现有用于消除中继节点定时错误的</w:t>
      </w:r>
      <w:r w:rsidRPr="00850A16">
        <w:rPr>
          <w:rFonts w:hint="eastAsia"/>
        </w:rPr>
        <w:t>OFDM</w:t>
      </w:r>
      <w:r w:rsidRPr="00850A16">
        <w:rPr>
          <w:rFonts w:hint="eastAsia"/>
        </w:rPr>
        <w:t>方法不同，本文中</w:t>
      </w:r>
      <w:r w:rsidRPr="00850A16">
        <w:rPr>
          <w:rFonts w:hint="eastAsia"/>
        </w:rPr>
        <w:t>OFDM</w:t>
      </w:r>
      <w:r w:rsidRPr="00850A16">
        <w:rPr>
          <w:rFonts w:hint="eastAsia"/>
        </w:rPr>
        <w:t>仅在源节点实现，而在</w:t>
      </w:r>
      <w:r w:rsidR="00CA7E6F">
        <w:rPr>
          <w:rFonts w:hint="eastAsia"/>
        </w:rPr>
        <w:t>[2</w:t>
      </w:r>
      <w:r w:rsidRPr="00850A16">
        <w:rPr>
          <w:rFonts w:hint="eastAsia"/>
        </w:rPr>
        <w:t>]</w:t>
      </w:r>
      <w:r w:rsidRPr="00850A16">
        <w:rPr>
          <w:rFonts w:hint="eastAsia"/>
        </w:rPr>
        <w:t>和</w:t>
      </w:r>
      <w:r w:rsidRPr="00850A16">
        <w:rPr>
          <w:rFonts w:hint="eastAsia"/>
        </w:rPr>
        <w:t>[</w:t>
      </w:r>
      <w:r w:rsidR="00CA7E6F">
        <w:rPr>
          <w:rFonts w:hint="eastAsia"/>
        </w:rPr>
        <w:t>3</w:t>
      </w:r>
      <w:r w:rsidRPr="00850A16">
        <w:rPr>
          <w:rFonts w:hint="eastAsia"/>
        </w:rPr>
        <w:t>]</w:t>
      </w:r>
      <w:r w:rsidRPr="00850A16">
        <w:rPr>
          <w:rFonts w:hint="eastAsia"/>
        </w:rPr>
        <w:t>中在中继节点实现，这增加了中继节点的复杂性。在我们的方案中，中继节点仅对来自源节点的接收信号执行非常简单的操作：时间反转、一些符号从正变为负、和</w:t>
      </w:r>
      <w:r w:rsidRPr="00850A16">
        <w:rPr>
          <w:rFonts w:hint="eastAsia"/>
        </w:rPr>
        <w:t>/</w:t>
      </w:r>
      <w:r w:rsidRPr="00850A16">
        <w:rPr>
          <w:rFonts w:hint="eastAsia"/>
        </w:rPr>
        <w:t>或对接收信号的复共轭。</w:t>
      </w:r>
    </w:p>
    <w:p w:rsidR="00231797" w:rsidRPr="00DD095E" w:rsidRDefault="00231797" w:rsidP="00231797">
      <w:pPr>
        <w:ind w:firstLineChars="0" w:firstLine="0"/>
      </w:pPr>
    </w:p>
    <w:p w:rsidR="00231797" w:rsidRPr="00DD095E" w:rsidRDefault="00B43905" w:rsidP="00B43905">
      <w:pPr>
        <w:pStyle w:val="1"/>
        <w:spacing w:before="156" w:after="156"/>
      </w:pPr>
      <w:r>
        <w:rPr>
          <w:rFonts w:hint="eastAsia"/>
        </w:rPr>
        <w:t>2</w:t>
      </w:r>
      <w:r>
        <w:rPr>
          <w:rFonts w:hint="eastAsia"/>
        </w:rPr>
        <w:t>新的空时传输方案</w:t>
      </w:r>
    </w:p>
    <w:p w:rsidR="00231797" w:rsidRDefault="00B43905" w:rsidP="00231797">
      <w:pPr>
        <w:ind w:firstLineChars="0" w:firstLine="420"/>
      </w:pPr>
      <w:r>
        <w:rPr>
          <w:rFonts w:hint="eastAsia"/>
        </w:rPr>
        <w:t>从简单的情况开始考虑，</w:t>
      </w:r>
      <w:r w:rsidRPr="00B43905">
        <w:rPr>
          <w:rFonts w:hint="eastAsia"/>
        </w:rPr>
        <w:t>让我们</w:t>
      </w:r>
      <w:r>
        <w:rPr>
          <w:rFonts w:hint="eastAsia"/>
        </w:rPr>
        <w:t>先</w:t>
      </w:r>
      <w:r w:rsidRPr="00B43905">
        <w:rPr>
          <w:rFonts w:hint="eastAsia"/>
        </w:rPr>
        <w:t>考虑一个</w:t>
      </w:r>
      <w:r>
        <w:rPr>
          <w:rFonts w:hint="eastAsia"/>
        </w:rPr>
        <w:t>模型：</w:t>
      </w:r>
      <w:r w:rsidRPr="00B43905">
        <w:rPr>
          <w:rFonts w:hint="eastAsia"/>
        </w:rPr>
        <w:t>一个具有一个源节点、一个目的地节点和两个中继节点的协作系统，</w:t>
      </w:r>
      <w:r>
        <w:rPr>
          <w:rFonts w:hint="eastAsia"/>
        </w:rPr>
        <w:t>如图一所示。</w:t>
      </w:r>
    </w:p>
    <w:p w:rsidR="00B43905" w:rsidRDefault="00DC757E" w:rsidP="00231797">
      <w:pPr>
        <w:ind w:firstLineChars="0" w:firstLine="420"/>
      </w:pPr>
      <w:r>
        <w:rPr>
          <w:noProof/>
        </w:rPr>
        <w:lastRenderedPageBreak/>
        <w:drawing>
          <wp:inline distT="0" distB="0" distL="0" distR="0">
            <wp:extent cx="2266950" cy="1044193"/>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267248" cy="1044330"/>
                    </a:xfrm>
                    <a:prstGeom prst="rect">
                      <a:avLst/>
                    </a:prstGeom>
                    <a:noFill/>
                    <a:ln w="9525">
                      <a:noFill/>
                      <a:miter lim="800000"/>
                      <a:headEnd/>
                      <a:tailEnd/>
                    </a:ln>
                  </pic:spPr>
                </pic:pic>
              </a:graphicData>
            </a:graphic>
          </wp:inline>
        </w:drawing>
      </w:r>
    </w:p>
    <w:p w:rsidR="00DC757E" w:rsidRPr="00DD095E" w:rsidRDefault="00DC757E" w:rsidP="00CA0CC1">
      <w:pPr>
        <w:spacing w:afterLines="50"/>
        <w:ind w:firstLineChars="0" w:firstLine="0"/>
        <w:jc w:val="center"/>
        <w:textAlignment w:val="baseline"/>
        <w:rPr>
          <w:sz w:val="18"/>
        </w:rPr>
      </w:pPr>
      <w:r w:rsidRPr="00DD095E">
        <w:rPr>
          <w:rFonts w:hAnsi="宋体" w:hint="eastAsia"/>
          <w:sz w:val="18"/>
        </w:rPr>
        <w:t>图</w:t>
      </w:r>
      <w:r w:rsidRPr="00DD095E">
        <w:rPr>
          <w:rFonts w:hint="eastAsia"/>
          <w:sz w:val="18"/>
        </w:rPr>
        <w:t xml:space="preserve">1 </w:t>
      </w:r>
      <w:r>
        <w:rPr>
          <w:rFonts w:hAnsi="宋体" w:hint="eastAsia"/>
          <w:sz w:val="18"/>
        </w:rPr>
        <w:t>协作系统架构</w:t>
      </w:r>
    </w:p>
    <w:p w:rsidR="00DC757E" w:rsidRDefault="00DC757E" w:rsidP="00DC757E">
      <w:pPr>
        <w:ind w:firstLineChars="194" w:firstLine="407"/>
      </w:pPr>
      <w:r>
        <w:rPr>
          <w:rFonts w:hint="eastAsia"/>
        </w:rPr>
        <w:t>系统中的每个节点只有一个天线。为了将信息从源节点</w:t>
      </w:r>
      <w:r>
        <w:rPr>
          <w:rFonts w:hint="eastAsia"/>
        </w:rPr>
        <w:t>S</w:t>
      </w:r>
      <w:r>
        <w:rPr>
          <w:rFonts w:hint="eastAsia"/>
        </w:rPr>
        <w:t>传输到目的地节点</w:t>
      </w:r>
      <w:r>
        <w:rPr>
          <w:rFonts w:hint="eastAsia"/>
        </w:rPr>
        <w:t>D</w:t>
      </w:r>
      <w:r>
        <w:rPr>
          <w:rFonts w:hint="eastAsia"/>
        </w:rPr>
        <w:t>，它们经历两个阶段。在第一阶段，源节点</w:t>
      </w:r>
      <w:r>
        <w:rPr>
          <w:rFonts w:hint="eastAsia"/>
        </w:rPr>
        <w:t>S</w:t>
      </w:r>
      <w:r>
        <w:rPr>
          <w:rFonts w:hint="eastAsia"/>
        </w:rPr>
        <w:t>向两个中继节点广播信息</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 xml:space="preserve"> i=1,2</w:t>
      </w:r>
      <w:r>
        <w:rPr>
          <w:rFonts w:hint="eastAsia"/>
        </w:rPr>
        <w:t>。同时，两个中继节点接收信息。在第二阶段中，源节点</w:t>
      </w:r>
      <w:r>
        <w:rPr>
          <w:rFonts w:hint="eastAsia"/>
        </w:rPr>
        <w:t>S</w:t>
      </w:r>
      <w:r>
        <w:rPr>
          <w:rFonts w:hint="eastAsia"/>
        </w:rPr>
        <w:t>停止传输，两个中继节点</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 xml:space="preserve"> i=1,2</w:t>
      </w:r>
      <w:r>
        <w:rPr>
          <w:rFonts w:hint="eastAsia"/>
        </w:rPr>
        <w:t>将接收信号发送到目的节点</w:t>
      </w:r>
      <w:r>
        <w:rPr>
          <w:rFonts w:hint="eastAsia"/>
        </w:rPr>
        <w:t>D</w:t>
      </w:r>
      <w:r>
        <w:rPr>
          <w:rFonts w:hint="eastAsia"/>
        </w:rPr>
        <w:t>。</w:t>
      </w:r>
    </w:p>
    <w:p w:rsidR="00231797" w:rsidRDefault="00DC757E" w:rsidP="00DC757E">
      <w:pPr>
        <w:ind w:firstLineChars="0" w:firstLine="420"/>
      </w:pPr>
      <w:r>
        <w:rPr>
          <w:rFonts w:hint="eastAsia"/>
        </w:rPr>
        <w:t>假设任何两个终端之间的信道是准静态平坦瑞利衰落。表示从源节点</w:t>
      </w:r>
      <w:r>
        <w:rPr>
          <w:rFonts w:hint="eastAsia"/>
        </w:rPr>
        <w:t>S</w:t>
      </w:r>
      <w:r>
        <w:rPr>
          <w:rFonts w:hint="eastAsia"/>
        </w:rPr>
        <w:t>到第</w:t>
      </w:r>
      <w:r>
        <w:rPr>
          <w:rFonts w:hint="eastAsia"/>
        </w:rPr>
        <w:t>i</w:t>
      </w:r>
      <w:r>
        <w:rPr>
          <w:rFonts w:hint="eastAsia"/>
        </w:rPr>
        <w:t>个中继节点的衰落系数为</w:t>
      </w:r>
      <m:oMath>
        <m:sSub>
          <m:sSubPr>
            <m:ctrlPr>
              <w:rPr>
                <w:rFonts w:ascii="Cambria Math" w:hAnsi="Cambria Math"/>
              </w:rPr>
            </m:ctrlPr>
          </m:sSubPr>
          <m:e>
            <m:r>
              <m:rPr>
                <m:sty m:val="p"/>
              </m:rPr>
              <w:rPr>
                <w:rFonts w:ascii="Cambria Math" w:hAnsi="Cambria Math"/>
              </w:rPr>
              <m:t>h</m:t>
            </m:r>
          </m:e>
          <m:sub>
            <m:sSub>
              <m:sSubPr>
                <m:ctrlPr>
                  <w:rPr>
                    <w:rFonts w:ascii="Cambria Math" w:hAnsi="Cambria Math"/>
                  </w:rPr>
                </m:ctrlPr>
              </m:sSubPr>
              <m:e>
                <m:r>
                  <m:rPr>
                    <m:sty m:val="p"/>
                  </m:rPr>
                  <w:rPr>
                    <w:rFonts w:ascii="Cambria Math" w:hAnsi="Cambria Math"/>
                  </w:rPr>
                  <m:t>SR</m:t>
                </m:r>
              </m:e>
              <m:sub>
                <m:r>
                  <m:rPr>
                    <m:sty m:val="p"/>
                  </m:rPr>
                  <w:rPr>
                    <w:rFonts w:ascii="Cambria Math" w:hAnsi="Cambria Math"/>
                  </w:rPr>
                  <m:t>i</m:t>
                </m:r>
              </m:sub>
            </m:sSub>
          </m:sub>
        </m:sSub>
      </m:oMath>
      <w:r>
        <w:rPr>
          <w:rFonts w:hint="eastAsia"/>
        </w:rPr>
        <w:t>，</w:t>
      </w:r>
      <w:r w:rsidR="00D27063">
        <w:rPr>
          <w:rFonts w:hint="eastAsia"/>
        </w:rPr>
        <w:t>i=1,</w:t>
      </w:r>
      <w:r>
        <w:rPr>
          <w:rFonts w:hint="eastAsia"/>
        </w:rPr>
        <w:t>2</w:t>
      </w:r>
      <w:r>
        <w:rPr>
          <w:rFonts w:hint="eastAsia"/>
        </w:rPr>
        <w:t>，以及从第</w:t>
      </w:r>
      <w:r>
        <w:rPr>
          <w:rFonts w:hint="eastAsia"/>
        </w:rPr>
        <w:t>i</w:t>
      </w:r>
      <w:r>
        <w:rPr>
          <w:rFonts w:hint="eastAsia"/>
        </w:rPr>
        <w:t>个中继到目的地节点</w:t>
      </w:r>
      <w:r>
        <w:rPr>
          <w:rFonts w:hint="eastAsia"/>
        </w:rPr>
        <w:t>D</w:t>
      </w:r>
      <w:r>
        <w:rPr>
          <w:rFonts w:hint="eastAsia"/>
        </w:rPr>
        <w:t>的衰落系数为</w:t>
      </w:r>
      <m:oMath>
        <m:sSub>
          <m:sSubPr>
            <m:ctrlPr>
              <w:rPr>
                <w:rFonts w:ascii="Cambria Math" w:hAnsi="Cambria Math"/>
              </w:rPr>
            </m:ctrlPr>
          </m:sSubPr>
          <m:e>
            <m:r>
              <m:rPr>
                <m:sty m:val="p"/>
              </m:rPr>
              <w:rPr>
                <w:rFonts w:ascii="Cambria Math" w:hAnsi="Cambria Math"/>
              </w:rPr>
              <m:t>h</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D</m:t>
            </m:r>
          </m:sub>
        </m:sSub>
      </m:oMath>
      <w:r>
        <w:rPr>
          <w:rFonts w:hint="eastAsia"/>
        </w:rPr>
        <w:t>，</w:t>
      </w:r>
      <w:r w:rsidR="00D27063">
        <w:rPr>
          <w:rFonts w:hint="eastAsia"/>
        </w:rPr>
        <w:t>i=1,</w:t>
      </w:r>
      <w:r>
        <w:rPr>
          <w:rFonts w:hint="eastAsia"/>
        </w:rPr>
        <w:t>2</w:t>
      </w:r>
      <w:r>
        <w:rPr>
          <w:rFonts w:hint="eastAsia"/>
        </w:rPr>
        <w:t>。假设</w:t>
      </w:r>
      <m:oMath>
        <m:sSub>
          <m:sSubPr>
            <m:ctrlPr>
              <w:rPr>
                <w:rFonts w:ascii="Cambria Math" w:hAnsi="Cambria Math"/>
              </w:rPr>
            </m:ctrlPr>
          </m:sSubPr>
          <m:e>
            <m:r>
              <m:rPr>
                <m:sty m:val="p"/>
              </m:rPr>
              <w:rPr>
                <w:rFonts w:ascii="Cambria Math" w:hAnsi="Cambria Math"/>
              </w:rPr>
              <m:t>h</m:t>
            </m:r>
          </m:e>
          <m:sub>
            <m:sSub>
              <m:sSubPr>
                <m:ctrlPr>
                  <w:rPr>
                    <w:rFonts w:ascii="Cambria Math" w:hAnsi="Cambria Math"/>
                  </w:rPr>
                </m:ctrlPr>
              </m:sSubPr>
              <m:e>
                <m:r>
                  <m:rPr>
                    <m:sty m:val="p"/>
                  </m:rPr>
                  <w:rPr>
                    <w:rFonts w:ascii="Cambria Math" w:hAnsi="Cambria Math"/>
                  </w:rPr>
                  <m:t>SR</m:t>
                </m:r>
              </m:e>
              <m:sub>
                <m:r>
                  <m:rPr>
                    <m:sty m:val="p"/>
                  </m:rPr>
                  <w:rPr>
                    <w:rFonts w:ascii="Cambria Math" w:hAnsi="Cambria Math"/>
                  </w:rPr>
                  <m:t>i</m:t>
                </m:r>
              </m:sub>
            </m:sSub>
          </m:sub>
        </m:sSub>
      </m:oMath>
      <w:r w:rsidR="00D27063">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D</m:t>
            </m:r>
          </m:sub>
        </m:sSub>
      </m:oMath>
      <w:r>
        <w:rPr>
          <w:rFonts w:hint="eastAsia"/>
        </w:rPr>
        <w:t>是具有零均值和单位方差的独立复高斯随机变量。</w:t>
      </w:r>
    </w:p>
    <w:p w:rsidR="00D27063" w:rsidRPr="00DD095E" w:rsidRDefault="00D27063" w:rsidP="00DC757E">
      <w:pPr>
        <w:ind w:firstLineChars="0" w:firstLine="420"/>
      </w:pPr>
    </w:p>
    <w:p w:rsidR="00231797" w:rsidRPr="00DD095E" w:rsidRDefault="00D27063" w:rsidP="00D27063">
      <w:pPr>
        <w:pStyle w:val="2"/>
        <w:spacing w:before="156" w:after="156"/>
      </w:pPr>
      <w:r>
        <w:rPr>
          <w:rFonts w:hint="eastAsia"/>
        </w:rPr>
        <w:t>2.1</w:t>
      </w:r>
      <w:r w:rsidR="00231797" w:rsidRPr="00DD095E">
        <w:rPr>
          <w:rFonts w:hint="eastAsia"/>
        </w:rPr>
        <w:t xml:space="preserve"> </w:t>
      </w:r>
      <w:r>
        <w:rPr>
          <w:rFonts w:hint="eastAsia"/>
        </w:rPr>
        <w:t>源节点的实现</w:t>
      </w:r>
    </w:p>
    <w:p w:rsidR="00D27063" w:rsidRDefault="00D27063" w:rsidP="00231797">
      <w:pPr>
        <w:ind w:firstLine="420"/>
      </w:pPr>
      <w:r w:rsidRPr="00D27063">
        <w:rPr>
          <w:rFonts w:hint="eastAsia"/>
        </w:rPr>
        <w:t>在源节点，首先将信息比特调制成复符号，然后将每个调制符号作为块馈送到子载波的</w:t>
      </w:r>
      <w:r w:rsidRPr="00D27063">
        <w:rPr>
          <w:rFonts w:hint="eastAsia"/>
        </w:rPr>
        <w:t>OFDM</w:t>
      </w:r>
      <w:r w:rsidRPr="00D27063">
        <w:rPr>
          <w:rFonts w:hint="eastAsia"/>
        </w:rPr>
        <w:t>调制器。</w:t>
      </w:r>
      <w:r>
        <w:rPr>
          <w:rFonts w:hint="eastAsia"/>
        </w:rPr>
        <w:t>我们将每两个连续的块为一个单元进行调制。</w:t>
      </w:r>
      <w:r w:rsidRPr="00D27063">
        <w:rPr>
          <w:rFonts w:hint="eastAsia"/>
        </w:rPr>
        <w:t>在</w:t>
      </w:r>
      <w:r w:rsidRPr="00D27063">
        <w:rPr>
          <w:rFonts w:hint="eastAsia"/>
        </w:rPr>
        <w:t>OFDM</w:t>
      </w:r>
      <w:r w:rsidRPr="00D27063">
        <w:rPr>
          <w:rFonts w:hint="eastAsia"/>
        </w:rPr>
        <w:t>调制器中，第一块是逐点</w:t>
      </w:r>
      <w:r w:rsidRPr="00D27063">
        <w:rPr>
          <w:rFonts w:hint="eastAsia"/>
        </w:rPr>
        <w:t>IDFT</w:t>
      </w:r>
      <w:r w:rsidRPr="00D27063">
        <w:rPr>
          <w:rFonts w:hint="eastAsia"/>
        </w:rPr>
        <w:t>调制的，而第二块是逐点</w:t>
      </w:r>
      <w:r w:rsidRPr="00D27063">
        <w:rPr>
          <w:rFonts w:hint="eastAsia"/>
        </w:rPr>
        <w:t>DFT</w:t>
      </w:r>
      <w:r w:rsidRPr="00D27063">
        <w:rPr>
          <w:rFonts w:hint="eastAsia"/>
        </w:rPr>
        <w:t>调制的。</w:t>
      </w:r>
      <w:r w:rsidR="001027A4">
        <w:rPr>
          <w:rFonts w:hint="eastAsia"/>
        </w:rPr>
        <w:t>每一个块的前面都有一个长度为</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cp</m:t>
            </m:r>
          </m:sub>
        </m:sSub>
      </m:oMath>
      <w:r w:rsidR="001027A4">
        <w:rPr>
          <w:rFonts w:hint="eastAsia"/>
        </w:rPr>
        <w:t>的循环前缀。所以每一个</w:t>
      </w:r>
      <w:r w:rsidR="001027A4">
        <w:rPr>
          <w:rFonts w:hint="eastAsia"/>
        </w:rPr>
        <w:t>OFDM</w:t>
      </w:r>
      <w:r w:rsidR="001027A4">
        <w:rPr>
          <w:rFonts w:hint="eastAsia"/>
        </w:rPr>
        <w:t>符号的长度都为</w:t>
      </w:r>
      <w:r w:rsidR="001027A4">
        <w:rPr>
          <w:rFonts w:hint="eastAsia"/>
        </w:rPr>
        <w:t>L=N+</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cp</m:t>
            </m:r>
          </m:sub>
        </m:sSub>
      </m:oMath>
      <w:r w:rsidR="001027A4">
        <w:rPr>
          <w:rFonts w:hint="eastAsia"/>
        </w:rPr>
        <w:t>。</w:t>
      </w:r>
    </w:p>
    <w:p w:rsidR="001027A4" w:rsidRPr="00D27063" w:rsidRDefault="001027A4" w:rsidP="00231797">
      <w:pPr>
        <w:ind w:firstLine="420"/>
      </w:pPr>
      <w:r w:rsidRPr="001027A4">
        <w:rPr>
          <w:rFonts w:hint="eastAsia"/>
        </w:rPr>
        <w:t>最后，</w:t>
      </w:r>
      <w:r w:rsidRPr="001027A4">
        <w:rPr>
          <w:rFonts w:hint="eastAsia"/>
        </w:rPr>
        <w:t>OFDM</w:t>
      </w:r>
      <w:r w:rsidRPr="001027A4">
        <w:rPr>
          <w:rFonts w:hint="eastAsia"/>
        </w:rPr>
        <w:t>符号被广播到两个中继。假设</w:t>
      </w:r>
      <w:r w:rsidRPr="001027A4">
        <w:rPr>
          <w:rFonts w:hint="eastAsia"/>
        </w:rPr>
        <w:t>CP</w:t>
      </w:r>
      <w:r w:rsidRPr="001027A4">
        <w:rPr>
          <w:rFonts w:hint="eastAsia"/>
        </w:rPr>
        <w:t>长度不小于从中继节点到达目的地节点的信号的相对定时误差的最大值。</w:t>
      </w:r>
    </w:p>
    <w:p w:rsidR="00231797" w:rsidRDefault="00231797" w:rsidP="00231797">
      <w:pPr>
        <w:ind w:firstLine="420"/>
      </w:pPr>
    </w:p>
    <w:p w:rsidR="00231797" w:rsidRPr="00DD095E" w:rsidRDefault="001027A4" w:rsidP="001027A4">
      <w:pPr>
        <w:pStyle w:val="2"/>
        <w:spacing w:before="156" w:after="156"/>
      </w:pPr>
      <w:r>
        <w:rPr>
          <w:rFonts w:hint="eastAsia"/>
        </w:rPr>
        <w:t>2</w:t>
      </w:r>
      <w:r w:rsidR="00231797" w:rsidRPr="00DD095E">
        <w:rPr>
          <w:rFonts w:hint="eastAsia"/>
        </w:rPr>
        <w:t xml:space="preserve">.2 </w:t>
      </w:r>
      <w:r>
        <w:rPr>
          <w:rFonts w:hint="eastAsia"/>
        </w:rPr>
        <w:t>中继节点的实现</w:t>
      </w:r>
    </w:p>
    <w:p w:rsidR="00FC0725" w:rsidRDefault="00FC0725" w:rsidP="00FC0725">
      <w:pPr>
        <w:ind w:firstLine="420"/>
      </w:pPr>
      <w:r>
        <w:rPr>
          <w:rFonts w:hint="eastAsia"/>
        </w:rPr>
        <w:t>在中继节点处，所接收的噪声信号将被简单地处理并如下转发到目的地节点。假设信道系数在两个</w:t>
      </w:r>
      <w:r>
        <w:rPr>
          <w:rFonts w:hint="eastAsia"/>
        </w:rPr>
        <w:t>OFDM</w:t>
      </w:r>
      <w:r>
        <w:rPr>
          <w:rFonts w:hint="eastAsia"/>
        </w:rPr>
        <w:t>符号的间隔是常数。然后在第</w:t>
      </w:r>
      <w:r>
        <w:rPr>
          <w:rFonts w:hint="eastAsia"/>
        </w:rPr>
        <w:t>i</w:t>
      </w:r>
      <w:r>
        <w:rPr>
          <w:rFonts w:hint="eastAsia"/>
        </w:rPr>
        <w:t>个中继节点被接受到的信号可以写为</w:t>
      </w:r>
      <w:r w:rsidR="00C351FD">
        <w:rPr>
          <w:rFonts w:hint="eastAsia"/>
        </w:rPr>
        <w:t>：</w:t>
      </w:r>
    </w:p>
    <w:p w:rsidR="00FC0725" w:rsidRPr="00FC0725" w:rsidRDefault="00FA6798" w:rsidP="0043497B">
      <w:pPr>
        <w:ind w:firstLine="420"/>
        <w:jc w:val="right"/>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h</m:t>
            </m:r>
          </m:e>
          <m:sub>
            <m:sSub>
              <m:sSubPr>
                <m:ctrlPr>
                  <w:rPr>
                    <w:rFonts w:ascii="Cambria Math" w:hAnsi="Cambria Math"/>
                  </w:rPr>
                </m:ctrlPr>
              </m:sSubPr>
              <m:e>
                <m:r>
                  <m:rPr>
                    <m:sty m:val="p"/>
                  </m:rPr>
                  <w:rPr>
                    <w:rFonts w:ascii="Cambria Math" w:hAnsi="Cambria Math"/>
                  </w:rPr>
                  <m:t>SR</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i1</m:t>
            </m:r>
          </m:sub>
        </m:sSub>
      </m:oMath>
      <w:r w:rsidR="00FC0725">
        <w:rPr>
          <w:rFonts w:hint="eastAsia"/>
        </w:rPr>
        <w:t xml:space="preserve">  </w:t>
      </w:r>
      <w:r w:rsidR="0043497B">
        <w:rPr>
          <w:rFonts w:hint="eastAsia"/>
        </w:rPr>
        <w:t xml:space="preserve">        </w:t>
      </w:r>
      <w:r w:rsidR="00FC0725">
        <w:rPr>
          <w:rFonts w:hint="eastAsia"/>
        </w:rPr>
        <w:t xml:space="preserve">   (1)</w:t>
      </w:r>
    </w:p>
    <w:p w:rsidR="00FC0725" w:rsidRPr="00FC0725" w:rsidRDefault="00FA6798" w:rsidP="0043497B">
      <w:pPr>
        <w:ind w:firstLineChars="0" w:firstLine="0"/>
        <w:jc w:val="right"/>
      </w:pPr>
      <m:oMath>
        <m:sSub>
          <m:sSubPr>
            <m:ctrlPr>
              <w:rPr>
                <w:rFonts w:ascii="Cambria Math" w:hAnsi="Cambria Math"/>
              </w:rPr>
            </m:ctrlPr>
          </m:sSubPr>
          <m:e>
            <m:r>
              <m:rPr>
                <m:sty m:val="p"/>
              </m:rPr>
              <w:rPr>
                <w:rFonts w:ascii="Cambria Math" w:hAnsi="Cambria Math"/>
              </w:rPr>
              <m:t xml:space="preserve">         Y</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sSub>
              <m:sSubPr>
                <m:ctrlPr>
                  <w:rPr>
                    <w:rFonts w:ascii="Cambria Math" w:hAnsi="Cambria Math"/>
                  </w:rPr>
                </m:ctrlPr>
              </m:sSubPr>
              <m:e>
                <m:r>
                  <m:rPr>
                    <m:sty m:val="p"/>
                  </m:rPr>
                  <w:rPr>
                    <w:rFonts w:ascii="Cambria Math" w:hAnsi="Cambria Math"/>
                  </w:rPr>
                  <m:t>SR</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i2</m:t>
            </m:r>
          </m:sub>
        </m:sSub>
      </m:oMath>
      <w:r w:rsidR="00FC0725">
        <w:rPr>
          <w:rFonts w:hint="eastAsia"/>
        </w:rPr>
        <w:t xml:space="preserve">  </w:t>
      </w:r>
      <w:r w:rsidR="0043497B">
        <w:rPr>
          <w:rFonts w:hint="eastAsia"/>
        </w:rPr>
        <w:t xml:space="preserve">        </w:t>
      </w:r>
      <w:r w:rsidR="00FC0725">
        <w:rPr>
          <w:rFonts w:hint="eastAsia"/>
        </w:rPr>
        <w:t xml:space="preserve">   (2)</w:t>
      </w:r>
    </w:p>
    <w:p w:rsidR="00231797" w:rsidRDefault="00FA6798" w:rsidP="00231797">
      <w:pPr>
        <w:ind w:firstLine="420"/>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i1</m:t>
            </m:r>
          </m:sub>
        </m:sSub>
      </m:oMath>
      <w:r w:rsidR="005943D0">
        <w:rPr>
          <w:rFonts w:hint="eastAsia"/>
        </w:rPr>
        <w:t xml:space="preserve"> </w:t>
      </w:r>
      <w:r w:rsidR="005943D0">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i2</m:t>
            </m:r>
          </m:sub>
        </m:sSub>
      </m:oMath>
      <w:r w:rsidR="005943D0">
        <w:rPr>
          <w:rFonts w:hint="eastAsia"/>
        </w:rPr>
        <w:t>是分别在连续的两个</w:t>
      </w:r>
      <w:r w:rsidR="005943D0">
        <w:rPr>
          <w:rFonts w:hint="eastAsia"/>
        </w:rPr>
        <w:t>OFDM</w:t>
      </w:r>
      <w:r w:rsidR="005943D0">
        <w:rPr>
          <w:rFonts w:hint="eastAsia"/>
        </w:rPr>
        <w:t>符号持续时间内的，均值为零，方差为</w:t>
      </w:r>
      <w:r w:rsidR="005943D0">
        <w:rPr>
          <w:rFonts w:hint="eastAsia"/>
        </w:rPr>
        <w:t>1</w:t>
      </w:r>
      <w:r w:rsidR="005943D0">
        <w:rPr>
          <w:rFonts w:hint="eastAsia"/>
        </w:rPr>
        <w:t>的加性高斯白噪</w:t>
      </w:r>
      <w:r w:rsidR="005943D0">
        <w:rPr>
          <w:rFonts w:hint="eastAsia"/>
        </w:rPr>
        <w:lastRenderedPageBreak/>
        <w:t>声。</w:t>
      </w:r>
    </w:p>
    <w:p w:rsidR="005943D0" w:rsidRDefault="005943D0" w:rsidP="00231797">
      <w:pPr>
        <w:ind w:firstLine="420"/>
      </w:pPr>
      <w:r>
        <w:rPr>
          <w:rFonts w:hint="eastAsia"/>
        </w:rPr>
        <w:t>令</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Pr>
          <w:rFonts w:hint="eastAsia"/>
        </w:rPr>
        <w:t>表示在源节点的传输功率。噪声的方差已经假设为</w:t>
      </w:r>
      <w:r>
        <w:rPr>
          <w:rFonts w:hint="eastAsia"/>
        </w:rPr>
        <w:t>1</w:t>
      </w:r>
      <w:r>
        <w:rPr>
          <w:rFonts w:hint="eastAsia"/>
        </w:rPr>
        <w:t>，所以在中继节点的接收信号的功率</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ij</m:t>
            </m:r>
          </m:sub>
        </m:sSub>
      </m:oMath>
      <w:r>
        <w:rPr>
          <w:rFonts w:hint="eastAsia"/>
        </w:rPr>
        <w:t>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Pr>
          <w:rFonts w:hint="eastAsia"/>
        </w:rPr>
        <w:t>+1</w:t>
      </w:r>
      <w:r>
        <w:rPr>
          <w:rFonts w:hint="eastAsia"/>
        </w:rPr>
        <w:t>。令</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w:r w:rsidR="00872E51">
        <w:rPr>
          <w:rFonts w:hint="eastAsia"/>
        </w:rPr>
        <w:t>表示在中继节点的平均传输功率。在图表</w:t>
      </w:r>
      <w:r w:rsidR="00872E51">
        <w:rPr>
          <w:rFonts w:hint="eastAsia"/>
        </w:rPr>
        <w:t>1</w:t>
      </w:r>
      <w:r w:rsidR="00872E51">
        <w:rPr>
          <w:rFonts w:hint="eastAsia"/>
        </w:rPr>
        <w:t>中表明了两个中继节点对接受到的噪声信号的处理。</w:t>
      </w:r>
    </w:p>
    <w:tbl>
      <w:tblPr>
        <w:tblStyle w:val="a9"/>
        <w:tblW w:w="5211" w:type="dxa"/>
        <w:tblLook w:val="04A0"/>
      </w:tblPr>
      <w:tblGrid>
        <w:gridCol w:w="1101"/>
        <w:gridCol w:w="2123"/>
        <w:gridCol w:w="1987"/>
      </w:tblGrid>
      <w:tr w:rsidR="00872E51" w:rsidTr="00281E11">
        <w:tc>
          <w:tcPr>
            <w:tcW w:w="1101" w:type="dxa"/>
          </w:tcPr>
          <w:p w:rsidR="00872E51" w:rsidRDefault="00872E51" w:rsidP="00231797">
            <w:pPr>
              <w:ind w:firstLineChars="0" w:firstLine="0"/>
            </w:pPr>
          </w:p>
        </w:tc>
        <w:tc>
          <w:tcPr>
            <w:tcW w:w="2123" w:type="dxa"/>
          </w:tcPr>
          <w:p w:rsidR="00872E51" w:rsidRDefault="00281E11" w:rsidP="00231797">
            <w:pPr>
              <w:ind w:firstLineChars="0" w:firstLine="0"/>
            </w:pPr>
            <w:r>
              <w:rPr>
                <w:rFonts w:hint="eastAsia"/>
              </w:rPr>
              <w:t>OFDM Symbol 1</w:t>
            </w:r>
          </w:p>
        </w:tc>
        <w:tc>
          <w:tcPr>
            <w:tcW w:w="1987" w:type="dxa"/>
          </w:tcPr>
          <w:p w:rsidR="00872E51" w:rsidRDefault="00281E11" w:rsidP="00231797">
            <w:pPr>
              <w:ind w:firstLineChars="0" w:firstLine="0"/>
            </w:pPr>
            <w:r>
              <w:rPr>
                <w:rFonts w:hint="eastAsia"/>
              </w:rPr>
              <w:t>OFDM Symbol 2</w:t>
            </w:r>
          </w:p>
        </w:tc>
      </w:tr>
      <w:tr w:rsidR="00872E51" w:rsidTr="00281E11">
        <w:tc>
          <w:tcPr>
            <w:tcW w:w="1101" w:type="dxa"/>
          </w:tcPr>
          <w:p w:rsidR="00281E11" w:rsidRDefault="00281E11" w:rsidP="00231797">
            <w:pPr>
              <w:ind w:firstLineChars="0" w:firstLine="0"/>
            </w:pPr>
            <w:r>
              <w:rPr>
                <w:rFonts w:hint="eastAsia"/>
              </w:rPr>
              <w:t>Relay</w:t>
            </w:r>
          </w:p>
          <w:p w:rsidR="00872E51" w:rsidRDefault="00281E11" w:rsidP="00231797">
            <w:pPr>
              <w:ind w:firstLineChars="0" w:firstLine="0"/>
            </w:pPr>
            <w:r>
              <w:rPr>
                <w:rFonts w:hint="eastAsia"/>
              </w:rPr>
              <w:t>Node R1</w:t>
            </w:r>
          </w:p>
        </w:tc>
        <w:tc>
          <w:tcPr>
            <w:tcW w:w="2123" w:type="dxa"/>
          </w:tcPr>
          <w:p w:rsidR="00872E51" w:rsidRDefault="00FA6798" w:rsidP="00281E11">
            <w:pPr>
              <w:ind w:firstLineChars="0" w:firstLine="0"/>
            </w:pPr>
            <m:oMathPara>
              <m:oMath>
                <m:rad>
                  <m:radPr>
                    <m:degHide m:val="on"/>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+1</m:t>
                        </m:r>
                      </m:den>
                    </m:f>
                  </m:e>
                </m:rad>
                <m:sSub>
                  <m:sSubPr>
                    <m:ctrlPr>
                      <w:rPr>
                        <w:rFonts w:ascii="Cambria Math" w:hAnsi="Cambria Math"/>
                      </w:rPr>
                    </m:ctrlPr>
                  </m:sSubPr>
                  <m:e>
                    <m:r>
                      <m:rPr>
                        <m:sty m:val="p"/>
                      </m:rPr>
                      <w:rPr>
                        <w:rFonts w:ascii="Cambria Math" w:hAnsi="Cambria Math"/>
                      </w:rPr>
                      <m:t>Y</m:t>
                    </m:r>
                  </m:e>
                  <m:sub>
                    <m:r>
                      <m:rPr>
                        <m:sty m:val="p"/>
                      </m:rPr>
                      <w:rPr>
                        <w:rFonts w:ascii="Cambria Math" w:hAnsi="Cambria Math"/>
                      </w:rPr>
                      <m:t>11</m:t>
                    </m:r>
                  </m:sub>
                </m:sSub>
              </m:oMath>
            </m:oMathPara>
          </w:p>
        </w:tc>
        <w:tc>
          <w:tcPr>
            <w:tcW w:w="1987" w:type="dxa"/>
          </w:tcPr>
          <w:p w:rsidR="00872E51" w:rsidRDefault="00FA6798" w:rsidP="00231797">
            <w:pPr>
              <w:ind w:firstLineChars="0" w:firstLine="0"/>
            </w:pPr>
            <m:oMathPara>
              <m:oMath>
                <m:rad>
                  <m:radPr>
                    <m:degHide m:val="on"/>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+1</m:t>
                        </m:r>
                      </m:den>
                    </m:f>
                  </m:e>
                </m:rad>
                <m:sSub>
                  <m:sSubPr>
                    <m:ctrlPr>
                      <w:rPr>
                        <w:rFonts w:ascii="Cambria Math" w:hAnsi="Cambria Math"/>
                      </w:rPr>
                    </m:ctrlPr>
                  </m:sSubPr>
                  <m:e>
                    <m:r>
                      <m:rPr>
                        <m:sty m:val="p"/>
                      </m:rPr>
                      <w:rPr>
                        <w:rFonts w:ascii="Cambria Math" w:hAnsi="Cambria Math"/>
                      </w:rPr>
                      <m:t>ϑ(Y</m:t>
                    </m:r>
                  </m:e>
                  <m:sub>
                    <m:r>
                      <m:rPr>
                        <m:sty m:val="p"/>
                      </m:rPr>
                      <w:rPr>
                        <w:rFonts w:ascii="Cambria Math" w:hAnsi="Cambria Math"/>
                      </w:rPr>
                      <m:t>12</m:t>
                    </m:r>
                  </m:sub>
                </m:sSub>
                <m:r>
                  <m:rPr>
                    <m:sty m:val="p"/>
                  </m:rPr>
                  <w:rPr>
                    <w:rFonts w:ascii="Cambria Math" w:hAnsi="Cambria Math"/>
                  </w:rPr>
                  <m:t>)</m:t>
                </m:r>
              </m:oMath>
            </m:oMathPara>
          </w:p>
        </w:tc>
      </w:tr>
      <w:tr w:rsidR="00872E51" w:rsidTr="00281E11">
        <w:tc>
          <w:tcPr>
            <w:tcW w:w="1101" w:type="dxa"/>
          </w:tcPr>
          <w:p w:rsidR="00281E11" w:rsidRDefault="00281E11" w:rsidP="00231797">
            <w:pPr>
              <w:ind w:firstLineChars="0" w:firstLine="0"/>
            </w:pPr>
            <w:r>
              <w:rPr>
                <w:rFonts w:hint="eastAsia"/>
              </w:rPr>
              <w:t xml:space="preserve">Relay </w:t>
            </w:r>
          </w:p>
          <w:p w:rsidR="00872E51" w:rsidRDefault="00281E11" w:rsidP="00231797">
            <w:pPr>
              <w:ind w:firstLineChars="0" w:firstLine="0"/>
            </w:pPr>
            <w:r>
              <w:rPr>
                <w:rFonts w:hint="eastAsia"/>
              </w:rPr>
              <w:t>Node R2</w:t>
            </w:r>
          </w:p>
        </w:tc>
        <w:tc>
          <w:tcPr>
            <w:tcW w:w="2123" w:type="dxa"/>
          </w:tcPr>
          <w:p w:rsidR="00872E51" w:rsidRDefault="00FA6798" w:rsidP="00281E11">
            <w:pPr>
              <w:ind w:firstLineChars="0" w:firstLine="0"/>
            </w:pPr>
            <m:oMathPara>
              <m:oMath>
                <m:rad>
                  <m:radPr>
                    <m:degHide m:val="on"/>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+1</m:t>
                        </m:r>
                      </m:den>
                    </m:f>
                  </m:e>
                </m:rad>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22</m:t>
                    </m:r>
                  </m:sub>
                  <m:sup>
                    <m:r>
                      <m:rPr>
                        <m:sty m:val="p"/>
                      </m:rPr>
                      <w:rPr>
                        <w:rFonts w:ascii="Cambria Math" w:hAnsi="Cambria Math"/>
                      </w:rPr>
                      <m:t>*</m:t>
                    </m:r>
                  </m:sup>
                </m:sSubSup>
              </m:oMath>
            </m:oMathPara>
          </w:p>
        </w:tc>
        <w:tc>
          <w:tcPr>
            <w:tcW w:w="1987" w:type="dxa"/>
          </w:tcPr>
          <w:p w:rsidR="00872E51" w:rsidRPr="00281E11" w:rsidRDefault="00FA6798" w:rsidP="00281E11">
            <w:pPr>
              <w:ind w:firstLineChars="0" w:firstLine="0"/>
            </w:pPr>
            <m:oMathPara>
              <m:oMath>
                <m:rad>
                  <m:radPr>
                    <m:degHide m:val="on"/>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+1</m:t>
                        </m:r>
                      </m:den>
                    </m:f>
                  </m:e>
                </m:rad>
                <m:r>
                  <m:rPr>
                    <m:sty m:val="p"/>
                  </m:rPr>
                  <w:rPr>
                    <w:rFonts w:ascii="Cambria Math" w:hAnsi="Cambria Math"/>
                  </w:rPr>
                  <m:t>ϑ(</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21</m:t>
                    </m:r>
                  </m:sub>
                  <m:sup>
                    <m:r>
                      <m:rPr>
                        <m:sty m:val="p"/>
                      </m:rPr>
                      <w:rPr>
                        <w:rFonts w:ascii="Cambria Math" w:hAnsi="Cambria Math"/>
                      </w:rPr>
                      <m:t>*</m:t>
                    </m:r>
                  </m:sup>
                </m:sSubSup>
                <m:r>
                  <m:rPr>
                    <m:sty m:val="p"/>
                  </m:rPr>
                  <w:rPr>
                    <w:rFonts w:ascii="Cambria Math" w:hAnsi="Cambria Math"/>
                  </w:rPr>
                  <m:t>)</m:t>
                </m:r>
              </m:oMath>
            </m:oMathPara>
          </w:p>
        </w:tc>
      </w:tr>
    </w:tbl>
    <w:p w:rsidR="00872E51" w:rsidRDefault="00281E11" w:rsidP="00CA0CC1">
      <w:pPr>
        <w:spacing w:afterLines="50"/>
        <w:ind w:firstLineChars="0" w:firstLine="0"/>
        <w:jc w:val="center"/>
        <w:textAlignment w:val="baseline"/>
      </w:pPr>
      <w:r>
        <w:rPr>
          <w:rFonts w:hAnsi="宋体" w:hint="eastAsia"/>
          <w:sz w:val="18"/>
        </w:rPr>
        <w:t>表</w:t>
      </w:r>
      <w:r w:rsidRPr="00DD095E">
        <w:rPr>
          <w:rFonts w:hint="eastAsia"/>
          <w:sz w:val="18"/>
        </w:rPr>
        <w:t xml:space="preserve">1 </w:t>
      </w:r>
      <w:r>
        <w:rPr>
          <w:rFonts w:hint="eastAsia"/>
          <w:sz w:val="18"/>
        </w:rPr>
        <w:t>中继节点的处理</w:t>
      </w:r>
    </w:p>
    <w:p w:rsidR="0043497B" w:rsidRDefault="00281E11" w:rsidP="00231797">
      <w:pPr>
        <w:ind w:firstLine="420"/>
      </w:pPr>
      <w:r w:rsidRPr="00281E11">
        <w:rPr>
          <w:rFonts w:hint="eastAsia"/>
        </w:rPr>
        <w:t>注意，如从表中可以看到的，在第二中继节点处，两个</w:t>
      </w:r>
      <w:r w:rsidRPr="00281E11">
        <w:rPr>
          <w:rFonts w:hint="eastAsia"/>
        </w:rPr>
        <w:t>OFDM</w:t>
      </w:r>
      <w:r w:rsidRPr="00281E11">
        <w:rPr>
          <w:rFonts w:hint="eastAsia"/>
        </w:rPr>
        <w:t>符号被切换，这意味着第二中继节点在处理和发送之前必须等待一个</w:t>
      </w:r>
      <w:r w:rsidRPr="00281E11">
        <w:rPr>
          <w:rFonts w:hint="eastAsia"/>
        </w:rPr>
        <w:t>OFDM</w:t>
      </w:r>
      <w:r w:rsidRPr="00281E11">
        <w:rPr>
          <w:rFonts w:hint="eastAsia"/>
        </w:rPr>
        <w:t>符号。因此，第一中继节点还需要等待一个</w:t>
      </w:r>
      <w:r w:rsidRPr="00281E11">
        <w:rPr>
          <w:rFonts w:hint="eastAsia"/>
        </w:rPr>
        <w:t>OFDM</w:t>
      </w:r>
      <w:r w:rsidRPr="00281E11">
        <w:rPr>
          <w:rFonts w:hint="eastAsia"/>
        </w:rPr>
        <w:t>符号开始发送。</w:t>
      </w:r>
      <w:r w:rsidR="0043497B" w:rsidRPr="0043497B">
        <w:rPr>
          <w:rFonts w:hint="eastAsia"/>
        </w:rPr>
        <w:t>另一点值得注意的是，尽管上述过程具有离散形式，但它可以简单地在模拟域中实现。</w:t>
      </w:r>
    </w:p>
    <w:p w:rsidR="00231797" w:rsidRPr="00DD095E" w:rsidRDefault="00231797" w:rsidP="00231797">
      <w:pPr>
        <w:ind w:firstLineChars="0" w:firstLine="0"/>
        <w:jc w:val="center"/>
      </w:pPr>
    </w:p>
    <w:p w:rsidR="00231797" w:rsidRDefault="0043497B" w:rsidP="0043497B">
      <w:pPr>
        <w:pStyle w:val="2"/>
        <w:spacing w:before="156" w:after="156"/>
      </w:pPr>
      <w:r>
        <w:rPr>
          <w:rFonts w:hint="eastAsia"/>
        </w:rPr>
        <w:t xml:space="preserve">2.3 </w:t>
      </w:r>
      <w:r>
        <w:rPr>
          <w:rFonts w:hint="eastAsia"/>
        </w:rPr>
        <w:t>目的节点的实现</w:t>
      </w:r>
    </w:p>
    <w:p w:rsidR="00583853" w:rsidRDefault="00583853" w:rsidP="00583853">
      <w:pPr>
        <w:ind w:firstLine="420"/>
      </w:pPr>
      <w:r>
        <w:rPr>
          <w:rFonts w:hint="eastAsia"/>
        </w:rPr>
        <w:t>在目的节点，首先将每一个</w:t>
      </w:r>
      <w:r>
        <w:rPr>
          <w:rFonts w:hint="eastAsia"/>
        </w:rPr>
        <w:t>OFDM</w:t>
      </w:r>
      <w:r>
        <w:rPr>
          <w:rFonts w:hint="eastAsia"/>
        </w:rPr>
        <w:t>符号的循环前缀移除，将其转化为传统的</w:t>
      </w:r>
      <w:r>
        <w:rPr>
          <w:rFonts w:hint="eastAsia"/>
        </w:rPr>
        <w:t>OFDM</w:t>
      </w:r>
      <w:r>
        <w:rPr>
          <w:rFonts w:hint="eastAsia"/>
        </w:rPr>
        <w:t>信号。在第二个</w:t>
      </w:r>
      <w:r>
        <w:rPr>
          <w:rFonts w:hint="eastAsia"/>
        </w:rPr>
        <w:t>OFDM</w:t>
      </w:r>
      <w:r>
        <w:rPr>
          <w:rFonts w:hint="eastAsia"/>
        </w:rPr>
        <w:t>信号中，因为中继节点将噪声信号和包含信息的符号和循环前缀一并进行了时间反转处理。所以当移除循环前缀之后，我们希望得到时间反转形式的信息符号。我们将进行以下两个步骤：</w:t>
      </w:r>
    </w:p>
    <w:p w:rsidR="00583853" w:rsidRDefault="00583853" w:rsidP="00583853">
      <w:pPr>
        <w:ind w:firstLine="420"/>
      </w:pPr>
      <w:r>
        <w:rPr>
          <w:rFonts w:hint="eastAsia"/>
        </w:rPr>
        <w:t>1</w:t>
      </w:r>
      <w:r>
        <w:rPr>
          <w:rFonts w:hint="eastAsia"/>
        </w:rPr>
        <w:t>）移除循环前缀，是信号成为传统的</w:t>
      </w:r>
      <w:r>
        <w:rPr>
          <w:rFonts w:hint="eastAsia"/>
        </w:rPr>
        <w:t>ODFM</w:t>
      </w:r>
      <w:r>
        <w:rPr>
          <w:rFonts w:hint="eastAsia"/>
        </w:rPr>
        <w:t>信号，得到</w:t>
      </w:r>
      <w:r>
        <w:rPr>
          <w:rFonts w:hint="eastAsia"/>
        </w:rPr>
        <w:t>N</w:t>
      </w:r>
      <w:r>
        <w:rPr>
          <w:rFonts w:hint="eastAsia"/>
        </w:rPr>
        <w:t>点矢量。</w:t>
      </w:r>
    </w:p>
    <w:p w:rsidR="00583853" w:rsidRDefault="00583853" w:rsidP="00583853">
      <w:pPr>
        <w:ind w:firstLine="420"/>
      </w:pPr>
      <w:r>
        <w:rPr>
          <w:rFonts w:hint="eastAsia"/>
        </w:rPr>
        <w:t>2</w:t>
      </w:r>
      <w:r>
        <w:rPr>
          <w:rFonts w:hint="eastAsia"/>
        </w:rPr>
        <w:t>）移动位于末尾的长度为</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cp</m:t>
            </m:r>
          </m:sub>
        </m:sSub>
      </m:oMath>
      <w:r>
        <w:rPr>
          <w:rFonts w:hint="eastAsia"/>
        </w:rPr>
        <w:t>的矢量作为位于起始的循环前缀</w:t>
      </w:r>
    </w:p>
    <w:p w:rsidR="00C351FD" w:rsidRDefault="00ED14A2" w:rsidP="00583853">
      <w:pPr>
        <w:ind w:firstLine="420"/>
      </w:pPr>
      <w:r>
        <w:rPr>
          <w:rFonts w:hint="eastAsia"/>
        </w:rPr>
        <w:t>循环前缀</w:t>
      </w:r>
      <w:r w:rsidRPr="00ED14A2">
        <w:rPr>
          <w:rFonts w:hint="eastAsia"/>
        </w:rPr>
        <w:t>去除后，利用点</w:t>
      </w:r>
      <w:r w:rsidRPr="00ED14A2">
        <w:rPr>
          <w:rFonts w:hint="eastAsia"/>
        </w:rPr>
        <w:t>DFT</w:t>
      </w:r>
      <w:r w:rsidRPr="00ED14A2">
        <w:rPr>
          <w:rFonts w:hint="eastAsia"/>
        </w:rPr>
        <w:t>对接收信号进行变换。如前所述，由于定时误差，来自目的地节点的信号采样晚于来自目的地节点的信号。</w:t>
      </w:r>
      <w:r>
        <w:rPr>
          <w:rFonts w:hint="eastAsia"/>
        </w:rPr>
        <w:t>由于循环前缀长度</w:t>
      </w:r>
      <w:r w:rsidRPr="00ED14A2">
        <w:rPr>
          <w:rFonts w:hint="eastAsia"/>
        </w:rPr>
        <w:t>不小于</w:t>
      </w:r>
      <w:r>
        <w:rPr>
          <w:rFonts w:hint="eastAsia"/>
        </w:rPr>
        <w:t>最大的时间延迟，</w:t>
      </w:r>
      <w:r w:rsidRPr="00ED14A2">
        <w:rPr>
          <w:rFonts w:hint="eastAsia"/>
        </w:rPr>
        <w:t>我们</w:t>
      </w:r>
      <w:r w:rsidR="00C351FD">
        <w:rPr>
          <w:rFonts w:hint="eastAsia"/>
        </w:rPr>
        <w:t>仍然可以保持子载波之间的正交性。</w:t>
      </w:r>
    </w:p>
    <w:p w:rsidR="00ED14A2" w:rsidRPr="00583853" w:rsidRDefault="00C351FD" w:rsidP="00583853">
      <w:pPr>
        <w:ind w:firstLine="420"/>
      </w:pPr>
      <w:r>
        <w:rPr>
          <w:rFonts w:hint="eastAsia"/>
        </w:rPr>
        <w:t>时域中的延迟对应于频域中的相变：</w:t>
      </w:r>
    </w:p>
    <w:p w:rsidR="0043497B" w:rsidRDefault="00FA6798" w:rsidP="0043497B">
      <w:pPr>
        <w:ind w:firstLine="420"/>
      </w:pP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τ</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j2πτ</m:t>
                    </m:r>
                  </m:num>
                  <m:den>
                    <m:r>
                      <m:rPr>
                        <m:sty m:val="p"/>
                      </m:rPr>
                      <w:rPr>
                        <w:rFonts w:ascii="Cambria Math" w:hAnsi="Cambria Math"/>
                      </w:rPr>
                      <m:t>N</m:t>
                    </m:r>
                  </m:den>
                </m:f>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j2πτ</m:t>
                    </m:r>
                    <m:d>
                      <m:dPr>
                        <m:ctrlPr>
                          <w:rPr>
                            <w:rFonts w:ascii="Cambria Math" w:hAnsi="Cambria Math"/>
                          </w:rPr>
                        </m:ctrlPr>
                      </m:dPr>
                      <m:e>
                        <m:r>
                          <m:rPr>
                            <m:sty m:val="p"/>
                          </m:rPr>
                          <w:rPr>
                            <w:rFonts w:ascii="Cambria Math" w:hAnsi="Cambria Math"/>
                          </w:rPr>
                          <m:t>N-1</m:t>
                        </m:r>
                      </m:e>
                    </m:d>
                  </m:num>
                  <m:den>
                    <m:r>
                      <m:rPr>
                        <m:sty m:val="p"/>
                      </m:rPr>
                      <w:rPr>
                        <w:rFonts w:ascii="Cambria Math" w:hAnsi="Cambria Math"/>
                      </w:rPr>
                      <m:t>N</m:t>
                    </m:r>
                  </m:den>
                </m:f>
              </m:sup>
            </m:sSup>
            <m:r>
              <m:rPr>
                <m:sty m:val="p"/>
              </m:rPr>
              <w:rPr>
                <w:rFonts w:ascii="Cambria Math" w:hAnsi="Cambria Math"/>
              </w:rPr>
              <m:t>]</m:t>
            </m:r>
          </m:e>
          <m:sup>
            <m:r>
              <m:rPr>
                <m:sty m:val="p"/>
              </m:rPr>
              <w:rPr>
                <w:rFonts w:ascii="Cambria Math" w:hAnsi="Cambria Math"/>
              </w:rPr>
              <m:t>T</m:t>
            </m:r>
          </m:sup>
        </m:sSup>
      </m:oMath>
      <w:r w:rsidR="00AC6D2C">
        <w:rPr>
          <w:rFonts w:hint="eastAsia"/>
        </w:rPr>
        <w:t xml:space="preserve"> </w:t>
      </w:r>
      <w:r w:rsidR="003E2254">
        <w:rPr>
          <w:rFonts w:hint="eastAsia"/>
        </w:rPr>
        <w:t xml:space="preserve">            (3)</w:t>
      </w:r>
    </w:p>
    <w:p w:rsidR="00AC6D2C" w:rsidRDefault="00AC6D2C" w:rsidP="0043497B">
      <w:pPr>
        <w:ind w:firstLine="420"/>
      </w:pPr>
      <w:r>
        <w:rPr>
          <w:rFonts w:hint="eastAsia"/>
        </w:rPr>
        <w:lastRenderedPageBreak/>
        <w:t xml:space="preserve">f = </w:t>
      </w:r>
      <m:oMath>
        <m:sSup>
          <m:sSupPr>
            <m:ctrlPr>
              <w:rPr>
                <w:rFonts w:ascii="Cambria Math" w:hAnsi="Cambria Math"/>
              </w:rPr>
            </m:ctrlPr>
          </m:sSupPr>
          <m:e>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j2π</m:t>
                    </m:r>
                  </m:num>
                  <m:den>
                    <m:r>
                      <m:rPr>
                        <m:sty m:val="p"/>
                      </m:rPr>
                      <w:rPr>
                        <w:rFonts w:ascii="Cambria Math" w:hAnsi="Cambria Math"/>
                      </w:rPr>
                      <m:t>N</m:t>
                    </m:r>
                  </m:den>
                </m:f>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j2π</m:t>
                    </m:r>
                    <m:d>
                      <m:dPr>
                        <m:ctrlPr>
                          <w:rPr>
                            <w:rFonts w:ascii="Cambria Math" w:hAnsi="Cambria Math"/>
                          </w:rPr>
                        </m:ctrlPr>
                      </m:dPr>
                      <m:e>
                        <m:r>
                          <m:rPr>
                            <m:sty m:val="p"/>
                          </m:rPr>
                          <w:rPr>
                            <w:rFonts w:ascii="Cambria Math" w:hAnsi="Cambria Math"/>
                          </w:rPr>
                          <m:t>N-1</m:t>
                        </m:r>
                      </m:e>
                    </m:d>
                  </m:num>
                  <m:den>
                    <m:r>
                      <m:rPr>
                        <m:sty m:val="p"/>
                      </m:rPr>
                      <w:rPr>
                        <w:rFonts w:ascii="Cambria Math" w:hAnsi="Cambria Math"/>
                      </w:rPr>
                      <m:t>N</m:t>
                    </m:r>
                  </m:den>
                </m:f>
              </m:sup>
            </m:sSup>
            <m:r>
              <m:rPr>
                <m:sty m:val="p"/>
              </m:rPr>
              <w:rPr>
                <w:rFonts w:ascii="Cambria Math" w:hAnsi="Cambria Math"/>
              </w:rPr>
              <m:t>]</m:t>
            </m:r>
          </m:e>
          <m:sup>
            <m:r>
              <m:rPr>
                <m:sty m:val="p"/>
              </m:rPr>
              <w:rPr>
                <w:rFonts w:ascii="Cambria Math" w:hAnsi="Cambria Math"/>
              </w:rPr>
              <m:t>T</m:t>
            </m:r>
          </m:sup>
        </m:sSup>
      </m:oMath>
      <w:r w:rsidR="003E2254">
        <w:rPr>
          <w:rFonts w:hint="eastAsia"/>
        </w:rPr>
        <w:t xml:space="preserve">               (4)</w:t>
      </w:r>
    </w:p>
    <w:p w:rsidR="00AC6D2C" w:rsidRDefault="00AC6D2C" w:rsidP="0043497B">
      <w:pPr>
        <w:ind w:firstLine="420"/>
      </w:pPr>
      <w:r>
        <w:rPr>
          <w:rFonts w:hint="eastAsia"/>
        </w:rPr>
        <w:t>令</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w:r>
        <w:rPr>
          <w:rFonts w:hint="eastAsia"/>
        </w:rPr>
        <w:t>为在目的节点经过循环前缀移除和</w:t>
      </w:r>
      <w:r>
        <w:rPr>
          <w:rFonts w:hint="eastAsia"/>
        </w:rPr>
        <w:t>DFT</w:t>
      </w:r>
      <w:r>
        <w:rPr>
          <w:rFonts w:hint="eastAsia"/>
        </w:rPr>
        <w:t>转换的的两个连续的</w:t>
      </w:r>
      <w:r>
        <w:rPr>
          <w:rFonts w:hint="eastAsia"/>
        </w:rPr>
        <w:t>OFDM</w:t>
      </w:r>
      <w:r>
        <w:rPr>
          <w:rFonts w:hint="eastAsia"/>
        </w:rPr>
        <w:t>块。</w:t>
      </w:r>
    </w:p>
    <w:p w:rsidR="00AC6D2C" w:rsidRDefault="00904686" w:rsidP="0043497B">
      <w:pPr>
        <w:ind w:firstLine="420"/>
      </w:pPr>
      <w:r>
        <w:rPr>
          <w:rFonts w:hint="eastAsia"/>
        </w:rPr>
        <w:t>我们将</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w:r>
        <w:rPr>
          <w:rFonts w:hint="eastAsia"/>
        </w:rPr>
        <w:t>写为</w:t>
      </w:r>
      <w:r>
        <w:t>Alamouti</w:t>
      </w:r>
      <w:r>
        <w:rPr>
          <w:rFonts w:hint="eastAsia"/>
        </w:rPr>
        <w:t>码，则在第</w:t>
      </w:r>
      <w:r>
        <w:rPr>
          <w:rFonts w:hint="eastAsia"/>
        </w:rPr>
        <w:t>k</w:t>
      </w:r>
      <w:r>
        <w:rPr>
          <w:rFonts w:hint="eastAsia"/>
        </w:rPr>
        <w:t>个子载波，</w:t>
      </w:r>
      <m:oMath>
        <m:r>
          <m:rPr>
            <m:sty m:val="p"/>
          </m:rPr>
          <w:rPr>
            <w:rFonts w:ascii="Cambria Math" w:hAnsi="Cambria Math"/>
          </w:rPr>
          <m:t>0≤k≤N-1</m:t>
        </m:r>
      </m:oMath>
      <w:r>
        <w:rPr>
          <w:rFonts w:hint="eastAsia"/>
        </w:rPr>
        <w:t>：</w:t>
      </w:r>
    </w:p>
    <w:p w:rsidR="00904686" w:rsidRPr="003E2254" w:rsidRDefault="00904686" w:rsidP="0043497B">
      <w:pPr>
        <w:ind w:firstLine="420"/>
      </w:pPr>
      <m:oMathPara>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k,1</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k,2</m:t>
                        </m:r>
                      </m:sub>
                    </m:sSub>
                  </m:e>
                </m:mr>
              </m:m>
            </m:e>
          </m:d>
          <m:r>
            <m:rPr>
              <m:sty m:val="p"/>
            </m:rPr>
            <w:rPr>
              <w:rFonts w:ascii="Cambria Math" w:hAnsi="Cambria Math"/>
            </w:rPr>
            <m:t>=</m:t>
          </m:r>
          <m:rad>
            <m:radPr>
              <m:degHide m:val="on"/>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+1</m:t>
                  </m:r>
                </m:den>
              </m:f>
            </m:e>
          </m:rad>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k,1</m:t>
                        </m:r>
                      </m:sub>
                    </m:sSub>
                  </m:e>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k,1</m:t>
                            </m:r>
                          </m:sub>
                        </m:sSub>
                      </m:e>
                      <m:sup>
                        <m:r>
                          <m:rPr>
                            <m:sty m:val="p"/>
                          </m:rPr>
                          <w:rPr>
                            <w:rFonts w:ascii="Cambria Math" w:hAnsi="Cambria Math"/>
                          </w:rPr>
                          <m:t>*</m:t>
                        </m:r>
                      </m:sup>
                    </m:sSup>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k,2</m:t>
                        </m:r>
                      </m:sub>
                    </m:sSub>
                  </m:e>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k,1</m:t>
                            </m:r>
                          </m:sub>
                        </m:sSub>
                      </m:e>
                      <m:sup>
                        <m:r>
                          <m:rPr>
                            <m:sty m:val="p"/>
                          </m:rPr>
                          <w:rPr>
                            <w:rFonts w:ascii="Cambria Math" w:hAnsi="Cambria Math"/>
                          </w:rPr>
                          <m:t>*</m:t>
                        </m:r>
                      </m:sup>
                    </m:sSup>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SR1</m:t>
                        </m:r>
                      </m:sub>
                    </m:sSub>
                  </m:e>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R1D</m:t>
                        </m:r>
                      </m:sub>
                    </m:sSub>
                  </m:e>
                </m:mr>
                <m:m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SR2</m:t>
                        </m:r>
                      </m:sub>
                    </m:sSub>
                  </m:e>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R2D</m:t>
                        </m:r>
                      </m:sub>
                    </m:sSub>
                  </m:e>
                </m:mr>
              </m:m>
            </m:e>
          </m:d>
        </m:oMath>
      </m:oMathPara>
    </w:p>
    <w:p w:rsidR="00904686" w:rsidRPr="003E2254" w:rsidRDefault="003E2254" w:rsidP="0043497B">
      <w:pPr>
        <w:ind w:firstLine="420"/>
      </w:pP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ad>
                    <m:radPr>
                      <m:degHide m:val="on"/>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+1</m:t>
                          </m:r>
                        </m:den>
                      </m:f>
                    </m:e>
                  </m:ra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k,11</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R1D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k,21</m:t>
                          </m:r>
                        </m:sub>
                      </m:sSub>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k</m:t>
                          </m:r>
                        </m:sub>
                        <m:sup>
                          <m:r>
                            <m:rPr>
                              <m:sty m:val="p"/>
                            </m:rPr>
                            <w:rPr>
                              <w:rFonts w:ascii="Cambria Math" w:hAnsi="Cambria Math"/>
                            </w:rPr>
                            <m:t>τ</m:t>
                          </m:r>
                        </m:sup>
                      </m:sSub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R2D</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k,1</m:t>
                      </m:r>
                    </m:sub>
                  </m:sSub>
                </m:e>
              </m:mr>
              <m:mr>
                <m:e>
                  <m:rad>
                    <m:radPr>
                      <m:degHide m:val="on"/>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+1</m:t>
                          </m:r>
                        </m:den>
                      </m:f>
                    </m:e>
                  </m:ra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k,12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R1D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k,22</m:t>
                          </m:r>
                        </m:sub>
                      </m:sSub>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k</m:t>
                          </m:r>
                        </m:sub>
                        <m:sup>
                          <m:r>
                            <m:rPr>
                              <m:sty m:val="p"/>
                            </m:rPr>
                            <w:rPr>
                              <w:rFonts w:ascii="Cambria Math" w:hAnsi="Cambria Math"/>
                            </w:rPr>
                            <m:t>τ</m:t>
                          </m:r>
                        </m:sup>
                      </m:sSub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R2D</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k,2</m:t>
                      </m:r>
                    </m:sub>
                  </m:sSub>
                </m:e>
              </m:mr>
            </m:m>
          </m:e>
        </m:d>
      </m:oMath>
      <w:r>
        <w:rPr>
          <w:rFonts w:hint="eastAsia"/>
        </w:rPr>
        <w:t>(5)</w:t>
      </w:r>
    </w:p>
    <w:p w:rsidR="00904686" w:rsidRDefault="00C351FD" w:rsidP="0043497B">
      <w:pPr>
        <w:ind w:firstLine="420"/>
      </w:pPr>
      <w:r>
        <w:rPr>
          <w:rFonts w:hint="eastAsia"/>
        </w:rPr>
        <w:t>式（</w:t>
      </w:r>
      <w:r>
        <w:rPr>
          <w:rFonts w:hint="eastAsia"/>
        </w:rPr>
        <w:t>5</w:t>
      </w:r>
      <w:r>
        <w:rPr>
          <w:rFonts w:hint="eastAsia"/>
        </w:rPr>
        <w:t>）同时告诉我们，如果采用</w:t>
      </w:r>
      <w:r w:rsidRPr="002164A7">
        <w:t>Jing and Hassibi</w:t>
      </w:r>
      <w:r>
        <w:rPr>
          <w:rFonts w:hint="eastAsia"/>
        </w:rPr>
        <w:t>提出的最优化的功率分配模式，我们的结果适用于</w:t>
      </w:r>
      <w:r w:rsidR="002164A7" w:rsidRPr="002164A7">
        <w:t>Jing and Hassibi</w:t>
      </w:r>
      <w:r>
        <w:rPr>
          <w:rFonts w:hint="eastAsia"/>
        </w:rPr>
        <w:t>提出的用于分析分集增益的阶数的模型。</w:t>
      </w:r>
    </w:p>
    <w:p w:rsidR="00AE27FF" w:rsidRDefault="00C351FD" w:rsidP="00AE27FF">
      <w:pPr>
        <w:ind w:firstLine="420"/>
      </w:pPr>
      <w:r>
        <w:rPr>
          <w:rFonts w:hint="eastAsia"/>
        </w:rPr>
        <w:t>令</w:t>
      </w:r>
      <w:r>
        <w:rPr>
          <w:rFonts w:hint="eastAsia"/>
        </w:rPr>
        <w:t>P</w:t>
      </w:r>
      <w:r>
        <w:rPr>
          <w:rFonts w:hint="eastAsia"/>
        </w:rPr>
        <w:t>为整个系统中的总传输能量，若采用上述功率分配方式，我们将得到：</w:t>
      </w:r>
    </w:p>
    <w:p w:rsidR="00AE27FF" w:rsidRDefault="00AE27FF" w:rsidP="00AE27FF">
      <w:pPr>
        <w:ind w:firstLine="420"/>
      </w:pPr>
    </w:p>
    <w:p w:rsidR="00AE27FF" w:rsidRDefault="00FA6798" w:rsidP="00AE27FF">
      <w:pPr>
        <w:ind w:firstLine="420"/>
        <w:jc w:val="distribute"/>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w:r w:rsidR="00AE27FF">
        <w:rPr>
          <w:rFonts w:hint="eastAsia"/>
        </w:rPr>
        <w:t xml:space="preserve">                            </w:t>
      </w:r>
      <w:r w:rsidR="00AE27FF">
        <w:rPr>
          <w:rFonts w:hint="eastAsia"/>
        </w:rPr>
        <w:t>（</w:t>
      </w:r>
      <w:r w:rsidR="00AE27FF">
        <w:rPr>
          <w:rFonts w:hint="eastAsia"/>
        </w:rPr>
        <w:t>6</w:t>
      </w:r>
      <w:r w:rsidR="00AE27FF">
        <w:rPr>
          <w:rFonts w:hint="eastAsia"/>
        </w:rPr>
        <w:t>）</w:t>
      </w:r>
    </w:p>
    <w:p w:rsidR="00AE27FF" w:rsidRDefault="00AE27FF" w:rsidP="00AE27FF">
      <w:pPr>
        <w:ind w:firstLine="420"/>
        <w:jc w:val="left"/>
      </w:pPr>
    </w:p>
    <w:p w:rsidR="00AE27FF" w:rsidRDefault="00AE27FF" w:rsidP="00AE27FF">
      <w:pPr>
        <w:ind w:firstLine="420"/>
        <w:jc w:val="left"/>
      </w:pPr>
      <w:r>
        <w:rPr>
          <w:rFonts w:hint="eastAsia"/>
        </w:rPr>
        <w:t>其中</w:t>
      </w:r>
      <w:r>
        <w:rPr>
          <w:rFonts w:hint="eastAsia"/>
        </w:rPr>
        <w:t>R</w:t>
      </w:r>
      <w:r>
        <w:rPr>
          <w:rFonts w:hint="eastAsia"/>
        </w:rPr>
        <w:t>是中继节点的数量。当</w:t>
      </w:r>
      <w:r>
        <w:rPr>
          <w:rFonts w:hint="eastAsia"/>
        </w:rPr>
        <w:t>SNR</w:t>
      </w:r>
      <w:r>
        <w:rPr>
          <w:rFonts w:hint="eastAsia"/>
        </w:rPr>
        <w:t>足够高时，在目的节点的形如式（</w:t>
      </w:r>
      <w:r>
        <w:rPr>
          <w:rFonts w:hint="eastAsia"/>
        </w:rPr>
        <w:t>5</w:t>
      </w:r>
      <w:r>
        <w:rPr>
          <w:rFonts w:hint="eastAsia"/>
        </w:rPr>
        <w:t>）的信号有</w:t>
      </w:r>
      <w:r>
        <w:rPr>
          <w:rFonts w:hint="eastAsia"/>
        </w:rPr>
        <w:t>2</w:t>
      </w:r>
      <w:r>
        <w:rPr>
          <w:rFonts w:hint="eastAsia"/>
        </w:rPr>
        <w:t>阶分集增益。</w:t>
      </w:r>
    </w:p>
    <w:p w:rsidR="00AE27FF" w:rsidRPr="00AE27FF" w:rsidRDefault="00AE27FF" w:rsidP="00AE27FF">
      <w:pPr>
        <w:ind w:firstLine="420"/>
        <w:jc w:val="left"/>
      </w:pPr>
      <w:r>
        <w:rPr>
          <w:rFonts w:hint="eastAsia"/>
        </w:rPr>
        <w:t>在</w:t>
      </w:r>
      <w:r w:rsidRPr="002164A7">
        <w:t>Jing and Hassibi</w:t>
      </w:r>
      <w:r w:rsidR="00CA7E6F">
        <w:rPr>
          <w:rFonts w:hint="eastAsia"/>
        </w:rPr>
        <w:t xml:space="preserve"> [4]</w:t>
      </w:r>
      <w:r>
        <w:rPr>
          <w:rFonts w:hint="eastAsia"/>
        </w:rPr>
        <w:t>提出的模型中，</w:t>
      </w:r>
      <w:r>
        <w:rPr>
          <w:rFonts w:hint="eastAsia"/>
        </w:rPr>
        <w:t>R</w:t>
      </w:r>
      <w:r>
        <w:rPr>
          <w:rFonts w:hint="eastAsia"/>
        </w:rPr>
        <w:t>取值较大，而我们的模型中</w:t>
      </w:r>
      <w:r>
        <w:rPr>
          <w:rFonts w:hint="eastAsia"/>
        </w:rPr>
        <w:t>R=2</w:t>
      </w:r>
      <w:r>
        <w:rPr>
          <w:rFonts w:hint="eastAsia"/>
        </w:rPr>
        <w:t>，所以我们用式（</w:t>
      </w:r>
      <w:r>
        <w:rPr>
          <w:rFonts w:hint="eastAsia"/>
        </w:rPr>
        <w:t>6</w:t>
      </w:r>
      <w:r>
        <w:rPr>
          <w:rFonts w:hint="eastAsia"/>
        </w:rPr>
        <w:t>）的功率分配进行的计算存在误差。</w:t>
      </w:r>
    </w:p>
    <w:p w:rsidR="00AE27FF" w:rsidRDefault="00CA0CC1" w:rsidP="00AE27FF">
      <w:pPr>
        <w:ind w:firstLine="420"/>
      </w:pPr>
      <w:r w:rsidRPr="00CA0CC1">
        <w:rPr>
          <w:rFonts w:hint="eastAsia"/>
        </w:rPr>
        <w:t>当存在两个以上中继节点时，我们可以使用“集群节点”的概念，这是协作通信中常用的。如图</w:t>
      </w:r>
      <w:r w:rsidRPr="00CA0CC1">
        <w:rPr>
          <w:rFonts w:hint="eastAsia"/>
        </w:rPr>
        <w:t>2</w:t>
      </w:r>
      <w:r w:rsidRPr="00CA0CC1">
        <w:rPr>
          <w:rFonts w:hint="eastAsia"/>
        </w:rPr>
        <w:t>所示，所有中继节点可以分成</w:t>
      </w:r>
      <w:r>
        <w:rPr>
          <w:rFonts w:hint="eastAsia"/>
        </w:rPr>
        <w:t>两个节点集群。同一集群中的节点实现相同的时空处理。第一个集群用</w:t>
      </w:r>
      <w:r>
        <w:rPr>
          <w:rFonts w:hint="eastAsia"/>
        </w:rPr>
        <w:t>R1</w:t>
      </w:r>
      <w:r>
        <w:rPr>
          <w:rFonts w:hint="eastAsia"/>
        </w:rPr>
        <w:t>表示</w:t>
      </w:r>
      <w:r w:rsidRPr="00CA0CC1">
        <w:rPr>
          <w:rFonts w:hint="eastAsia"/>
        </w:rPr>
        <w:t>，第二个集群用</w:t>
      </w:r>
      <w:r>
        <w:rPr>
          <w:rFonts w:hint="eastAsia"/>
        </w:rPr>
        <w:t>R2</w:t>
      </w:r>
      <w:r>
        <w:rPr>
          <w:rFonts w:hint="eastAsia"/>
        </w:rPr>
        <w:t>表示</w:t>
      </w:r>
      <w:r w:rsidRPr="00CA0CC1">
        <w:rPr>
          <w:rFonts w:hint="eastAsia"/>
        </w:rPr>
        <w:t>。在这种情况下，每个中继节点的</w:t>
      </w:r>
      <w:r w:rsidRPr="00CA0CC1">
        <w:rPr>
          <w:rFonts w:hint="eastAsia"/>
        </w:rPr>
        <w:t>CP</w:t>
      </w:r>
      <w:r w:rsidRPr="00CA0CC1">
        <w:rPr>
          <w:rFonts w:hint="eastAsia"/>
        </w:rPr>
        <w:t>长度应不小于从任何中继节点到达目的地节点的信号的最大可能延迟。正如我们将在后面的模拟中看到的，具有更多中继节点的集群提高了性能。不难看出，当每个簇中的中继节点数量变大时，当考虑从源节点到中继节点的附加附加噪声时，它收敛到两个发射天线和一个接收天线的瑞利衰落信道的</w:t>
      </w:r>
      <w:r w:rsidRPr="00CA0CC1">
        <w:rPr>
          <w:rFonts w:hint="eastAsia"/>
        </w:rPr>
        <w:t>Alaamouti</w:t>
      </w:r>
      <w:r w:rsidRPr="00CA0CC1">
        <w:rPr>
          <w:rFonts w:hint="eastAsia"/>
        </w:rPr>
        <w:t>方案。</w:t>
      </w:r>
    </w:p>
    <w:p w:rsidR="00AE27FF" w:rsidRDefault="00AE27FF" w:rsidP="00AE27FF">
      <w:pPr>
        <w:ind w:firstLine="420"/>
        <w:rPr>
          <w:rFonts w:hint="eastAsia"/>
        </w:rPr>
      </w:pPr>
    </w:p>
    <w:p w:rsidR="00CA0CC1" w:rsidRDefault="00CA0CC1" w:rsidP="00CA0CC1">
      <w:pPr>
        <w:pStyle w:val="1"/>
        <w:spacing w:before="156" w:after="156"/>
        <w:rPr>
          <w:rFonts w:hint="eastAsia"/>
        </w:rPr>
      </w:pPr>
      <w:r>
        <w:rPr>
          <w:rFonts w:hint="eastAsia"/>
        </w:rPr>
        <w:lastRenderedPageBreak/>
        <w:t>3.</w:t>
      </w:r>
      <w:r>
        <w:rPr>
          <w:rFonts w:hint="eastAsia"/>
        </w:rPr>
        <w:t>仿真结果</w:t>
      </w:r>
    </w:p>
    <w:p w:rsidR="00CA0CC1" w:rsidRDefault="00CA0CC1" w:rsidP="00CA0CC1">
      <w:pPr>
        <w:ind w:firstLine="420"/>
        <w:rPr>
          <w:rFonts w:hint="eastAsia"/>
        </w:rPr>
      </w:pPr>
      <w:r>
        <w:rPr>
          <w:rFonts w:hint="eastAsia"/>
        </w:rPr>
        <w:t>接下来我们将给出方针结果。在我们的仿真中，我们假设</w:t>
      </w:r>
      <w:r>
        <w:rPr>
          <w:rFonts w:hint="eastAsia"/>
        </w:rPr>
        <w:t>N=64</w:t>
      </w:r>
      <w:r>
        <w:rPr>
          <w:rFonts w:hint="eastAsia"/>
        </w:rPr>
        <w:t>，循环前缀的长度为</w:t>
      </w:r>
      <w:r>
        <w:rPr>
          <w:rFonts w:hint="eastAsia"/>
        </w:rPr>
        <w:t>16,</w:t>
      </w:r>
      <w:r>
        <w:rPr>
          <w:rFonts w:hint="eastAsia"/>
        </w:rPr>
        <w:t>最大延时误差</w:t>
      </w:r>
      <m:oMath>
        <m:r>
          <m:rPr>
            <m:sty m:val="p"/>
          </m:rPr>
          <w:rPr>
            <w:rFonts w:ascii="Cambria Math" w:hAnsi="Cambria Math"/>
          </w:rPr>
          <m:t>τ</m:t>
        </m:r>
      </m:oMath>
      <w:r>
        <w:rPr>
          <w:rFonts w:hint="eastAsia"/>
        </w:rPr>
        <w:t>在</w:t>
      </w:r>
      <w:r>
        <w:rPr>
          <w:rFonts w:hint="eastAsia"/>
        </w:rPr>
        <w:t>0</w:t>
      </w:r>
      <w:r>
        <w:rPr>
          <w:rFonts w:hint="eastAsia"/>
        </w:rPr>
        <w:t>到</w:t>
      </w:r>
      <w:r>
        <w:rPr>
          <w:rFonts w:hint="eastAsia"/>
        </w:rPr>
        <w:t>15</w:t>
      </w:r>
      <w:r>
        <w:rPr>
          <w:rFonts w:hint="eastAsia"/>
        </w:rPr>
        <w:t>的区间内随机分布。这些数据符号是</w:t>
      </w:r>
      <w:r>
        <w:rPr>
          <w:rFonts w:hint="eastAsia"/>
        </w:rPr>
        <w:t>BPSK</w:t>
      </w:r>
      <w:r>
        <w:rPr>
          <w:rFonts w:hint="eastAsia"/>
        </w:rPr>
        <w:t>调制的。</w:t>
      </w:r>
      <w:r w:rsidRPr="00CA0CC1">
        <w:rPr>
          <w:rFonts w:hint="eastAsia"/>
        </w:rPr>
        <w:t>我们进一步假设信道状态信息（</w:t>
      </w:r>
      <w:r w:rsidRPr="00CA0CC1">
        <w:rPr>
          <w:rFonts w:hint="eastAsia"/>
        </w:rPr>
        <w:t>CSI</w:t>
      </w:r>
      <w:r w:rsidRPr="00CA0CC1">
        <w:rPr>
          <w:rFonts w:hint="eastAsia"/>
        </w:rPr>
        <w:t>）在目的地节点是完全已知的。我们使用</w:t>
      </w:r>
      <w:r>
        <w:rPr>
          <w:rFonts w:hint="eastAsia"/>
        </w:rPr>
        <w:t>最优化的</w:t>
      </w:r>
      <w:r w:rsidRPr="00CA0CC1">
        <w:rPr>
          <w:rFonts w:hint="eastAsia"/>
        </w:rPr>
        <w:t>功率分配的传输和接收端的快速</w:t>
      </w:r>
      <w:r w:rsidRPr="00CA0CC1">
        <w:rPr>
          <w:rFonts w:hint="eastAsia"/>
        </w:rPr>
        <w:t>ML Alamouti</w:t>
      </w:r>
      <w:r w:rsidRPr="00CA0CC1">
        <w:rPr>
          <w:rFonts w:hint="eastAsia"/>
        </w:rPr>
        <w:t>解码</w:t>
      </w:r>
    </w:p>
    <w:p w:rsidR="00CA0CC1" w:rsidRDefault="00CA0CC1" w:rsidP="00CA0CC1">
      <w:pPr>
        <w:ind w:firstLine="420"/>
        <w:rPr>
          <w:rFonts w:hint="eastAsia"/>
        </w:rPr>
      </w:pPr>
      <w:r w:rsidRPr="00CA0CC1">
        <w:rPr>
          <w:rFonts w:hint="eastAsia"/>
        </w:rPr>
        <w:t>Alamouti</w:t>
      </w:r>
      <w:r w:rsidRPr="00CA0CC1">
        <w:rPr>
          <w:rFonts w:hint="eastAsia"/>
        </w:rPr>
        <w:t>编码</w:t>
      </w:r>
      <w:r w:rsidRPr="00CA0CC1">
        <w:rPr>
          <w:rFonts w:hint="eastAsia"/>
        </w:rPr>
        <w:t>OFDM(Alamouti-OFDM)</w:t>
      </w:r>
      <w:r w:rsidRPr="00CA0CC1">
        <w:rPr>
          <w:rFonts w:hint="eastAsia"/>
        </w:rPr>
        <w:t>是在</w:t>
      </w:r>
      <w:r w:rsidRPr="00CA0CC1">
        <w:rPr>
          <w:rFonts w:hint="eastAsia"/>
        </w:rPr>
        <w:t>[7]</w:t>
      </w:r>
      <w:r w:rsidRPr="00CA0CC1">
        <w:rPr>
          <w:rFonts w:hint="eastAsia"/>
        </w:rPr>
        <w:t>中提出的，用于对抗协作系统中的定时误差，其中协议是解码转发</w:t>
      </w:r>
      <w:r w:rsidRPr="00CA0CC1">
        <w:rPr>
          <w:rFonts w:hint="eastAsia"/>
        </w:rPr>
        <w:t>(DF)</w:t>
      </w:r>
      <w:r w:rsidRPr="00CA0CC1">
        <w:rPr>
          <w:rFonts w:hint="eastAsia"/>
        </w:rPr>
        <w:t>。在</w:t>
      </w:r>
      <w:r w:rsidRPr="00CA7E6F">
        <w:rPr>
          <w:rFonts w:hint="eastAsia"/>
          <w:color w:val="000000" w:themeColor="text1"/>
        </w:rPr>
        <w:t>[</w:t>
      </w:r>
      <w:r w:rsidR="00CA7E6F" w:rsidRPr="00CA7E6F">
        <w:rPr>
          <w:rFonts w:hint="eastAsia"/>
          <w:color w:val="000000" w:themeColor="text1"/>
        </w:rPr>
        <w:t>4</w:t>
      </w:r>
      <w:r w:rsidRPr="00CA7E6F">
        <w:rPr>
          <w:rFonts w:hint="eastAsia"/>
          <w:color w:val="000000" w:themeColor="text1"/>
        </w:rPr>
        <w:t>]</w:t>
      </w:r>
      <w:r w:rsidRPr="00CA0CC1">
        <w:rPr>
          <w:rFonts w:hint="eastAsia"/>
        </w:rPr>
        <w:t>中，</w:t>
      </w:r>
      <w:r w:rsidRPr="00CA0CC1">
        <w:rPr>
          <w:rFonts w:hint="eastAsia"/>
        </w:rPr>
        <w:t>DF</w:t>
      </w:r>
      <w:r w:rsidRPr="00CA0CC1">
        <w:rPr>
          <w:rFonts w:hint="eastAsia"/>
        </w:rPr>
        <w:t>方案在第一阶段假设完全解码。我们比较了新提出的简单方案与</w:t>
      </w:r>
      <w:r w:rsidRPr="00CA0CC1">
        <w:rPr>
          <w:rFonts w:hint="eastAsia"/>
        </w:rPr>
        <w:t>DF</w:t>
      </w:r>
      <w:r w:rsidRPr="00CA0CC1">
        <w:rPr>
          <w:rFonts w:hint="eastAsia"/>
        </w:rPr>
        <w:t>方案的误码性能，</w:t>
      </w:r>
      <w:r w:rsidRPr="00CA0CC1">
        <w:rPr>
          <w:rFonts w:hint="eastAsia"/>
        </w:rPr>
        <w:t>DF</w:t>
      </w:r>
      <w:r w:rsidRPr="00CA0CC1">
        <w:rPr>
          <w:rFonts w:hint="eastAsia"/>
        </w:rPr>
        <w:t>方案中没有假设第一阶段的完全解码。在我们比较过的</w:t>
      </w:r>
      <w:r w:rsidRPr="00CA0CC1">
        <w:rPr>
          <w:rFonts w:hint="eastAsia"/>
        </w:rPr>
        <w:t>DF</w:t>
      </w:r>
      <w:r w:rsidRPr="00CA0CC1">
        <w:rPr>
          <w:rFonts w:hint="eastAsia"/>
        </w:rPr>
        <w:t>方案中，源向两个中继节点广播作为帧的</w:t>
      </w:r>
      <w:r w:rsidRPr="00CA0CC1">
        <w:rPr>
          <w:rFonts w:hint="eastAsia"/>
        </w:rPr>
        <w:t>128</w:t>
      </w:r>
      <w:r w:rsidRPr="00CA0CC1">
        <w:rPr>
          <w:rFonts w:hint="eastAsia"/>
        </w:rPr>
        <w:t>个信息符号。</w:t>
      </w:r>
    </w:p>
    <w:p w:rsidR="009D5B9F" w:rsidRDefault="009D5B9F" w:rsidP="00CA0CC1">
      <w:pPr>
        <w:ind w:firstLine="420"/>
        <w:rPr>
          <w:rFonts w:hint="eastAsia"/>
        </w:rPr>
      </w:pPr>
    </w:p>
    <w:p w:rsidR="009D5B9F" w:rsidRDefault="009D5B9F" w:rsidP="00CA0CC1">
      <w:pPr>
        <w:ind w:firstLine="420"/>
        <w:rPr>
          <w:rFonts w:hint="eastAsia"/>
        </w:rPr>
      </w:pPr>
      <w:r>
        <w:rPr>
          <w:rFonts w:hint="eastAsia"/>
          <w:noProof/>
        </w:rPr>
        <w:drawing>
          <wp:inline distT="0" distB="0" distL="0" distR="0">
            <wp:extent cx="2482748" cy="1316736"/>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497148" cy="1324373"/>
                    </a:xfrm>
                    <a:prstGeom prst="rect">
                      <a:avLst/>
                    </a:prstGeom>
                    <a:noFill/>
                    <a:ln w="9525">
                      <a:noFill/>
                      <a:miter lim="800000"/>
                      <a:headEnd/>
                      <a:tailEnd/>
                    </a:ln>
                  </pic:spPr>
                </pic:pic>
              </a:graphicData>
            </a:graphic>
          </wp:inline>
        </w:drawing>
      </w:r>
    </w:p>
    <w:p w:rsidR="007A4DA7" w:rsidRPr="00DD095E" w:rsidRDefault="007A4DA7" w:rsidP="007A4DA7">
      <w:pPr>
        <w:spacing w:afterLines="50"/>
        <w:ind w:firstLineChars="0" w:firstLine="0"/>
        <w:jc w:val="center"/>
        <w:textAlignment w:val="baseline"/>
        <w:rPr>
          <w:sz w:val="18"/>
        </w:rPr>
      </w:pPr>
      <w:r w:rsidRPr="00DD095E">
        <w:rPr>
          <w:rFonts w:hAnsi="宋体" w:hint="eastAsia"/>
          <w:sz w:val="18"/>
        </w:rPr>
        <w:t>图</w:t>
      </w:r>
      <w:r>
        <w:rPr>
          <w:rFonts w:hint="eastAsia"/>
          <w:sz w:val="18"/>
        </w:rPr>
        <w:t>2</w:t>
      </w:r>
      <w:r w:rsidRPr="00DD095E">
        <w:rPr>
          <w:rFonts w:hint="eastAsia"/>
          <w:sz w:val="18"/>
        </w:rPr>
        <w:t xml:space="preserve"> </w:t>
      </w:r>
      <w:r>
        <w:rPr>
          <w:rFonts w:hAnsi="宋体" w:hint="eastAsia"/>
          <w:sz w:val="18"/>
        </w:rPr>
        <w:t>集群系统架构</w:t>
      </w:r>
    </w:p>
    <w:p w:rsidR="009D5B9F" w:rsidRDefault="009D5B9F" w:rsidP="00CA0CC1">
      <w:pPr>
        <w:ind w:firstLine="420"/>
        <w:rPr>
          <w:rFonts w:hint="eastAsia"/>
        </w:rPr>
      </w:pPr>
    </w:p>
    <w:p w:rsidR="009D5B9F" w:rsidRDefault="00A43386" w:rsidP="00CA0CC1">
      <w:pPr>
        <w:ind w:firstLine="420"/>
        <w:rPr>
          <w:rFonts w:hint="eastAsia"/>
        </w:rPr>
      </w:pPr>
      <w:r>
        <w:rPr>
          <w:rFonts w:hint="eastAsia"/>
        </w:rPr>
        <w:t>我们假设在我们的方案和</w:t>
      </w:r>
      <w:r>
        <w:rPr>
          <w:rFonts w:hint="eastAsia"/>
        </w:rPr>
        <w:t>DF</w:t>
      </w:r>
      <w:r>
        <w:rPr>
          <w:rFonts w:hint="eastAsia"/>
        </w:rPr>
        <w:t>方案中，在源节点的发射功率是固定的</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Pr>
          <w:rFonts w:hint="eastAsia"/>
        </w:rPr>
        <w:t>，（总共的传输功率是</w:t>
      </w:r>
      <w:r>
        <w:rPr>
          <w:rFonts w:hint="eastAsia"/>
        </w:rPr>
        <w:t>2</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Pr>
          <w:rFonts w:hint="eastAsia"/>
        </w:rPr>
        <w:t>）</w:t>
      </w:r>
    </w:p>
    <w:p w:rsidR="00A43386" w:rsidRDefault="009D5B9F" w:rsidP="00CA0CC1">
      <w:pPr>
        <w:ind w:firstLine="420"/>
        <w:rPr>
          <w:rFonts w:hint="eastAsia"/>
        </w:rPr>
      </w:pPr>
      <w:r w:rsidRPr="009D5B9F">
        <w:rPr>
          <w:rFonts w:hint="eastAsia"/>
        </w:rPr>
        <w:t>我们还给出了</w:t>
      </w:r>
      <w:r w:rsidRPr="009D5B9F">
        <w:rPr>
          <w:rFonts w:hint="eastAsia"/>
        </w:rPr>
        <w:t>2</w:t>
      </w:r>
      <w:r>
        <w:rPr>
          <w:rFonts w:hint="eastAsia"/>
        </w:rPr>
        <w:t>*</w:t>
      </w:r>
      <w:r w:rsidRPr="009D5B9F">
        <w:rPr>
          <w:rFonts w:hint="eastAsia"/>
        </w:rPr>
        <w:t>1MIMO</w:t>
      </w:r>
      <w:r w:rsidRPr="009D5B9F">
        <w:rPr>
          <w:rFonts w:hint="eastAsia"/>
        </w:rPr>
        <w:t>系统的</w:t>
      </w:r>
      <w:r w:rsidRPr="009D5B9F">
        <w:rPr>
          <w:rFonts w:hint="eastAsia"/>
        </w:rPr>
        <w:t>Alamouti</w:t>
      </w:r>
      <w:r w:rsidRPr="009D5B9F">
        <w:rPr>
          <w:rFonts w:hint="eastAsia"/>
        </w:rPr>
        <w:t>系统各天线发射功率（两天线总发射功率）曲线以供参考。图</w:t>
      </w:r>
      <w:r w:rsidRPr="009D5B9F">
        <w:rPr>
          <w:rFonts w:hint="eastAsia"/>
        </w:rPr>
        <w:t>3</w:t>
      </w:r>
      <w:r w:rsidRPr="009D5B9F">
        <w:rPr>
          <w:rFonts w:hint="eastAsia"/>
        </w:rPr>
        <w:t>显示了</w:t>
      </w:r>
      <w:r w:rsidRPr="009D5B9F">
        <w:rPr>
          <w:rFonts w:hint="eastAsia"/>
        </w:rPr>
        <w:t>BER</w:t>
      </w:r>
      <w:r>
        <w:rPr>
          <w:rFonts w:hint="eastAsia"/>
        </w:rPr>
        <w:t>性能相对于</w:t>
      </w:r>
      <w:r>
        <w:rPr>
          <w:rFonts w:hint="eastAsia"/>
        </w:rPr>
        <w:t>P1</w:t>
      </w:r>
      <w:r>
        <w:rPr>
          <w:rFonts w:hint="eastAsia"/>
        </w:rPr>
        <w:t>的曲线</w:t>
      </w:r>
      <w:r w:rsidR="00A43386">
        <w:rPr>
          <w:rFonts w:hint="eastAsia"/>
        </w:rPr>
        <w:t>。</w:t>
      </w:r>
    </w:p>
    <w:p w:rsidR="007A4DA7" w:rsidRDefault="009D5B9F" w:rsidP="00CA0CC1">
      <w:pPr>
        <w:ind w:firstLine="420"/>
        <w:rPr>
          <w:rFonts w:hint="eastAsia"/>
        </w:rPr>
      </w:pPr>
      <w:r w:rsidRPr="009D5B9F">
        <w:rPr>
          <w:rFonts w:hint="eastAsia"/>
        </w:rPr>
        <w:t>从图中可以看出，当信噪比小于</w:t>
      </w:r>
      <w:r w:rsidRPr="009D5B9F">
        <w:rPr>
          <w:rFonts w:hint="eastAsia"/>
        </w:rPr>
        <w:t>20dB</w:t>
      </w:r>
      <w:r w:rsidRPr="009D5B9F">
        <w:rPr>
          <w:rFonts w:hint="eastAsia"/>
        </w:rPr>
        <w:t>时，新方案的性能优于</w:t>
      </w:r>
      <w:r w:rsidRPr="009D5B9F">
        <w:rPr>
          <w:rFonts w:hint="eastAsia"/>
        </w:rPr>
        <w:t>DF</w:t>
      </w:r>
      <w:r w:rsidRPr="009D5B9F">
        <w:rPr>
          <w:rFonts w:hint="eastAsia"/>
        </w:rPr>
        <w:t>方案；当信噪比大于</w:t>
      </w:r>
      <w:r w:rsidRPr="009D5B9F">
        <w:rPr>
          <w:rFonts w:hint="eastAsia"/>
        </w:rPr>
        <w:t>20dB</w:t>
      </w:r>
      <w:r w:rsidRPr="009D5B9F">
        <w:rPr>
          <w:rFonts w:hint="eastAsia"/>
        </w:rPr>
        <w:t>时，</w:t>
      </w:r>
      <w:r w:rsidRPr="009D5B9F">
        <w:rPr>
          <w:rFonts w:hint="eastAsia"/>
        </w:rPr>
        <w:t>DF</w:t>
      </w:r>
      <w:r w:rsidRPr="009D5B9F">
        <w:rPr>
          <w:rFonts w:hint="eastAsia"/>
        </w:rPr>
        <w:t>方案的性能略优于我们的新方案。这是因为当信噪比不大时，在</w:t>
      </w:r>
      <w:r w:rsidRPr="009D5B9F">
        <w:rPr>
          <w:rFonts w:hint="eastAsia"/>
        </w:rPr>
        <w:t>DF</w:t>
      </w:r>
      <w:r w:rsidRPr="009D5B9F">
        <w:rPr>
          <w:rFonts w:hint="eastAsia"/>
        </w:rPr>
        <w:t>方案中，解码错误更可能在第一阶段发生，从而降低第二阶段的性能。当信噪比较大时，第一阶段的译码误差减小，第二阶段的性能提高。然而，在我们的新方案中，我们从来不需要在中继中执行解码。此外，我们可以看到，当</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Pr>
          <w:rFonts w:hint="eastAsia"/>
        </w:rPr>
        <w:t>增加（因此，</w:t>
      </w:r>
      <w:r>
        <w:rPr>
          <w:rFonts w:hint="eastAsia"/>
        </w:rPr>
        <w:t>P</w:t>
      </w:r>
      <w:r>
        <w:rPr>
          <w:rFonts w:hint="eastAsia"/>
        </w:rPr>
        <w:t>也</w:t>
      </w:r>
      <w:r w:rsidRPr="009D5B9F">
        <w:rPr>
          <w:rFonts w:hint="eastAsia"/>
        </w:rPr>
        <w:t>增加）时，我们的方案的</w:t>
      </w:r>
      <w:r w:rsidRPr="009D5B9F">
        <w:rPr>
          <w:rFonts w:hint="eastAsia"/>
        </w:rPr>
        <w:t>BER</w:t>
      </w:r>
      <w:r w:rsidRPr="009D5B9F">
        <w:rPr>
          <w:rFonts w:hint="eastAsia"/>
        </w:rPr>
        <w:t>曲线的斜率接近</w:t>
      </w:r>
      <w:r w:rsidRPr="009D5B9F">
        <w:rPr>
          <w:rFonts w:hint="eastAsia"/>
        </w:rPr>
        <w:t>Alamouti MIMO</w:t>
      </w:r>
      <w:r>
        <w:rPr>
          <w:rFonts w:hint="eastAsia"/>
        </w:rPr>
        <w:t>曲线的斜率。这验证了我们对分集增益阶数</w:t>
      </w:r>
      <w:r w:rsidRPr="009D5B9F">
        <w:rPr>
          <w:rFonts w:hint="eastAsia"/>
        </w:rPr>
        <w:t>的分析。</w:t>
      </w:r>
    </w:p>
    <w:p w:rsidR="009D5B9F" w:rsidRDefault="007A4DA7" w:rsidP="00CA0CC1">
      <w:pPr>
        <w:ind w:firstLine="420"/>
        <w:rPr>
          <w:rFonts w:hint="eastAsia"/>
        </w:rPr>
      </w:pPr>
      <w:r>
        <w:rPr>
          <w:noProof/>
        </w:rPr>
        <w:lastRenderedPageBreak/>
        <w:drawing>
          <wp:inline distT="0" distB="0" distL="0" distR="0">
            <wp:extent cx="2969971" cy="2227389"/>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70280" cy="2227620"/>
                    </a:xfrm>
                    <a:prstGeom prst="rect">
                      <a:avLst/>
                    </a:prstGeom>
                    <a:noFill/>
                    <a:ln w="9525">
                      <a:noFill/>
                      <a:miter lim="800000"/>
                      <a:headEnd/>
                      <a:tailEnd/>
                    </a:ln>
                  </pic:spPr>
                </pic:pic>
              </a:graphicData>
            </a:graphic>
          </wp:inline>
        </w:drawing>
      </w:r>
    </w:p>
    <w:p w:rsidR="007A4DA7" w:rsidRDefault="007A4DA7" w:rsidP="007A4DA7">
      <w:pPr>
        <w:spacing w:afterLines="50"/>
        <w:ind w:firstLineChars="0" w:firstLine="0"/>
        <w:jc w:val="center"/>
        <w:textAlignment w:val="baseline"/>
        <w:rPr>
          <w:rFonts w:hint="eastAsia"/>
        </w:rPr>
      </w:pPr>
      <w:r w:rsidRPr="00DD095E">
        <w:rPr>
          <w:rFonts w:hAnsi="宋体" w:hint="eastAsia"/>
          <w:sz w:val="18"/>
        </w:rPr>
        <w:t>图</w:t>
      </w:r>
      <w:r>
        <w:rPr>
          <w:rFonts w:hAnsi="宋体" w:hint="eastAsia"/>
          <w:sz w:val="18"/>
        </w:rPr>
        <w:t>3</w:t>
      </w:r>
      <w:r w:rsidRPr="00DD095E">
        <w:rPr>
          <w:rFonts w:hint="eastAsia"/>
          <w:sz w:val="18"/>
        </w:rPr>
        <w:t xml:space="preserve"> </w:t>
      </w:r>
    </w:p>
    <w:p w:rsidR="009D5B9F" w:rsidRDefault="009D5B9F" w:rsidP="00CA0CC1">
      <w:pPr>
        <w:ind w:firstLine="420"/>
        <w:rPr>
          <w:rFonts w:hint="eastAsia"/>
        </w:rPr>
      </w:pPr>
      <w:r w:rsidRPr="009D5B9F">
        <w:rPr>
          <w:rFonts w:hint="eastAsia"/>
        </w:rPr>
        <w:t>当有四个和六个中继节点时，它们被分成两个集群，每个集群分别有两个和三个中继节点</w:t>
      </w:r>
      <w:r w:rsidRPr="007A4DA7">
        <w:rPr>
          <w:rFonts w:hint="eastAsia"/>
          <w:color w:val="000000" w:themeColor="text1"/>
        </w:rPr>
        <w:t>。具有更多中</w:t>
      </w:r>
      <w:r w:rsidRPr="009D5B9F">
        <w:rPr>
          <w:rFonts w:hint="eastAsia"/>
        </w:rPr>
        <w:t>继节点的集群提高了性能。然而，当中继节点的数量进一步增加时，改善的水平降低。</w:t>
      </w:r>
    </w:p>
    <w:p w:rsidR="00AB494F" w:rsidRDefault="00AB494F" w:rsidP="00CA0CC1">
      <w:pPr>
        <w:ind w:firstLine="420"/>
        <w:rPr>
          <w:rFonts w:hint="eastAsia"/>
        </w:rPr>
      </w:pPr>
      <w:r>
        <w:rPr>
          <w:rFonts w:hint="eastAsia"/>
        </w:rPr>
        <w:t>将</w:t>
      </w:r>
      <w:r>
        <w:rPr>
          <w:rFonts w:hint="eastAsia"/>
        </w:rPr>
        <w:t>AWGN</w:t>
      </w:r>
      <w:r>
        <w:rPr>
          <w:rFonts w:hint="eastAsia"/>
        </w:rPr>
        <w:t>信道，</w:t>
      </w:r>
      <w:r>
        <w:rPr>
          <w:rFonts w:hint="eastAsia"/>
        </w:rPr>
        <w:t>SISO</w:t>
      </w:r>
      <w:r>
        <w:rPr>
          <w:rFonts w:hint="eastAsia"/>
        </w:rPr>
        <w:t>瑞利衰落信道信道和</w:t>
      </w:r>
      <w:r>
        <w:rPr>
          <w:rFonts w:hint="eastAsia"/>
        </w:rPr>
        <w:t>2*1Alamouti</w:t>
      </w:r>
      <w:r>
        <w:rPr>
          <w:rFonts w:hint="eastAsia"/>
        </w:rPr>
        <w:t>方案进行比较，我们得到图</w:t>
      </w:r>
      <w:r>
        <w:rPr>
          <w:rFonts w:hint="eastAsia"/>
        </w:rPr>
        <w:t>4</w:t>
      </w:r>
      <w:r>
        <w:rPr>
          <w:rFonts w:hint="eastAsia"/>
        </w:rPr>
        <w:t>。</w:t>
      </w:r>
    </w:p>
    <w:p w:rsidR="00AB494F" w:rsidRDefault="00AB494F" w:rsidP="00CA0CC1">
      <w:pPr>
        <w:ind w:firstLine="420"/>
        <w:rPr>
          <w:rFonts w:hint="eastAsia"/>
        </w:rPr>
      </w:pPr>
      <w:r w:rsidRPr="00AB494F">
        <w:drawing>
          <wp:inline distT="0" distB="0" distL="0" distR="0">
            <wp:extent cx="2933700" cy="2200188"/>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933700" cy="2200188"/>
                    </a:xfrm>
                    <a:prstGeom prst="rect">
                      <a:avLst/>
                    </a:prstGeom>
                    <a:noFill/>
                    <a:ln w="9525">
                      <a:noFill/>
                      <a:miter lim="800000"/>
                      <a:headEnd/>
                      <a:tailEnd/>
                    </a:ln>
                  </pic:spPr>
                </pic:pic>
              </a:graphicData>
            </a:graphic>
          </wp:inline>
        </w:drawing>
      </w:r>
    </w:p>
    <w:p w:rsidR="00AB494F" w:rsidRPr="00DD095E" w:rsidRDefault="00AB494F" w:rsidP="00AB494F">
      <w:pPr>
        <w:spacing w:afterLines="50"/>
        <w:ind w:firstLineChars="0" w:firstLine="0"/>
        <w:jc w:val="center"/>
        <w:textAlignment w:val="baseline"/>
        <w:rPr>
          <w:sz w:val="18"/>
        </w:rPr>
      </w:pPr>
      <w:r w:rsidRPr="00DD095E">
        <w:rPr>
          <w:rFonts w:hAnsi="宋体" w:hint="eastAsia"/>
          <w:sz w:val="18"/>
        </w:rPr>
        <w:t>图</w:t>
      </w:r>
      <w:r>
        <w:rPr>
          <w:rFonts w:hint="eastAsia"/>
          <w:sz w:val="18"/>
        </w:rPr>
        <w:t>4</w:t>
      </w:r>
    </w:p>
    <w:p w:rsidR="007A4DA7" w:rsidRDefault="007A4DA7" w:rsidP="007A4DA7">
      <w:pPr>
        <w:ind w:firstLine="420"/>
        <w:rPr>
          <w:rFonts w:hint="eastAsia"/>
        </w:rPr>
      </w:pPr>
      <w:r>
        <w:rPr>
          <w:rFonts w:hint="eastAsia"/>
        </w:rPr>
        <w:t>新方案要求同时从两个天线发射信号。虽然每个天线以</w:t>
      </w:r>
      <w:r>
        <w:rPr>
          <w:rFonts w:hint="eastAsia"/>
        </w:rPr>
        <w:t>1/2</w:t>
      </w:r>
      <w:r>
        <w:rPr>
          <w:rFonts w:hint="eastAsia"/>
        </w:rPr>
        <w:t>功率发射，明显的是潜在干扰的数量被加倍，即，我们有两倍数目的干扰，每一个具有一半的干扰功率。一般假定在存在许多干扰情况下，全部干扰是高斯分布。应用中如果这个假定成立，在系统中新方案导致相同的干扰分布和干扰功率。然而，如果使用了干扰抵消方案</w:t>
      </w:r>
      <w:r>
        <w:rPr>
          <w:rFonts w:hint="eastAsia"/>
        </w:rPr>
        <w:t>(</w:t>
      </w:r>
      <w:r>
        <w:rPr>
          <w:rFonts w:hint="eastAsia"/>
        </w:rPr>
        <w:t>阵列处理技术</w:t>
      </w:r>
      <w:r>
        <w:rPr>
          <w:rFonts w:hint="eastAsia"/>
        </w:rPr>
        <w:t>)</w:t>
      </w:r>
      <w:r>
        <w:rPr>
          <w:rFonts w:hint="eastAsia"/>
        </w:rPr>
        <w:t>，该方案或许对系统设计有影响。不清楚的是此影响是正面的还是负面的。对于空时格码，与阵列处理技术</w:t>
      </w:r>
      <w:r>
        <w:rPr>
          <w:rFonts w:hint="eastAsia"/>
        </w:rPr>
        <w:t>(</w:t>
      </w:r>
      <w:r>
        <w:rPr>
          <w:rFonts w:hint="eastAsia"/>
        </w:rPr>
        <w:t>针对干扰缓解</w:t>
      </w:r>
      <w:r>
        <w:rPr>
          <w:rFonts w:hint="eastAsia"/>
        </w:rPr>
        <w:t>)</w:t>
      </w:r>
      <w:r>
        <w:rPr>
          <w:rFonts w:hint="eastAsia"/>
        </w:rPr>
        <w:t>有关的发射分集方案</w:t>
      </w:r>
      <w:r>
        <w:rPr>
          <w:rFonts w:hint="eastAsia"/>
        </w:rPr>
        <w:t>(</w:t>
      </w:r>
      <w:r>
        <w:rPr>
          <w:rFonts w:hint="eastAsia"/>
        </w:rPr>
        <w:t>针对衰落</w:t>
      </w:r>
      <w:r>
        <w:rPr>
          <w:rFonts w:hint="eastAsia"/>
        </w:rPr>
        <w:lastRenderedPageBreak/>
        <w:t>缓解</w:t>
      </w:r>
      <w:r>
        <w:rPr>
          <w:rFonts w:hint="eastAsia"/>
        </w:rPr>
        <w:t>)</w:t>
      </w:r>
      <w:r>
        <w:rPr>
          <w:rFonts w:hint="eastAsia"/>
        </w:rPr>
        <w:t>的应用已经被研究</w:t>
      </w:r>
      <w:r>
        <w:rPr>
          <w:rFonts w:hint="eastAsia"/>
        </w:rPr>
        <w:t>[9]</w:t>
      </w:r>
      <w:r>
        <w:rPr>
          <w:rFonts w:hint="eastAsia"/>
        </w:rPr>
        <w:t>。类似的努力也在进行中以便扩展这些技术到新发射分集方案中。</w:t>
      </w:r>
    </w:p>
    <w:p w:rsidR="009D5B9F" w:rsidRDefault="009D5B9F" w:rsidP="00CA0CC1">
      <w:pPr>
        <w:ind w:firstLine="420"/>
        <w:rPr>
          <w:rFonts w:hint="eastAsia"/>
        </w:rPr>
      </w:pPr>
    </w:p>
    <w:p w:rsidR="003C42A7" w:rsidRDefault="003C42A7" w:rsidP="003C42A7">
      <w:pPr>
        <w:pStyle w:val="1"/>
        <w:spacing w:before="156" w:after="156"/>
        <w:rPr>
          <w:rFonts w:hint="eastAsia"/>
        </w:rPr>
      </w:pPr>
      <w:r>
        <w:rPr>
          <w:rFonts w:hint="eastAsia"/>
        </w:rPr>
        <w:t>4.</w:t>
      </w:r>
      <w:r>
        <w:rPr>
          <w:rFonts w:hint="eastAsia"/>
        </w:rPr>
        <w:t>总结</w:t>
      </w:r>
    </w:p>
    <w:p w:rsidR="003C42A7" w:rsidRPr="003C42A7" w:rsidRDefault="003C42A7" w:rsidP="003C42A7">
      <w:pPr>
        <w:ind w:firstLine="420"/>
      </w:pPr>
      <w:r w:rsidRPr="003C42A7">
        <w:rPr>
          <w:rFonts w:hint="eastAsia"/>
        </w:rPr>
        <w:t>本文提出了一种简单的异步协作系统的空时传输方案，其中</w:t>
      </w:r>
      <w:r w:rsidRPr="003C42A7">
        <w:rPr>
          <w:rFonts w:hint="eastAsia"/>
        </w:rPr>
        <w:t>OFDM</w:t>
      </w:r>
      <w:r w:rsidRPr="003C42A7">
        <w:rPr>
          <w:rFonts w:hint="eastAsia"/>
        </w:rPr>
        <w:t>在源节点实现，而在中继节点实现非常简单的操作（时间反转和复共轭）。通过这种简单的方案，目的地节点处的接收信号具有</w:t>
      </w:r>
      <w:r w:rsidRPr="003C42A7">
        <w:rPr>
          <w:rFonts w:hint="eastAsia"/>
        </w:rPr>
        <w:t>Alamouti</w:t>
      </w:r>
      <w:r w:rsidRPr="003C42A7">
        <w:rPr>
          <w:rFonts w:hint="eastAsia"/>
        </w:rPr>
        <w:t>码形式，因此具有快速的符号式</w:t>
      </w:r>
      <w:r w:rsidRPr="003C42A7">
        <w:rPr>
          <w:rFonts w:hint="eastAsia"/>
        </w:rPr>
        <w:t>ML</w:t>
      </w:r>
      <w:r w:rsidRPr="003C42A7">
        <w:rPr>
          <w:rFonts w:hint="eastAsia"/>
        </w:rPr>
        <w:t>解码，同时具有分集阶数</w:t>
      </w:r>
      <w:r w:rsidRPr="003C42A7">
        <w:rPr>
          <w:rFonts w:hint="eastAsia"/>
        </w:rPr>
        <w:t>2</w:t>
      </w:r>
      <w:r w:rsidRPr="003C42A7">
        <w:rPr>
          <w:rFonts w:hint="eastAsia"/>
        </w:rPr>
        <w:t>。</w:t>
      </w:r>
    </w:p>
    <w:p w:rsidR="00231797" w:rsidRPr="00DD095E" w:rsidRDefault="00231797" w:rsidP="00231797">
      <w:pPr>
        <w:ind w:firstLine="420"/>
        <w:jc w:val="right"/>
      </w:pPr>
      <w:r w:rsidRPr="00DD095E">
        <w:rPr>
          <w:rFonts w:hint="eastAsia"/>
        </w:rPr>
        <w:t xml:space="preserve">          </w:t>
      </w:r>
    </w:p>
    <w:p w:rsidR="00231797" w:rsidRPr="00DD095E" w:rsidRDefault="00231797" w:rsidP="006345A0">
      <w:pPr>
        <w:pStyle w:val="1"/>
        <w:spacing w:before="156" w:after="156"/>
      </w:pPr>
      <w:r w:rsidRPr="00DD095E">
        <w:rPr>
          <w:rFonts w:hint="eastAsia"/>
        </w:rPr>
        <w:t>参考文献：</w:t>
      </w:r>
    </w:p>
    <w:p w:rsidR="00CA7E6F" w:rsidRDefault="00CA7E6F" w:rsidP="00CA7E6F">
      <w:pPr>
        <w:ind w:firstLineChars="0" w:firstLine="0"/>
        <w:rPr>
          <w:rFonts w:hint="eastAsia"/>
          <w:noProof/>
          <w:sz w:val="18"/>
        </w:rPr>
      </w:pPr>
      <w:r>
        <w:rPr>
          <w:noProof/>
          <w:sz w:val="18"/>
        </w:rPr>
        <w:t>[</w:t>
      </w:r>
      <w:r>
        <w:rPr>
          <w:rFonts w:hint="eastAsia"/>
          <w:noProof/>
          <w:sz w:val="18"/>
        </w:rPr>
        <w:t>1</w:t>
      </w:r>
      <w:r w:rsidRPr="00CA7E6F">
        <w:rPr>
          <w:noProof/>
          <w:sz w:val="18"/>
        </w:rPr>
        <w:t>] S. M. Alamouti, “A simple transmit diversity technique for wirelesscommunications,” IEEE J. Sel. Areas Commun., vol. 16, no. 8, pp.</w:t>
      </w:r>
    </w:p>
    <w:p w:rsidR="00CA7E6F" w:rsidRDefault="00CA7E6F" w:rsidP="00CA7E6F">
      <w:pPr>
        <w:ind w:firstLineChars="0" w:firstLine="0"/>
        <w:rPr>
          <w:rFonts w:hint="eastAsia"/>
          <w:noProof/>
          <w:sz w:val="18"/>
        </w:rPr>
      </w:pPr>
      <w:r w:rsidRPr="00CA7E6F">
        <w:rPr>
          <w:noProof/>
          <w:sz w:val="18"/>
        </w:rPr>
        <w:t>[</w:t>
      </w:r>
      <w:r>
        <w:rPr>
          <w:rFonts w:hint="eastAsia"/>
          <w:noProof/>
          <w:sz w:val="18"/>
        </w:rPr>
        <w:t>2</w:t>
      </w:r>
      <w:r w:rsidRPr="00CA7E6F">
        <w:rPr>
          <w:noProof/>
          <w:sz w:val="18"/>
        </w:rPr>
        <w:t>] Y. Mei, Y. Hua, A. Swami, and B</w:t>
      </w:r>
      <w:r>
        <w:rPr>
          <w:noProof/>
          <w:sz w:val="18"/>
        </w:rPr>
        <w:t>. Daneshrad, “Combating synchro</w:t>
      </w:r>
      <w:r w:rsidRPr="00CA7E6F">
        <w:rPr>
          <w:noProof/>
          <w:sz w:val="18"/>
        </w:rPr>
        <w:t>nization errors in cooperative relays,” in Proc. IEEE ICASSP 2005,Mar. 2005, vol. 3, pp. 369–372.</w:t>
      </w:r>
    </w:p>
    <w:p w:rsidR="00CA7E6F" w:rsidRDefault="00CA7E6F" w:rsidP="00CA7E6F">
      <w:pPr>
        <w:ind w:firstLineChars="0" w:firstLine="0"/>
        <w:rPr>
          <w:rFonts w:hint="eastAsia"/>
          <w:noProof/>
          <w:sz w:val="18"/>
        </w:rPr>
      </w:pPr>
      <w:r>
        <w:rPr>
          <w:noProof/>
          <w:sz w:val="18"/>
        </w:rPr>
        <w:t>[</w:t>
      </w:r>
      <w:r>
        <w:rPr>
          <w:rFonts w:hint="eastAsia"/>
          <w:noProof/>
          <w:sz w:val="18"/>
        </w:rPr>
        <w:t>3</w:t>
      </w:r>
      <w:r w:rsidRPr="00CA7E6F">
        <w:rPr>
          <w:noProof/>
          <w:sz w:val="18"/>
        </w:rPr>
        <w:t>] Y. Li, W. Zhang, and X.-G. Xia, “Distributive high-rate full-diversity space-frequency codes for asynchronous cooperative communications,” in Proc. IEEE ISIT 2006, Seattle, WA, Jul. 9–14, 2006.</w:t>
      </w:r>
    </w:p>
    <w:p w:rsidR="00CA7E6F" w:rsidRPr="00CA7E6F" w:rsidRDefault="00CA7E6F" w:rsidP="00CA7E6F">
      <w:pPr>
        <w:ind w:firstLineChars="0" w:firstLine="0"/>
        <w:rPr>
          <w:noProof/>
          <w:sz w:val="18"/>
        </w:rPr>
      </w:pPr>
      <w:r>
        <w:rPr>
          <w:noProof/>
          <w:sz w:val="18"/>
        </w:rPr>
        <w:t>[</w:t>
      </w:r>
      <w:r>
        <w:rPr>
          <w:rFonts w:hint="eastAsia"/>
          <w:noProof/>
          <w:sz w:val="18"/>
        </w:rPr>
        <w:t>4</w:t>
      </w:r>
      <w:r w:rsidRPr="00CA7E6F">
        <w:rPr>
          <w:noProof/>
          <w:sz w:val="18"/>
        </w:rPr>
        <w:t>] Y. Jing and B. Hassibi, “Distributed space-time coding in wireless</w:t>
      </w:r>
      <w:r>
        <w:rPr>
          <w:rFonts w:hint="eastAsia"/>
          <w:noProof/>
          <w:sz w:val="18"/>
        </w:rPr>
        <w:t xml:space="preserve"> </w:t>
      </w:r>
      <w:r w:rsidRPr="00CA7E6F">
        <w:rPr>
          <w:noProof/>
          <w:sz w:val="18"/>
        </w:rPr>
        <w:t>relay networks,” IEEE Trans. Wireless Commun., vol. 5, no. 12, pp.3524–3536, Dec. 2006.</w:t>
      </w:r>
    </w:p>
    <w:p w:rsidR="003C42A7" w:rsidRDefault="003C42A7" w:rsidP="00A43386">
      <w:pPr>
        <w:ind w:firstLine="420"/>
        <w:rPr>
          <w:rFonts w:hint="eastAsia"/>
        </w:rPr>
      </w:pPr>
    </w:p>
    <w:p w:rsidR="007A4DA7" w:rsidRDefault="007A4DA7" w:rsidP="00A43386">
      <w:pPr>
        <w:ind w:firstLine="420"/>
        <w:rPr>
          <w:rFonts w:hint="eastAsia"/>
        </w:rPr>
      </w:pPr>
    </w:p>
    <w:sectPr w:rsidR="007A4DA7" w:rsidSect="00D27063">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657" w:rsidRDefault="000C3657" w:rsidP="00231797">
      <w:pPr>
        <w:ind w:firstLine="420"/>
      </w:pPr>
      <w:r>
        <w:separator/>
      </w:r>
    </w:p>
  </w:endnote>
  <w:endnote w:type="continuationSeparator" w:id="1">
    <w:p w:rsidR="000C3657" w:rsidRDefault="000C3657" w:rsidP="00231797">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94F" w:rsidRDefault="00AB494F">
    <w:pPr>
      <w:pStyle w:val="a4"/>
      <w:framePr w:h="0" w:wrap="around" w:vAnchor="text" w:hAnchor="margin" w:xAlign="right" w:y="1"/>
      <w:ind w:firstLine="360"/>
      <w:rPr>
        <w:rStyle w:val="a5"/>
      </w:rPr>
    </w:pPr>
    <w:r>
      <w:fldChar w:fldCharType="begin"/>
    </w:r>
    <w:r>
      <w:rPr>
        <w:rStyle w:val="a5"/>
      </w:rPr>
      <w:instrText xml:space="preserve">PAGE  </w:instrText>
    </w:r>
    <w:r>
      <w:fldChar w:fldCharType="end"/>
    </w:r>
  </w:p>
  <w:p w:rsidR="00AB494F" w:rsidRDefault="00AB494F">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4072417"/>
      <w:docPartObj>
        <w:docPartGallery w:val="Page Numbers (Bottom of Page)"/>
        <w:docPartUnique/>
      </w:docPartObj>
    </w:sdtPr>
    <w:sdtContent>
      <w:p w:rsidR="00AB494F" w:rsidRDefault="00AB494F" w:rsidP="00590FB6">
        <w:pPr>
          <w:pStyle w:val="a4"/>
          <w:ind w:firstLine="360"/>
          <w:jc w:val="right"/>
        </w:pPr>
        <w:fldSimple w:instr="PAGE   \* MERGEFORMAT">
          <w:r w:rsidR="00CA7E6F" w:rsidRPr="00CA7E6F">
            <w:rPr>
              <w:noProof/>
              <w:lang w:val="zh-CN"/>
            </w:rPr>
            <w:t>5</w:t>
          </w:r>
        </w:fldSimple>
      </w:p>
    </w:sdtContent>
  </w:sdt>
  <w:p w:rsidR="00AB494F" w:rsidRDefault="00AB494F" w:rsidP="00B43905">
    <w:pPr>
      <w:pStyle w:val="a4"/>
      <w:adjustRightInd w:val="0"/>
      <w:ind w:rightChars="47" w:right="99" w:firstLine="36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94F" w:rsidRDefault="00AB494F">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657" w:rsidRDefault="000C3657" w:rsidP="00B43905">
      <w:pPr>
        <w:ind w:firstLine="420"/>
      </w:pPr>
      <w:r>
        <w:separator/>
      </w:r>
    </w:p>
  </w:footnote>
  <w:footnote w:type="continuationSeparator" w:id="1">
    <w:p w:rsidR="000C3657" w:rsidRDefault="000C3657" w:rsidP="00231797">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94F" w:rsidRDefault="00AB494F">
    <w:pPr>
      <w:ind w:firstLine="4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94F" w:rsidRDefault="00AB494F" w:rsidP="00590FB6">
    <w:pPr>
      <w:pStyle w:val="a3"/>
      <w:pBdr>
        <w:bottom w:val="single" w:sz="4" w:space="1" w:color="auto"/>
      </w:pBdr>
      <w:spacing w:line="360" w:lineRule="auto"/>
      <w:ind w:firstLineChars="0" w:firstLine="0"/>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94F" w:rsidRDefault="00AB494F">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57B9"/>
    <w:rsid w:val="00042135"/>
    <w:rsid w:val="000C3657"/>
    <w:rsid w:val="000C36FA"/>
    <w:rsid w:val="001027A4"/>
    <w:rsid w:val="001157B9"/>
    <w:rsid w:val="002164A7"/>
    <w:rsid w:val="00231797"/>
    <w:rsid w:val="00281E11"/>
    <w:rsid w:val="003C42A7"/>
    <w:rsid w:val="003D3D00"/>
    <w:rsid w:val="003E2254"/>
    <w:rsid w:val="0043497B"/>
    <w:rsid w:val="004E5932"/>
    <w:rsid w:val="00554E65"/>
    <w:rsid w:val="0058116D"/>
    <w:rsid w:val="00583853"/>
    <w:rsid w:val="00590FB6"/>
    <w:rsid w:val="005943D0"/>
    <w:rsid w:val="006345A0"/>
    <w:rsid w:val="006876C9"/>
    <w:rsid w:val="00694633"/>
    <w:rsid w:val="00777072"/>
    <w:rsid w:val="007A4DA7"/>
    <w:rsid w:val="00850A16"/>
    <w:rsid w:val="00850E53"/>
    <w:rsid w:val="00872E51"/>
    <w:rsid w:val="008A5363"/>
    <w:rsid w:val="00904686"/>
    <w:rsid w:val="009245E6"/>
    <w:rsid w:val="00924769"/>
    <w:rsid w:val="009D5B9F"/>
    <w:rsid w:val="00A43386"/>
    <w:rsid w:val="00A52D1F"/>
    <w:rsid w:val="00AB494F"/>
    <w:rsid w:val="00AC6D2C"/>
    <w:rsid w:val="00AE27FF"/>
    <w:rsid w:val="00B43905"/>
    <w:rsid w:val="00C00DBA"/>
    <w:rsid w:val="00C146C9"/>
    <w:rsid w:val="00C351FD"/>
    <w:rsid w:val="00CA0CC1"/>
    <w:rsid w:val="00CA7E6F"/>
    <w:rsid w:val="00D27063"/>
    <w:rsid w:val="00DC757E"/>
    <w:rsid w:val="00ED14A2"/>
    <w:rsid w:val="00F45EF0"/>
    <w:rsid w:val="00F859E4"/>
    <w:rsid w:val="00FA6798"/>
    <w:rsid w:val="00FC07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57E"/>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Char"/>
    <w:qFormat/>
    <w:rsid w:val="00231797"/>
    <w:pPr>
      <w:keepNext/>
      <w:keepLines/>
      <w:spacing w:beforeLines="50" w:afterLines="50"/>
      <w:ind w:firstLineChars="0" w:firstLine="0"/>
      <w:outlineLvl w:val="0"/>
    </w:pPr>
    <w:rPr>
      <w:b/>
      <w:kern w:val="44"/>
      <w:sz w:val="28"/>
    </w:rPr>
  </w:style>
  <w:style w:type="paragraph" w:styleId="2">
    <w:name w:val="heading 2"/>
    <w:basedOn w:val="a"/>
    <w:next w:val="a"/>
    <w:link w:val="2Char"/>
    <w:qFormat/>
    <w:rsid w:val="00231797"/>
    <w:pPr>
      <w:keepNext/>
      <w:keepLines/>
      <w:spacing w:beforeLines="50" w:afterLines="50"/>
      <w:ind w:firstLineChars="0" w:firstLine="0"/>
      <w:outlineLvl w:val="1"/>
    </w:pPr>
    <w:rPr>
      <w:rFonts w:ascii="Arial" w:hAnsi="Arial"/>
      <w:b/>
    </w:rPr>
  </w:style>
  <w:style w:type="paragraph" w:styleId="3">
    <w:name w:val="heading 3"/>
    <w:basedOn w:val="a"/>
    <w:next w:val="a"/>
    <w:link w:val="3Char"/>
    <w:qFormat/>
    <w:rsid w:val="00231797"/>
    <w:pPr>
      <w:keepNext/>
      <w:keepLines/>
      <w:spacing w:beforeLines="50" w:afterLines="50"/>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317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797"/>
    <w:rPr>
      <w:sz w:val="18"/>
      <w:szCs w:val="18"/>
    </w:rPr>
  </w:style>
  <w:style w:type="paragraph" w:styleId="a4">
    <w:name w:val="footer"/>
    <w:basedOn w:val="a"/>
    <w:link w:val="Char0"/>
    <w:uiPriority w:val="99"/>
    <w:unhideWhenUsed/>
    <w:rsid w:val="00231797"/>
    <w:pPr>
      <w:tabs>
        <w:tab w:val="center" w:pos="4153"/>
        <w:tab w:val="right" w:pos="8306"/>
      </w:tabs>
      <w:snapToGrid w:val="0"/>
      <w:jc w:val="left"/>
    </w:pPr>
    <w:rPr>
      <w:sz w:val="18"/>
      <w:szCs w:val="18"/>
    </w:rPr>
  </w:style>
  <w:style w:type="character" w:customStyle="1" w:styleId="Char0">
    <w:name w:val="页脚 Char"/>
    <w:basedOn w:val="a0"/>
    <w:link w:val="a4"/>
    <w:uiPriority w:val="99"/>
    <w:rsid w:val="00231797"/>
    <w:rPr>
      <w:sz w:val="18"/>
      <w:szCs w:val="18"/>
    </w:rPr>
  </w:style>
  <w:style w:type="character" w:customStyle="1" w:styleId="1Char">
    <w:name w:val="标题 1 Char"/>
    <w:basedOn w:val="a0"/>
    <w:link w:val="1"/>
    <w:rsid w:val="00231797"/>
    <w:rPr>
      <w:rFonts w:ascii="Times New Roman" w:eastAsia="宋体" w:hAnsi="Times New Roman" w:cs="Times New Roman"/>
      <w:b/>
      <w:kern w:val="44"/>
      <w:sz w:val="28"/>
      <w:szCs w:val="20"/>
    </w:rPr>
  </w:style>
  <w:style w:type="character" w:customStyle="1" w:styleId="2Char">
    <w:name w:val="标题 2 Char"/>
    <w:basedOn w:val="a0"/>
    <w:link w:val="2"/>
    <w:rsid w:val="00231797"/>
    <w:rPr>
      <w:rFonts w:ascii="Arial" w:eastAsia="宋体" w:hAnsi="Arial" w:cs="Times New Roman"/>
      <w:b/>
      <w:szCs w:val="20"/>
    </w:rPr>
  </w:style>
  <w:style w:type="character" w:customStyle="1" w:styleId="3Char">
    <w:name w:val="标题 3 Char"/>
    <w:basedOn w:val="a0"/>
    <w:link w:val="3"/>
    <w:rsid w:val="00231797"/>
    <w:rPr>
      <w:rFonts w:ascii="Times New Roman" w:eastAsia="宋体" w:hAnsi="Times New Roman" w:cs="Times New Roman"/>
      <w:szCs w:val="20"/>
    </w:rPr>
  </w:style>
  <w:style w:type="character" w:styleId="a5">
    <w:name w:val="page number"/>
    <w:basedOn w:val="a0"/>
    <w:rsid w:val="00231797"/>
  </w:style>
  <w:style w:type="paragraph" w:styleId="a6">
    <w:name w:val="Body Text Indent"/>
    <w:basedOn w:val="a"/>
    <w:link w:val="Char1"/>
    <w:rsid w:val="00231797"/>
    <w:pPr>
      <w:spacing w:line="300" w:lineRule="exact"/>
      <w:ind w:firstLineChars="0" w:firstLine="360"/>
    </w:pPr>
    <w:rPr>
      <w:sz w:val="18"/>
    </w:rPr>
  </w:style>
  <w:style w:type="character" w:customStyle="1" w:styleId="Char1">
    <w:name w:val="正文文本缩进 Char"/>
    <w:basedOn w:val="a0"/>
    <w:link w:val="a6"/>
    <w:rsid w:val="00231797"/>
    <w:rPr>
      <w:rFonts w:ascii="Times New Roman" w:eastAsia="宋体" w:hAnsi="Times New Roman" w:cs="Times New Roman"/>
      <w:sz w:val="18"/>
      <w:szCs w:val="20"/>
    </w:rPr>
  </w:style>
  <w:style w:type="paragraph" w:customStyle="1" w:styleId="Abstract">
    <w:name w:val="Abstract"/>
    <w:basedOn w:val="a"/>
    <w:next w:val="a"/>
    <w:rsid w:val="00231797"/>
    <w:pPr>
      <w:numPr>
        <w:numId w:val="1"/>
      </w:numPr>
      <w:tabs>
        <w:tab w:val="clear" w:pos="840"/>
        <w:tab w:val="left" w:pos="1080"/>
      </w:tabs>
      <w:spacing w:beforeLines="50" w:afterLines="50"/>
      <w:ind w:left="0" w:firstLineChars="0" w:firstLine="0"/>
    </w:pPr>
    <w:rPr>
      <w:sz w:val="18"/>
    </w:rPr>
  </w:style>
  <w:style w:type="paragraph" w:styleId="a7">
    <w:name w:val="Balloon Text"/>
    <w:basedOn w:val="a"/>
    <w:link w:val="Char2"/>
    <w:uiPriority w:val="99"/>
    <w:semiHidden/>
    <w:unhideWhenUsed/>
    <w:rsid w:val="00231797"/>
    <w:rPr>
      <w:sz w:val="18"/>
      <w:szCs w:val="18"/>
    </w:rPr>
  </w:style>
  <w:style w:type="character" w:customStyle="1" w:styleId="Char2">
    <w:name w:val="批注框文本 Char"/>
    <w:basedOn w:val="a0"/>
    <w:link w:val="a7"/>
    <w:uiPriority w:val="99"/>
    <w:semiHidden/>
    <w:rsid w:val="00231797"/>
    <w:rPr>
      <w:rFonts w:ascii="Times New Roman" w:eastAsia="宋体" w:hAnsi="Times New Roman" w:cs="Times New Roman"/>
      <w:sz w:val="18"/>
      <w:szCs w:val="18"/>
    </w:rPr>
  </w:style>
  <w:style w:type="character" w:styleId="a8">
    <w:name w:val="Placeholder Text"/>
    <w:basedOn w:val="a0"/>
    <w:uiPriority w:val="99"/>
    <w:semiHidden/>
    <w:rsid w:val="00DC757E"/>
    <w:rPr>
      <w:color w:val="808080"/>
    </w:rPr>
  </w:style>
  <w:style w:type="table" w:styleId="a9">
    <w:name w:val="Table Grid"/>
    <w:basedOn w:val="a1"/>
    <w:uiPriority w:val="59"/>
    <w:rsid w:val="00872E5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1255094">
      <w:bodyDiv w:val="1"/>
      <w:marLeft w:val="0"/>
      <w:marRight w:val="0"/>
      <w:marTop w:val="0"/>
      <w:marBottom w:val="0"/>
      <w:divBdr>
        <w:top w:val="none" w:sz="0" w:space="0" w:color="auto"/>
        <w:left w:val="none" w:sz="0" w:space="0" w:color="auto"/>
        <w:bottom w:val="none" w:sz="0" w:space="0" w:color="auto"/>
        <w:right w:val="none" w:sz="0" w:space="0" w:color="auto"/>
      </w:divBdr>
      <w:divsChild>
        <w:div w:id="1461919745">
          <w:marLeft w:val="0"/>
          <w:marRight w:val="0"/>
          <w:marTop w:val="0"/>
          <w:marBottom w:val="0"/>
          <w:divBdr>
            <w:top w:val="none" w:sz="0" w:space="0" w:color="auto"/>
            <w:left w:val="none" w:sz="0" w:space="0" w:color="auto"/>
            <w:bottom w:val="none" w:sz="0" w:space="0" w:color="auto"/>
            <w:right w:val="none" w:sz="0" w:space="0" w:color="auto"/>
          </w:divBdr>
          <w:divsChild>
            <w:div w:id="1834376090">
              <w:marLeft w:val="0"/>
              <w:marRight w:val="0"/>
              <w:marTop w:val="0"/>
              <w:marBottom w:val="0"/>
              <w:divBdr>
                <w:top w:val="single" w:sz="4" w:space="0" w:color="DEDEDE"/>
                <w:left w:val="single" w:sz="4" w:space="0" w:color="DEDEDE"/>
                <w:bottom w:val="single" w:sz="4" w:space="0" w:color="DEDEDE"/>
                <w:right w:val="single" w:sz="4" w:space="0" w:color="DEDEDE"/>
              </w:divBdr>
              <w:divsChild>
                <w:div w:id="104616114">
                  <w:marLeft w:val="0"/>
                  <w:marRight w:val="0"/>
                  <w:marTop w:val="0"/>
                  <w:marBottom w:val="0"/>
                  <w:divBdr>
                    <w:top w:val="none" w:sz="0" w:space="0" w:color="auto"/>
                    <w:left w:val="none" w:sz="0" w:space="0" w:color="auto"/>
                    <w:bottom w:val="none" w:sz="0" w:space="0" w:color="auto"/>
                    <w:right w:val="none" w:sz="0" w:space="0" w:color="auto"/>
                  </w:divBdr>
                  <w:divsChild>
                    <w:div w:id="1851526929">
                      <w:marLeft w:val="0"/>
                      <w:marRight w:val="376"/>
                      <w:marTop w:val="0"/>
                      <w:marBottom w:val="0"/>
                      <w:divBdr>
                        <w:top w:val="none" w:sz="0" w:space="0" w:color="auto"/>
                        <w:left w:val="none" w:sz="0" w:space="0" w:color="auto"/>
                        <w:bottom w:val="none" w:sz="0" w:space="0" w:color="auto"/>
                        <w:right w:val="none" w:sz="0" w:space="0" w:color="auto"/>
                      </w:divBdr>
                    </w:div>
                  </w:divsChild>
                </w:div>
              </w:divsChild>
            </w:div>
          </w:divsChild>
        </w:div>
        <w:div w:id="1158112245">
          <w:marLeft w:val="0"/>
          <w:marRight w:val="0"/>
          <w:marTop w:val="0"/>
          <w:marBottom w:val="0"/>
          <w:divBdr>
            <w:top w:val="none" w:sz="0" w:space="0" w:color="auto"/>
            <w:left w:val="none" w:sz="0" w:space="0" w:color="auto"/>
            <w:bottom w:val="none" w:sz="0" w:space="0" w:color="auto"/>
            <w:right w:val="none" w:sz="0" w:space="0" w:color="auto"/>
          </w:divBdr>
          <w:divsChild>
            <w:div w:id="463277906">
              <w:marLeft w:val="0"/>
              <w:marRight w:val="0"/>
              <w:marTop w:val="0"/>
              <w:marBottom w:val="0"/>
              <w:divBdr>
                <w:top w:val="none" w:sz="0" w:space="0" w:color="auto"/>
                <w:left w:val="none" w:sz="0" w:space="0" w:color="auto"/>
                <w:bottom w:val="none" w:sz="0" w:space="0" w:color="auto"/>
                <w:right w:val="none" w:sz="0" w:space="0" w:color="auto"/>
              </w:divBdr>
              <w:divsChild>
                <w:div w:id="978455020">
                  <w:marLeft w:val="0"/>
                  <w:marRight w:val="0"/>
                  <w:marTop w:val="0"/>
                  <w:marBottom w:val="0"/>
                  <w:divBdr>
                    <w:top w:val="single" w:sz="4" w:space="5" w:color="EEEEEE"/>
                    <w:left w:val="none" w:sz="0" w:space="5" w:color="auto"/>
                    <w:bottom w:val="single" w:sz="4" w:space="5" w:color="EEEEEE"/>
                    <w:right w:val="single" w:sz="4" w:space="5" w:color="EEEEEE"/>
                  </w:divBdr>
                  <w:divsChild>
                    <w:div w:id="17383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607F"/>
    <w:rsid w:val="00A94E37"/>
    <w:rsid w:val="00C260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E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4E3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0CE4C-EC20-49B0-AC28-3A8E6341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1047</Words>
  <Characters>5974</Characters>
  <Application>Microsoft Office Word</Application>
  <DocSecurity>0</DocSecurity>
  <Lines>49</Lines>
  <Paragraphs>14</Paragraphs>
  <ScaleCrop>false</ScaleCrop>
  <Company>SEU</Company>
  <LinksUpToDate>false</LinksUpToDate>
  <CharactersWithSpaces>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dalstonzz</dc:creator>
  <cp:lastModifiedBy>蒋睿哲</cp:lastModifiedBy>
  <cp:revision>4</cp:revision>
  <dcterms:created xsi:type="dcterms:W3CDTF">2018-12-24T11:32:00Z</dcterms:created>
  <dcterms:modified xsi:type="dcterms:W3CDTF">2018-12-25T09:19:00Z</dcterms:modified>
</cp:coreProperties>
</file>