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jpg" ContentType="image/jpeg"/>
  <Override PartName="/word/media/rId52.jpg" ContentType="image/jpeg"/>
  <Override PartName="/word/media/rId62.jpg" ContentType="image/jpeg"/>
  <Override PartName="/word/media/rId55.jpg" ContentType="image/jpeg"/>
  <Override PartName="/word/media/rId65.jpg" ContentType="image/jpeg"/>
  <Override PartName="/word/media/rId68.jpg" ContentType="image/jpeg"/>
  <Override PartName="/word/media/rId58.jpg" ContentType="image/jpeg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</w:t>
      </w:r>
      <w:r>
        <w:br/>
      </w:r>
      <w:r>
        <w:rPr>
          <w:rStyle w:val="VerbatimChar"/>
        </w:rP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</w:t>
      </w:r>
      <w:r>
        <w:br/>
      </w:r>
      <w:r>
        <w:rPr>
          <w:rStyle w:val="VerbatimChar"/>
        </w:rP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br/>
      </w:r>
      <w:r>
        <w:rPr>
          <w:rStyle w:val="VerbatimChar"/>
        </w:rPr>
        <w:t xml:space="preserve">Для стека существует две основные операции:</w:t>
      </w:r>
    </w:p>
    <w:p>
      <w:pPr>
        <w:pStyle w:val="FirstParagraph"/>
      </w:pP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лаб. работы н.8, перейдем в него и создадим файл</w:t>
      </w:r>
      <w:r>
        <w:t xml:space="preserve"> </w:t>
      </w:r>
      <w:r>
        <w:t xml:space="preserve">“</w:t>
      </w:r>
      <w:r>
        <w:t xml:space="preserve">lab8-1.asm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905987"/>
            <wp:effectExtent b="0" l="0" r="0" t="0"/>
            <wp:docPr descr="Создание файла в каталоге" title="fig:" id="23" name="Picture"/>
            <a:graphic>
              <a:graphicData uri="http://schemas.openxmlformats.org/drawingml/2006/picture">
                <pic:pic>
                  <pic:nvPicPr>
                    <pic:cNvPr descr="image/1_mk_tou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каталоге</w:t>
      </w:r>
    </w:p>
    <w:p>
      <w:pPr>
        <w:pStyle w:val="BodyText"/>
      </w:pPr>
      <w:r>
        <w:t xml:space="preserve">Введем в созданный файл текст программы из предложенного нам листинга 8.1 (рис. ??)</w:t>
      </w:r>
    </w:p>
    <w:p>
      <w:pPr>
        <w:pStyle w:val="CaptionedFigure"/>
      </w:pPr>
      <w:r>
        <w:drawing>
          <wp:inline>
            <wp:extent cx="4826000" cy="3556000"/>
            <wp:effectExtent b="0" l="0" r="0" t="0"/>
            <wp:docPr descr="Код программы в файле" title="fig:" id="26" name="Picture"/>
            <a:graphic>
              <a:graphicData uri="http://schemas.openxmlformats.org/drawingml/2006/picture">
                <pic:pic>
                  <pic:nvPicPr>
                    <pic:cNvPr descr="image/2_list8.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файле</w:t>
      </w:r>
    </w:p>
    <w:p>
      <w:pPr>
        <w:pStyle w:val="BodyText"/>
      </w:pPr>
      <w:r>
        <w:t xml:space="preserve">Создадим исполняемый файл и запустим его, предварительно скопировав из предыдущей лаб. работы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для корректной работы (рис. ??)</w:t>
      </w:r>
    </w:p>
    <w:p>
      <w:pPr>
        <w:pStyle w:val="CaptionedFigure"/>
      </w:pPr>
      <w:r>
        <w:drawing>
          <wp:inline>
            <wp:extent cx="5334000" cy="2103673"/>
            <wp:effectExtent b="0" l="0" r="0" t="0"/>
            <wp:docPr descr="Преобразование в исполняемый файл" title="fig:" id="29" name="Picture"/>
            <a:graphic>
              <a:graphicData uri="http://schemas.openxmlformats.org/drawingml/2006/picture">
                <pic:pic>
                  <pic:nvPicPr>
                    <pic:cNvPr descr="image/3_nasm8.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в исполняемый файл</w:t>
      </w:r>
    </w:p>
    <w:p>
      <w:pPr>
        <w:pStyle w:val="BodyText"/>
      </w:pPr>
      <w:r>
        <w:t xml:space="preserve">Далее изменим часть текста. (рис. ??)</w:t>
      </w:r>
    </w:p>
    <w:p>
      <w:pPr>
        <w:pStyle w:val="CaptionedFigure"/>
      </w:pPr>
      <w:r>
        <w:drawing>
          <wp:inline>
            <wp:extent cx="3898900" cy="2197100"/>
            <wp:effectExtent b="0" l="0" r="0" t="0"/>
            <wp:docPr descr="Измененный код программы" title="fig:" id="32" name="Picture"/>
            <a:graphic>
              <a:graphicData uri="http://schemas.openxmlformats.org/drawingml/2006/picture">
                <pic:pic>
                  <pic:nvPicPr>
                    <pic:cNvPr descr="image/4_list8.1_fixed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 программы</w:t>
      </w:r>
    </w:p>
    <w:p>
      <w:pPr>
        <w:pStyle w:val="BodyText"/>
      </w:pPr>
      <w:r>
        <w:t xml:space="preserve">Преобразуем в исполняемый файл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1497724"/>
            <wp:effectExtent b="0" l="0" r="0" t="0"/>
            <wp:docPr descr="Преобразование измененного файла" title="fig:" id="35" name="Picture"/>
            <a:graphic>
              <a:graphicData uri="http://schemas.openxmlformats.org/drawingml/2006/picture">
                <pic:pic>
                  <pic:nvPicPr>
                    <pic:cNvPr descr="image/5_nasm8.1_fixed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измененного файла</w:t>
      </w:r>
    </w:p>
    <w:p>
      <w:pPr>
        <w:pStyle w:val="BodyText"/>
      </w:pPr>
      <w:r>
        <w:t xml:space="preserve">Изменим текст листинга повторно. (рис. ??)</w:t>
      </w:r>
    </w:p>
    <w:p>
      <w:pPr>
        <w:pStyle w:val="CaptionedFigure"/>
      </w:pPr>
      <w:r>
        <w:drawing>
          <wp:inline>
            <wp:extent cx="4546600" cy="2527300"/>
            <wp:effectExtent b="0" l="0" r="0" t="0"/>
            <wp:docPr descr="Изменения исходного текста" title="fig:" id="38" name="Picture"/>
            <a:graphic>
              <a:graphicData uri="http://schemas.openxmlformats.org/drawingml/2006/picture">
                <pic:pic>
                  <pic:nvPicPr>
                    <pic:cNvPr descr="image/6_list8.1_fixed2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исходного текста</w:t>
      </w:r>
    </w:p>
    <w:p>
      <w:pPr>
        <w:pStyle w:val="BodyText"/>
      </w:pPr>
      <w:r>
        <w:t xml:space="preserve">Преобразуем файл в исполняемый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2239931"/>
            <wp:effectExtent b="0" l="0" r="0" t="0"/>
            <wp:docPr descr="Преобразование файла" title="fig:" id="41" name="Picture"/>
            <a:graphic>
              <a:graphicData uri="http://schemas.openxmlformats.org/drawingml/2006/picture">
                <pic:pic>
                  <pic:nvPicPr>
                    <pic:cNvPr descr="image/7_nasm8.1_fixed2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t xml:space="preserve">“</w:t>
      </w:r>
      <w:r>
        <w:t xml:space="preserve">lab8-2.asm</w:t>
      </w:r>
      <w:r>
        <w:t xml:space="preserve">”</w:t>
      </w:r>
      <w:r>
        <w:t xml:space="preserve"> </w:t>
      </w:r>
      <w:r>
        <w:t xml:space="preserve">и вставим в него предложенный нам листинг 8.2 (рис. ??)</w:t>
      </w:r>
    </w:p>
    <w:p>
      <w:pPr>
        <w:pStyle w:val="CaptionedFigure"/>
      </w:pPr>
      <w:r>
        <w:drawing>
          <wp:inline>
            <wp:extent cx="5194300" cy="4356100"/>
            <wp:effectExtent b="0" l="0" r="0" t="0"/>
            <wp:docPr descr="Текст программы в файле" title="fig:" id="44" name="Picture"/>
            <a:graphic>
              <a:graphicData uri="http://schemas.openxmlformats.org/drawingml/2006/picture">
                <pic:pic>
                  <pic:nvPicPr>
                    <pic:cNvPr descr="image/8_list8.2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файле</w:t>
      </w:r>
    </w:p>
    <w:p>
      <w:pPr>
        <w:pStyle w:val="BodyText"/>
      </w:pPr>
      <w:r>
        <w:t xml:space="preserve">Преобразуем файл</w:t>
      </w:r>
      <w:r>
        <w:t xml:space="preserve"> </w:t>
      </w:r>
      <w:r>
        <w:t xml:space="preserve">“</w:t>
      </w:r>
      <w:r>
        <w:t xml:space="preserve">lab8-2.asm</w:t>
      </w:r>
      <w:r>
        <w:t xml:space="preserve">”</w:t>
      </w:r>
      <w:r>
        <w:t xml:space="preserve"> </w:t>
      </w:r>
      <w:r>
        <w:t xml:space="preserve">в исполняемый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1016820"/>
            <wp:effectExtent b="0" l="0" r="0" t="0"/>
            <wp:docPr descr="Преобразование файла в исполняемый" title="fig:" id="47" name="Picture"/>
            <a:graphic>
              <a:graphicData uri="http://schemas.openxmlformats.org/drawingml/2006/picture">
                <pic:pic>
                  <pic:nvPicPr>
                    <pic:cNvPr descr="image/9_nasm8.2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 в исполняемый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t xml:space="preserve">“</w:t>
      </w:r>
      <w:r>
        <w:t xml:space="preserve">lab8-3.asm</w:t>
      </w:r>
      <w:r>
        <w:t xml:space="preserve">”</w:t>
      </w:r>
      <w:r>
        <w:t xml:space="preserve"> </w:t>
      </w:r>
      <w:r>
        <w:t xml:space="preserve">и вставим в него предложенный нам листинг 8.3. (рис. ??)</w:t>
      </w:r>
    </w:p>
    <w:p>
      <w:pPr>
        <w:pStyle w:val="CaptionedFigure"/>
      </w:pPr>
      <w:r>
        <w:drawing>
          <wp:inline>
            <wp:extent cx="5334000" cy="6118772"/>
            <wp:effectExtent b="0" l="0" r="0" t="0"/>
            <wp:docPr descr="Текст программы в файле" title="fig:" id="50" name="Picture"/>
            <a:graphic>
              <a:graphicData uri="http://schemas.openxmlformats.org/drawingml/2006/picture">
                <pic:pic>
                  <pic:nvPicPr>
                    <pic:cNvPr descr="image/10_list8.3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файле</w:t>
      </w:r>
    </w:p>
    <w:p>
      <w:pPr>
        <w:pStyle w:val="BodyText"/>
      </w:pPr>
      <w:r>
        <w:t xml:space="preserve">Преобразуем файл</w:t>
      </w:r>
      <w:r>
        <w:t xml:space="preserve"> </w:t>
      </w:r>
      <w:r>
        <w:t xml:space="preserve">“</w:t>
      </w:r>
      <w:r>
        <w:t xml:space="preserve">lab8-3.asm</w:t>
      </w:r>
      <w:r>
        <w:t xml:space="preserve">”</w:t>
      </w:r>
      <w:r>
        <w:t xml:space="preserve"> </w:t>
      </w:r>
      <w:r>
        <w:t xml:space="preserve">в исполняемый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822572"/>
            <wp:effectExtent b="0" l="0" r="0" t="0"/>
            <wp:docPr descr="Преобразование файла в исполняемый" title="fig:" id="53" name="Picture"/>
            <a:graphic>
              <a:graphicData uri="http://schemas.openxmlformats.org/drawingml/2006/picture">
                <pic:pic>
                  <pic:nvPicPr>
                    <pic:cNvPr descr="image/11_nasm8.3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 в исполняемый</w:t>
      </w:r>
    </w:p>
    <w:p>
      <w:pPr>
        <w:pStyle w:val="BodyText"/>
      </w:pPr>
      <w:r>
        <w:t xml:space="preserve">Изменим текст листинга 8.3 так, чтобы аргументы после подставления в функцию не складывались, а умножались. (рис. ??)</w:t>
      </w:r>
    </w:p>
    <w:p>
      <w:pPr>
        <w:pStyle w:val="CaptionedFigure"/>
      </w:pPr>
      <w:r>
        <w:drawing>
          <wp:inline>
            <wp:extent cx="5334000" cy="6262636"/>
            <wp:effectExtent b="0" l="0" r="0" t="0"/>
            <wp:docPr descr="Исправленный текст программы" title="fig:" id="56" name="Picture"/>
            <a:graphic>
              <a:graphicData uri="http://schemas.openxmlformats.org/drawingml/2006/picture">
                <pic:pic>
                  <pic:nvPicPr>
                    <pic:cNvPr descr="image/13_list8.3_fixed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текст программы</w:t>
      </w:r>
    </w:p>
    <w:p>
      <w:pPr>
        <w:pStyle w:val="BodyText"/>
      </w:pPr>
      <w:r>
        <w:t xml:space="preserve">Преобразуем файл в исполняемый и проверим работоспособность (рис. ??)</w:t>
      </w:r>
    </w:p>
    <w:p>
      <w:pPr>
        <w:pStyle w:val="CaptionedFigure"/>
      </w:pPr>
      <w:r>
        <w:drawing>
          <wp:inline>
            <wp:extent cx="5334000" cy="753241"/>
            <wp:effectExtent b="0" l="0" r="0" t="0"/>
            <wp:docPr descr="Преобразование файла" title="fig:" id="59" name="Picture"/>
            <a:graphic>
              <a:graphicData uri="http://schemas.openxmlformats.org/drawingml/2006/picture">
                <pic:pic>
                  <pic:nvPicPr>
                    <pic:cNvPr descr="image/16_nasm8.3_fixed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</w:t>
      </w:r>
    </w:p>
    <w:bookmarkEnd w:id="61"/>
    <w:bookmarkStart w:id="7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Основываясь на результате файла</w:t>
      </w:r>
      <w:r>
        <w:t xml:space="preserve"> </w:t>
      </w:r>
      <w:r>
        <w:t xml:space="preserve">“</w:t>
      </w:r>
      <w:r>
        <w:t xml:space="preserve">variant.asm</w:t>
      </w:r>
      <w:r>
        <w:t xml:space="preserve">”</w:t>
      </w:r>
      <w:r>
        <w:t xml:space="preserve"> </w:t>
      </w:r>
      <w:r>
        <w:t xml:space="preserve">из лаб. работы н.6 выберем из таблицы 8.1 9 номер варианта. (рис. ??)</w:t>
      </w:r>
    </w:p>
    <w:p>
      <w:pPr>
        <w:pStyle w:val="CaptionedFigure"/>
      </w:pPr>
      <w:r>
        <w:drawing>
          <wp:inline>
            <wp:extent cx="4927600" cy="3822700"/>
            <wp:effectExtent b="0" l="0" r="0" t="0"/>
            <wp:docPr descr="Таблица вариантов" title="fig:" id="63" name="Picture"/>
            <a:graphic>
              <a:graphicData uri="http://schemas.openxmlformats.org/drawingml/2006/picture">
                <pic:pic>
                  <pic:nvPicPr>
                    <pic:cNvPr descr="image/12_tabl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вариантов</w:t>
      </w:r>
    </w:p>
    <w:p>
      <w:pPr>
        <w:pStyle w:val="BodyText"/>
      </w:pPr>
      <w:r>
        <w:t xml:space="preserve">Самостоятельно напишем код так, чтобы после подставления в функцию</w:t>
      </w:r>
      <w:r>
        <w:t xml:space="preserve"> </w:t>
      </w:r>
      <w:r>
        <w:t xml:space="preserve">“</w:t>
      </w:r>
      <w:r>
        <w:t xml:space="preserve">10х-4</w:t>
      </w:r>
      <w:r>
        <w:t xml:space="preserve">”</w:t>
      </w:r>
      <w:r>
        <w:t xml:space="preserve"> </w:t>
      </w:r>
      <w:r>
        <w:t xml:space="preserve">все переменные суммировались. (рис. ??)</w:t>
      </w:r>
    </w:p>
    <w:p>
      <w:pPr>
        <w:pStyle w:val="CaptionedFigure"/>
      </w:pPr>
      <w:r>
        <w:drawing>
          <wp:inline>
            <wp:extent cx="5334000" cy="6667500"/>
            <wp:effectExtent b="0" l="0" r="0" t="0"/>
            <wp:docPr descr="Код программы" title="fig:" id="66" name="Picture"/>
            <a:graphic>
              <a:graphicData uri="http://schemas.openxmlformats.org/drawingml/2006/picture">
                <pic:pic>
                  <pic:nvPicPr>
                    <pic:cNvPr descr="image/14_kod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Преобразуем написанный нами файл в исполняемый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1013656"/>
            <wp:effectExtent b="0" l="0" r="0" t="0"/>
            <wp:docPr descr="Преобразование файла" title="fig:" id="69" name="Picture"/>
            <a:graphic>
              <a:graphicData uri="http://schemas.openxmlformats.org/drawingml/2006/picture">
                <pic:pic>
                  <pic:nvPicPr>
                    <pic:cNvPr descr="image/15_nasm_kod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навыки написания программ с использованием циклов и обработкой аргументов командной строки.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62" Target="media/rId62.jpg" /><Relationship Type="http://schemas.openxmlformats.org/officeDocument/2006/relationships/image" Id="rId55" Target="media/rId55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58" Target="media/rId58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Лазарев Даниил Михайлович</dc:creator>
  <dc:language>ru-RU</dc:language>
  <cp:keywords/>
  <dcterms:created xsi:type="dcterms:W3CDTF">2023-11-30T15:27:11Z</dcterms:created>
  <dcterms:modified xsi:type="dcterms:W3CDTF">2023-11-30T15:27:11Z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