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93" w:rsidRDefault="003C53E4">
      <w:pPr>
        <w:jc w:val="both"/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2. </w:t>
      </w:r>
      <w:proofErr w:type="spellStart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Contextul</w:t>
      </w:r>
      <w:proofErr w:type="spellEnd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 de </w:t>
      </w:r>
      <w:proofErr w:type="spellStart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dezambiguizare</w:t>
      </w:r>
      <w:proofErr w:type="spellEnd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 al </w:t>
      </w:r>
      <w:proofErr w:type="spellStart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unui</w:t>
      </w:r>
      <w:proofErr w:type="spellEnd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 </w:t>
      </w:r>
      <w:proofErr w:type="spellStart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sens</w:t>
      </w:r>
      <w:proofErr w:type="spellEnd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 </w:t>
      </w:r>
      <w:proofErr w:type="spellStart"/>
      <w:r w:rsidRPr="004716A7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WordNet</w:t>
      </w:r>
      <w:proofErr w:type="spellEnd"/>
    </w:p>
    <w:p w:rsidR="004716A7" w:rsidRDefault="004716A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42993" w:rsidRDefault="003C53E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Fiind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dat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sens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sysnet-ul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716A7"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folosim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informatia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urmatoare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context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dezambiguizare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care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produca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probe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potentiala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legatura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maparea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End"/>
      <w:r>
        <w:rPr>
          <w:rFonts w:ascii="Times New Roman" w:hAnsi="Times New Roman" w:cs="Times New Roman"/>
          <w:b/>
          <w:position w:val="-14"/>
          <w:sz w:val="40"/>
          <w:szCs w:val="40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7" o:title=""/>
          </v:shape>
          <o:OLEObject Type="Embed" ProgID="Equation.KSEE3" ShapeID="_x0000_i1025" DrawAspect="Content" ObjectID="_1609094047" r:id="rId8"/>
        </w:objec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33977" w:rsidRDefault="0083397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42993" w:rsidRDefault="004716A7" w:rsidP="00833977">
      <w:pPr>
        <w:pStyle w:val="indent"/>
        <w:numPr>
          <w:ilvl w:val="0"/>
          <w:numId w:val="1"/>
        </w:numPr>
      </w:pPr>
      <w:proofErr w:type="spellStart"/>
      <w:r>
        <w:rPr>
          <w:shd w:val="clear" w:color="auto" w:fill="FFFF00"/>
        </w:rPr>
        <w:t>Si</w:t>
      </w:r>
      <w:r w:rsidR="003C53E4">
        <w:rPr>
          <w:shd w:val="clear" w:color="auto" w:fill="FFFF00"/>
        </w:rPr>
        <w:t>nonimie</w:t>
      </w:r>
      <w:proofErr w:type="spellEnd"/>
      <w:r w:rsidR="003C53E4">
        <w:t xml:space="preserve">: </w:t>
      </w:r>
      <w:proofErr w:type="spellStart"/>
      <w:r w:rsidR="003C53E4">
        <w:t>toate</w:t>
      </w:r>
      <w:proofErr w:type="spellEnd"/>
      <w:r w:rsidR="003C53E4">
        <w:t xml:space="preserve"> </w:t>
      </w:r>
      <w:proofErr w:type="spellStart"/>
      <w:r w:rsidR="003C53E4">
        <w:t>sinonimele</w:t>
      </w:r>
      <w:proofErr w:type="spellEnd"/>
      <w:r w:rsidR="003C53E4">
        <w:t xml:space="preserve"> </w:t>
      </w:r>
      <w:proofErr w:type="spellStart"/>
      <w:r w:rsidR="003C53E4">
        <w:t>lui</w:t>
      </w:r>
      <w:proofErr w:type="spellEnd"/>
      <w:r w:rsidR="003C53E4">
        <w:t xml:space="preserve"> </w:t>
      </w:r>
      <w:r w:rsidR="003C53E4" w:rsidRPr="003871A2">
        <w:rPr>
          <w:bCs/>
          <w:i/>
          <w:iCs/>
        </w:rPr>
        <w:t>s</w:t>
      </w:r>
      <w:r w:rsidR="003C53E4">
        <w:t xml:space="preserve"> din </w:t>
      </w:r>
      <w:proofErr w:type="spellStart"/>
      <w:r w:rsidR="003C53E4">
        <w:t>sysnet-ul</w:t>
      </w:r>
      <w:proofErr w:type="spellEnd"/>
      <w:r w:rsidR="003C53E4">
        <w:t xml:space="preserve"> </w:t>
      </w:r>
      <w:r w:rsidR="003C53E4" w:rsidRPr="003871A2">
        <w:rPr>
          <w:bCs/>
          <w:i/>
          <w:iCs/>
        </w:rPr>
        <w:t>S</w:t>
      </w:r>
      <w:r w:rsidR="003C53E4">
        <w:t>.</w:t>
      </w:r>
    </w:p>
    <w:p w:rsidR="00B42993" w:rsidRDefault="003C53E4" w:rsidP="00833977">
      <w:pPr>
        <w:pStyle w:val="indent"/>
        <w:numPr>
          <w:ilvl w:val="0"/>
          <w:numId w:val="1"/>
        </w:numPr>
      </w:pPr>
      <w:proofErr w:type="spellStart"/>
      <w:r>
        <w:rPr>
          <w:shd w:val="clear" w:color="auto" w:fill="FFFF00"/>
        </w:rPr>
        <w:t>Hiperonimie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Hiponimie</w:t>
      </w:r>
      <w:proofErr w:type="spellEnd"/>
      <w:r>
        <w:t xml:space="preserve">: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sinonimele</w:t>
      </w:r>
      <w:proofErr w:type="spellEnd"/>
      <w:r>
        <w:t xml:space="preserve"> din </w:t>
      </w:r>
      <w:proofErr w:type="spellStart"/>
      <w:r>
        <w:t>sysnet-urile</w:t>
      </w:r>
      <w:proofErr w:type="spellEnd"/>
      <w:r>
        <w:t xml:space="preserve"> </w:t>
      </w:r>
      <w:r w:rsidRPr="003871A2">
        <w:rPr>
          <w:bCs/>
          <w:i/>
          <w:iCs/>
        </w:rPr>
        <w:t>H</w:t>
      </w:r>
      <w:r w:rsidR="003871A2">
        <w:t xml:space="preserve"> </w:t>
      </w:r>
      <w:proofErr w:type="spellStart"/>
      <w:r w:rsidR="003871A2">
        <w:t>a.i</w:t>
      </w:r>
      <w:proofErr w:type="spellEnd"/>
      <w:r w:rsidR="003871A2">
        <w:t>.</w:t>
      </w:r>
      <w:r>
        <w:t xml:space="preserve"> </w:t>
      </w:r>
      <w:r w:rsidRPr="003871A2">
        <w:rPr>
          <w:bCs/>
          <w:i/>
          <w:iCs/>
        </w:rPr>
        <w:t>H</w:t>
      </w:r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fie un </w:t>
      </w:r>
      <w:proofErr w:type="spellStart"/>
      <w:r>
        <w:t>hiperonim</w:t>
      </w:r>
      <w:proofErr w:type="spellEnd"/>
      <w:r>
        <w:t xml:space="preserve">, fie un </w:t>
      </w:r>
      <w:proofErr w:type="spellStart"/>
      <w:r>
        <w:t>hiponim</w:t>
      </w:r>
      <w:proofErr w:type="spellEnd"/>
      <w:r>
        <w:t xml:space="preserve"> al </w:t>
      </w:r>
      <w:proofErr w:type="spellStart"/>
      <w:r>
        <w:t>sysnet-ului</w:t>
      </w:r>
      <w:proofErr w:type="spellEnd"/>
      <w:r>
        <w:t xml:space="preserve"> </w:t>
      </w:r>
      <w:r w:rsidRPr="003871A2">
        <w:rPr>
          <w:bCs/>
          <w:i/>
          <w:iCs/>
        </w:rPr>
        <w:t>S</w:t>
      </w:r>
      <w:r>
        <w:t>.</w:t>
      </w:r>
    </w:p>
    <w:p w:rsidR="00B42993" w:rsidRDefault="003C53E4" w:rsidP="00833977">
      <w:pPr>
        <w:pStyle w:val="indent"/>
        <w:numPr>
          <w:ilvl w:val="0"/>
          <w:numId w:val="1"/>
        </w:numPr>
      </w:pPr>
      <w:proofErr w:type="spellStart"/>
      <w:r>
        <w:rPr>
          <w:shd w:val="clear" w:color="auto" w:fill="FFFF00"/>
        </w:rPr>
        <w:t>Sora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frate</w:t>
      </w:r>
      <w:proofErr w:type="spellEnd"/>
      <w:r>
        <w:t xml:space="preserve">: </w:t>
      </w:r>
      <w:proofErr w:type="spellStart"/>
      <w:r>
        <w:t>cuvintele</w:t>
      </w:r>
      <w:proofErr w:type="spellEnd"/>
      <w:r>
        <w:t xml:space="preserve"> din </w:t>
      </w:r>
      <w:proofErr w:type="spellStart"/>
      <w:r>
        <w:t>surorile</w:t>
      </w:r>
      <w:proofErr w:type="spellEnd"/>
      <w:r>
        <w:t xml:space="preserve"> </w:t>
      </w:r>
      <w:proofErr w:type="spellStart"/>
      <w:r>
        <w:t>sysnet-ului</w:t>
      </w:r>
      <w:proofErr w:type="spellEnd"/>
      <w:r>
        <w:t xml:space="preserve"> </w:t>
      </w:r>
      <w:r w:rsidRPr="003C53E4">
        <w:rPr>
          <w:bCs/>
          <w:i/>
          <w:iCs/>
        </w:rPr>
        <w:t>S</w:t>
      </w:r>
      <w:r>
        <w:t xml:space="preserve"> </w:t>
      </w:r>
      <w:bookmarkStart w:id="0" w:name="_GoBack"/>
      <w:bookmarkEnd w:id="0"/>
      <w:r>
        <w:t>(</w:t>
      </w:r>
      <w:r w:rsidRPr="003C53E4">
        <w:rPr>
          <w:bCs/>
          <w:i/>
          <w:iCs/>
        </w:rPr>
        <w:t>S</w:t>
      </w:r>
      <w:r w:rsidR="00833977">
        <w:t xml:space="preserve"> </w:t>
      </w:r>
      <w:proofErr w:type="spellStart"/>
      <w:r w:rsidR="00833977">
        <w:t>si</w:t>
      </w:r>
      <w:proofErr w:type="spellEnd"/>
      <w:r w:rsidR="00833977">
        <w:t xml:space="preserve"> </w:t>
      </w:r>
      <w:r w:rsidRPr="003C53E4">
        <w:rPr>
          <w:bCs/>
          <w:i/>
          <w:iCs/>
        </w:rPr>
        <w:t>S’</w:t>
      </w:r>
      <w:r w:rsidR="00833977"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sysnet-uri</w:t>
      </w:r>
      <w:proofErr w:type="spellEnd"/>
      <w:r>
        <w:t xml:space="preserve"> </w:t>
      </w:r>
      <w:proofErr w:type="spellStart"/>
      <w:r>
        <w:t>surori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au in </w:t>
      </w:r>
      <w:proofErr w:type="spellStart"/>
      <w:r>
        <w:t>comun</w:t>
      </w:r>
      <w:proofErr w:type="spellEnd"/>
      <w:r>
        <w:t xml:space="preserve"> un </w:t>
      </w:r>
      <w:proofErr w:type="spellStart"/>
      <w:r>
        <w:t>hiperonim</w:t>
      </w:r>
      <w:proofErr w:type="spellEnd"/>
      <w:r>
        <w:t xml:space="preserve"> direct).</w:t>
      </w:r>
    </w:p>
    <w:p w:rsidR="00833977" w:rsidRPr="00833977" w:rsidRDefault="00833977" w:rsidP="0083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33977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Glosa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</w:rPr>
        <w:t>multimea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  <w:u w:val="single"/>
        </w:rPr>
        <w:t>lemelor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  <w:u w:val="single"/>
        </w:rPr>
        <w:t>cuvintelor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  <w:u w:val="single"/>
        </w:rPr>
        <w:t xml:space="preserve"> cu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  <w:u w:val="single"/>
        </w:rPr>
        <w:t>continut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</w:rPr>
        <w:t xml:space="preserve"> care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</w:rPr>
        <w:t>intervin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</w:rPr>
        <w:t>glosa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33977">
        <w:rPr>
          <w:rFonts w:ascii="Times New Roman" w:hAnsi="Times New Roman" w:cs="Times New Roman"/>
          <w:b/>
          <w:sz w:val="40"/>
          <w:szCs w:val="40"/>
        </w:rPr>
        <w:t>lui</w:t>
      </w:r>
      <w:proofErr w:type="spellEnd"/>
      <w:r w:rsidRPr="008339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339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s</w:t>
      </w:r>
      <w:r w:rsidRPr="00833977">
        <w:rPr>
          <w:rFonts w:ascii="Times New Roman" w:hAnsi="Times New Roman" w:cs="Times New Roman"/>
          <w:b/>
          <w:sz w:val="40"/>
          <w:szCs w:val="40"/>
        </w:rPr>
        <w:t>.</w:t>
      </w:r>
    </w:p>
    <w:p w:rsidR="00833977" w:rsidRDefault="00833977">
      <w:pPr>
        <w:pStyle w:val="indent"/>
      </w:pPr>
    </w:p>
    <w:p w:rsidR="00B42993" w:rsidRDefault="00B4299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42993" w:rsidRDefault="00B4299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B4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D4E88"/>
    <w:multiLevelType w:val="hybridMultilevel"/>
    <w:tmpl w:val="0F2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271CDF"/>
    <w:rsid w:val="00367A7B"/>
    <w:rsid w:val="003871A2"/>
    <w:rsid w:val="003C53E4"/>
    <w:rsid w:val="004520B9"/>
    <w:rsid w:val="004716A7"/>
    <w:rsid w:val="00512646"/>
    <w:rsid w:val="005D235B"/>
    <w:rsid w:val="005E48FC"/>
    <w:rsid w:val="00701040"/>
    <w:rsid w:val="00833977"/>
    <w:rsid w:val="00876FC7"/>
    <w:rsid w:val="008E7199"/>
    <w:rsid w:val="009A1A65"/>
    <w:rsid w:val="00B42993"/>
    <w:rsid w:val="00D75CD9"/>
    <w:rsid w:val="00F55EA3"/>
    <w:rsid w:val="069049BF"/>
    <w:rsid w:val="135A36BF"/>
    <w:rsid w:val="1DBA2B42"/>
    <w:rsid w:val="1E2E7044"/>
    <w:rsid w:val="272B02E5"/>
    <w:rsid w:val="2B7B1B03"/>
    <w:rsid w:val="2D566670"/>
    <w:rsid w:val="318D121F"/>
    <w:rsid w:val="32412E1E"/>
    <w:rsid w:val="36513052"/>
    <w:rsid w:val="3A6068F4"/>
    <w:rsid w:val="3D774A57"/>
    <w:rsid w:val="3E24065E"/>
    <w:rsid w:val="3F5F3BAF"/>
    <w:rsid w:val="43FB5FA0"/>
    <w:rsid w:val="4453713C"/>
    <w:rsid w:val="4CED680D"/>
    <w:rsid w:val="569D7693"/>
    <w:rsid w:val="5BE81C78"/>
    <w:rsid w:val="6D466994"/>
    <w:rsid w:val="6D5B5EEA"/>
    <w:rsid w:val="6F112578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styleId="ListParagraph">
    <w:name w:val="List Paragraph"/>
    <w:basedOn w:val="Normal"/>
    <w:uiPriority w:val="99"/>
    <w:unhideWhenUsed/>
    <w:rsid w:val="00833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styleId="ListParagraph">
    <w:name w:val="List Paragraph"/>
    <w:basedOn w:val="Normal"/>
    <w:uiPriority w:val="99"/>
    <w:unhideWhenUsed/>
    <w:rsid w:val="0083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18</cp:revision>
  <dcterms:created xsi:type="dcterms:W3CDTF">2019-01-04T14:42:00Z</dcterms:created>
  <dcterms:modified xsi:type="dcterms:W3CDTF">2019-01-15T19:48:00Z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