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printed instead of any other action to be </w:t>
      </w:r>
      <w:proofErr w:type="spellStart"/>
      <w:r w:rsidR="004D4973">
        <w:t>excecuted</w:t>
      </w:r>
      <w:proofErr w:type="spellEnd"/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>
        <w:t xml:space="preserve">and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</w:t>
      </w:r>
      <w:proofErr w:type="gramStart"/>
      <w:r w:rsidR="00820220">
        <w:t>hurt(</w:t>
      </w:r>
      <w:proofErr w:type="gramEnd"/>
      <w:r w:rsidR="00820220">
        <w:t>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lastRenderedPageBreak/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130B2E" w:rsidRDefault="005B5D10" w:rsidP="00300A08">
      <w:pPr>
        <w:rPr>
          <w:b/>
          <w:bCs/>
        </w:rPr>
      </w:pPr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  <w:r w:rsidR="00BE6C19">
        <w:t xml:space="preserve">We created an abstract </w:t>
      </w:r>
      <w:proofErr w:type="spellStart"/>
      <w:r w:rsidR="00BE6C19">
        <w:t>FarmerAction</w:t>
      </w:r>
      <w:proofErr w:type="spellEnd"/>
      <w:r w:rsidR="00BE6C19">
        <w:t xml:space="preserve"> class to allow its subclasses to implement common methods, using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130B2E">
        <w:t xml:space="preserve">The </w:t>
      </w:r>
      <w:proofErr w:type="spellStart"/>
      <w:r w:rsidR="00130B2E">
        <w:t>FarmerBehaviour</w:t>
      </w:r>
      <w:proofErr w:type="spellEnd"/>
      <w:r w:rsidR="00130B2E">
        <w:t xml:space="preserve"> class uses the subclasses of the</w:t>
      </w:r>
      <w:r w:rsidR="00BE6C19">
        <w:t xml:space="preserve"> abstract</w:t>
      </w:r>
      <w:r w:rsidR="00130B2E">
        <w:t xml:space="preserve"> </w:t>
      </w:r>
      <w:proofErr w:type="spellStart"/>
      <w:r w:rsidR="00130B2E">
        <w:t>FarmerAction</w:t>
      </w:r>
      <w:proofErr w:type="spellEnd"/>
      <w:r w:rsidR="00130B2E">
        <w:t xml:space="preserve"> class</w:t>
      </w:r>
      <w:r w:rsidR="00BE6C19">
        <w:t xml:space="preserve"> </w:t>
      </w:r>
      <w:r w:rsidR="00130B2E">
        <w:t xml:space="preserve">as its actions. This helps us </w:t>
      </w:r>
      <w:r w:rsidR="00130B2E" w:rsidRPr="00130B2E">
        <w:rPr>
          <w:b/>
          <w:bCs/>
        </w:rPr>
        <w:t xml:space="preserve">reduce dependencies </w:t>
      </w:r>
      <w:r w:rsidR="00130B2E">
        <w:t xml:space="preserve">of the Farmer class as much as possible.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the </w:t>
      </w:r>
      <w:proofErr w:type="spellStart"/>
      <w:r>
        <w:t>FarmerAction</w:t>
      </w:r>
      <w:proofErr w:type="spellEnd"/>
      <w:r>
        <w:t xml:space="preserve"> 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</w:t>
      </w:r>
      <w:proofErr w:type="gramStart"/>
      <w:r>
        <w:t>dirt, and</w:t>
      </w:r>
      <w:proofErr w:type="gramEnd"/>
      <w:r>
        <w:t xml:space="preserve">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  <w:bookmarkStart w:id="0" w:name="_GoBack"/>
      <w:bookmarkEnd w:id="0"/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>To allow different outcomes when har</w:t>
      </w:r>
      <w:r w:rsidR="001A5DE0">
        <w:t xml:space="preserve">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Pr="001A36C6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AC0B0E" w:rsidRDefault="00AC0B0E"/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5C33"/>
    <w:rsid w:val="002E6694"/>
    <w:rsid w:val="002E7D74"/>
    <w:rsid w:val="00300A08"/>
    <w:rsid w:val="00341604"/>
    <w:rsid w:val="00395EC9"/>
    <w:rsid w:val="003B0718"/>
    <w:rsid w:val="003D48C2"/>
    <w:rsid w:val="004675CA"/>
    <w:rsid w:val="004D4973"/>
    <w:rsid w:val="005445B2"/>
    <w:rsid w:val="0059637F"/>
    <w:rsid w:val="005B5D10"/>
    <w:rsid w:val="00605053"/>
    <w:rsid w:val="00820220"/>
    <w:rsid w:val="008600B8"/>
    <w:rsid w:val="008A1E21"/>
    <w:rsid w:val="008A7984"/>
    <w:rsid w:val="008B6015"/>
    <w:rsid w:val="008D0FD1"/>
    <w:rsid w:val="00946E62"/>
    <w:rsid w:val="00A55D23"/>
    <w:rsid w:val="00AC0B0E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41E57"/>
    <w:rsid w:val="00D72E7F"/>
    <w:rsid w:val="00E25F8A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49B8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20</cp:revision>
  <dcterms:created xsi:type="dcterms:W3CDTF">2020-05-05T14:58:00Z</dcterms:created>
  <dcterms:modified xsi:type="dcterms:W3CDTF">2020-05-09T14:09:00Z</dcterms:modified>
</cp:coreProperties>
</file>