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6ED3" w14:textId="48FE137D" w:rsidR="00A03B79" w:rsidRDefault="00C63B86" w:rsidP="00C63B86">
      <w:pPr>
        <w:pStyle w:val="ListParagraph"/>
        <w:numPr>
          <w:ilvl w:val="0"/>
          <w:numId w:val="1"/>
        </w:numPr>
      </w:pPr>
      <w:r>
        <w:t>Given the provided data, three conclusions that we can draw about Kickstarter campaigns are:</w:t>
      </w:r>
    </w:p>
    <w:p w14:paraId="563E83E4" w14:textId="445625E3" w:rsidR="00C63B86" w:rsidRDefault="00C63B86" w:rsidP="00C63B86">
      <w:pPr>
        <w:pStyle w:val="ListParagraph"/>
        <w:numPr>
          <w:ilvl w:val="1"/>
          <w:numId w:val="1"/>
        </w:numPr>
      </w:pPr>
      <w:r>
        <w:t>38% of successful campaigns were from the ‘theater’ category</w:t>
      </w:r>
      <w:r w:rsidR="0087468B">
        <w:t xml:space="preserve"> followed by 25% from ‘music’, 14% from ‘film &amp; video’, 10% from ‘technology’</w:t>
      </w:r>
      <w:r w:rsidR="008A79E1">
        <w:t xml:space="preserve"> and 13% from the other </w:t>
      </w:r>
      <w:r w:rsidR="001A762A">
        <w:t xml:space="preserve">five </w:t>
      </w:r>
      <w:proofErr w:type="gramStart"/>
      <w:r w:rsidR="008A79E1">
        <w:t>categories</w:t>
      </w:r>
      <w:r>
        <w:t>;</w:t>
      </w:r>
      <w:proofErr w:type="gramEnd"/>
    </w:p>
    <w:p w14:paraId="689B4445" w14:textId="39961BD8" w:rsidR="008A79E1" w:rsidRPr="008A79E1" w:rsidRDefault="0087468B" w:rsidP="008A79E1">
      <w:pPr>
        <w:pStyle w:val="ListParagraph"/>
        <w:numPr>
          <w:ilvl w:val="1"/>
          <w:numId w:val="1"/>
        </w:numPr>
      </w:pPr>
      <w:r>
        <w:t>a</w:t>
      </w:r>
      <w:r w:rsidR="00BF1BE7">
        <w:t>mong the successful ‘theater’ campaigns, 83% belonged to the ‘plays’ sub-category</w:t>
      </w:r>
      <w:r>
        <w:t xml:space="preserve"> </w:t>
      </w:r>
      <w:r w:rsidR="008A79E1" w:rsidRPr="008A79E1">
        <w:t>where 59% of these plays were held in the U.S. followed by 34% in Great Britain</w:t>
      </w:r>
      <w:r w:rsidR="008A79E1">
        <w:t>; and</w:t>
      </w:r>
    </w:p>
    <w:p w14:paraId="6C623DC2" w14:textId="38B73764" w:rsidR="00C63B86" w:rsidRDefault="008A79E1" w:rsidP="00C63B86">
      <w:pPr>
        <w:pStyle w:val="ListParagraph"/>
        <w:numPr>
          <w:ilvl w:val="1"/>
          <w:numId w:val="1"/>
        </w:numPr>
      </w:pPr>
      <w:r>
        <w:t xml:space="preserve">the number of successful Kickstarter campaigns increased by an average of about </w:t>
      </w:r>
      <w:r w:rsidR="00130E2D">
        <w:t>70</w:t>
      </w:r>
      <w:r>
        <w:t xml:space="preserve"> per year from 2010 to 201</w:t>
      </w:r>
      <w:r w:rsidR="00130E2D">
        <w:t>6</w:t>
      </w:r>
      <w:r>
        <w:t xml:space="preserve"> but there </w:t>
      </w:r>
      <w:r w:rsidR="00130E2D">
        <w:t>h</w:t>
      </w:r>
      <w:r>
        <w:t xml:space="preserve">as </w:t>
      </w:r>
      <w:r w:rsidR="00130E2D">
        <w:t xml:space="preserve">been </w:t>
      </w:r>
      <w:r w:rsidR="00020EB7">
        <w:t xml:space="preserve">large variability in </w:t>
      </w:r>
      <w:r w:rsidR="00130E2D">
        <w:t xml:space="preserve">successes for </w:t>
      </w:r>
      <w:r w:rsidR="00020EB7">
        <w:t>specific years (</w:t>
      </w:r>
      <w:r>
        <w:t xml:space="preserve">a small decrease in 2013 followed by a </w:t>
      </w:r>
      <w:r w:rsidR="00020EB7">
        <w:t xml:space="preserve">more than doubling </w:t>
      </w:r>
      <w:r w:rsidR="00130E2D">
        <w:t>of</w:t>
      </w:r>
      <w:r w:rsidR="00020EB7">
        <w:t xml:space="preserve"> successes for</w:t>
      </w:r>
      <w:r>
        <w:t xml:space="preserve"> 2014</w:t>
      </w:r>
      <w:r w:rsidR="00130E2D">
        <w:t xml:space="preserve"> and recently a decline of 92 successes in 2016 compared to 2015</w:t>
      </w:r>
      <w:r w:rsidR="00020EB7">
        <w:t>)</w:t>
      </w:r>
      <w:r>
        <w:t>.</w:t>
      </w:r>
    </w:p>
    <w:p w14:paraId="0BBEF615" w14:textId="0822BFAF" w:rsidR="00F26764" w:rsidRDefault="00130E2D" w:rsidP="00F26764">
      <w:pPr>
        <w:pStyle w:val="ListParagraph"/>
        <w:numPr>
          <w:ilvl w:val="0"/>
          <w:numId w:val="1"/>
        </w:numPr>
      </w:pPr>
      <w:r>
        <w:t>There are some l</w:t>
      </w:r>
      <w:r w:rsidR="00F26764">
        <w:t xml:space="preserve">imitations </w:t>
      </w:r>
      <w:r>
        <w:t>to</w:t>
      </w:r>
      <w:r w:rsidR="00F26764">
        <w:t xml:space="preserve"> this dataset</w:t>
      </w:r>
      <w:r>
        <w:t xml:space="preserve">. </w:t>
      </w:r>
      <w:r w:rsidR="00001227">
        <w:t xml:space="preserve">The data does not provide all the reasons for success or failure of a given campaign. </w:t>
      </w:r>
      <w:r>
        <w:t xml:space="preserve">For example, </w:t>
      </w:r>
      <w:r w:rsidR="00001227">
        <w:t>one large backer could make or break a project</w:t>
      </w:r>
      <w:r w:rsidR="00A7016F">
        <w:t xml:space="preserve">. </w:t>
      </w:r>
      <w:r>
        <w:t xml:space="preserve">Plus, there are other factors like </w:t>
      </w:r>
      <w:r w:rsidR="00C64097">
        <w:t xml:space="preserve">location or </w:t>
      </w:r>
      <w:r w:rsidR="00B06531">
        <w:t>effectiveness of</w:t>
      </w:r>
      <w:r w:rsidR="00001227">
        <w:t xml:space="preserve"> </w:t>
      </w:r>
      <w:r>
        <w:t>marketing campaigns that could influence interest.</w:t>
      </w:r>
      <w:r w:rsidR="00001227">
        <w:t xml:space="preserve"> </w:t>
      </w:r>
    </w:p>
    <w:p w14:paraId="3210D2C7" w14:textId="71F94D2F" w:rsidR="007708E4" w:rsidRDefault="007708E4" w:rsidP="00F26764">
      <w:pPr>
        <w:pStyle w:val="ListParagraph"/>
        <w:numPr>
          <w:ilvl w:val="0"/>
          <w:numId w:val="1"/>
        </w:numPr>
      </w:pPr>
      <w:r>
        <w:t xml:space="preserve">Other tables and/or graphs could provide more insights. For example, </w:t>
      </w:r>
      <w:r w:rsidR="008E22AA">
        <w:t>we could do a similar se</w:t>
      </w:r>
      <w:r w:rsidR="0044621A">
        <w:t>t</w:t>
      </w:r>
      <w:r w:rsidR="008E22AA">
        <w:t xml:space="preserve"> of bar charts on successful campaigns to compare category and sub-category to amount pledged to see which campaigns bring in the most money</w:t>
      </w:r>
      <w:r w:rsidR="0044621A">
        <w:t>, plus the line chart to show monthly pledge amounts over the years</w:t>
      </w:r>
      <w:r w:rsidR="008E22AA">
        <w:t xml:space="preserve">. (Of course, we’d have to </w:t>
      </w:r>
      <w:r w:rsidR="0044621A">
        <w:t xml:space="preserve">convert all amounts to the same currency first.) </w:t>
      </w:r>
      <w:r w:rsidR="008E22AA">
        <w:t xml:space="preserve">We could create </w:t>
      </w:r>
      <w:r w:rsidR="002817FF">
        <w:t>one or more histograms</w:t>
      </w:r>
      <w:r>
        <w:t xml:space="preserve"> to show the impact of </w:t>
      </w:r>
      <w:r w:rsidR="002817FF">
        <w:t>goal</w:t>
      </w:r>
      <w:r>
        <w:t xml:space="preserve"> amount on outcome. </w:t>
      </w:r>
      <w:r w:rsidR="002817FF">
        <w:t>Also</w:t>
      </w:r>
      <w:r w:rsidR="00C64097">
        <w:t>,</w:t>
      </w:r>
      <w:r w:rsidR="002817FF">
        <w:t xml:space="preserve"> a scatter plot of pledged versus </w:t>
      </w:r>
      <w:proofErr w:type="spellStart"/>
      <w:r w:rsidR="002817FF">
        <w:t>backers_count</w:t>
      </w:r>
      <w:proofErr w:type="spellEnd"/>
      <w:r w:rsidR="002817FF">
        <w:t xml:space="preserve"> may give us some information on the sway of big contributors.</w:t>
      </w:r>
      <w:r w:rsidR="009A0D11">
        <w:t xml:space="preserve"> We could also </w:t>
      </w:r>
      <w:r w:rsidR="008E22AA">
        <w:t xml:space="preserve">make a </w:t>
      </w:r>
      <w:r w:rsidR="009A0D11">
        <w:t>separate</w:t>
      </w:r>
      <w:r w:rsidR="008E22AA">
        <w:t xml:space="preserve"> table</w:t>
      </w:r>
      <w:r w:rsidR="009A0D11">
        <w:t xml:space="preserve"> </w:t>
      </w:r>
      <w:r w:rsidR="008E22AA">
        <w:t>for very successful campaigns that were over 200% funded to analyze their characteristics</w:t>
      </w:r>
      <w:r w:rsidR="00E1655A">
        <w:t xml:space="preserve"> – like subject matter</w:t>
      </w:r>
      <w:r w:rsidR="002411F6">
        <w:t>.</w:t>
      </w:r>
      <w:r w:rsidR="008E22AA">
        <w:t xml:space="preserve"> </w:t>
      </w:r>
    </w:p>
    <w:sectPr w:rsidR="0077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B2D"/>
    <w:multiLevelType w:val="hybridMultilevel"/>
    <w:tmpl w:val="4D8C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3"/>
    <w:rsid w:val="00001227"/>
    <w:rsid w:val="00020EB7"/>
    <w:rsid w:val="00130E2D"/>
    <w:rsid w:val="001A762A"/>
    <w:rsid w:val="002411F6"/>
    <w:rsid w:val="002817FF"/>
    <w:rsid w:val="00412694"/>
    <w:rsid w:val="0044621A"/>
    <w:rsid w:val="007708E4"/>
    <w:rsid w:val="0087468B"/>
    <w:rsid w:val="008A79E1"/>
    <w:rsid w:val="008E22AA"/>
    <w:rsid w:val="009A0D11"/>
    <w:rsid w:val="00A7016F"/>
    <w:rsid w:val="00B00850"/>
    <w:rsid w:val="00B06531"/>
    <w:rsid w:val="00B27BF3"/>
    <w:rsid w:val="00BF1BE7"/>
    <w:rsid w:val="00C63B86"/>
    <w:rsid w:val="00C64097"/>
    <w:rsid w:val="00D86463"/>
    <w:rsid w:val="00E1655A"/>
    <w:rsid w:val="00F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E41"/>
  <w15:chartTrackingRefBased/>
  <w15:docId w15:val="{2007C01B-021B-42F0-93B9-614CE36F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Waters</dc:creator>
  <cp:keywords/>
  <dc:description/>
  <cp:lastModifiedBy>James Waters</cp:lastModifiedBy>
  <cp:revision>11</cp:revision>
  <dcterms:created xsi:type="dcterms:W3CDTF">2021-09-14T19:29:00Z</dcterms:created>
  <dcterms:modified xsi:type="dcterms:W3CDTF">2021-09-16T02:32:00Z</dcterms:modified>
</cp:coreProperties>
</file>