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CB1C" w14:textId="7551D228" w:rsidR="00A842AD" w:rsidRPr="0042159D" w:rsidRDefault="00135824" w:rsidP="00135824">
      <w:pPr>
        <w:spacing w:before="0" w:after="0"/>
        <w:jc w:val="center"/>
        <w:rPr>
          <w:b/>
          <w:sz w:val="28"/>
          <w:szCs w:val="28"/>
          <w:lang w:val="id-ID"/>
        </w:rPr>
      </w:pPr>
      <w:bookmarkStart w:id="0" w:name="_Toc505219814"/>
      <w:r w:rsidRPr="00135824">
        <w:rPr>
          <w:b/>
          <w:sz w:val="28"/>
          <w:szCs w:val="28"/>
          <w:lang w:val="id-ID"/>
        </w:rPr>
        <w:t>Perancangan Pengelolaan Data dan Rekonsiliasi Lintas Episode untuk Mendukung Kesiapan Klaim BPJS</w:t>
      </w:r>
    </w:p>
    <w:p w14:paraId="1DFF7CED" w14:textId="77777777" w:rsidR="00A842AD" w:rsidRPr="00135824" w:rsidRDefault="00A842AD" w:rsidP="00A842AD">
      <w:pPr>
        <w:spacing w:before="0" w:after="0"/>
        <w:rPr>
          <w:lang w:val="sv-SE"/>
        </w:rPr>
      </w:pPr>
    </w:p>
    <w:p w14:paraId="6D68558E" w14:textId="77777777" w:rsidR="00A842AD" w:rsidRPr="00135824" w:rsidRDefault="00A842AD" w:rsidP="00A842AD">
      <w:pPr>
        <w:spacing w:before="0" w:after="0"/>
        <w:rPr>
          <w:lang w:val="sv-SE"/>
        </w:rPr>
      </w:pPr>
    </w:p>
    <w:p w14:paraId="56A71109" w14:textId="25BB2577" w:rsidR="00A842AD" w:rsidRPr="008D1814" w:rsidRDefault="00A842AD" w:rsidP="00A842AD">
      <w:pPr>
        <w:spacing w:before="0" w:after="0"/>
        <w:jc w:val="center"/>
        <w:rPr>
          <w:b/>
          <w:color w:val="000000" w:themeColor="text1"/>
          <w:sz w:val="28"/>
          <w:szCs w:val="28"/>
          <w:lang w:val="sv-SE"/>
        </w:rPr>
      </w:pPr>
      <w:r w:rsidRPr="008D1814">
        <w:rPr>
          <w:b/>
          <w:color w:val="000000" w:themeColor="text1"/>
          <w:sz w:val="28"/>
          <w:szCs w:val="28"/>
          <w:lang w:val="sv-SE"/>
        </w:rPr>
        <w:t>Proposal Tugas Akhir - Capstone</w:t>
      </w:r>
    </w:p>
    <w:p w14:paraId="62456833" w14:textId="21E74266" w:rsidR="00A842AD" w:rsidRPr="008D1814" w:rsidRDefault="00135824" w:rsidP="00135824">
      <w:pPr>
        <w:spacing w:before="0" w:after="0"/>
        <w:jc w:val="center"/>
        <w:rPr>
          <w:b/>
          <w:color w:val="000000" w:themeColor="text1"/>
          <w:sz w:val="28"/>
          <w:szCs w:val="28"/>
          <w:lang w:val="sv-SE"/>
        </w:rPr>
      </w:pPr>
      <w:r w:rsidRPr="008D1814">
        <w:rPr>
          <w:color w:val="000000" w:themeColor="text1"/>
          <w:lang w:val="sv-SE"/>
        </w:rPr>
        <w:t xml:space="preserve"> </w:t>
      </w:r>
      <w:r w:rsidRPr="008D1814">
        <w:rPr>
          <w:b/>
          <w:color w:val="000000" w:themeColor="text1"/>
          <w:sz w:val="28"/>
          <w:szCs w:val="28"/>
          <w:lang w:val="sv-SE"/>
        </w:rPr>
        <w:t>Perancangan Antarmuka User-Centered untuk Sistem Pemeriksaan Resume Medis dalam Mendukung Kesiapan Klaim BPJS</w:t>
      </w:r>
    </w:p>
    <w:p w14:paraId="1BBB55E1" w14:textId="77777777" w:rsidR="00A842AD" w:rsidRPr="00135824" w:rsidRDefault="00A842AD" w:rsidP="00A842AD">
      <w:pPr>
        <w:spacing w:before="0" w:after="0"/>
        <w:rPr>
          <w:lang w:val="sv-SE"/>
        </w:rPr>
      </w:pPr>
    </w:p>
    <w:p w14:paraId="7CDA5B0C" w14:textId="77777777" w:rsidR="00A842AD" w:rsidRPr="00135824" w:rsidRDefault="00A842AD" w:rsidP="00A842AD">
      <w:pPr>
        <w:spacing w:before="0" w:after="0"/>
        <w:jc w:val="center"/>
        <w:rPr>
          <w:b/>
          <w:lang w:val="sv-SE" w:eastAsia="en-US"/>
        </w:rPr>
      </w:pPr>
      <w:r w:rsidRPr="00606AFC">
        <w:rPr>
          <w:b/>
          <w:lang w:val="id-ID" w:eastAsia="en-US"/>
        </w:rPr>
        <w:t xml:space="preserve">Disusun sebagai syarat kelulusan </w:t>
      </w:r>
      <w:r w:rsidRPr="00135824">
        <w:rPr>
          <w:b/>
          <w:lang w:val="sv-SE" w:eastAsia="en-US"/>
        </w:rPr>
        <w:t>mata kuliah</w:t>
      </w:r>
    </w:p>
    <w:p w14:paraId="5FE3D20B" w14:textId="77777777" w:rsidR="00A842AD" w:rsidRPr="009F4BD1" w:rsidRDefault="00A842AD" w:rsidP="00A842AD">
      <w:pPr>
        <w:spacing w:before="0" w:after="0"/>
        <w:jc w:val="center"/>
        <w:rPr>
          <w:b/>
          <w:lang w:val="id-ID" w:eastAsia="en-US"/>
        </w:rPr>
      </w:pPr>
      <w:r w:rsidRPr="00606AFC">
        <w:rPr>
          <w:b/>
          <w:lang w:eastAsia="en-US"/>
        </w:rPr>
        <w:t>IF409</w:t>
      </w:r>
      <w:r>
        <w:rPr>
          <w:b/>
          <w:lang w:eastAsia="en-US"/>
        </w:rPr>
        <w:t>1/</w:t>
      </w:r>
      <w:proofErr w:type="spellStart"/>
      <w:r>
        <w:rPr>
          <w:b/>
          <w:lang w:eastAsia="en-US"/>
        </w:rPr>
        <w:t>Penyusunan</w:t>
      </w:r>
      <w:proofErr w:type="spellEnd"/>
      <w:r>
        <w:rPr>
          <w:b/>
          <w:lang w:eastAsia="en-US"/>
        </w:rPr>
        <w:t xml:space="preserve"> Proposal</w:t>
      </w:r>
    </w:p>
    <w:p w14:paraId="41FDE569" w14:textId="77777777" w:rsidR="00A842AD" w:rsidRDefault="00A842AD" w:rsidP="00A842AD">
      <w:pPr>
        <w:spacing w:before="0" w:after="0"/>
      </w:pPr>
    </w:p>
    <w:p w14:paraId="4456B8D2" w14:textId="77777777" w:rsidR="00A842AD" w:rsidRPr="0084027D" w:rsidRDefault="00A842AD" w:rsidP="00A842AD">
      <w:pPr>
        <w:spacing w:before="0" w:after="0"/>
      </w:pPr>
    </w:p>
    <w:p w14:paraId="4DFD3BA9" w14:textId="77777777" w:rsidR="00A842AD" w:rsidRPr="00606AFC" w:rsidRDefault="00A842AD" w:rsidP="00A842AD">
      <w:pPr>
        <w:spacing w:before="0" w:after="0"/>
        <w:jc w:val="center"/>
        <w:rPr>
          <w:b/>
        </w:rPr>
      </w:pPr>
      <w:r w:rsidRPr="00606AFC">
        <w:rPr>
          <w:b/>
        </w:rPr>
        <w:t>Oleh</w:t>
      </w:r>
    </w:p>
    <w:p w14:paraId="06E6A767" w14:textId="6DA10640" w:rsidR="00A842AD" w:rsidRPr="00606AFC" w:rsidRDefault="00135824" w:rsidP="00A842AD">
      <w:pPr>
        <w:spacing w:before="0" w:after="0"/>
        <w:jc w:val="center"/>
        <w:rPr>
          <w:b/>
          <w:sz w:val="28"/>
          <w:szCs w:val="28"/>
        </w:rPr>
      </w:pPr>
      <w:r>
        <w:rPr>
          <w:b/>
          <w:sz w:val="28"/>
          <w:szCs w:val="28"/>
          <w:lang w:val="id-ID"/>
        </w:rPr>
        <w:t>Muhammad Raihaan Perdana</w:t>
      </w:r>
    </w:p>
    <w:p w14:paraId="59B0C833" w14:textId="7378E1D4" w:rsidR="00A842AD" w:rsidRPr="0042159D" w:rsidRDefault="00A842AD" w:rsidP="00A842AD">
      <w:pPr>
        <w:spacing w:before="0" w:after="0"/>
        <w:jc w:val="center"/>
        <w:rPr>
          <w:b/>
          <w:sz w:val="28"/>
          <w:szCs w:val="28"/>
          <w:lang w:val="id-ID"/>
        </w:rPr>
      </w:pPr>
      <w:r w:rsidRPr="00606AFC">
        <w:rPr>
          <w:b/>
          <w:sz w:val="28"/>
          <w:szCs w:val="28"/>
        </w:rPr>
        <w:t xml:space="preserve">NIM: </w:t>
      </w:r>
      <w:r w:rsidR="00135824">
        <w:rPr>
          <w:b/>
          <w:sz w:val="28"/>
          <w:szCs w:val="28"/>
          <w:lang w:val="id-ID"/>
        </w:rPr>
        <w:t>13523124</w:t>
      </w:r>
    </w:p>
    <w:p w14:paraId="6DFD25B1" w14:textId="77777777" w:rsidR="00A842AD" w:rsidRDefault="00A842AD" w:rsidP="00A842AD">
      <w:pPr>
        <w:spacing w:before="0" w:after="0"/>
      </w:pPr>
    </w:p>
    <w:p w14:paraId="4CC2C4CE" w14:textId="77777777" w:rsidR="0040473D" w:rsidRPr="00F60F8D" w:rsidRDefault="0040473D" w:rsidP="00606AFC">
      <w:pPr>
        <w:spacing w:before="0" w:after="0"/>
      </w:pPr>
    </w:p>
    <w:p w14:paraId="6704FE35" w14:textId="77777777" w:rsidR="0040473D" w:rsidRDefault="00224105" w:rsidP="00606AFC">
      <w:pPr>
        <w:spacing w:before="0" w:after="0"/>
        <w:jc w:val="center"/>
      </w:pPr>
      <w:r>
        <w:rPr>
          <w:noProof/>
          <w:lang w:val="id-ID"/>
        </w:rPr>
        <w:drawing>
          <wp:inline distT="0" distB="0" distL="0" distR="0" wp14:anchorId="184F9A45" wp14:editId="40DE0370">
            <wp:extent cx="948000" cy="1260000"/>
            <wp:effectExtent l="19050" t="0" r="45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948000" cy="1260000"/>
                    </a:xfrm>
                    <a:prstGeom prst="rect">
                      <a:avLst/>
                    </a:prstGeom>
                    <a:noFill/>
                    <a:ln w="9525">
                      <a:noFill/>
                      <a:miter lim="800000"/>
                      <a:headEnd/>
                      <a:tailEnd/>
                    </a:ln>
                  </pic:spPr>
                </pic:pic>
              </a:graphicData>
            </a:graphic>
          </wp:inline>
        </w:drawing>
      </w:r>
    </w:p>
    <w:p w14:paraId="45991C42" w14:textId="77777777" w:rsidR="00D8184E" w:rsidRDefault="00D8184E" w:rsidP="00606AFC">
      <w:pPr>
        <w:spacing w:before="0" w:after="0"/>
      </w:pPr>
    </w:p>
    <w:p w14:paraId="6485526D" w14:textId="77777777" w:rsidR="00D8184E" w:rsidRDefault="00D8184E" w:rsidP="00606AFC">
      <w:pPr>
        <w:spacing w:before="0" w:after="0"/>
      </w:pPr>
    </w:p>
    <w:p w14:paraId="69B7FF47" w14:textId="77777777" w:rsidR="0040473D" w:rsidRPr="00135824" w:rsidRDefault="0040473D" w:rsidP="00606AFC">
      <w:pPr>
        <w:spacing w:before="0" w:after="0"/>
        <w:jc w:val="center"/>
        <w:rPr>
          <w:b/>
          <w:sz w:val="28"/>
          <w:szCs w:val="28"/>
          <w:lang w:val="sv-SE"/>
        </w:rPr>
      </w:pPr>
      <w:r w:rsidRPr="00135824">
        <w:rPr>
          <w:b/>
          <w:sz w:val="28"/>
          <w:szCs w:val="28"/>
          <w:lang w:val="sv-SE"/>
        </w:rPr>
        <w:t>PROGRAM STUDI</w:t>
      </w:r>
      <w:r w:rsidR="00D138EF" w:rsidRPr="00135824">
        <w:rPr>
          <w:b/>
          <w:sz w:val="28"/>
          <w:szCs w:val="28"/>
          <w:lang w:val="sv-SE"/>
        </w:rPr>
        <w:t xml:space="preserve"> TEKNIK</w:t>
      </w:r>
      <w:r w:rsidRPr="00135824">
        <w:rPr>
          <w:b/>
          <w:sz w:val="28"/>
          <w:szCs w:val="28"/>
          <w:lang w:val="sv-SE"/>
        </w:rPr>
        <w:t xml:space="preserve"> INFORMATIKA</w:t>
      </w:r>
    </w:p>
    <w:p w14:paraId="52C94545" w14:textId="77777777" w:rsidR="0040473D" w:rsidRPr="00135824" w:rsidRDefault="00D138EF" w:rsidP="00606AFC">
      <w:pPr>
        <w:spacing w:before="0" w:after="0"/>
        <w:jc w:val="center"/>
        <w:rPr>
          <w:b/>
          <w:sz w:val="28"/>
          <w:szCs w:val="28"/>
          <w:lang w:val="sv-SE"/>
        </w:rPr>
      </w:pPr>
      <w:r w:rsidRPr="00135824">
        <w:rPr>
          <w:b/>
          <w:sz w:val="28"/>
          <w:szCs w:val="28"/>
          <w:lang w:val="sv-SE"/>
        </w:rPr>
        <w:t>SEKOLAH TEKNIK ELEKTRO &amp; INFORMATIKA</w:t>
      </w:r>
    </w:p>
    <w:p w14:paraId="0E735949" w14:textId="77777777" w:rsidR="0040473D" w:rsidRPr="00135824" w:rsidRDefault="0040473D" w:rsidP="00606AFC">
      <w:pPr>
        <w:spacing w:before="0" w:after="0"/>
        <w:jc w:val="center"/>
        <w:rPr>
          <w:b/>
          <w:sz w:val="28"/>
          <w:szCs w:val="28"/>
          <w:lang w:val="sv-SE"/>
        </w:rPr>
      </w:pPr>
      <w:r w:rsidRPr="00135824">
        <w:rPr>
          <w:b/>
          <w:sz w:val="28"/>
          <w:szCs w:val="28"/>
          <w:lang w:val="sv-SE"/>
        </w:rPr>
        <w:t>INSTITUT TEKNOLOGI BANDUNG</w:t>
      </w:r>
    </w:p>
    <w:p w14:paraId="7A350A9A" w14:textId="0A883C19" w:rsidR="0040473D" w:rsidRPr="0042159D" w:rsidRDefault="00135824" w:rsidP="00606AFC">
      <w:pPr>
        <w:spacing w:before="0" w:after="0"/>
        <w:jc w:val="center"/>
        <w:rPr>
          <w:lang w:val="id-ID"/>
        </w:rPr>
        <w:sectPr w:rsidR="0040473D" w:rsidRPr="0042159D" w:rsidSect="006D6EC3">
          <w:footerReference w:type="even" r:id="rId12"/>
          <w:pgSz w:w="11907" w:h="16839" w:code="9"/>
          <w:pgMar w:top="1440" w:right="1800" w:bottom="1440" w:left="1800" w:header="720" w:footer="720" w:gutter="0"/>
          <w:pgNumType w:fmt="lowerRoman"/>
          <w:cols w:space="720"/>
          <w:docGrid w:linePitch="272"/>
        </w:sectPr>
      </w:pPr>
      <w:r>
        <w:rPr>
          <w:b/>
          <w:sz w:val="28"/>
          <w:szCs w:val="28"/>
          <w:lang w:val="id-ID"/>
        </w:rPr>
        <w:t>Oktober</w:t>
      </w:r>
      <w:r w:rsidR="005B1375" w:rsidRPr="00135824">
        <w:rPr>
          <w:b/>
          <w:sz w:val="28"/>
          <w:szCs w:val="28"/>
          <w:lang w:val="sv-SE"/>
        </w:rPr>
        <w:t xml:space="preserve"> </w:t>
      </w:r>
      <w:r>
        <w:rPr>
          <w:b/>
          <w:sz w:val="28"/>
          <w:szCs w:val="28"/>
          <w:lang w:val="id-ID"/>
        </w:rPr>
        <w:t>2026</w:t>
      </w:r>
    </w:p>
    <w:p w14:paraId="22D8B2F3" w14:textId="77777777" w:rsidR="00135824" w:rsidRPr="0042159D" w:rsidRDefault="00135824" w:rsidP="00135824">
      <w:pPr>
        <w:spacing w:before="0" w:after="0"/>
        <w:jc w:val="center"/>
        <w:rPr>
          <w:b/>
          <w:sz w:val="28"/>
          <w:szCs w:val="28"/>
          <w:lang w:val="id-ID"/>
        </w:rPr>
      </w:pPr>
      <w:r w:rsidRPr="00135824">
        <w:rPr>
          <w:b/>
          <w:sz w:val="28"/>
          <w:szCs w:val="28"/>
          <w:lang w:val="id-ID"/>
        </w:rPr>
        <w:lastRenderedPageBreak/>
        <w:t>Perancangan Pengelolaan Data dan Rekonsiliasi Lintas Episode untuk Mendukung Kesiapan Klaim BPJS</w:t>
      </w:r>
    </w:p>
    <w:p w14:paraId="21135F97" w14:textId="55DC2ECE" w:rsidR="00A842AD" w:rsidRPr="00135824" w:rsidRDefault="00A842AD" w:rsidP="00A842AD">
      <w:pPr>
        <w:spacing w:before="0" w:after="0"/>
        <w:jc w:val="center"/>
        <w:rPr>
          <w:b/>
          <w:color w:val="548DD4" w:themeColor="text2" w:themeTint="99"/>
          <w:sz w:val="28"/>
          <w:szCs w:val="28"/>
          <w:lang w:val="id-ID"/>
        </w:rPr>
      </w:pPr>
    </w:p>
    <w:p w14:paraId="7F46F0F4" w14:textId="4B2833CD" w:rsidR="00A842AD" w:rsidRPr="00135824" w:rsidRDefault="00A842AD" w:rsidP="00A842AD">
      <w:pPr>
        <w:spacing w:before="0" w:after="0"/>
        <w:rPr>
          <w:lang w:val="sv-SE"/>
        </w:rPr>
      </w:pPr>
      <w:r w:rsidRPr="00135824">
        <w:rPr>
          <w:b/>
          <w:color w:val="548DD4" w:themeColor="text2" w:themeTint="99"/>
          <w:szCs w:val="24"/>
          <w:lang w:val="sv-SE"/>
        </w:rPr>
        <w:t xml:space="preserve"> </w:t>
      </w:r>
    </w:p>
    <w:p w14:paraId="5F96BD52" w14:textId="77777777" w:rsidR="00A842AD" w:rsidRPr="00135824" w:rsidRDefault="00A842AD" w:rsidP="00A842AD">
      <w:pPr>
        <w:spacing w:before="0" w:after="0"/>
        <w:rPr>
          <w:lang w:val="sv-SE"/>
        </w:rPr>
      </w:pPr>
    </w:p>
    <w:p w14:paraId="34E9D638" w14:textId="4C990755" w:rsidR="00A842AD" w:rsidRPr="008D1814" w:rsidRDefault="00A842AD" w:rsidP="00A842AD">
      <w:pPr>
        <w:spacing w:before="0" w:after="0"/>
        <w:jc w:val="center"/>
        <w:rPr>
          <w:b/>
          <w:color w:val="000000" w:themeColor="text1"/>
          <w:sz w:val="28"/>
          <w:szCs w:val="28"/>
          <w:lang w:val="sv-SE"/>
        </w:rPr>
      </w:pPr>
      <w:r w:rsidRPr="008D1814">
        <w:rPr>
          <w:b/>
          <w:color w:val="000000" w:themeColor="text1"/>
          <w:sz w:val="28"/>
          <w:szCs w:val="28"/>
          <w:lang w:val="sv-SE"/>
        </w:rPr>
        <w:t>Proposal Tugas Akhir - Capstone</w:t>
      </w:r>
    </w:p>
    <w:p w14:paraId="09CBFD9C" w14:textId="0F75FD68" w:rsidR="00A842AD" w:rsidRPr="008D1814" w:rsidRDefault="00135824" w:rsidP="00135824">
      <w:pPr>
        <w:spacing w:before="0" w:after="0"/>
        <w:jc w:val="center"/>
        <w:rPr>
          <w:b/>
          <w:color w:val="000000" w:themeColor="text1"/>
          <w:sz w:val="28"/>
          <w:szCs w:val="28"/>
          <w:lang w:val="sv-SE"/>
        </w:rPr>
      </w:pPr>
      <w:r w:rsidRPr="008D1814">
        <w:rPr>
          <w:b/>
          <w:color w:val="000000" w:themeColor="text1"/>
          <w:sz w:val="28"/>
          <w:szCs w:val="28"/>
          <w:lang w:val="sv-SE"/>
        </w:rPr>
        <w:t>Perancangan Antarmuka User-Centered untuk Sistem Pemeriksaan Resume Medis dalam Mendukung Kesiapan Klaim BPJS</w:t>
      </w:r>
    </w:p>
    <w:p w14:paraId="71CD0649" w14:textId="77777777" w:rsidR="00A842AD" w:rsidRPr="00135824" w:rsidRDefault="00A842AD" w:rsidP="00A842AD">
      <w:pPr>
        <w:spacing w:before="0" w:after="0"/>
        <w:rPr>
          <w:lang w:val="sv-SE"/>
        </w:rPr>
      </w:pPr>
    </w:p>
    <w:p w14:paraId="61771CB2" w14:textId="58A55E7E" w:rsidR="00A842AD" w:rsidRPr="00135824" w:rsidRDefault="007B4EF8" w:rsidP="007B4EF8">
      <w:pPr>
        <w:spacing w:before="0" w:after="0"/>
        <w:jc w:val="center"/>
        <w:rPr>
          <w:b/>
          <w:bCs/>
          <w:color w:val="EE0000"/>
          <w:lang w:val="sv-SE"/>
        </w:rPr>
      </w:pPr>
      <w:r w:rsidRPr="00135824">
        <w:rPr>
          <w:b/>
          <w:bCs/>
          <w:color w:val="EE0000"/>
          <w:lang w:val="sv-SE"/>
        </w:rPr>
        <w:t>Halaman ini digunakan jika hanya ada 1 pembimbing</w:t>
      </w:r>
    </w:p>
    <w:p w14:paraId="2E0C6C88" w14:textId="77777777" w:rsidR="00A842AD" w:rsidRPr="00135824" w:rsidRDefault="00A842AD" w:rsidP="00A842AD">
      <w:pPr>
        <w:spacing w:before="0" w:after="0"/>
        <w:rPr>
          <w:lang w:val="sv-SE"/>
        </w:rPr>
      </w:pPr>
    </w:p>
    <w:p w14:paraId="3194D45F" w14:textId="77777777" w:rsidR="00A842AD" w:rsidRPr="00135824" w:rsidRDefault="00A842AD" w:rsidP="00A842AD">
      <w:pPr>
        <w:spacing w:before="0" w:after="0"/>
        <w:jc w:val="center"/>
        <w:rPr>
          <w:b/>
          <w:lang w:val="sv-SE"/>
        </w:rPr>
      </w:pPr>
      <w:r w:rsidRPr="00135824">
        <w:rPr>
          <w:b/>
          <w:lang w:val="sv-SE"/>
        </w:rPr>
        <w:t>Oleh</w:t>
      </w:r>
    </w:p>
    <w:p w14:paraId="35A41615" w14:textId="46999721" w:rsidR="00A842AD" w:rsidRPr="0042159D" w:rsidRDefault="00135824" w:rsidP="00A842AD">
      <w:pPr>
        <w:spacing w:before="0" w:after="0"/>
        <w:jc w:val="center"/>
        <w:rPr>
          <w:b/>
          <w:sz w:val="28"/>
          <w:szCs w:val="28"/>
          <w:lang w:val="id-ID"/>
        </w:rPr>
      </w:pPr>
      <w:r>
        <w:rPr>
          <w:b/>
          <w:sz w:val="28"/>
          <w:szCs w:val="28"/>
          <w:lang w:val="id-ID"/>
        </w:rPr>
        <w:t>Muhammad Raihaan Perdana</w:t>
      </w:r>
    </w:p>
    <w:p w14:paraId="72EFE7BC" w14:textId="1ED21747" w:rsidR="00A842AD" w:rsidRPr="0042159D" w:rsidRDefault="00A842AD" w:rsidP="00A842AD">
      <w:pPr>
        <w:spacing w:before="0" w:after="0"/>
        <w:jc w:val="center"/>
        <w:rPr>
          <w:b/>
          <w:sz w:val="28"/>
          <w:szCs w:val="28"/>
          <w:lang w:val="id-ID"/>
        </w:rPr>
      </w:pPr>
      <w:r w:rsidRPr="00135824">
        <w:rPr>
          <w:b/>
          <w:sz w:val="28"/>
          <w:szCs w:val="28"/>
          <w:lang w:val="sv-SE"/>
        </w:rPr>
        <w:t xml:space="preserve">NIM: </w:t>
      </w:r>
      <w:r w:rsidR="00135824">
        <w:rPr>
          <w:b/>
          <w:sz w:val="28"/>
          <w:szCs w:val="28"/>
          <w:lang w:val="id-ID"/>
        </w:rPr>
        <w:t>13523124</w:t>
      </w:r>
    </w:p>
    <w:p w14:paraId="799F12AA" w14:textId="77777777" w:rsidR="009F4BD1" w:rsidRPr="00135824" w:rsidRDefault="009F4BD1" w:rsidP="009F4BD1">
      <w:pPr>
        <w:spacing w:before="0" w:after="0"/>
        <w:jc w:val="center"/>
        <w:rPr>
          <w:b/>
          <w:sz w:val="28"/>
          <w:szCs w:val="28"/>
          <w:lang w:val="sv-SE"/>
        </w:rPr>
      </w:pPr>
      <w:r w:rsidRPr="00135824">
        <w:rPr>
          <w:b/>
          <w:sz w:val="28"/>
          <w:szCs w:val="28"/>
          <w:lang w:val="sv-SE"/>
        </w:rPr>
        <w:t>Program Studi Teknik Informatika</w:t>
      </w:r>
    </w:p>
    <w:p w14:paraId="669BFF3D" w14:textId="77777777" w:rsidR="009F4BD1" w:rsidRPr="00135824" w:rsidRDefault="009F4BD1" w:rsidP="009F4BD1">
      <w:pPr>
        <w:spacing w:before="0" w:after="0"/>
        <w:jc w:val="center"/>
        <w:rPr>
          <w:lang w:val="sv-SE"/>
        </w:rPr>
      </w:pPr>
      <w:r w:rsidRPr="00135824">
        <w:rPr>
          <w:lang w:val="sv-SE"/>
        </w:rPr>
        <w:t>Sekolah Teknik Elektro dan Informatika</w:t>
      </w:r>
    </w:p>
    <w:p w14:paraId="099BAE31" w14:textId="77777777" w:rsidR="009F4BD1" w:rsidRPr="00135824" w:rsidRDefault="009F4BD1" w:rsidP="009F4BD1">
      <w:pPr>
        <w:spacing w:before="0" w:after="0"/>
        <w:jc w:val="center"/>
        <w:rPr>
          <w:lang w:val="sv-SE"/>
        </w:rPr>
      </w:pPr>
      <w:r w:rsidRPr="00135824">
        <w:rPr>
          <w:lang w:val="sv-SE"/>
        </w:rPr>
        <w:t>Institut Teknologi Bandung</w:t>
      </w:r>
    </w:p>
    <w:p w14:paraId="347637E9" w14:textId="77777777" w:rsidR="009F4BD1" w:rsidRPr="00135824" w:rsidRDefault="009F4BD1" w:rsidP="009F4BD1">
      <w:pPr>
        <w:spacing w:before="0" w:after="0"/>
        <w:rPr>
          <w:lang w:val="sv-SE"/>
        </w:rPr>
      </w:pPr>
    </w:p>
    <w:p w14:paraId="364BC2A2" w14:textId="77777777" w:rsidR="009F4BD1" w:rsidRPr="00135824" w:rsidRDefault="009F4BD1" w:rsidP="009F4BD1">
      <w:pPr>
        <w:spacing w:before="0" w:after="0"/>
        <w:rPr>
          <w:lang w:val="sv-SE"/>
        </w:rPr>
      </w:pPr>
    </w:p>
    <w:p w14:paraId="5219DC6E" w14:textId="77777777" w:rsidR="009F4BD1" w:rsidRPr="00135824" w:rsidRDefault="009F4BD1" w:rsidP="009F4BD1">
      <w:pPr>
        <w:spacing w:before="0" w:after="0"/>
        <w:rPr>
          <w:lang w:val="sv-SE"/>
        </w:rPr>
      </w:pPr>
    </w:p>
    <w:p w14:paraId="452A44DF" w14:textId="20BEC6B5" w:rsidR="009F4BD1" w:rsidRPr="00135824" w:rsidRDefault="009F4BD1" w:rsidP="009F4BD1">
      <w:pPr>
        <w:spacing w:before="0" w:after="0"/>
        <w:jc w:val="center"/>
        <w:rPr>
          <w:lang w:val="sv-SE"/>
        </w:rPr>
      </w:pPr>
      <w:r w:rsidRPr="00135824">
        <w:rPr>
          <w:lang w:val="sv-SE"/>
        </w:rPr>
        <w:t xml:space="preserve">Bandung, </w:t>
      </w:r>
      <w:r w:rsidR="00135824">
        <w:rPr>
          <w:lang w:val="sv-SE"/>
        </w:rPr>
        <w:t>&lt;Tanggal&gt;</w:t>
      </w:r>
    </w:p>
    <w:p w14:paraId="01A101D9" w14:textId="77777777" w:rsidR="009F4BD1" w:rsidRPr="009F4BD1" w:rsidRDefault="009F4BD1" w:rsidP="009F4BD1">
      <w:pPr>
        <w:spacing w:before="0" w:after="0"/>
        <w:jc w:val="center"/>
        <w:rPr>
          <w:lang w:val="id-ID"/>
        </w:rPr>
      </w:pPr>
      <w:r>
        <w:rPr>
          <w:lang w:val="id-ID"/>
        </w:rPr>
        <w:t>Mengetahui,</w:t>
      </w:r>
    </w:p>
    <w:p w14:paraId="18D0855A" w14:textId="7CD03F72" w:rsidR="009F4BD1" w:rsidRPr="00135824" w:rsidRDefault="009F4BD1" w:rsidP="009F4BD1">
      <w:pPr>
        <w:spacing w:before="0" w:after="0"/>
        <w:rPr>
          <w:lang w:val="sv-SE"/>
        </w:rPr>
      </w:pPr>
    </w:p>
    <w:p w14:paraId="5C1F05E1" w14:textId="77777777" w:rsidR="00030436" w:rsidRPr="00135824" w:rsidRDefault="00030436" w:rsidP="009F4BD1">
      <w:pPr>
        <w:spacing w:before="0" w:after="0"/>
        <w:rPr>
          <w:lang w:val="sv-SE"/>
        </w:rPr>
      </w:pPr>
    </w:p>
    <w:p w14:paraId="129884EC" w14:textId="77777777" w:rsidR="009F4BD1" w:rsidRPr="00135824" w:rsidRDefault="009F4BD1" w:rsidP="009F4BD1">
      <w:pPr>
        <w:spacing w:before="0" w:after="0"/>
        <w:jc w:val="center"/>
        <w:rPr>
          <w:lang w:val="sv-SE"/>
        </w:rPr>
      </w:pPr>
      <w:r w:rsidRPr="00135824">
        <w:rPr>
          <w:lang w:val="sv-SE"/>
        </w:rPr>
        <w:t>Pembimbing,</w:t>
      </w:r>
    </w:p>
    <w:p w14:paraId="00300BB2" w14:textId="77777777" w:rsidR="009F4BD1" w:rsidRPr="00135824" w:rsidRDefault="009F4BD1" w:rsidP="009F4BD1">
      <w:pPr>
        <w:spacing w:before="0" w:after="0"/>
        <w:jc w:val="center"/>
        <w:rPr>
          <w:lang w:val="sv-SE"/>
        </w:rPr>
      </w:pPr>
    </w:p>
    <w:p w14:paraId="4E3D5F1A" w14:textId="77777777" w:rsidR="009F4BD1" w:rsidRPr="00135824" w:rsidRDefault="009F4BD1" w:rsidP="009F4BD1">
      <w:pPr>
        <w:pStyle w:val="Footer"/>
        <w:spacing w:before="0" w:after="0"/>
        <w:jc w:val="center"/>
        <w:rPr>
          <w:lang w:val="sv-SE"/>
        </w:rPr>
      </w:pPr>
    </w:p>
    <w:p w14:paraId="237649D1" w14:textId="77777777" w:rsidR="009F4BD1" w:rsidRPr="00135824" w:rsidRDefault="009F4BD1" w:rsidP="009F4BD1">
      <w:pPr>
        <w:spacing w:before="0" w:after="0"/>
        <w:jc w:val="center"/>
        <w:rPr>
          <w:lang w:val="sv-SE"/>
        </w:rPr>
      </w:pPr>
    </w:p>
    <w:p w14:paraId="0BFAAD8C" w14:textId="77777777" w:rsidR="009F4BD1" w:rsidRPr="00135824" w:rsidRDefault="009F4BD1" w:rsidP="009F4BD1">
      <w:pPr>
        <w:pStyle w:val="Footer"/>
        <w:spacing w:before="0" w:after="0"/>
        <w:jc w:val="center"/>
        <w:rPr>
          <w:lang w:val="sv-SE"/>
        </w:rPr>
      </w:pPr>
    </w:p>
    <w:p w14:paraId="2AE08670" w14:textId="6AA049C9" w:rsidR="009F4BD1" w:rsidRPr="0022670F" w:rsidRDefault="008D1814" w:rsidP="009F4BD1">
      <w:pPr>
        <w:spacing w:before="0" w:after="0"/>
        <w:jc w:val="center"/>
        <w:rPr>
          <w:lang w:val="sv-SE"/>
        </w:rPr>
      </w:pPr>
      <w:r w:rsidRPr="0022670F">
        <w:rPr>
          <w:u w:val="single"/>
          <w:lang w:val="sv-SE"/>
        </w:rPr>
        <w:t>Satrio Adi Rukmono, S.T., M.T.</w:t>
      </w:r>
    </w:p>
    <w:p w14:paraId="664BBDA6" w14:textId="77777777" w:rsidR="00030436" w:rsidRDefault="009F4BD1" w:rsidP="00A842AD">
      <w:pPr>
        <w:spacing w:before="0" w:after="0"/>
        <w:jc w:val="center"/>
        <w:rPr>
          <w:lang w:val="id-ID"/>
        </w:rPr>
      </w:pPr>
      <w:r w:rsidRPr="0022670F">
        <w:rPr>
          <w:lang w:val="sv-SE"/>
        </w:rPr>
        <w:t>NIP.</w:t>
      </w:r>
      <w:r>
        <w:rPr>
          <w:lang w:val="id-ID"/>
        </w:rPr>
        <w:t xml:space="preserve"> &lt;NIP Pembimbing&gt;</w:t>
      </w:r>
      <w:r w:rsidR="00030436">
        <w:rPr>
          <w:lang w:val="id-ID"/>
        </w:rPr>
        <w:br w:type="page"/>
      </w:r>
    </w:p>
    <w:p w14:paraId="165A821F" w14:textId="212B057F" w:rsidR="00A842AD" w:rsidRPr="00135824" w:rsidRDefault="00135824" w:rsidP="00A842AD">
      <w:pPr>
        <w:spacing w:before="0" w:after="0"/>
        <w:jc w:val="center"/>
        <w:rPr>
          <w:b/>
          <w:color w:val="000000" w:themeColor="text1"/>
          <w:sz w:val="28"/>
          <w:szCs w:val="28"/>
          <w:lang w:val="sv-SE"/>
        </w:rPr>
      </w:pPr>
      <w:r w:rsidRPr="00135824">
        <w:rPr>
          <w:b/>
          <w:color w:val="000000" w:themeColor="text1"/>
          <w:sz w:val="28"/>
          <w:szCs w:val="28"/>
          <w:lang w:val="sv-SE"/>
        </w:rPr>
        <w:lastRenderedPageBreak/>
        <w:t>Perancangan Pengelolaan Data dan Rekonsiliasi Lintas Episode untuk Mendukung Kesiapan Klaim BPJS</w:t>
      </w:r>
    </w:p>
    <w:p w14:paraId="293EA745" w14:textId="77777777" w:rsidR="00A842AD" w:rsidRPr="00135824" w:rsidRDefault="00A842AD" w:rsidP="00A842AD">
      <w:pPr>
        <w:spacing w:before="0" w:after="0"/>
        <w:rPr>
          <w:lang w:val="sv-SE"/>
        </w:rPr>
      </w:pPr>
      <w:r w:rsidRPr="00135824">
        <w:rPr>
          <w:b/>
          <w:color w:val="548DD4" w:themeColor="text2" w:themeTint="99"/>
          <w:szCs w:val="24"/>
          <w:lang w:val="sv-SE"/>
        </w:rPr>
        <w:t xml:space="preserve"> </w:t>
      </w:r>
    </w:p>
    <w:p w14:paraId="63A3CAE5" w14:textId="77777777" w:rsidR="00A842AD" w:rsidRPr="00135824" w:rsidRDefault="00A842AD" w:rsidP="00A842AD">
      <w:pPr>
        <w:spacing w:before="0" w:after="0"/>
        <w:rPr>
          <w:lang w:val="sv-SE"/>
        </w:rPr>
      </w:pPr>
    </w:p>
    <w:p w14:paraId="1DABA250" w14:textId="780E0314" w:rsidR="00A842AD" w:rsidRPr="00135824" w:rsidRDefault="00A842AD" w:rsidP="00A842AD">
      <w:pPr>
        <w:spacing w:before="0" w:after="0"/>
        <w:jc w:val="center"/>
        <w:rPr>
          <w:b/>
          <w:color w:val="548DD4" w:themeColor="text2" w:themeTint="99"/>
          <w:sz w:val="28"/>
          <w:szCs w:val="28"/>
          <w:lang w:val="sv-SE"/>
        </w:rPr>
      </w:pPr>
      <w:r w:rsidRPr="00135824">
        <w:rPr>
          <w:b/>
          <w:color w:val="548DD4" w:themeColor="text2" w:themeTint="99"/>
          <w:sz w:val="28"/>
          <w:szCs w:val="28"/>
          <w:lang w:val="sv-SE"/>
        </w:rPr>
        <w:t>Proposal Tugas Akhir - Capstone</w:t>
      </w:r>
    </w:p>
    <w:p w14:paraId="501B0CB3" w14:textId="77777777" w:rsidR="00135824" w:rsidRPr="00135824" w:rsidRDefault="00135824" w:rsidP="00135824">
      <w:pPr>
        <w:spacing w:before="0" w:after="0"/>
        <w:jc w:val="center"/>
        <w:rPr>
          <w:b/>
          <w:color w:val="548DD4" w:themeColor="text2" w:themeTint="99"/>
          <w:sz w:val="28"/>
          <w:szCs w:val="28"/>
          <w:lang w:val="sv-SE"/>
        </w:rPr>
      </w:pPr>
      <w:r w:rsidRPr="00135824">
        <w:rPr>
          <w:b/>
          <w:color w:val="548DD4" w:themeColor="text2" w:themeTint="99"/>
          <w:sz w:val="28"/>
          <w:szCs w:val="28"/>
          <w:lang w:val="sv-SE"/>
        </w:rPr>
        <w:t>Perancangan Antarmuka User-Centered untuk Sistem Pemeriksaan Resume Medis dalam Mendukung Kesiapan Klaim BPJS</w:t>
      </w:r>
    </w:p>
    <w:p w14:paraId="7FBAA91A" w14:textId="77777777" w:rsidR="00A842AD" w:rsidRPr="00135824" w:rsidRDefault="00A842AD" w:rsidP="00A842AD">
      <w:pPr>
        <w:spacing w:before="0" w:after="0"/>
        <w:rPr>
          <w:lang w:val="sv-SE"/>
        </w:rPr>
      </w:pPr>
    </w:p>
    <w:p w14:paraId="7F5C222D" w14:textId="77777777" w:rsidR="007B4EF8" w:rsidRPr="00135824" w:rsidRDefault="007B4EF8" w:rsidP="007B4EF8">
      <w:pPr>
        <w:spacing w:before="0" w:after="0"/>
        <w:jc w:val="center"/>
        <w:rPr>
          <w:b/>
          <w:bCs/>
          <w:color w:val="EE0000"/>
          <w:lang w:val="sv-SE"/>
        </w:rPr>
      </w:pPr>
      <w:r w:rsidRPr="00135824">
        <w:rPr>
          <w:b/>
          <w:bCs/>
          <w:color w:val="EE0000"/>
          <w:lang w:val="sv-SE"/>
        </w:rPr>
        <w:t>Halaman ini digunakan jika ada 2 pembimbing</w:t>
      </w:r>
    </w:p>
    <w:p w14:paraId="1E8F9707" w14:textId="77777777" w:rsidR="00A842AD" w:rsidRPr="00135824" w:rsidRDefault="00A842AD" w:rsidP="00A842AD">
      <w:pPr>
        <w:spacing w:before="0" w:after="0"/>
        <w:rPr>
          <w:lang w:val="sv-SE"/>
        </w:rPr>
      </w:pPr>
    </w:p>
    <w:p w14:paraId="05A19ED8" w14:textId="77777777" w:rsidR="00A842AD" w:rsidRPr="00135824" w:rsidRDefault="00A842AD" w:rsidP="00A842AD">
      <w:pPr>
        <w:spacing w:before="0" w:after="0"/>
        <w:jc w:val="center"/>
        <w:rPr>
          <w:b/>
          <w:lang w:val="sv-SE"/>
        </w:rPr>
      </w:pPr>
      <w:r w:rsidRPr="00135824">
        <w:rPr>
          <w:b/>
          <w:lang w:val="sv-SE"/>
        </w:rPr>
        <w:t>Oleh</w:t>
      </w:r>
    </w:p>
    <w:p w14:paraId="245779E5" w14:textId="5D80AFA5" w:rsidR="00A842AD" w:rsidRPr="0042159D" w:rsidRDefault="00135824" w:rsidP="00A842AD">
      <w:pPr>
        <w:spacing w:before="0" w:after="0"/>
        <w:jc w:val="center"/>
        <w:rPr>
          <w:b/>
          <w:sz w:val="28"/>
          <w:szCs w:val="28"/>
          <w:lang w:val="id-ID"/>
        </w:rPr>
      </w:pPr>
      <w:r>
        <w:rPr>
          <w:b/>
          <w:sz w:val="28"/>
          <w:szCs w:val="28"/>
          <w:lang w:val="id-ID"/>
        </w:rPr>
        <w:t>Muhammad Raihaan Perdana</w:t>
      </w:r>
    </w:p>
    <w:p w14:paraId="4AEC0D39" w14:textId="4C7B8996" w:rsidR="00A842AD" w:rsidRPr="0042159D" w:rsidRDefault="00A842AD" w:rsidP="00A842AD">
      <w:pPr>
        <w:spacing w:before="0" w:after="0"/>
        <w:jc w:val="center"/>
        <w:rPr>
          <w:b/>
          <w:sz w:val="28"/>
          <w:szCs w:val="28"/>
          <w:lang w:val="id-ID"/>
        </w:rPr>
      </w:pPr>
      <w:r w:rsidRPr="00135824">
        <w:rPr>
          <w:b/>
          <w:sz w:val="28"/>
          <w:szCs w:val="28"/>
          <w:lang w:val="sv-SE"/>
        </w:rPr>
        <w:t xml:space="preserve">NIM: </w:t>
      </w:r>
      <w:r w:rsidR="00135824">
        <w:rPr>
          <w:b/>
          <w:sz w:val="28"/>
          <w:szCs w:val="28"/>
          <w:lang w:val="id-ID"/>
        </w:rPr>
        <w:t>13523124</w:t>
      </w:r>
    </w:p>
    <w:p w14:paraId="64F6BB8C" w14:textId="77777777" w:rsidR="00E5080A" w:rsidRPr="00135824" w:rsidRDefault="00E5080A" w:rsidP="00E5080A">
      <w:pPr>
        <w:spacing w:before="0" w:after="0"/>
        <w:jc w:val="center"/>
        <w:rPr>
          <w:b/>
          <w:sz w:val="28"/>
          <w:szCs w:val="28"/>
          <w:lang w:val="sv-SE"/>
        </w:rPr>
      </w:pPr>
      <w:r w:rsidRPr="00135824">
        <w:rPr>
          <w:b/>
          <w:sz w:val="28"/>
          <w:szCs w:val="28"/>
          <w:lang w:val="sv-SE"/>
        </w:rPr>
        <w:t>Program Studi Teknik Informatika</w:t>
      </w:r>
    </w:p>
    <w:p w14:paraId="6885E809" w14:textId="77777777" w:rsidR="00E5080A" w:rsidRPr="00135824" w:rsidRDefault="00E5080A" w:rsidP="00E5080A">
      <w:pPr>
        <w:spacing w:before="0" w:after="0"/>
        <w:jc w:val="center"/>
        <w:rPr>
          <w:lang w:val="sv-SE"/>
        </w:rPr>
      </w:pPr>
      <w:r w:rsidRPr="00135824">
        <w:rPr>
          <w:lang w:val="sv-SE"/>
        </w:rPr>
        <w:t>Sekolah Teknik Elektro dan Informatika</w:t>
      </w:r>
    </w:p>
    <w:p w14:paraId="74239CF9" w14:textId="77777777" w:rsidR="00E5080A" w:rsidRPr="00135824" w:rsidRDefault="00E5080A" w:rsidP="00E5080A">
      <w:pPr>
        <w:spacing w:before="0" w:after="0"/>
        <w:jc w:val="center"/>
        <w:rPr>
          <w:lang w:val="sv-SE"/>
        </w:rPr>
      </w:pPr>
      <w:r w:rsidRPr="00135824">
        <w:rPr>
          <w:lang w:val="sv-SE"/>
        </w:rPr>
        <w:t>Institut Teknologi Bandung</w:t>
      </w:r>
    </w:p>
    <w:p w14:paraId="1549F864" w14:textId="77777777" w:rsidR="00E5080A" w:rsidRPr="00135824" w:rsidRDefault="00E5080A" w:rsidP="00E5080A">
      <w:pPr>
        <w:spacing w:before="0" w:after="0"/>
        <w:rPr>
          <w:lang w:val="sv-SE"/>
        </w:rPr>
      </w:pPr>
    </w:p>
    <w:p w14:paraId="51CAD896" w14:textId="77777777" w:rsidR="00E5080A" w:rsidRPr="00135824" w:rsidRDefault="00E5080A" w:rsidP="00E5080A">
      <w:pPr>
        <w:spacing w:before="0" w:after="0"/>
        <w:rPr>
          <w:lang w:val="sv-SE"/>
        </w:rPr>
      </w:pPr>
    </w:p>
    <w:p w14:paraId="6DE3DE89" w14:textId="77777777" w:rsidR="00E5080A" w:rsidRPr="00135824" w:rsidRDefault="00E5080A" w:rsidP="00E5080A">
      <w:pPr>
        <w:spacing w:before="0" w:after="0"/>
        <w:rPr>
          <w:lang w:val="sv-SE"/>
        </w:rPr>
      </w:pPr>
    </w:p>
    <w:p w14:paraId="7F90DE4B" w14:textId="77777777" w:rsidR="0040473D" w:rsidRPr="0022670F" w:rsidRDefault="0040473D" w:rsidP="00606AFC">
      <w:pPr>
        <w:spacing w:before="0" w:after="0"/>
        <w:jc w:val="center"/>
        <w:rPr>
          <w:lang w:val="sv-SE"/>
        </w:rPr>
      </w:pPr>
      <w:r w:rsidRPr="0022670F">
        <w:rPr>
          <w:lang w:val="sv-SE"/>
        </w:rPr>
        <w:t>Bandung, &lt;tanggal&gt;</w:t>
      </w:r>
    </w:p>
    <w:p w14:paraId="73ACE9AA" w14:textId="77777777" w:rsidR="0040473D" w:rsidRPr="009F4BD1" w:rsidRDefault="009F4BD1" w:rsidP="009F4BD1">
      <w:pPr>
        <w:spacing w:before="0" w:after="0"/>
        <w:jc w:val="center"/>
        <w:rPr>
          <w:lang w:val="id-ID"/>
        </w:rPr>
      </w:pPr>
      <w:r>
        <w:rPr>
          <w:lang w:val="id-ID"/>
        </w:rPr>
        <w:t>Mengetahui,</w:t>
      </w:r>
    </w:p>
    <w:p w14:paraId="7F261DE8" w14:textId="77777777" w:rsidR="00C748DC" w:rsidRDefault="00C748DC" w:rsidP="00606AFC">
      <w:pPr>
        <w:spacing w:before="0" w:after="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9F4BD1" w14:paraId="054A7694" w14:textId="77777777" w:rsidTr="009F4BD1">
        <w:trPr>
          <w:jc w:val="center"/>
        </w:trPr>
        <w:tc>
          <w:tcPr>
            <w:tcW w:w="4076" w:type="dxa"/>
          </w:tcPr>
          <w:p w14:paraId="74563953" w14:textId="77777777" w:rsidR="009F4BD1" w:rsidRDefault="009F4BD1" w:rsidP="009F4BD1">
            <w:pPr>
              <w:spacing w:before="0" w:after="0"/>
              <w:jc w:val="center"/>
            </w:pPr>
            <w:proofErr w:type="spellStart"/>
            <w:r>
              <w:t>Pembimbing</w:t>
            </w:r>
            <w:proofErr w:type="spellEnd"/>
            <w:r>
              <w:t xml:space="preserve"> I,</w:t>
            </w:r>
          </w:p>
          <w:p w14:paraId="2AE222A9" w14:textId="77777777" w:rsidR="009F4BD1" w:rsidRDefault="009F4BD1" w:rsidP="009F4BD1">
            <w:pPr>
              <w:spacing w:before="0" w:after="0"/>
              <w:jc w:val="center"/>
            </w:pPr>
          </w:p>
          <w:p w14:paraId="40586A76" w14:textId="77777777" w:rsidR="009F4BD1" w:rsidRDefault="009F4BD1" w:rsidP="009F4BD1">
            <w:pPr>
              <w:spacing w:before="0" w:after="0"/>
              <w:jc w:val="center"/>
            </w:pPr>
          </w:p>
          <w:p w14:paraId="1AF90C22" w14:textId="77777777" w:rsidR="009F4BD1" w:rsidRDefault="009F4BD1" w:rsidP="009F4BD1">
            <w:pPr>
              <w:spacing w:before="0" w:after="0"/>
              <w:jc w:val="center"/>
            </w:pPr>
          </w:p>
          <w:p w14:paraId="5F5330F8" w14:textId="77777777" w:rsidR="009F4BD1" w:rsidRDefault="009F4BD1" w:rsidP="009F4BD1">
            <w:pPr>
              <w:spacing w:before="0" w:after="0"/>
              <w:jc w:val="center"/>
            </w:pPr>
          </w:p>
          <w:p w14:paraId="158A71EA" w14:textId="32C2A773" w:rsidR="009F4BD1" w:rsidRDefault="009F4BD1" w:rsidP="009F4BD1">
            <w:pPr>
              <w:spacing w:before="0" w:after="0"/>
              <w:jc w:val="center"/>
              <w:rPr>
                <w:u w:val="single"/>
              </w:rPr>
            </w:pPr>
            <w:r w:rsidRPr="00606AFC">
              <w:rPr>
                <w:u w:val="single"/>
              </w:rPr>
              <w:t>&lt;</w:t>
            </w:r>
            <w:r>
              <w:rPr>
                <w:u w:val="single"/>
                <w:lang w:val="id-ID"/>
              </w:rPr>
              <w:t xml:space="preserve">Nama </w:t>
            </w:r>
            <w:proofErr w:type="spellStart"/>
            <w:r w:rsidRPr="00606AFC">
              <w:rPr>
                <w:u w:val="single"/>
              </w:rPr>
              <w:t>Pembimbing</w:t>
            </w:r>
            <w:proofErr w:type="spellEnd"/>
            <w:r w:rsidRPr="00606AFC">
              <w:rPr>
                <w:u w:val="single"/>
              </w:rPr>
              <w:t>-</w:t>
            </w:r>
            <w:r>
              <w:rPr>
                <w:u w:val="single"/>
              </w:rPr>
              <w:t>I</w:t>
            </w:r>
            <w:r w:rsidRPr="00606AFC">
              <w:rPr>
                <w:u w:val="single"/>
              </w:rPr>
              <w:t>&gt;</w:t>
            </w:r>
          </w:p>
          <w:p w14:paraId="7B40CCFC" w14:textId="709EAA96" w:rsidR="009F4BD1" w:rsidRDefault="009F4BD1" w:rsidP="009F4BD1">
            <w:pPr>
              <w:spacing w:before="0" w:after="0"/>
              <w:jc w:val="center"/>
            </w:pPr>
            <w:r>
              <w:rPr>
                <w:lang w:val="id-ID"/>
              </w:rPr>
              <w:t>NIP. &lt;NIP Pemb I&gt;</w:t>
            </w:r>
          </w:p>
        </w:tc>
        <w:tc>
          <w:tcPr>
            <w:tcW w:w="4077" w:type="dxa"/>
          </w:tcPr>
          <w:p w14:paraId="0004DB7C" w14:textId="77777777" w:rsidR="009F4BD1" w:rsidRDefault="009F4BD1" w:rsidP="009F4BD1">
            <w:pPr>
              <w:spacing w:before="0" w:after="0"/>
              <w:jc w:val="center"/>
            </w:pPr>
            <w:proofErr w:type="spellStart"/>
            <w:r>
              <w:t>Pembimbing</w:t>
            </w:r>
            <w:proofErr w:type="spellEnd"/>
            <w:r>
              <w:t xml:space="preserve"> II,</w:t>
            </w:r>
          </w:p>
          <w:p w14:paraId="5564C1F1" w14:textId="77777777" w:rsidR="009F4BD1" w:rsidRDefault="009F4BD1" w:rsidP="009F4BD1">
            <w:pPr>
              <w:spacing w:before="0" w:after="0"/>
              <w:jc w:val="center"/>
            </w:pPr>
          </w:p>
          <w:p w14:paraId="1571269A" w14:textId="77777777" w:rsidR="009F4BD1" w:rsidRDefault="009F4BD1" w:rsidP="009F4BD1">
            <w:pPr>
              <w:spacing w:before="0" w:after="0"/>
              <w:jc w:val="center"/>
            </w:pPr>
          </w:p>
          <w:p w14:paraId="30E2A070" w14:textId="77777777" w:rsidR="009F4BD1" w:rsidRDefault="009F4BD1" w:rsidP="009F4BD1">
            <w:pPr>
              <w:spacing w:before="0" w:after="0"/>
              <w:jc w:val="center"/>
            </w:pPr>
          </w:p>
          <w:p w14:paraId="0131AEE6" w14:textId="77777777" w:rsidR="009F4BD1" w:rsidRDefault="009F4BD1" w:rsidP="009F4BD1">
            <w:pPr>
              <w:spacing w:before="0" w:after="0"/>
              <w:jc w:val="center"/>
            </w:pPr>
          </w:p>
          <w:p w14:paraId="6A0F6899" w14:textId="77777777" w:rsidR="009F4BD1" w:rsidRDefault="009F4BD1" w:rsidP="009F4BD1">
            <w:pPr>
              <w:spacing w:before="0" w:after="0"/>
              <w:jc w:val="center"/>
              <w:rPr>
                <w:u w:val="single"/>
              </w:rPr>
            </w:pPr>
            <w:r w:rsidRPr="00606AFC">
              <w:rPr>
                <w:u w:val="single"/>
              </w:rPr>
              <w:t>&lt;</w:t>
            </w:r>
            <w:r>
              <w:rPr>
                <w:u w:val="single"/>
                <w:lang w:val="id-ID"/>
              </w:rPr>
              <w:t xml:space="preserve">Nama </w:t>
            </w:r>
            <w:proofErr w:type="spellStart"/>
            <w:r w:rsidRPr="00606AFC">
              <w:rPr>
                <w:u w:val="single"/>
              </w:rPr>
              <w:t>Pembimbing</w:t>
            </w:r>
            <w:proofErr w:type="spellEnd"/>
            <w:r w:rsidRPr="00606AFC">
              <w:rPr>
                <w:u w:val="single"/>
              </w:rPr>
              <w:t>-</w:t>
            </w:r>
            <w:r>
              <w:rPr>
                <w:u w:val="single"/>
              </w:rPr>
              <w:t>II</w:t>
            </w:r>
            <w:r w:rsidRPr="00606AFC">
              <w:rPr>
                <w:u w:val="single"/>
              </w:rPr>
              <w:t>&gt;</w:t>
            </w:r>
          </w:p>
          <w:p w14:paraId="6C2C9484" w14:textId="77777777" w:rsidR="009F4BD1" w:rsidRPr="009F4BD1" w:rsidRDefault="009F4BD1" w:rsidP="009F4BD1">
            <w:pPr>
              <w:spacing w:before="0" w:after="0"/>
              <w:jc w:val="center"/>
              <w:rPr>
                <w:lang w:val="id-ID"/>
              </w:rPr>
            </w:pPr>
            <w:r>
              <w:rPr>
                <w:lang w:val="id-ID"/>
              </w:rPr>
              <w:t>NIP. &lt;NIP Pemb II&gt;</w:t>
            </w:r>
          </w:p>
        </w:tc>
      </w:tr>
    </w:tbl>
    <w:p w14:paraId="14B3D187" w14:textId="07CB8601" w:rsidR="003A1B33" w:rsidRDefault="00C748DC" w:rsidP="009F4BD1">
      <w:pPr>
        <w:spacing w:before="0" w:after="0"/>
      </w:pPr>
      <w:r>
        <w:tab/>
      </w:r>
      <w:r>
        <w:tab/>
      </w:r>
      <w:r>
        <w:tab/>
      </w:r>
      <w:r>
        <w:tab/>
      </w:r>
      <w:r>
        <w:tab/>
      </w:r>
    </w:p>
    <w:p w14:paraId="2B687C20" w14:textId="77777777" w:rsidR="00135824" w:rsidRDefault="00135824" w:rsidP="003A1B33">
      <w:pPr>
        <w:spacing w:before="0" w:after="0" w:line="480" w:lineRule="auto"/>
        <w:jc w:val="center"/>
        <w:rPr>
          <w:b/>
          <w:color w:val="548DD4" w:themeColor="text2" w:themeTint="99"/>
          <w:sz w:val="28"/>
          <w:szCs w:val="28"/>
        </w:rPr>
      </w:pPr>
    </w:p>
    <w:p w14:paraId="31620C5D" w14:textId="3A5A0B18" w:rsidR="003A1B33" w:rsidRPr="0013712E" w:rsidRDefault="003A1B33" w:rsidP="003A1B33">
      <w:pPr>
        <w:spacing w:before="0" w:after="0" w:line="480" w:lineRule="auto"/>
        <w:jc w:val="center"/>
        <w:rPr>
          <w:b/>
          <w:color w:val="548DD4" w:themeColor="text2" w:themeTint="99"/>
          <w:sz w:val="28"/>
          <w:szCs w:val="28"/>
        </w:rPr>
      </w:pPr>
      <w:r w:rsidRPr="0013712E">
        <w:rPr>
          <w:b/>
          <w:color w:val="548DD4" w:themeColor="text2" w:themeTint="99"/>
          <w:sz w:val="28"/>
          <w:szCs w:val="28"/>
        </w:rPr>
        <w:lastRenderedPageBreak/>
        <w:t>LEMBAR IDENTITAS</w:t>
      </w:r>
    </w:p>
    <w:p w14:paraId="509CEF4E" w14:textId="296D51E1" w:rsidR="003A1B33" w:rsidRPr="0013712E" w:rsidRDefault="003A1B33" w:rsidP="003A1B33">
      <w:pPr>
        <w:spacing w:before="0" w:after="0" w:line="480" w:lineRule="auto"/>
        <w:jc w:val="center"/>
        <w:rPr>
          <w:b/>
          <w:color w:val="548DD4" w:themeColor="text2" w:themeTint="99"/>
          <w:sz w:val="28"/>
          <w:szCs w:val="28"/>
        </w:rPr>
      </w:pPr>
      <w:r w:rsidRPr="0013712E">
        <w:rPr>
          <w:b/>
          <w:color w:val="548DD4" w:themeColor="text2" w:themeTint="99"/>
          <w:sz w:val="28"/>
          <w:szCs w:val="28"/>
        </w:rPr>
        <w:t>TUGAS AKHIR CAPSTONE</w:t>
      </w:r>
    </w:p>
    <w:p w14:paraId="19810F99" w14:textId="61EAEACB" w:rsidR="003A1B33" w:rsidRPr="0013712E" w:rsidRDefault="003A1B33" w:rsidP="003A1B33">
      <w:pPr>
        <w:spacing w:before="0" w:after="0"/>
        <w:rPr>
          <w:color w:val="548DD4" w:themeColor="text2" w:themeTint="99"/>
        </w:rPr>
      </w:pPr>
    </w:p>
    <w:p w14:paraId="5EDC73B6" w14:textId="15F87786" w:rsidR="003A1B33" w:rsidRPr="0013712E" w:rsidRDefault="0013712E" w:rsidP="003A1B33">
      <w:pPr>
        <w:spacing w:before="0" w:after="0"/>
        <w:rPr>
          <w:bCs/>
          <w:color w:val="548DD4" w:themeColor="text2" w:themeTint="99"/>
        </w:rPr>
      </w:pPr>
      <w:proofErr w:type="spellStart"/>
      <w:r w:rsidRPr="0013712E">
        <w:rPr>
          <w:bCs/>
          <w:color w:val="548DD4" w:themeColor="text2" w:themeTint="99"/>
        </w:rPr>
        <w:t>Judul</w:t>
      </w:r>
      <w:proofErr w:type="spellEnd"/>
      <w:r w:rsidRPr="0013712E">
        <w:rPr>
          <w:bCs/>
          <w:color w:val="548DD4" w:themeColor="text2" w:themeTint="99"/>
        </w:rPr>
        <w:t xml:space="preserve"> Proyek TA</w:t>
      </w:r>
      <w:r w:rsidRPr="0013712E">
        <w:rPr>
          <w:bCs/>
          <w:color w:val="548DD4" w:themeColor="text2" w:themeTint="99"/>
        </w:rPr>
        <w:tab/>
        <w:t xml:space="preserve">: </w:t>
      </w:r>
      <w:r w:rsidR="00095B08">
        <w:rPr>
          <w:bCs/>
          <w:color w:val="548DD4" w:themeColor="text2" w:themeTint="99"/>
        </w:rPr>
        <w:t>…………………………………………………………….</w:t>
      </w:r>
    </w:p>
    <w:p w14:paraId="1D99AB72" w14:textId="2B52F215" w:rsidR="0013712E" w:rsidRPr="0013712E" w:rsidRDefault="0013712E" w:rsidP="003A1B33">
      <w:pPr>
        <w:spacing w:before="0" w:after="0"/>
        <w:rPr>
          <w:bCs/>
          <w:color w:val="548DD4" w:themeColor="text2" w:themeTint="99"/>
        </w:rPr>
      </w:pPr>
    </w:p>
    <w:p w14:paraId="479A7D63" w14:textId="77777777" w:rsidR="00095B08" w:rsidRPr="0013712E" w:rsidRDefault="00095B08" w:rsidP="00095B08">
      <w:pPr>
        <w:spacing w:before="0" w:after="0"/>
        <w:rPr>
          <w:bCs/>
          <w:color w:val="548DD4" w:themeColor="text2" w:themeTint="99"/>
        </w:rPr>
      </w:pPr>
      <w:r>
        <w:rPr>
          <w:bCs/>
          <w:color w:val="548DD4" w:themeColor="text2" w:themeTint="99"/>
        </w:rPr>
        <w:t>Project Owner</w:t>
      </w:r>
      <w:r>
        <w:rPr>
          <w:bCs/>
          <w:color w:val="548DD4" w:themeColor="text2" w:themeTint="99"/>
        </w:rPr>
        <w:tab/>
      </w:r>
      <w:r>
        <w:rPr>
          <w:bCs/>
          <w:color w:val="548DD4" w:themeColor="text2" w:themeTint="99"/>
        </w:rPr>
        <w:tab/>
        <w:t>: …………………………………………………………….</w:t>
      </w:r>
    </w:p>
    <w:p w14:paraId="0CC9094C" w14:textId="77777777" w:rsidR="00095B08" w:rsidRDefault="00095B08" w:rsidP="00095B08">
      <w:pPr>
        <w:spacing w:before="0" w:after="0"/>
        <w:rPr>
          <w:bCs/>
          <w:color w:val="548DD4" w:themeColor="text2" w:themeTint="99"/>
        </w:rPr>
      </w:pPr>
    </w:p>
    <w:p w14:paraId="281DD5EA" w14:textId="2FB5800A" w:rsidR="0013712E" w:rsidRPr="00135824" w:rsidRDefault="0013712E" w:rsidP="003A1B33">
      <w:pPr>
        <w:spacing w:before="0" w:after="0"/>
        <w:rPr>
          <w:bCs/>
          <w:color w:val="548DD4" w:themeColor="text2" w:themeTint="99"/>
          <w:lang w:val="sv-SE"/>
        </w:rPr>
      </w:pPr>
      <w:r w:rsidRPr="00135824">
        <w:rPr>
          <w:bCs/>
          <w:color w:val="548DD4" w:themeColor="text2" w:themeTint="99"/>
          <w:lang w:val="sv-SE"/>
        </w:rPr>
        <w:t>Anggota Tim dan Pembagian Peran:</w:t>
      </w:r>
    </w:p>
    <w:p w14:paraId="60FDDE6B" w14:textId="064A971A" w:rsidR="0013712E" w:rsidRPr="00135824" w:rsidRDefault="0013712E" w:rsidP="003A1B33">
      <w:pPr>
        <w:spacing w:before="0" w:after="0"/>
        <w:rPr>
          <w:bCs/>
          <w:color w:val="548DD4" w:themeColor="text2" w:themeTint="99"/>
          <w:lang w:val="sv-SE"/>
        </w:rPr>
      </w:pPr>
    </w:p>
    <w:tbl>
      <w:tblPr>
        <w:tblStyle w:val="TableGrid"/>
        <w:tblW w:w="8455" w:type="dxa"/>
        <w:tblLook w:val="04A0" w:firstRow="1" w:lastRow="0" w:firstColumn="1" w:lastColumn="0" w:noHBand="0" w:noVBand="1"/>
      </w:tblPr>
      <w:tblGrid>
        <w:gridCol w:w="704"/>
        <w:gridCol w:w="1541"/>
        <w:gridCol w:w="2853"/>
        <w:gridCol w:w="3357"/>
      </w:tblGrid>
      <w:tr w:rsidR="0013712E" w:rsidRPr="0013712E" w14:paraId="126D29B9" w14:textId="77777777" w:rsidTr="00803EC6">
        <w:tc>
          <w:tcPr>
            <w:tcW w:w="704" w:type="dxa"/>
          </w:tcPr>
          <w:p w14:paraId="387639BF" w14:textId="734E2AFB" w:rsidR="0013712E" w:rsidRPr="0013712E" w:rsidRDefault="0013712E" w:rsidP="0013712E">
            <w:pPr>
              <w:spacing w:before="0" w:after="0"/>
              <w:jc w:val="center"/>
              <w:rPr>
                <w:b/>
                <w:color w:val="548DD4" w:themeColor="text2" w:themeTint="99"/>
              </w:rPr>
            </w:pPr>
            <w:r w:rsidRPr="0013712E">
              <w:rPr>
                <w:b/>
                <w:color w:val="548DD4" w:themeColor="text2" w:themeTint="99"/>
              </w:rPr>
              <w:t>No.</w:t>
            </w:r>
          </w:p>
        </w:tc>
        <w:tc>
          <w:tcPr>
            <w:tcW w:w="1541" w:type="dxa"/>
          </w:tcPr>
          <w:p w14:paraId="317431D4" w14:textId="466C012F" w:rsidR="0013712E" w:rsidRPr="0013712E" w:rsidRDefault="0013712E" w:rsidP="0013712E">
            <w:pPr>
              <w:spacing w:before="0" w:after="0"/>
              <w:jc w:val="center"/>
              <w:rPr>
                <w:b/>
                <w:color w:val="548DD4" w:themeColor="text2" w:themeTint="99"/>
              </w:rPr>
            </w:pPr>
            <w:r w:rsidRPr="0013712E">
              <w:rPr>
                <w:b/>
                <w:color w:val="548DD4" w:themeColor="text2" w:themeTint="99"/>
              </w:rPr>
              <w:t>NIM</w:t>
            </w:r>
          </w:p>
        </w:tc>
        <w:tc>
          <w:tcPr>
            <w:tcW w:w="2853" w:type="dxa"/>
          </w:tcPr>
          <w:p w14:paraId="51A8596C" w14:textId="0D5AB879" w:rsidR="0013712E" w:rsidRPr="0013712E" w:rsidRDefault="0013712E" w:rsidP="0013712E">
            <w:pPr>
              <w:spacing w:before="0" w:after="0"/>
              <w:jc w:val="center"/>
              <w:rPr>
                <w:b/>
                <w:color w:val="548DD4" w:themeColor="text2" w:themeTint="99"/>
              </w:rPr>
            </w:pPr>
            <w:r w:rsidRPr="0013712E">
              <w:rPr>
                <w:b/>
                <w:color w:val="548DD4" w:themeColor="text2" w:themeTint="99"/>
              </w:rPr>
              <w:t>Nama</w:t>
            </w:r>
          </w:p>
        </w:tc>
        <w:tc>
          <w:tcPr>
            <w:tcW w:w="3357" w:type="dxa"/>
          </w:tcPr>
          <w:p w14:paraId="427B620B" w14:textId="705AD0C6" w:rsidR="0013712E" w:rsidRPr="0013712E" w:rsidRDefault="0013712E" w:rsidP="0013712E">
            <w:pPr>
              <w:spacing w:before="0" w:after="0"/>
              <w:jc w:val="center"/>
              <w:rPr>
                <w:b/>
                <w:color w:val="548DD4" w:themeColor="text2" w:themeTint="99"/>
              </w:rPr>
            </w:pPr>
            <w:r w:rsidRPr="0013712E">
              <w:rPr>
                <w:b/>
                <w:color w:val="548DD4" w:themeColor="text2" w:themeTint="99"/>
              </w:rPr>
              <w:t>Peran</w:t>
            </w:r>
          </w:p>
        </w:tc>
      </w:tr>
      <w:tr w:rsidR="0013712E" w:rsidRPr="0013712E" w14:paraId="43BDE623" w14:textId="77777777" w:rsidTr="00803EC6">
        <w:tc>
          <w:tcPr>
            <w:tcW w:w="704" w:type="dxa"/>
          </w:tcPr>
          <w:p w14:paraId="44F2F985" w14:textId="676FB7AE" w:rsidR="0013712E" w:rsidRPr="0013712E" w:rsidRDefault="0013712E" w:rsidP="003A1B33">
            <w:pPr>
              <w:spacing w:before="0" w:after="0"/>
              <w:rPr>
                <w:bCs/>
                <w:color w:val="548DD4" w:themeColor="text2" w:themeTint="99"/>
              </w:rPr>
            </w:pPr>
            <w:r w:rsidRPr="0013712E">
              <w:rPr>
                <w:bCs/>
                <w:color w:val="548DD4" w:themeColor="text2" w:themeTint="99"/>
              </w:rPr>
              <w:t>1</w:t>
            </w:r>
          </w:p>
        </w:tc>
        <w:tc>
          <w:tcPr>
            <w:tcW w:w="1541" w:type="dxa"/>
          </w:tcPr>
          <w:p w14:paraId="00E65D00" w14:textId="2A922DC7" w:rsidR="0013712E" w:rsidRPr="0013712E" w:rsidRDefault="0013712E" w:rsidP="003A1B33">
            <w:pPr>
              <w:spacing w:before="0" w:after="0"/>
              <w:rPr>
                <w:bCs/>
                <w:color w:val="548DD4" w:themeColor="text2" w:themeTint="99"/>
              </w:rPr>
            </w:pPr>
          </w:p>
        </w:tc>
        <w:tc>
          <w:tcPr>
            <w:tcW w:w="2853" w:type="dxa"/>
          </w:tcPr>
          <w:p w14:paraId="208A84B8" w14:textId="77777777" w:rsidR="0013712E" w:rsidRPr="0013712E" w:rsidRDefault="0013712E" w:rsidP="003A1B33">
            <w:pPr>
              <w:spacing w:before="0" w:after="0"/>
              <w:rPr>
                <w:bCs/>
                <w:color w:val="548DD4" w:themeColor="text2" w:themeTint="99"/>
              </w:rPr>
            </w:pPr>
          </w:p>
        </w:tc>
        <w:tc>
          <w:tcPr>
            <w:tcW w:w="3357" w:type="dxa"/>
          </w:tcPr>
          <w:p w14:paraId="7D1257C4" w14:textId="77777777" w:rsidR="0013712E" w:rsidRPr="0013712E" w:rsidRDefault="0013712E" w:rsidP="003A1B33">
            <w:pPr>
              <w:spacing w:before="0" w:after="0"/>
              <w:rPr>
                <w:bCs/>
                <w:color w:val="548DD4" w:themeColor="text2" w:themeTint="99"/>
              </w:rPr>
            </w:pPr>
          </w:p>
        </w:tc>
      </w:tr>
      <w:tr w:rsidR="0013712E" w:rsidRPr="0013712E" w14:paraId="10ADA3D6" w14:textId="77777777" w:rsidTr="00803EC6">
        <w:tc>
          <w:tcPr>
            <w:tcW w:w="704" w:type="dxa"/>
          </w:tcPr>
          <w:p w14:paraId="1D299185" w14:textId="43E67CE1" w:rsidR="0013712E" w:rsidRPr="0013712E" w:rsidRDefault="0013712E" w:rsidP="003A1B33">
            <w:pPr>
              <w:spacing w:before="0" w:after="0"/>
              <w:rPr>
                <w:bCs/>
                <w:color w:val="548DD4" w:themeColor="text2" w:themeTint="99"/>
              </w:rPr>
            </w:pPr>
            <w:r w:rsidRPr="0013712E">
              <w:rPr>
                <w:bCs/>
                <w:color w:val="548DD4" w:themeColor="text2" w:themeTint="99"/>
              </w:rPr>
              <w:t>2</w:t>
            </w:r>
          </w:p>
        </w:tc>
        <w:tc>
          <w:tcPr>
            <w:tcW w:w="1541" w:type="dxa"/>
          </w:tcPr>
          <w:p w14:paraId="5135BAF6" w14:textId="385B2F12" w:rsidR="0013712E" w:rsidRPr="0013712E" w:rsidRDefault="0013712E" w:rsidP="003A1B33">
            <w:pPr>
              <w:spacing w:before="0" w:after="0"/>
              <w:rPr>
                <w:bCs/>
                <w:color w:val="548DD4" w:themeColor="text2" w:themeTint="99"/>
              </w:rPr>
            </w:pPr>
          </w:p>
        </w:tc>
        <w:tc>
          <w:tcPr>
            <w:tcW w:w="2853" w:type="dxa"/>
          </w:tcPr>
          <w:p w14:paraId="155249A9" w14:textId="77777777" w:rsidR="0013712E" w:rsidRPr="0013712E" w:rsidRDefault="0013712E" w:rsidP="003A1B33">
            <w:pPr>
              <w:spacing w:before="0" w:after="0"/>
              <w:rPr>
                <w:bCs/>
                <w:color w:val="548DD4" w:themeColor="text2" w:themeTint="99"/>
              </w:rPr>
            </w:pPr>
          </w:p>
        </w:tc>
        <w:tc>
          <w:tcPr>
            <w:tcW w:w="3357" w:type="dxa"/>
          </w:tcPr>
          <w:p w14:paraId="10E08727" w14:textId="77777777" w:rsidR="0013712E" w:rsidRPr="0013712E" w:rsidRDefault="0013712E" w:rsidP="003A1B33">
            <w:pPr>
              <w:spacing w:before="0" w:after="0"/>
              <w:rPr>
                <w:bCs/>
                <w:color w:val="548DD4" w:themeColor="text2" w:themeTint="99"/>
              </w:rPr>
            </w:pPr>
          </w:p>
        </w:tc>
      </w:tr>
      <w:tr w:rsidR="0013712E" w:rsidRPr="0013712E" w14:paraId="62C6D8C3" w14:textId="77777777" w:rsidTr="00803EC6">
        <w:tc>
          <w:tcPr>
            <w:tcW w:w="704" w:type="dxa"/>
          </w:tcPr>
          <w:p w14:paraId="3FA0DC63" w14:textId="7C51A870" w:rsidR="0013712E" w:rsidRPr="0013712E" w:rsidRDefault="0013712E" w:rsidP="003A1B33">
            <w:pPr>
              <w:spacing w:before="0" w:after="0"/>
              <w:rPr>
                <w:bCs/>
                <w:color w:val="548DD4" w:themeColor="text2" w:themeTint="99"/>
              </w:rPr>
            </w:pPr>
            <w:r w:rsidRPr="0013712E">
              <w:rPr>
                <w:bCs/>
                <w:color w:val="548DD4" w:themeColor="text2" w:themeTint="99"/>
              </w:rPr>
              <w:t>3</w:t>
            </w:r>
          </w:p>
        </w:tc>
        <w:tc>
          <w:tcPr>
            <w:tcW w:w="1541" w:type="dxa"/>
          </w:tcPr>
          <w:p w14:paraId="1933A865" w14:textId="77777777" w:rsidR="0013712E" w:rsidRPr="0013712E" w:rsidRDefault="0013712E" w:rsidP="003A1B33">
            <w:pPr>
              <w:spacing w:before="0" w:after="0"/>
              <w:rPr>
                <w:bCs/>
                <w:color w:val="548DD4" w:themeColor="text2" w:themeTint="99"/>
              </w:rPr>
            </w:pPr>
          </w:p>
        </w:tc>
        <w:tc>
          <w:tcPr>
            <w:tcW w:w="2853" w:type="dxa"/>
          </w:tcPr>
          <w:p w14:paraId="6DCFE9C7" w14:textId="77777777" w:rsidR="0013712E" w:rsidRPr="0013712E" w:rsidRDefault="0013712E" w:rsidP="003A1B33">
            <w:pPr>
              <w:spacing w:before="0" w:after="0"/>
              <w:rPr>
                <w:bCs/>
                <w:color w:val="548DD4" w:themeColor="text2" w:themeTint="99"/>
              </w:rPr>
            </w:pPr>
          </w:p>
        </w:tc>
        <w:tc>
          <w:tcPr>
            <w:tcW w:w="3357" w:type="dxa"/>
          </w:tcPr>
          <w:p w14:paraId="5C48753F" w14:textId="77777777" w:rsidR="0013712E" w:rsidRPr="0013712E" w:rsidRDefault="0013712E" w:rsidP="003A1B33">
            <w:pPr>
              <w:spacing w:before="0" w:after="0"/>
              <w:rPr>
                <w:bCs/>
                <w:color w:val="548DD4" w:themeColor="text2" w:themeTint="99"/>
              </w:rPr>
            </w:pPr>
          </w:p>
        </w:tc>
      </w:tr>
      <w:tr w:rsidR="0013712E" w:rsidRPr="0013712E" w14:paraId="1A6BC484" w14:textId="77777777" w:rsidTr="00803EC6">
        <w:tc>
          <w:tcPr>
            <w:tcW w:w="704" w:type="dxa"/>
          </w:tcPr>
          <w:p w14:paraId="36A86E49" w14:textId="63B7D5AF" w:rsidR="0013712E" w:rsidRPr="0013712E" w:rsidRDefault="0013712E" w:rsidP="003A1B33">
            <w:pPr>
              <w:spacing w:before="0" w:after="0"/>
              <w:rPr>
                <w:bCs/>
                <w:color w:val="548DD4" w:themeColor="text2" w:themeTint="99"/>
              </w:rPr>
            </w:pPr>
            <w:r w:rsidRPr="0013712E">
              <w:rPr>
                <w:bCs/>
                <w:color w:val="548DD4" w:themeColor="text2" w:themeTint="99"/>
              </w:rPr>
              <w:t>4</w:t>
            </w:r>
          </w:p>
        </w:tc>
        <w:tc>
          <w:tcPr>
            <w:tcW w:w="1541" w:type="dxa"/>
          </w:tcPr>
          <w:p w14:paraId="769BB14C" w14:textId="77777777" w:rsidR="0013712E" w:rsidRPr="0013712E" w:rsidRDefault="0013712E" w:rsidP="003A1B33">
            <w:pPr>
              <w:spacing w:before="0" w:after="0"/>
              <w:rPr>
                <w:bCs/>
                <w:color w:val="548DD4" w:themeColor="text2" w:themeTint="99"/>
              </w:rPr>
            </w:pPr>
          </w:p>
        </w:tc>
        <w:tc>
          <w:tcPr>
            <w:tcW w:w="2853" w:type="dxa"/>
          </w:tcPr>
          <w:p w14:paraId="4DED9516" w14:textId="77777777" w:rsidR="0013712E" w:rsidRPr="0013712E" w:rsidRDefault="0013712E" w:rsidP="003A1B33">
            <w:pPr>
              <w:spacing w:before="0" w:after="0"/>
              <w:rPr>
                <w:bCs/>
                <w:color w:val="548DD4" w:themeColor="text2" w:themeTint="99"/>
              </w:rPr>
            </w:pPr>
          </w:p>
        </w:tc>
        <w:tc>
          <w:tcPr>
            <w:tcW w:w="3357" w:type="dxa"/>
          </w:tcPr>
          <w:p w14:paraId="2E7D5D29" w14:textId="77777777" w:rsidR="0013712E" w:rsidRPr="0013712E" w:rsidRDefault="0013712E" w:rsidP="003A1B33">
            <w:pPr>
              <w:spacing w:before="0" w:after="0"/>
              <w:rPr>
                <w:bCs/>
                <w:color w:val="548DD4" w:themeColor="text2" w:themeTint="99"/>
              </w:rPr>
            </w:pPr>
          </w:p>
        </w:tc>
      </w:tr>
    </w:tbl>
    <w:p w14:paraId="769366F5" w14:textId="77777777" w:rsidR="0013712E" w:rsidRPr="0013712E" w:rsidRDefault="0013712E" w:rsidP="003A1B33">
      <w:pPr>
        <w:spacing w:before="0" w:after="0"/>
        <w:rPr>
          <w:bCs/>
          <w:color w:val="548DD4" w:themeColor="text2" w:themeTint="99"/>
        </w:rPr>
      </w:pPr>
    </w:p>
    <w:p w14:paraId="65D34022" w14:textId="77777777" w:rsidR="0013712E" w:rsidRPr="0013712E" w:rsidRDefault="0013712E" w:rsidP="003A1B33">
      <w:pPr>
        <w:spacing w:before="0" w:after="0"/>
        <w:rPr>
          <w:bCs/>
          <w:color w:val="548DD4" w:themeColor="text2" w:themeTint="99"/>
        </w:rPr>
      </w:pPr>
    </w:p>
    <w:p w14:paraId="4D05B401" w14:textId="77777777" w:rsidR="003A1B33" w:rsidRPr="0013712E" w:rsidRDefault="003A1B33" w:rsidP="003A1B33">
      <w:pPr>
        <w:spacing w:before="0" w:after="0"/>
        <w:rPr>
          <w:color w:val="548DD4" w:themeColor="text2" w:themeTint="99"/>
        </w:rPr>
      </w:pPr>
    </w:p>
    <w:p w14:paraId="6ED7713D" w14:textId="77777777" w:rsidR="003A1B33" w:rsidRPr="0013712E" w:rsidRDefault="003A1B33" w:rsidP="003A1B33">
      <w:pPr>
        <w:spacing w:before="0" w:after="0"/>
        <w:rPr>
          <w:color w:val="548DD4" w:themeColor="text2" w:themeTint="99"/>
        </w:rPr>
      </w:pPr>
    </w:p>
    <w:p w14:paraId="5A201A0F" w14:textId="77777777" w:rsidR="003A1B33" w:rsidRPr="0013712E" w:rsidRDefault="003A1B33" w:rsidP="003A1B33">
      <w:pPr>
        <w:spacing w:before="0" w:after="0"/>
        <w:jc w:val="center"/>
        <w:rPr>
          <w:color w:val="548DD4" w:themeColor="text2" w:themeTint="99"/>
        </w:rPr>
      </w:pPr>
      <w:r w:rsidRPr="0013712E">
        <w:rPr>
          <w:color w:val="548DD4" w:themeColor="text2" w:themeTint="99"/>
        </w:rPr>
        <w:t>Bandung, &lt;</w:t>
      </w:r>
      <w:proofErr w:type="spellStart"/>
      <w:r w:rsidRPr="0013712E">
        <w:rPr>
          <w:color w:val="548DD4" w:themeColor="text2" w:themeTint="99"/>
        </w:rPr>
        <w:t>tanggal</w:t>
      </w:r>
      <w:proofErr w:type="spellEnd"/>
      <w:r w:rsidRPr="0013712E">
        <w:rPr>
          <w:color w:val="548DD4" w:themeColor="text2" w:themeTint="99"/>
        </w:rPr>
        <w:t>&gt;</w:t>
      </w:r>
    </w:p>
    <w:p w14:paraId="1C9496AE" w14:textId="2457BA14" w:rsidR="003A1B33" w:rsidRDefault="003A1B33" w:rsidP="003A1B33">
      <w:pPr>
        <w:spacing w:before="0" w:after="0"/>
        <w:jc w:val="center"/>
        <w:rPr>
          <w:color w:val="548DD4" w:themeColor="text2" w:themeTint="99"/>
          <w:lang w:val="id-ID"/>
        </w:rPr>
      </w:pPr>
      <w:r w:rsidRPr="0013712E">
        <w:rPr>
          <w:color w:val="548DD4" w:themeColor="text2" w:themeTint="99"/>
          <w:lang w:val="id-ID"/>
        </w:rPr>
        <w:t>Mengetahui,</w:t>
      </w:r>
    </w:p>
    <w:p w14:paraId="5C082A51" w14:textId="429FAE85" w:rsidR="00304876" w:rsidRPr="0013712E" w:rsidRDefault="00304876" w:rsidP="003A1B33">
      <w:pPr>
        <w:spacing w:before="0" w:after="0"/>
        <w:jc w:val="center"/>
        <w:rPr>
          <w:color w:val="548DD4" w:themeColor="text2" w:themeTint="99"/>
          <w:lang w:val="id-ID"/>
        </w:rPr>
      </w:pPr>
      <w:r>
        <w:rPr>
          <w:color w:val="548DD4" w:themeColor="text2" w:themeTint="99"/>
          <w:lang w:val="id-ID"/>
        </w:rPr>
        <w:t>&lt;Catatan: sesuaikan dengan jumlah pembimbing&gt;</w:t>
      </w:r>
    </w:p>
    <w:p w14:paraId="0B6553E7" w14:textId="77777777" w:rsidR="003A1B33" w:rsidRPr="00135824" w:rsidRDefault="003A1B33" w:rsidP="003A1B33">
      <w:pPr>
        <w:spacing w:before="0" w:after="0"/>
        <w:rPr>
          <w:color w:val="548DD4" w:themeColor="text2" w:themeTint="99"/>
          <w:lang w:val="sv-SE"/>
        </w:rPr>
      </w:pPr>
    </w:p>
    <w:p w14:paraId="49506B5B" w14:textId="77777777" w:rsidR="003A1B33" w:rsidRPr="00135824" w:rsidRDefault="003A1B33" w:rsidP="003A1B33">
      <w:pPr>
        <w:spacing w:before="0" w:after="0"/>
        <w:rPr>
          <w:color w:val="548DD4" w:themeColor="text2" w:themeTint="99"/>
          <w:lang w:val="sv-S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13712E" w:rsidRPr="0013712E" w14:paraId="5BA31B84" w14:textId="77777777" w:rsidTr="00F60C21">
        <w:trPr>
          <w:jc w:val="center"/>
        </w:trPr>
        <w:tc>
          <w:tcPr>
            <w:tcW w:w="4076" w:type="dxa"/>
          </w:tcPr>
          <w:p w14:paraId="2D3362DE" w14:textId="77777777" w:rsidR="003A1B33" w:rsidRPr="0013712E" w:rsidRDefault="003A1B33" w:rsidP="00F60C21">
            <w:pPr>
              <w:spacing w:before="0" w:after="0"/>
              <w:jc w:val="center"/>
              <w:rPr>
                <w:color w:val="548DD4" w:themeColor="text2" w:themeTint="99"/>
              </w:rPr>
            </w:pPr>
            <w:proofErr w:type="spellStart"/>
            <w:r w:rsidRPr="0013712E">
              <w:rPr>
                <w:color w:val="548DD4" w:themeColor="text2" w:themeTint="99"/>
              </w:rPr>
              <w:t>Pembimbing</w:t>
            </w:r>
            <w:proofErr w:type="spellEnd"/>
            <w:r w:rsidRPr="0013712E">
              <w:rPr>
                <w:color w:val="548DD4" w:themeColor="text2" w:themeTint="99"/>
              </w:rPr>
              <w:t xml:space="preserve"> I,</w:t>
            </w:r>
          </w:p>
          <w:p w14:paraId="2764AC33" w14:textId="77777777" w:rsidR="003A1B33" w:rsidRPr="0013712E" w:rsidRDefault="003A1B33" w:rsidP="00F60C21">
            <w:pPr>
              <w:spacing w:before="0" w:after="0"/>
              <w:jc w:val="center"/>
              <w:rPr>
                <w:color w:val="548DD4" w:themeColor="text2" w:themeTint="99"/>
              </w:rPr>
            </w:pPr>
          </w:p>
          <w:p w14:paraId="5C2EFA4A" w14:textId="77777777" w:rsidR="003A1B33" w:rsidRPr="0013712E" w:rsidRDefault="003A1B33" w:rsidP="00F60C21">
            <w:pPr>
              <w:spacing w:before="0" w:after="0"/>
              <w:jc w:val="center"/>
              <w:rPr>
                <w:color w:val="548DD4" w:themeColor="text2" w:themeTint="99"/>
              </w:rPr>
            </w:pPr>
          </w:p>
          <w:p w14:paraId="1144D9F4" w14:textId="77777777" w:rsidR="003A1B33" w:rsidRPr="0013712E" w:rsidRDefault="003A1B33" w:rsidP="00F60C21">
            <w:pPr>
              <w:spacing w:before="0" w:after="0"/>
              <w:jc w:val="center"/>
              <w:rPr>
                <w:color w:val="548DD4" w:themeColor="text2" w:themeTint="99"/>
              </w:rPr>
            </w:pPr>
          </w:p>
          <w:p w14:paraId="196A1CCA" w14:textId="77777777" w:rsidR="003A1B33" w:rsidRPr="0013712E" w:rsidRDefault="003A1B33" w:rsidP="00F60C21">
            <w:pPr>
              <w:spacing w:before="0" w:after="0"/>
              <w:jc w:val="center"/>
              <w:rPr>
                <w:color w:val="548DD4" w:themeColor="text2" w:themeTint="99"/>
              </w:rPr>
            </w:pPr>
          </w:p>
          <w:p w14:paraId="16DF3F3C" w14:textId="77777777" w:rsidR="003A1B33" w:rsidRPr="0013712E" w:rsidRDefault="003A1B33" w:rsidP="00F60C21">
            <w:pPr>
              <w:spacing w:before="0" w:after="0"/>
              <w:jc w:val="center"/>
              <w:rPr>
                <w:color w:val="548DD4" w:themeColor="text2" w:themeTint="99"/>
                <w:u w:val="single"/>
              </w:rPr>
            </w:pPr>
            <w:r w:rsidRPr="0013712E">
              <w:rPr>
                <w:color w:val="548DD4" w:themeColor="text2" w:themeTint="99"/>
                <w:u w:val="single"/>
              </w:rPr>
              <w:t>&lt;</w:t>
            </w:r>
            <w:r w:rsidRPr="0013712E">
              <w:rPr>
                <w:color w:val="548DD4" w:themeColor="text2" w:themeTint="99"/>
                <w:u w:val="single"/>
                <w:lang w:val="id-ID"/>
              </w:rPr>
              <w:t xml:space="preserve">Nama </w:t>
            </w:r>
            <w:proofErr w:type="spellStart"/>
            <w:r w:rsidRPr="0013712E">
              <w:rPr>
                <w:color w:val="548DD4" w:themeColor="text2" w:themeTint="99"/>
                <w:u w:val="single"/>
              </w:rPr>
              <w:t>Pembimbing</w:t>
            </w:r>
            <w:proofErr w:type="spellEnd"/>
            <w:r w:rsidRPr="0013712E">
              <w:rPr>
                <w:color w:val="548DD4" w:themeColor="text2" w:themeTint="99"/>
                <w:u w:val="single"/>
              </w:rPr>
              <w:t>-I&gt;</w:t>
            </w:r>
          </w:p>
          <w:p w14:paraId="0D89B013" w14:textId="77777777" w:rsidR="003A1B33" w:rsidRPr="0013712E" w:rsidRDefault="003A1B33" w:rsidP="00F60C21">
            <w:pPr>
              <w:spacing w:before="0" w:after="0"/>
              <w:jc w:val="center"/>
              <w:rPr>
                <w:color w:val="548DD4" w:themeColor="text2" w:themeTint="99"/>
              </w:rPr>
            </w:pPr>
            <w:r w:rsidRPr="0013712E">
              <w:rPr>
                <w:color w:val="548DD4" w:themeColor="text2" w:themeTint="99"/>
                <w:lang w:val="id-ID"/>
              </w:rPr>
              <w:t>NIP. &lt;NIP Pemb I&gt;</w:t>
            </w:r>
          </w:p>
        </w:tc>
        <w:tc>
          <w:tcPr>
            <w:tcW w:w="4077" w:type="dxa"/>
          </w:tcPr>
          <w:p w14:paraId="7634831E" w14:textId="77777777" w:rsidR="003A1B33" w:rsidRPr="0013712E" w:rsidRDefault="003A1B33" w:rsidP="00F60C21">
            <w:pPr>
              <w:spacing w:before="0" w:after="0"/>
              <w:jc w:val="center"/>
              <w:rPr>
                <w:color w:val="548DD4" w:themeColor="text2" w:themeTint="99"/>
              </w:rPr>
            </w:pPr>
            <w:proofErr w:type="spellStart"/>
            <w:r w:rsidRPr="0013712E">
              <w:rPr>
                <w:color w:val="548DD4" w:themeColor="text2" w:themeTint="99"/>
              </w:rPr>
              <w:t>Pembimbing</w:t>
            </w:r>
            <w:proofErr w:type="spellEnd"/>
            <w:r w:rsidRPr="0013712E">
              <w:rPr>
                <w:color w:val="548DD4" w:themeColor="text2" w:themeTint="99"/>
              </w:rPr>
              <w:t xml:space="preserve"> II,</w:t>
            </w:r>
          </w:p>
          <w:p w14:paraId="57971B45" w14:textId="77777777" w:rsidR="003A1B33" w:rsidRPr="0013712E" w:rsidRDefault="003A1B33" w:rsidP="00F60C21">
            <w:pPr>
              <w:spacing w:before="0" w:after="0"/>
              <w:jc w:val="center"/>
              <w:rPr>
                <w:color w:val="548DD4" w:themeColor="text2" w:themeTint="99"/>
              </w:rPr>
            </w:pPr>
          </w:p>
          <w:p w14:paraId="5AFE0C31" w14:textId="77777777" w:rsidR="003A1B33" w:rsidRPr="0013712E" w:rsidRDefault="003A1B33" w:rsidP="00F60C21">
            <w:pPr>
              <w:spacing w:before="0" w:after="0"/>
              <w:jc w:val="center"/>
              <w:rPr>
                <w:color w:val="548DD4" w:themeColor="text2" w:themeTint="99"/>
              </w:rPr>
            </w:pPr>
          </w:p>
          <w:p w14:paraId="5F26A3BE" w14:textId="77777777" w:rsidR="003A1B33" w:rsidRPr="0013712E" w:rsidRDefault="003A1B33" w:rsidP="00F60C21">
            <w:pPr>
              <w:spacing w:before="0" w:after="0"/>
              <w:jc w:val="center"/>
              <w:rPr>
                <w:color w:val="548DD4" w:themeColor="text2" w:themeTint="99"/>
              </w:rPr>
            </w:pPr>
          </w:p>
          <w:p w14:paraId="68649819" w14:textId="77777777" w:rsidR="003A1B33" w:rsidRPr="0013712E" w:rsidRDefault="003A1B33" w:rsidP="00F60C21">
            <w:pPr>
              <w:spacing w:before="0" w:after="0"/>
              <w:jc w:val="center"/>
              <w:rPr>
                <w:color w:val="548DD4" w:themeColor="text2" w:themeTint="99"/>
              </w:rPr>
            </w:pPr>
          </w:p>
          <w:p w14:paraId="762BDC62" w14:textId="77777777" w:rsidR="003A1B33" w:rsidRPr="0013712E" w:rsidRDefault="003A1B33" w:rsidP="00F60C21">
            <w:pPr>
              <w:spacing w:before="0" w:after="0"/>
              <w:jc w:val="center"/>
              <w:rPr>
                <w:color w:val="548DD4" w:themeColor="text2" w:themeTint="99"/>
                <w:u w:val="single"/>
              </w:rPr>
            </w:pPr>
            <w:r w:rsidRPr="0013712E">
              <w:rPr>
                <w:color w:val="548DD4" w:themeColor="text2" w:themeTint="99"/>
                <w:u w:val="single"/>
              </w:rPr>
              <w:t>&lt;</w:t>
            </w:r>
            <w:r w:rsidRPr="0013712E">
              <w:rPr>
                <w:color w:val="548DD4" w:themeColor="text2" w:themeTint="99"/>
                <w:u w:val="single"/>
                <w:lang w:val="id-ID"/>
              </w:rPr>
              <w:t xml:space="preserve">Nama </w:t>
            </w:r>
            <w:proofErr w:type="spellStart"/>
            <w:r w:rsidRPr="0013712E">
              <w:rPr>
                <w:color w:val="548DD4" w:themeColor="text2" w:themeTint="99"/>
                <w:u w:val="single"/>
              </w:rPr>
              <w:t>Pembimbing</w:t>
            </w:r>
            <w:proofErr w:type="spellEnd"/>
            <w:r w:rsidRPr="0013712E">
              <w:rPr>
                <w:color w:val="548DD4" w:themeColor="text2" w:themeTint="99"/>
                <w:u w:val="single"/>
              </w:rPr>
              <w:t>-II&gt;</w:t>
            </w:r>
          </w:p>
          <w:p w14:paraId="0BB28B9F" w14:textId="77777777" w:rsidR="003A1B33" w:rsidRPr="0013712E" w:rsidRDefault="003A1B33" w:rsidP="00F60C21">
            <w:pPr>
              <w:spacing w:before="0" w:after="0"/>
              <w:jc w:val="center"/>
              <w:rPr>
                <w:color w:val="548DD4" w:themeColor="text2" w:themeTint="99"/>
                <w:lang w:val="id-ID"/>
              </w:rPr>
            </w:pPr>
            <w:r w:rsidRPr="0013712E">
              <w:rPr>
                <w:color w:val="548DD4" w:themeColor="text2" w:themeTint="99"/>
                <w:lang w:val="id-ID"/>
              </w:rPr>
              <w:t>NIP. &lt;NIP Pemb II&gt;</w:t>
            </w:r>
          </w:p>
        </w:tc>
      </w:tr>
    </w:tbl>
    <w:p w14:paraId="1B637F1B" w14:textId="77777777" w:rsidR="003A1B33" w:rsidRDefault="003A1B33" w:rsidP="003A1B33">
      <w:pPr>
        <w:spacing w:before="0" w:after="0"/>
      </w:pPr>
      <w:r>
        <w:tab/>
      </w:r>
      <w:r>
        <w:tab/>
      </w:r>
      <w:r>
        <w:tab/>
      </w:r>
      <w:r>
        <w:tab/>
      </w:r>
      <w:r>
        <w:tab/>
      </w:r>
    </w:p>
    <w:p w14:paraId="69AF1547" w14:textId="77777777" w:rsidR="00030436" w:rsidRDefault="00030436" w:rsidP="00476CBA">
      <w:pPr>
        <w:pStyle w:val="Title"/>
        <w:rPr>
          <w:b w:val="0"/>
          <w:kern w:val="0"/>
          <w:sz w:val="24"/>
          <w:lang w:val="en-US"/>
        </w:rPr>
      </w:pPr>
      <w:r>
        <w:rPr>
          <w:b w:val="0"/>
          <w:kern w:val="0"/>
          <w:sz w:val="24"/>
          <w:lang w:val="en-US"/>
        </w:rPr>
        <w:br w:type="page"/>
      </w:r>
    </w:p>
    <w:p w14:paraId="5179DFA4" w14:textId="5354723B" w:rsidR="0040473D" w:rsidRDefault="0040473D" w:rsidP="00476CBA">
      <w:pPr>
        <w:pStyle w:val="Title"/>
        <w:rPr>
          <w:kern w:val="0"/>
        </w:rPr>
      </w:pPr>
      <w:r>
        <w:rPr>
          <w:kern w:val="0"/>
        </w:rPr>
        <w:lastRenderedPageBreak/>
        <w:t>DAFTAR ISI</w:t>
      </w:r>
    </w:p>
    <w:p w14:paraId="4B8567E0" w14:textId="77777777" w:rsidR="00640CC7" w:rsidRDefault="00640CC7" w:rsidP="00640CC7"/>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rsidR="00BF29D1" w:rsidRDefault="00030436" w:rsidP="00030436">
          <w:pPr>
            <w:pStyle w:val="TOCHeading"/>
            <w:tabs>
              <w:tab w:val="left" w:pos="888"/>
            </w:tabs>
          </w:pPr>
          <w:r>
            <w:rPr>
              <w:rFonts w:ascii="Times New Roman" w:eastAsia="Times New Roman" w:hAnsi="Times New Roman" w:cs="Times New Roman"/>
              <w:color w:val="auto"/>
              <w:sz w:val="24"/>
              <w:szCs w:val="20"/>
              <w:lang w:eastAsia="id-ID"/>
            </w:rPr>
            <w:tab/>
          </w:r>
        </w:p>
        <w:p w14:paraId="08018BE4" w14:textId="3A45753E" w:rsidR="008D1814" w:rsidRDefault="00BF29D1">
          <w:pPr>
            <w:pStyle w:val="TOC1"/>
            <w:tabs>
              <w:tab w:val="right" w:leader="dot" w:pos="8296"/>
            </w:tabs>
            <w:rPr>
              <w:rFonts w:asciiTheme="minorHAnsi" w:eastAsiaTheme="minorEastAsia" w:hAnsiTheme="minorHAnsi" w:cstheme="minorBidi"/>
              <w:b w:val="0"/>
              <w:noProof/>
              <w:kern w:val="2"/>
              <w:szCs w:val="24"/>
              <w:lang w:val="en-ID" w:eastAsia="en-ID"/>
              <w14:ligatures w14:val="standardContextual"/>
            </w:rPr>
          </w:pPr>
          <w:r>
            <w:fldChar w:fldCharType="begin"/>
          </w:r>
          <w:r>
            <w:instrText xml:space="preserve"> TOC \o "1-3" \h \z \u </w:instrText>
          </w:r>
          <w:r>
            <w:fldChar w:fldCharType="separate"/>
          </w:r>
          <w:hyperlink w:anchor="_Toc243437090" w:history="1">
            <w:r w:rsidR="008D1814" w:rsidRPr="00BD773A">
              <w:rPr>
                <w:rStyle w:val="Hyperlink"/>
                <w:noProof/>
              </w:rPr>
              <w:t>BAB I PENDAHULUAN</w:t>
            </w:r>
            <w:r w:rsidR="008D1814">
              <w:rPr>
                <w:noProof/>
                <w:webHidden/>
              </w:rPr>
              <w:tab/>
            </w:r>
            <w:r w:rsidR="008D1814">
              <w:rPr>
                <w:noProof/>
                <w:webHidden/>
              </w:rPr>
              <w:fldChar w:fldCharType="begin"/>
            </w:r>
            <w:r w:rsidR="008D1814">
              <w:rPr>
                <w:noProof/>
                <w:webHidden/>
              </w:rPr>
              <w:instrText xml:space="preserve"> PAGEREF _Toc243437090 \h </w:instrText>
            </w:r>
            <w:r w:rsidR="008D1814">
              <w:rPr>
                <w:noProof/>
                <w:webHidden/>
              </w:rPr>
            </w:r>
            <w:r w:rsidR="008D1814">
              <w:rPr>
                <w:noProof/>
                <w:webHidden/>
              </w:rPr>
              <w:fldChar w:fldCharType="separate"/>
            </w:r>
            <w:r w:rsidR="008D1814">
              <w:rPr>
                <w:noProof/>
                <w:webHidden/>
              </w:rPr>
              <w:t>1</w:t>
            </w:r>
            <w:r w:rsidR="008D1814">
              <w:rPr>
                <w:noProof/>
                <w:webHidden/>
              </w:rPr>
              <w:fldChar w:fldCharType="end"/>
            </w:r>
          </w:hyperlink>
        </w:p>
        <w:p w14:paraId="3E606D30" w14:textId="0FCC226D"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091" w:history="1">
            <w:r w:rsidRPr="00BD773A">
              <w:rPr>
                <w:rStyle w:val="Hyperlink"/>
                <w:noProof/>
              </w:rPr>
              <w:t>I.1</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Latar Belakang</w:t>
            </w:r>
            <w:r>
              <w:rPr>
                <w:noProof/>
                <w:webHidden/>
              </w:rPr>
              <w:tab/>
            </w:r>
            <w:r>
              <w:rPr>
                <w:noProof/>
                <w:webHidden/>
              </w:rPr>
              <w:fldChar w:fldCharType="begin"/>
            </w:r>
            <w:r>
              <w:rPr>
                <w:noProof/>
                <w:webHidden/>
              </w:rPr>
              <w:instrText xml:space="preserve"> PAGEREF _Toc243437091 \h </w:instrText>
            </w:r>
            <w:r>
              <w:rPr>
                <w:noProof/>
                <w:webHidden/>
              </w:rPr>
            </w:r>
            <w:r>
              <w:rPr>
                <w:noProof/>
                <w:webHidden/>
              </w:rPr>
              <w:fldChar w:fldCharType="separate"/>
            </w:r>
            <w:r>
              <w:rPr>
                <w:noProof/>
                <w:webHidden/>
              </w:rPr>
              <w:t>1</w:t>
            </w:r>
            <w:r>
              <w:rPr>
                <w:noProof/>
                <w:webHidden/>
              </w:rPr>
              <w:fldChar w:fldCharType="end"/>
            </w:r>
          </w:hyperlink>
        </w:p>
        <w:p w14:paraId="1449AF98" w14:textId="3C69F78F"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092" w:history="1">
            <w:r w:rsidRPr="00BD773A">
              <w:rPr>
                <w:rStyle w:val="Hyperlink"/>
                <w:noProof/>
              </w:rPr>
              <w:t>I.2</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Rumusan Masalah</w:t>
            </w:r>
            <w:r>
              <w:rPr>
                <w:noProof/>
                <w:webHidden/>
              </w:rPr>
              <w:tab/>
            </w:r>
            <w:r>
              <w:rPr>
                <w:noProof/>
                <w:webHidden/>
              </w:rPr>
              <w:fldChar w:fldCharType="begin"/>
            </w:r>
            <w:r>
              <w:rPr>
                <w:noProof/>
                <w:webHidden/>
              </w:rPr>
              <w:instrText xml:space="preserve"> PAGEREF _Toc243437092 \h </w:instrText>
            </w:r>
            <w:r>
              <w:rPr>
                <w:noProof/>
                <w:webHidden/>
              </w:rPr>
            </w:r>
            <w:r>
              <w:rPr>
                <w:noProof/>
                <w:webHidden/>
              </w:rPr>
              <w:fldChar w:fldCharType="separate"/>
            </w:r>
            <w:r>
              <w:rPr>
                <w:noProof/>
                <w:webHidden/>
              </w:rPr>
              <w:t>1</w:t>
            </w:r>
            <w:r>
              <w:rPr>
                <w:noProof/>
                <w:webHidden/>
              </w:rPr>
              <w:fldChar w:fldCharType="end"/>
            </w:r>
          </w:hyperlink>
        </w:p>
        <w:p w14:paraId="69E215EF" w14:textId="0226C081"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093" w:history="1">
            <w:r w:rsidRPr="00BD773A">
              <w:rPr>
                <w:rStyle w:val="Hyperlink"/>
                <w:noProof/>
              </w:rPr>
              <w:t>I.3</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Tujuan dan Ukuran Keberhasilan Pencapaian</w:t>
            </w:r>
            <w:r>
              <w:rPr>
                <w:noProof/>
                <w:webHidden/>
              </w:rPr>
              <w:tab/>
            </w:r>
            <w:r>
              <w:rPr>
                <w:noProof/>
                <w:webHidden/>
              </w:rPr>
              <w:fldChar w:fldCharType="begin"/>
            </w:r>
            <w:r>
              <w:rPr>
                <w:noProof/>
                <w:webHidden/>
              </w:rPr>
              <w:instrText xml:space="preserve"> PAGEREF _Toc243437093 \h </w:instrText>
            </w:r>
            <w:r>
              <w:rPr>
                <w:noProof/>
                <w:webHidden/>
              </w:rPr>
            </w:r>
            <w:r>
              <w:rPr>
                <w:noProof/>
                <w:webHidden/>
              </w:rPr>
              <w:fldChar w:fldCharType="separate"/>
            </w:r>
            <w:r>
              <w:rPr>
                <w:noProof/>
                <w:webHidden/>
              </w:rPr>
              <w:t>2</w:t>
            </w:r>
            <w:r>
              <w:rPr>
                <w:noProof/>
                <w:webHidden/>
              </w:rPr>
              <w:fldChar w:fldCharType="end"/>
            </w:r>
          </w:hyperlink>
        </w:p>
        <w:p w14:paraId="2170691D" w14:textId="44783380"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094" w:history="1">
            <w:r w:rsidRPr="00BD773A">
              <w:rPr>
                <w:rStyle w:val="Hyperlink"/>
                <w:noProof/>
              </w:rPr>
              <w:t>I.4</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Batasan Masalah</w:t>
            </w:r>
            <w:r>
              <w:rPr>
                <w:noProof/>
                <w:webHidden/>
              </w:rPr>
              <w:tab/>
            </w:r>
            <w:r>
              <w:rPr>
                <w:noProof/>
                <w:webHidden/>
              </w:rPr>
              <w:fldChar w:fldCharType="begin"/>
            </w:r>
            <w:r>
              <w:rPr>
                <w:noProof/>
                <w:webHidden/>
              </w:rPr>
              <w:instrText xml:space="preserve"> PAGEREF _Toc243437094 \h </w:instrText>
            </w:r>
            <w:r>
              <w:rPr>
                <w:noProof/>
                <w:webHidden/>
              </w:rPr>
            </w:r>
            <w:r>
              <w:rPr>
                <w:noProof/>
                <w:webHidden/>
              </w:rPr>
              <w:fldChar w:fldCharType="separate"/>
            </w:r>
            <w:r>
              <w:rPr>
                <w:noProof/>
                <w:webHidden/>
              </w:rPr>
              <w:t>2</w:t>
            </w:r>
            <w:r>
              <w:rPr>
                <w:noProof/>
                <w:webHidden/>
              </w:rPr>
              <w:fldChar w:fldCharType="end"/>
            </w:r>
          </w:hyperlink>
        </w:p>
        <w:p w14:paraId="707D379A" w14:textId="46B9CE55"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095" w:history="1">
            <w:r w:rsidRPr="00BD773A">
              <w:rPr>
                <w:rStyle w:val="Hyperlink"/>
                <w:noProof/>
              </w:rPr>
              <w:t>I.5</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Metodologi</w:t>
            </w:r>
            <w:r>
              <w:rPr>
                <w:noProof/>
                <w:webHidden/>
              </w:rPr>
              <w:tab/>
            </w:r>
            <w:r>
              <w:rPr>
                <w:noProof/>
                <w:webHidden/>
              </w:rPr>
              <w:fldChar w:fldCharType="begin"/>
            </w:r>
            <w:r>
              <w:rPr>
                <w:noProof/>
                <w:webHidden/>
              </w:rPr>
              <w:instrText xml:space="preserve"> PAGEREF _Toc243437095 \h </w:instrText>
            </w:r>
            <w:r>
              <w:rPr>
                <w:noProof/>
                <w:webHidden/>
              </w:rPr>
            </w:r>
            <w:r>
              <w:rPr>
                <w:noProof/>
                <w:webHidden/>
              </w:rPr>
              <w:fldChar w:fldCharType="separate"/>
            </w:r>
            <w:r>
              <w:rPr>
                <w:noProof/>
                <w:webHidden/>
              </w:rPr>
              <w:t>2</w:t>
            </w:r>
            <w:r>
              <w:rPr>
                <w:noProof/>
                <w:webHidden/>
              </w:rPr>
              <w:fldChar w:fldCharType="end"/>
            </w:r>
          </w:hyperlink>
        </w:p>
        <w:p w14:paraId="0ECB0662" w14:textId="294E6262" w:rsidR="008D1814" w:rsidRDefault="008D1814">
          <w:pPr>
            <w:pStyle w:val="TOC1"/>
            <w:tabs>
              <w:tab w:val="right" w:leader="dot" w:pos="8296"/>
            </w:tabs>
            <w:rPr>
              <w:rFonts w:asciiTheme="minorHAnsi" w:eastAsiaTheme="minorEastAsia" w:hAnsiTheme="minorHAnsi" w:cstheme="minorBidi"/>
              <w:b w:val="0"/>
              <w:noProof/>
              <w:kern w:val="2"/>
              <w:szCs w:val="24"/>
              <w:lang w:val="en-ID" w:eastAsia="en-ID"/>
              <w14:ligatures w14:val="standardContextual"/>
            </w:rPr>
          </w:pPr>
          <w:hyperlink w:anchor="_Toc243437096" w:history="1">
            <w:r w:rsidRPr="00BD773A">
              <w:rPr>
                <w:rStyle w:val="Hyperlink"/>
                <w:noProof/>
              </w:rPr>
              <w:t>BAB II KAJIAN PUSTAKA</w:t>
            </w:r>
            <w:r>
              <w:rPr>
                <w:noProof/>
                <w:webHidden/>
              </w:rPr>
              <w:tab/>
            </w:r>
            <w:r>
              <w:rPr>
                <w:noProof/>
                <w:webHidden/>
              </w:rPr>
              <w:fldChar w:fldCharType="begin"/>
            </w:r>
            <w:r>
              <w:rPr>
                <w:noProof/>
                <w:webHidden/>
              </w:rPr>
              <w:instrText xml:space="preserve"> PAGEREF _Toc243437096 \h </w:instrText>
            </w:r>
            <w:r>
              <w:rPr>
                <w:noProof/>
                <w:webHidden/>
              </w:rPr>
            </w:r>
            <w:r>
              <w:rPr>
                <w:noProof/>
                <w:webHidden/>
              </w:rPr>
              <w:fldChar w:fldCharType="separate"/>
            </w:r>
            <w:r>
              <w:rPr>
                <w:noProof/>
                <w:webHidden/>
              </w:rPr>
              <w:t>3</w:t>
            </w:r>
            <w:r>
              <w:rPr>
                <w:noProof/>
                <w:webHidden/>
              </w:rPr>
              <w:fldChar w:fldCharType="end"/>
            </w:r>
          </w:hyperlink>
        </w:p>
        <w:p w14:paraId="1DC0A5C3" w14:textId="751D1A70"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097" w:history="1">
            <w:r w:rsidRPr="00BD773A">
              <w:rPr>
                <w:rStyle w:val="Hyperlink"/>
                <w:noProof/>
              </w:rPr>
              <w:t>II.1</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Objek Data Kesehatan, Episode, dan Konteks Waktu</w:t>
            </w:r>
            <w:r>
              <w:rPr>
                <w:noProof/>
                <w:webHidden/>
              </w:rPr>
              <w:tab/>
            </w:r>
            <w:r>
              <w:rPr>
                <w:noProof/>
                <w:webHidden/>
              </w:rPr>
              <w:fldChar w:fldCharType="begin"/>
            </w:r>
            <w:r>
              <w:rPr>
                <w:noProof/>
                <w:webHidden/>
              </w:rPr>
              <w:instrText xml:space="preserve"> PAGEREF _Toc243437097 \h </w:instrText>
            </w:r>
            <w:r>
              <w:rPr>
                <w:noProof/>
                <w:webHidden/>
              </w:rPr>
            </w:r>
            <w:r>
              <w:rPr>
                <w:noProof/>
                <w:webHidden/>
              </w:rPr>
              <w:fldChar w:fldCharType="separate"/>
            </w:r>
            <w:r>
              <w:rPr>
                <w:noProof/>
                <w:webHidden/>
              </w:rPr>
              <w:t>3</w:t>
            </w:r>
            <w:r>
              <w:rPr>
                <w:noProof/>
                <w:webHidden/>
              </w:rPr>
              <w:fldChar w:fldCharType="end"/>
            </w:r>
          </w:hyperlink>
        </w:p>
        <w:p w14:paraId="02A3DA3F" w14:textId="3263A08D"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098" w:history="1">
            <w:r w:rsidRPr="00BD773A">
              <w:rPr>
                <w:rStyle w:val="Hyperlink"/>
                <w:noProof/>
              </w:rPr>
              <w:t>II.1.1</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Objek, Identifier, dan Jenis Hubungan</w:t>
            </w:r>
            <w:r>
              <w:rPr>
                <w:noProof/>
                <w:webHidden/>
              </w:rPr>
              <w:tab/>
            </w:r>
            <w:r>
              <w:rPr>
                <w:noProof/>
                <w:webHidden/>
              </w:rPr>
              <w:fldChar w:fldCharType="begin"/>
            </w:r>
            <w:r>
              <w:rPr>
                <w:noProof/>
                <w:webHidden/>
              </w:rPr>
              <w:instrText xml:space="preserve"> PAGEREF _Toc243437098 \h </w:instrText>
            </w:r>
            <w:r>
              <w:rPr>
                <w:noProof/>
                <w:webHidden/>
              </w:rPr>
            </w:r>
            <w:r>
              <w:rPr>
                <w:noProof/>
                <w:webHidden/>
              </w:rPr>
              <w:fldChar w:fldCharType="separate"/>
            </w:r>
            <w:r>
              <w:rPr>
                <w:noProof/>
                <w:webHidden/>
              </w:rPr>
              <w:t>3</w:t>
            </w:r>
            <w:r>
              <w:rPr>
                <w:noProof/>
                <w:webHidden/>
              </w:rPr>
              <w:fldChar w:fldCharType="end"/>
            </w:r>
          </w:hyperlink>
        </w:p>
        <w:p w14:paraId="62F86366" w14:textId="7C7E2373"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099" w:history="1">
            <w:r w:rsidRPr="00BD773A">
              <w:rPr>
                <w:rStyle w:val="Hyperlink"/>
                <w:noProof/>
              </w:rPr>
              <w:t>II.1.2</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Episode, Riwayat Longitudinal, dan Makna Waktu</w:t>
            </w:r>
            <w:r>
              <w:rPr>
                <w:noProof/>
                <w:webHidden/>
              </w:rPr>
              <w:tab/>
            </w:r>
            <w:r>
              <w:rPr>
                <w:noProof/>
                <w:webHidden/>
              </w:rPr>
              <w:fldChar w:fldCharType="begin"/>
            </w:r>
            <w:r>
              <w:rPr>
                <w:noProof/>
                <w:webHidden/>
              </w:rPr>
              <w:instrText xml:space="preserve"> PAGEREF _Toc243437099 \h </w:instrText>
            </w:r>
            <w:r>
              <w:rPr>
                <w:noProof/>
                <w:webHidden/>
              </w:rPr>
            </w:r>
            <w:r>
              <w:rPr>
                <w:noProof/>
                <w:webHidden/>
              </w:rPr>
              <w:fldChar w:fldCharType="separate"/>
            </w:r>
            <w:r>
              <w:rPr>
                <w:noProof/>
                <w:webHidden/>
              </w:rPr>
              <w:t>4</w:t>
            </w:r>
            <w:r>
              <w:rPr>
                <w:noProof/>
                <w:webHidden/>
              </w:rPr>
              <w:fldChar w:fldCharType="end"/>
            </w:r>
          </w:hyperlink>
        </w:p>
        <w:p w14:paraId="6E0A28F4" w14:textId="6E1B1591"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00" w:history="1">
            <w:r w:rsidRPr="00BD773A">
              <w:rPr>
                <w:rStyle w:val="Hyperlink"/>
                <w:noProof/>
                <w:lang w:val="sv-SE"/>
              </w:rPr>
              <w:t>II.2</w:t>
            </w:r>
            <w:r>
              <w:rPr>
                <w:rFonts w:asciiTheme="minorHAnsi" w:eastAsiaTheme="minorEastAsia" w:hAnsiTheme="minorHAnsi" w:cstheme="minorBidi"/>
                <w:noProof/>
                <w:kern w:val="2"/>
                <w:szCs w:val="24"/>
                <w:lang w:val="en-ID" w:eastAsia="en-ID"/>
                <w14:ligatures w14:val="standardContextual"/>
              </w:rPr>
              <w:tab/>
            </w:r>
            <w:r w:rsidRPr="00BD773A">
              <w:rPr>
                <w:rStyle w:val="Hyperlink"/>
                <w:i/>
                <w:iCs/>
                <w:noProof/>
                <w:lang w:val="sv-SE"/>
              </w:rPr>
              <w:t>Record Linkage</w:t>
            </w:r>
            <w:r w:rsidRPr="00BD773A">
              <w:rPr>
                <w:rStyle w:val="Hyperlink"/>
                <w:noProof/>
                <w:lang w:val="sv-SE"/>
              </w:rPr>
              <w:t>, Rekonsiliasi, dan Kualitas Data</w:t>
            </w:r>
            <w:r>
              <w:rPr>
                <w:noProof/>
                <w:webHidden/>
              </w:rPr>
              <w:tab/>
            </w:r>
            <w:r>
              <w:rPr>
                <w:noProof/>
                <w:webHidden/>
              </w:rPr>
              <w:fldChar w:fldCharType="begin"/>
            </w:r>
            <w:r>
              <w:rPr>
                <w:noProof/>
                <w:webHidden/>
              </w:rPr>
              <w:instrText xml:space="preserve"> PAGEREF _Toc243437100 \h </w:instrText>
            </w:r>
            <w:r>
              <w:rPr>
                <w:noProof/>
                <w:webHidden/>
              </w:rPr>
            </w:r>
            <w:r>
              <w:rPr>
                <w:noProof/>
                <w:webHidden/>
              </w:rPr>
              <w:fldChar w:fldCharType="separate"/>
            </w:r>
            <w:r>
              <w:rPr>
                <w:noProof/>
                <w:webHidden/>
              </w:rPr>
              <w:t>5</w:t>
            </w:r>
            <w:r>
              <w:rPr>
                <w:noProof/>
                <w:webHidden/>
              </w:rPr>
              <w:fldChar w:fldCharType="end"/>
            </w:r>
          </w:hyperlink>
        </w:p>
        <w:p w14:paraId="16D214E0" w14:textId="3797A1AA"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01" w:history="1">
            <w:r w:rsidRPr="00BD773A">
              <w:rPr>
                <w:rStyle w:val="Hyperlink"/>
                <w:noProof/>
              </w:rPr>
              <w:t>II.2.1</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 xml:space="preserve">Pendekatan </w:t>
            </w:r>
            <w:r w:rsidRPr="00BD773A">
              <w:rPr>
                <w:rStyle w:val="Hyperlink"/>
                <w:i/>
                <w:iCs/>
                <w:noProof/>
              </w:rPr>
              <w:t>Linkage</w:t>
            </w:r>
            <w:r w:rsidRPr="00BD773A">
              <w:rPr>
                <w:rStyle w:val="Hyperlink"/>
                <w:noProof/>
              </w:rPr>
              <w:t xml:space="preserve"> dan Asumsi </w:t>
            </w:r>
            <w:r w:rsidRPr="00BD773A">
              <w:rPr>
                <w:rStyle w:val="Hyperlink"/>
                <w:i/>
                <w:iCs/>
                <w:noProof/>
              </w:rPr>
              <w:t>Identifier</w:t>
            </w:r>
            <w:r>
              <w:rPr>
                <w:noProof/>
                <w:webHidden/>
              </w:rPr>
              <w:tab/>
            </w:r>
            <w:r>
              <w:rPr>
                <w:noProof/>
                <w:webHidden/>
              </w:rPr>
              <w:fldChar w:fldCharType="begin"/>
            </w:r>
            <w:r>
              <w:rPr>
                <w:noProof/>
                <w:webHidden/>
              </w:rPr>
              <w:instrText xml:space="preserve"> PAGEREF _Toc243437101 \h </w:instrText>
            </w:r>
            <w:r>
              <w:rPr>
                <w:noProof/>
                <w:webHidden/>
              </w:rPr>
            </w:r>
            <w:r>
              <w:rPr>
                <w:noProof/>
                <w:webHidden/>
              </w:rPr>
              <w:fldChar w:fldCharType="separate"/>
            </w:r>
            <w:r>
              <w:rPr>
                <w:noProof/>
                <w:webHidden/>
              </w:rPr>
              <w:t>5</w:t>
            </w:r>
            <w:r>
              <w:rPr>
                <w:noProof/>
                <w:webHidden/>
              </w:rPr>
              <w:fldChar w:fldCharType="end"/>
            </w:r>
          </w:hyperlink>
        </w:p>
        <w:p w14:paraId="14778F26" w14:textId="60C4DE4F"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02" w:history="1">
            <w:r w:rsidRPr="00BD773A">
              <w:rPr>
                <w:rStyle w:val="Hyperlink"/>
                <w:noProof/>
              </w:rPr>
              <w:t>II.2.2</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 xml:space="preserve">Kualitas Data, </w:t>
            </w:r>
            <w:r w:rsidRPr="00BD773A">
              <w:rPr>
                <w:rStyle w:val="Hyperlink"/>
                <w:i/>
                <w:iCs/>
                <w:noProof/>
              </w:rPr>
              <w:t>Disagreement</w:t>
            </w:r>
            <w:r w:rsidRPr="00BD773A">
              <w:rPr>
                <w:rStyle w:val="Hyperlink"/>
                <w:noProof/>
              </w:rPr>
              <w:t>, dan Konteks Temporal</w:t>
            </w:r>
            <w:r>
              <w:rPr>
                <w:noProof/>
                <w:webHidden/>
              </w:rPr>
              <w:tab/>
            </w:r>
            <w:r>
              <w:rPr>
                <w:noProof/>
                <w:webHidden/>
              </w:rPr>
              <w:fldChar w:fldCharType="begin"/>
            </w:r>
            <w:r>
              <w:rPr>
                <w:noProof/>
                <w:webHidden/>
              </w:rPr>
              <w:instrText xml:space="preserve"> PAGEREF _Toc243437102 \h </w:instrText>
            </w:r>
            <w:r>
              <w:rPr>
                <w:noProof/>
                <w:webHidden/>
              </w:rPr>
            </w:r>
            <w:r>
              <w:rPr>
                <w:noProof/>
                <w:webHidden/>
              </w:rPr>
              <w:fldChar w:fldCharType="separate"/>
            </w:r>
            <w:r>
              <w:rPr>
                <w:noProof/>
                <w:webHidden/>
              </w:rPr>
              <w:t>7</w:t>
            </w:r>
            <w:r>
              <w:rPr>
                <w:noProof/>
                <w:webHidden/>
              </w:rPr>
              <w:fldChar w:fldCharType="end"/>
            </w:r>
          </w:hyperlink>
        </w:p>
        <w:p w14:paraId="49BB5A01" w14:textId="16F5E127"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03" w:history="1">
            <w:r w:rsidRPr="00BD773A">
              <w:rPr>
                <w:rStyle w:val="Hyperlink"/>
                <w:noProof/>
                <w:lang w:val="sv-SE"/>
              </w:rPr>
              <w:t>II.3</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lang w:val="sv-SE"/>
              </w:rPr>
              <w:t xml:space="preserve">Pemrosesan Dokumen Klinis dan </w:t>
            </w:r>
            <w:r w:rsidRPr="00BD773A">
              <w:rPr>
                <w:rStyle w:val="Hyperlink"/>
                <w:i/>
                <w:iCs/>
                <w:noProof/>
                <w:lang w:val="sv-SE"/>
              </w:rPr>
              <w:t>Fidelit</w:t>
            </w:r>
            <w:r w:rsidRPr="00BD773A">
              <w:rPr>
                <w:rStyle w:val="Hyperlink"/>
                <w:noProof/>
                <w:lang w:val="sv-SE"/>
              </w:rPr>
              <w:t>y</w:t>
            </w:r>
            <w:r>
              <w:rPr>
                <w:noProof/>
                <w:webHidden/>
              </w:rPr>
              <w:tab/>
            </w:r>
            <w:r>
              <w:rPr>
                <w:noProof/>
                <w:webHidden/>
              </w:rPr>
              <w:fldChar w:fldCharType="begin"/>
            </w:r>
            <w:r>
              <w:rPr>
                <w:noProof/>
                <w:webHidden/>
              </w:rPr>
              <w:instrText xml:space="preserve"> PAGEREF _Toc243437103 \h </w:instrText>
            </w:r>
            <w:r>
              <w:rPr>
                <w:noProof/>
                <w:webHidden/>
              </w:rPr>
            </w:r>
            <w:r>
              <w:rPr>
                <w:noProof/>
                <w:webHidden/>
              </w:rPr>
              <w:fldChar w:fldCharType="separate"/>
            </w:r>
            <w:r>
              <w:rPr>
                <w:noProof/>
                <w:webHidden/>
              </w:rPr>
              <w:t>8</w:t>
            </w:r>
            <w:r>
              <w:rPr>
                <w:noProof/>
                <w:webHidden/>
              </w:rPr>
              <w:fldChar w:fldCharType="end"/>
            </w:r>
          </w:hyperlink>
        </w:p>
        <w:p w14:paraId="3378B0DB" w14:textId="222F8B44"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04" w:history="1">
            <w:r w:rsidRPr="00BD773A">
              <w:rPr>
                <w:rStyle w:val="Hyperlink"/>
                <w:noProof/>
                <w:lang w:val="sv-SE"/>
              </w:rPr>
              <w:t>II.3.1</w:t>
            </w:r>
            <w:r>
              <w:rPr>
                <w:rFonts w:asciiTheme="minorHAnsi" w:eastAsiaTheme="minorEastAsia" w:hAnsiTheme="minorHAnsi" w:cstheme="minorBidi"/>
                <w:noProof/>
                <w:kern w:val="2"/>
                <w:szCs w:val="24"/>
                <w:lang w:val="en-ID" w:eastAsia="en-ID"/>
                <w14:ligatures w14:val="standardContextual"/>
              </w:rPr>
              <w:tab/>
            </w:r>
            <w:r w:rsidRPr="00BD773A">
              <w:rPr>
                <w:rStyle w:val="Hyperlink"/>
                <w:i/>
                <w:iCs/>
                <w:noProof/>
                <w:lang w:val="sv-SE"/>
              </w:rPr>
              <w:t>Ingestion</w:t>
            </w:r>
            <w:r w:rsidRPr="00BD773A">
              <w:rPr>
                <w:rStyle w:val="Hyperlink"/>
                <w:noProof/>
                <w:lang w:val="sv-SE"/>
              </w:rPr>
              <w:t>, Representasi Hasil Ekstraksi, dan Klasifikasi</w:t>
            </w:r>
            <w:r>
              <w:rPr>
                <w:noProof/>
                <w:webHidden/>
              </w:rPr>
              <w:tab/>
            </w:r>
            <w:r>
              <w:rPr>
                <w:noProof/>
                <w:webHidden/>
              </w:rPr>
              <w:fldChar w:fldCharType="begin"/>
            </w:r>
            <w:r>
              <w:rPr>
                <w:noProof/>
                <w:webHidden/>
              </w:rPr>
              <w:instrText xml:space="preserve"> PAGEREF _Toc243437104 \h </w:instrText>
            </w:r>
            <w:r>
              <w:rPr>
                <w:noProof/>
                <w:webHidden/>
              </w:rPr>
            </w:r>
            <w:r>
              <w:rPr>
                <w:noProof/>
                <w:webHidden/>
              </w:rPr>
              <w:fldChar w:fldCharType="separate"/>
            </w:r>
            <w:r>
              <w:rPr>
                <w:noProof/>
                <w:webHidden/>
              </w:rPr>
              <w:t>9</w:t>
            </w:r>
            <w:r>
              <w:rPr>
                <w:noProof/>
                <w:webHidden/>
              </w:rPr>
              <w:fldChar w:fldCharType="end"/>
            </w:r>
          </w:hyperlink>
        </w:p>
        <w:p w14:paraId="382588E4" w14:textId="00ED0DD5"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05" w:history="1">
            <w:r w:rsidRPr="00BD773A">
              <w:rPr>
                <w:rStyle w:val="Hyperlink"/>
                <w:noProof/>
              </w:rPr>
              <w:t>II.3.2</w:t>
            </w:r>
            <w:r>
              <w:rPr>
                <w:rFonts w:asciiTheme="minorHAnsi" w:eastAsiaTheme="minorEastAsia" w:hAnsiTheme="minorHAnsi" w:cstheme="minorBidi"/>
                <w:noProof/>
                <w:kern w:val="2"/>
                <w:szCs w:val="24"/>
                <w:lang w:val="en-ID" w:eastAsia="en-ID"/>
                <w14:ligatures w14:val="standardContextual"/>
              </w:rPr>
              <w:tab/>
            </w:r>
            <w:r w:rsidRPr="00BD773A">
              <w:rPr>
                <w:rStyle w:val="Hyperlink"/>
                <w:i/>
                <w:iCs/>
                <w:noProof/>
              </w:rPr>
              <w:t>Fidelity</w:t>
            </w:r>
            <w:r w:rsidRPr="00BD773A">
              <w:rPr>
                <w:rStyle w:val="Hyperlink"/>
                <w:noProof/>
              </w:rPr>
              <w:t>, Batas Representasi, dan Ketidakpastian</w:t>
            </w:r>
            <w:r>
              <w:rPr>
                <w:noProof/>
                <w:webHidden/>
              </w:rPr>
              <w:tab/>
            </w:r>
            <w:r>
              <w:rPr>
                <w:noProof/>
                <w:webHidden/>
              </w:rPr>
              <w:fldChar w:fldCharType="begin"/>
            </w:r>
            <w:r>
              <w:rPr>
                <w:noProof/>
                <w:webHidden/>
              </w:rPr>
              <w:instrText xml:space="preserve"> PAGEREF _Toc243437105 \h </w:instrText>
            </w:r>
            <w:r>
              <w:rPr>
                <w:noProof/>
                <w:webHidden/>
              </w:rPr>
            </w:r>
            <w:r>
              <w:rPr>
                <w:noProof/>
                <w:webHidden/>
              </w:rPr>
              <w:fldChar w:fldCharType="separate"/>
            </w:r>
            <w:r>
              <w:rPr>
                <w:noProof/>
                <w:webHidden/>
              </w:rPr>
              <w:t>9</w:t>
            </w:r>
            <w:r>
              <w:rPr>
                <w:noProof/>
                <w:webHidden/>
              </w:rPr>
              <w:fldChar w:fldCharType="end"/>
            </w:r>
          </w:hyperlink>
        </w:p>
        <w:p w14:paraId="130169AC" w14:textId="08478CFA"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06" w:history="1">
            <w:r w:rsidRPr="00BD773A">
              <w:rPr>
                <w:rStyle w:val="Hyperlink"/>
                <w:noProof/>
              </w:rPr>
              <w:t>II.4</w:t>
            </w:r>
            <w:r>
              <w:rPr>
                <w:rFonts w:asciiTheme="minorHAnsi" w:eastAsiaTheme="minorEastAsia" w:hAnsiTheme="minorHAnsi" w:cstheme="minorBidi"/>
                <w:noProof/>
                <w:kern w:val="2"/>
                <w:szCs w:val="24"/>
                <w:lang w:val="en-ID" w:eastAsia="en-ID"/>
                <w14:ligatures w14:val="standardContextual"/>
              </w:rPr>
              <w:tab/>
            </w:r>
            <w:r w:rsidRPr="00BD773A">
              <w:rPr>
                <w:rStyle w:val="Hyperlink"/>
                <w:i/>
                <w:iCs/>
                <w:noProof/>
              </w:rPr>
              <w:t>Provenance</w:t>
            </w:r>
            <w:r w:rsidRPr="00BD773A">
              <w:rPr>
                <w:rStyle w:val="Hyperlink"/>
                <w:noProof/>
              </w:rPr>
              <w:t>, Versi, dan Keterlacakan Bukti</w:t>
            </w:r>
            <w:r>
              <w:rPr>
                <w:noProof/>
                <w:webHidden/>
              </w:rPr>
              <w:tab/>
            </w:r>
            <w:r>
              <w:rPr>
                <w:noProof/>
                <w:webHidden/>
              </w:rPr>
              <w:fldChar w:fldCharType="begin"/>
            </w:r>
            <w:r>
              <w:rPr>
                <w:noProof/>
                <w:webHidden/>
              </w:rPr>
              <w:instrText xml:space="preserve"> PAGEREF _Toc243437106 \h </w:instrText>
            </w:r>
            <w:r>
              <w:rPr>
                <w:noProof/>
                <w:webHidden/>
              </w:rPr>
            </w:r>
            <w:r>
              <w:rPr>
                <w:noProof/>
                <w:webHidden/>
              </w:rPr>
              <w:fldChar w:fldCharType="separate"/>
            </w:r>
            <w:r>
              <w:rPr>
                <w:noProof/>
                <w:webHidden/>
              </w:rPr>
              <w:t>10</w:t>
            </w:r>
            <w:r>
              <w:rPr>
                <w:noProof/>
                <w:webHidden/>
              </w:rPr>
              <w:fldChar w:fldCharType="end"/>
            </w:r>
          </w:hyperlink>
        </w:p>
        <w:p w14:paraId="383FB2F7" w14:textId="38288FE9"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07" w:history="1">
            <w:r w:rsidRPr="00BD773A">
              <w:rPr>
                <w:rStyle w:val="Hyperlink"/>
                <w:noProof/>
              </w:rPr>
              <w:t>II.4.1</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 xml:space="preserve">Pertanyaan </w:t>
            </w:r>
            <w:r w:rsidRPr="00BD773A">
              <w:rPr>
                <w:rStyle w:val="Hyperlink"/>
                <w:i/>
                <w:iCs/>
                <w:noProof/>
              </w:rPr>
              <w:t>Provenance</w:t>
            </w:r>
            <w:r w:rsidRPr="00BD773A">
              <w:rPr>
                <w:rStyle w:val="Hyperlink"/>
                <w:noProof/>
              </w:rPr>
              <w:t xml:space="preserve"> dan Granularitas</w:t>
            </w:r>
            <w:r>
              <w:rPr>
                <w:noProof/>
                <w:webHidden/>
              </w:rPr>
              <w:tab/>
            </w:r>
            <w:r>
              <w:rPr>
                <w:noProof/>
                <w:webHidden/>
              </w:rPr>
              <w:fldChar w:fldCharType="begin"/>
            </w:r>
            <w:r>
              <w:rPr>
                <w:noProof/>
                <w:webHidden/>
              </w:rPr>
              <w:instrText xml:space="preserve"> PAGEREF _Toc243437107 \h </w:instrText>
            </w:r>
            <w:r>
              <w:rPr>
                <w:noProof/>
                <w:webHidden/>
              </w:rPr>
            </w:r>
            <w:r>
              <w:rPr>
                <w:noProof/>
                <w:webHidden/>
              </w:rPr>
              <w:fldChar w:fldCharType="separate"/>
            </w:r>
            <w:r>
              <w:rPr>
                <w:noProof/>
                <w:webHidden/>
              </w:rPr>
              <w:t>10</w:t>
            </w:r>
            <w:r>
              <w:rPr>
                <w:noProof/>
                <w:webHidden/>
              </w:rPr>
              <w:fldChar w:fldCharType="end"/>
            </w:r>
          </w:hyperlink>
        </w:p>
        <w:p w14:paraId="7EC19281" w14:textId="4D9AFA9B"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08" w:history="1">
            <w:r w:rsidRPr="00BD773A">
              <w:rPr>
                <w:rStyle w:val="Hyperlink"/>
                <w:noProof/>
                <w:lang w:val="sv-SE"/>
              </w:rPr>
              <w:t>II.4.2</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lang w:val="sv-SE"/>
              </w:rPr>
              <w:t>Versi, Siklus Hidup Data, dan Lokasi Bukti</w:t>
            </w:r>
            <w:r>
              <w:rPr>
                <w:noProof/>
                <w:webHidden/>
              </w:rPr>
              <w:tab/>
            </w:r>
            <w:r>
              <w:rPr>
                <w:noProof/>
                <w:webHidden/>
              </w:rPr>
              <w:fldChar w:fldCharType="begin"/>
            </w:r>
            <w:r>
              <w:rPr>
                <w:noProof/>
                <w:webHidden/>
              </w:rPr>
              <w:instrText xml:space="preserve"> PAGEREF _Toc243437108 \h </w:instrText>
            </w:r>
            <w:r>
              <w:rPr>
                <w:noProof/>
                <w:webHidden/>
              </w:rPr>
            </w:r>
            <w:r>
              <w:rPr>
                <w:noProof/>
                <w:webHidden/>
              </w:rPr>
              <w:fldChar w:fldCharType="separate"/>
            </w:r>
            <w:r>
              <w:rPr>
                <w:noProof/>
                <w:webHidden/>
              </w:rPr>
              <w:t>11</w:t>
            </w:r>
            <w:r>
              <w:rPr>
                <w:noProof/>
                <w:webHidden/>
              </w:rPr>
              <w:fldChar w:fldCharType="end"/>
            </w:r>
          </w:hyperlink>
        </w:p>
        <w:p w14:paraId="631E6AD4" w14:textId="31DBEC2D"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09" w:history="1">
            <w:r w:rsidRPr="00BD773A">
              <w:rPr>
                <w:rStyle w:val="Hyperlink"/>
                <w:noProof/>
                <w:lang w:val="sv-SE"/>
              </w:rPr>
              <w:t>II.5</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lang w:val="sv-SE"/>
              </w:rPr>
              <w:t>Keamanan dan Privasi Data serta Bukti</w:t>
            </w:r>
            <w:r>
              <w:rPr>
                <w:noProof/>
                <w:webHidden/>
              </w:rPr>
              <w:tab/>
            </w:r>
            <w:r>
              <w:rPr>
                <w:noProof/>
                <w:webHidden/>
              </w:rPr>
              <w:fldChar w:fldCharType="begin"/>
            </w:r>
            <w:r>
              <w:rPr>
                <w:noProof/>
                <w:webHidden/>
              </w:rPr>
              <w:instrText xml:space="preserve"> PAGEREF _Toc243437109 \h </w:instrText>
            </w:r>
            <w:r>
              <w:rPr>
                <w:noProof/>
                <w:webHidden/>
              </w:rPr>
            </w:r>
            <w:r>
              <w:rPr>
                <w:noProof/>
                <w:webHidden/>
              </w:rPr>
              <w:fldChar w:fldCharType="separate"/>
            </w:r>
            <w:r>
              <w:rPr>
                <w:noProof/>
                <w:webHidden/>
              </w:rPr>
              <w:t>13</w:t>
            </w:r>
            <w:r>
              <w:rPr>
                <w:noProof/>
                <w:webHidden/>
              </w:rPr>
              <w:fldChar w:fldCharType="end"/>
            </w:r>
          </w:hyperlink>
        </w:p>
        <w:p w14:paraId="20F52C8C" w14:textId="6E4642A7"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10" w:history="1">
            <w:r w:rsidRPr="00BD773A">
              <w:rPr>
                <w:rStyle w:val="Hyperlink"/>
                <w:noProof/>
              </w:rPr>
              <w:t>II.5.1</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Identitas Pengguna, Kewenangan, dan Audit Akses</w:t>
            </w:r>
            <w:r>
              <w:rPr>
                <w:noProof/>
                <w:webHidden/>
              </w:rPr>
              <w:tab/>
            </w:r>
            <w:r>
              <w:rPr>
                <w:noProof/>
                <w:webHidden/>
              </w:rPr>
              <w:fldChar w:fldCharType="begin"/>
            </w:r>
            <w:r>
              <w:rPr>
                <w:noProof/>
                <w:webHidden/>
              </w:rPr>
              <w:instrText xml:space="preserve"> PAGEREF _Toc243437110 \h </w:instrText>
            </w:r>
            <w:r>
              <w:rPr>
                <w:noProof/>
                <w:webHidden/>
              </w:rPr>
            </w:r>
            <w:r>
              <w:rPr>
                <w:noProof/>
                <w:webHidden/>
              </w:rPr>
              <w:fldChar w:fldCharType="separate"/>
            </w:r>
            <w:r>
              <w:rPr>
                <w:noProof/>
                <w:webHidden/>
              </w:rPr>
              <w:t>13</w:t>
            </w:r>
            <w:r>
              <w:rPr>
                <w:noProof/>
                <w:webHidden/>
              </w:rPr>
              <w:fldChar w:fldCharType="end"/>
            </w:r>
          </w:hyperlink>
        </w:p>
        <w:p w14:paraId="78BAAF0D" w14:textId="4E05A559"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11" w:history="1">
            <w:r w:rsidRPr="00BD773A">
              <w:rPr>
                <w:rStyle w:val="Hyperlink"/>
                <w:noProof/>
              </w:rPr>
              <w:t>II.5.2</w:t>
            </w:r>
            <w:r>
              <w:rPr>
                <w:rFonts w:asciiTheme="minorHAnsi" w:eastAsiaTheme="minorEastAsia" w:hAnsiTheme="minorHAnsi" w:cstheme="minorBidi"/>
                <w:noProof/>
                <w:kern w:val="2"/>
                <w:szCs w:val="24"/>
                <w:lang w:val="en-ID" w:eastAsia="en-ID"/>
                <w14:ligatures w14:val="standardContextual"/>
              </w:rPr>
              <w:tab/>
            </w:r>
            <w:r w:rsidRPr="00BD773A">
              <w:rPr>
                <w:rStyle w:val="Hyperlink"/>
                <w:i/>
                <w:iCs/>
                <w:noProof/>
              </w:rPr>
              <w:t>De-identification</w:t>
            </w:r>
            <w:r w:rsidRPr="00BD773A">
              <w:rPr>
                <w:rStyle w:val="Hyperlink"/>
                <w:noProof/>
              </w:rPr>
              <w:t>,</w:t>
            </w:r>
            <w:r w:rsidRPr="00BD773A">
              <w:rPr>
                <w:rStyle w:val="Hyperlink"/>
                <w:i/>
                <w:iCs/>
                <w:noProof/>
              </w:rPr>
              <w:t xml:space="preserve"> Linka</w:t>
            </w:r>
            <w:r w:rsidRPr="00BD773A">
              <w:rPr>
                <w:rStyle w:val="Hyperlink"/>
                <w:noProof/>
              </w:rPr>
              <w:t>ge, dan Risiko Longitudinal</w:t>
            </w:r>
            <w:r>
              <w:rPr>
                <w:noProof/>
                <w:webHidden/>
              </w:rPr>
              <w:tab/>
            </w:r>
            <w:r>
              <w:rPr>
                <w:noProof/>
                <w:webHidden/>
              </w:rPr>
              <w:fldChar w:fldCharType="begin"/>
            </w:r>
            <w:r>
              <w:rPr>
                <w:noProof/>
                <w:webHidden/>
              </w:rPr>
              <w:instrText xml:space="preserve"> PAGEREF _Toc243437111 \h </w:instrText>
            </w:r>
            <w:r>
              <w:rPr>
                <w:noProof/>
                <w:webHidden/>
              </w:rPr>
            </w:r>
            <w:r>
              <w:rPr>
                <w:noProof/>
                <w:webHidden/>
              </w:rPr>
              <w:fldChar w:fldCharType="separate"/>
            </w:r>
            <w:r>
              <w:rPr>
                <w:noProof/>
                <w:webHidden/>
              </w:rPr>
              <w:t>14</w:t>
            </w:r>
            <w:r>
              <w:rPr>
                <w:noProof/>
                <w:webHidden/>
              </w:rPr>
              <w:fldChar w:fldCharType="end"/>
            </w:r>
          </w:hyperlink>
        </w:p>
        <w:p w14:paraId="2CDA8EC5" w14:textId="60077A5E"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12" w:history="1">
            <w:r w:rsidRPr="00BD773A">
              <w:rPr>
                <w:rStyle w:val="Hyperlink"/>
                <w:noProof/>
                <w:lang w:val="sv-SE"/>
              </w:rPr>
              <w:t>II.6</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lang w:val="sv-SE"/>
              </w:rPr>
              <w:t>Dasar Evaluasi dan Batas Kesimpulan</w:t>
            </w:r>
            <w:r>
              <w:rPr>
                <w:noProof/>
                <w:webHidden/>
              </w:rPr>
              <w:tab/>
            </w:r>
            <w:r>
              <w:rPr>
                <w:noProof/>
                <w:webHidden/>
              </w:rPr>
              <w:fldChar w:fldCharType="begin"/>
            </w:r>
            <w:r>
              <w:rPr>
                <w:noProof/>
                <w:webHidden/>
              </w:rPr>
              <w:instrText xml:space="preserve"> PAGEREF _Toc243437112 \h </w:instrText>
            </w:r>
            <w:r>
              <w:rPr>
                <w:noProof/>
                <w:webHidden/>
              </w:rPr>
            </w:r>
            <w:r>
              <w:rPr>
                <w:noProof/>
                <w:webHidden/>
              </w:rPr>
              <w:fldChar w:fldCharType="separate"/>
            </w:r>
            <w:r>
              <w:rPr>
                <w:noProof/>
                <w:webHidden/>
              </w:rPr>
              <w:t>15</w:t>
            </w:r>
            <w:r>
              <w:rPr>
                <w:noProof/>
                <w:webHidden/>
              </w:rPr>
              <w:fldChar w:fldCharType="end"/>
            </w:r>
          </w:hyperlink>
        </w:p>
        <w:p w14:paraId="57A3D795" w14:textId="68E704B8"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13" w:history="1">
            <w:r w:rsidRPr="00BD773A">
              <w:rPr>
                <w:rStyle w:val="Hyperlink"/>
                <w:noProof/>
              </w:rPr>
              <w:t>II.6.1</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 xml:space="preserve">Unit, Sumber Ekspektasi, dan </w:t>
            </w:r>
            <w:r w:rsidRPr="00BD773A">
              <w:rPr>
                <w:rStyle w:val="Hyperlink"/>
                <w:i/>
                <w:iCs/>
                <w:noProof/>
              </w:rPr>
              <w:t>Oracle</w:t>
            </w:r>
            <w:r>
              <w:rPr>
                <w:noProof/>
                <w:webHidden/>
              </w:rPr>
              <w:tab/>
            </w:r>
            <w:r>
              <w:rPr>
                <w:noProof/>
                <w:webHidden/>
              </w:rPr>
              <w:fldChar w:fldCharType="begin"/>
            </w:r>
            <w:r>
              <w:rPr>
                <w:noProof/>
                <w:webHidden/>
              </w:rPr>
              <w:instrText xml:space="preserve"> PAGEREF _Toc243437113 \h </w:instrText>
            </w:r>
            <w:r>
              <w:rPr>
                <w:noProof/>
                <w:webHidden/>
              </w:rPr>
            </w:r>
            <w:r>
              <w:rPr>
                <w:noProof/>
                <w:webHidden/>
              </w:rPr>
              <w:fldChar w:fldCharType="separate"/>
            </w:r>
            <w:r>
              <w:rPr>
                <w:noProof/>
                <w:webHidden/>
              </w:rPr>
              <w:t>16</w:t>
            </w:r>
            <w:r>
              <w:rPr>
                <w:noProof/>
                <w:webHidden/>
              </w:rPr>
              <w:fldChar w:fldCharType="end"/>
            </w:r>
          </w:hyperlink>
        </w:p>
        <w:p w14:paraId="43925BED" w14:textId="6572CED9"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14" w:history="1">
            <w:r w:rsidRPr="00BD773A">
              <w:rPr>
                <w:rStyle w:val="Hyperlink"/>
                <w:noProof/>
              </w:rPr>
              <w:t>II.6.2</w:t>
            </w:r>
            <w:r>
              <w:rPr>
                <w:rFonts w:asciiTheme="minorHAnsi" w:eastAsiaTheme="minorEastAsia" w:hAnsiTheme="minorHAnsi" w:cstheme="minorBidi"/>
                <w:noProof/>
                <w:kern w:val="2"/>
                <w:szCs w:val="24"/>
                <w:lang w:val="en-ID" w:eastAsia="en-ID"/>
                <w14:ligatures w14:val="standardContextual"/>
              </w:rPr>
              <w:tab/>
            </w:r>
            <w:r w:rsidRPr="00BD773A">
              <w:rPr>
                <w:rStyle w:val="Hyperlink"/>
                <w:i/>
                <w:iCs/>
                <w:noProof/>
              </w:rPr>
              <w:t>Security</w:t>
            </w:r>
            <w:r w:rsidRPr="00BD773A">
              <w:rPr>
                <w:rStyle w:val="Hyperlink"/>
                <w:noProof/>
              </w:rPr>
              <w:t xml:space="preserve">, </w:t>
            </w:r>
            <w:r w:rsidRPr="00BD773A">
              <w:rPr>
                <w:rStyle w:val="Hyperlink"/>
                <w:i/>
                <w:iCs/>
                <w:noProof/>
              </w:rPr>
              <w:t>Reliability</w:t>
            </w:r>
            <w:r w:rsidRPr="00BD773A">
              <w:rPr>
                <w:rStyle w:val="Hyperlink"/>
                <w:noProof/>
              </w:rPr>
              <w:t xml:space="preserve">, </w:t>
            </w:r>
            <w:r w:rsidRPr="00BD773A">
              <w:rPr>
                <w:rStyle w:val="Hyperlink"/>
                <w:i/>
                <w:iCs/>
                <w:noProof/>
              </w:rPr>
              <w:t>Traceability</w:t>
            </w:r>
            <w:r w:rsidRPr="00BD773A">
              <w:rPr>
                <w:rStyle w:val="Hyperlink"/>
                <w:noProof/>
              </w:rPr>
              <w:t>, dan Kelayakan Evaluasi</w:t>
            </w:r>
            <w:r>
              <w:rPr>
                <w:noProof/>
                <w:webHidden/>
              </w:rPr>
              <w:tab/>
            </w:r>
            <w:r>
              <w:rPr>
                <w:noProof/>
                <w:webHidden/>
              </w:rPr>
              <w:fldChar w:fldCharType="begin"/>
            </w:r>
            <w:r>
              <w:rPr>
                <w:noProof/>
                <w:webHidden/>
              </w:rPr>
              <w:instrText xml:space="preserve"> PAGEREF _Toc243437114 \h </w:instrText>
            </w:r>
            <w:r>
              <w:rPr>
                <w:noProof/>
                <w:webHidden/>
              </w:rPr>
            </w:r>
            <w:r>
              <w:rPr>
                <w:noProof/>
                <w:webHidden/>
              </w:rPr>
              <w:fldChar w:fldCharType="separate"/>
            </w:r>
            <w:r>
              <w:rPr>
                <w:noProof/>
                <w:webHidden/>
              </w:rPr>
              <w:t>17</w:t>
            </w:r>
            <w:r>
              <w:rPr>
                <w:noProof/>
                <w:webHidden/>
              </w:rPr>
              <w:fldChar w:fldCharType="end"/>
            </w:r>
          </w:hyperlink>
        </w:p>
        <w:p w14:paraId="60DD630B" w14:textId="5689BCB6" w:rsidR="008D1814" w:rsidRDefault="008D1814">
          <w:pPr>
            <w:pStyle w:val="TOC2"/>
            <w:tabs>
              <w:tab w:val="left" w:pos="8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15" w:history="1">
            <w:r w:rsidRPr="00BD773A">
              <w:rPr>
                <w:rStyle w:val="Hyperlink"/>
                <w:noProof/>
                <w:lang w:val="sv-SE"/>
              </w:rPr>
              <w:t>II.7</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lang w:val="sv-SE"/>
              </w:rPr>
              <w:t>Penelitian Terkait dan Sintesis Posisi Penelitian</w:t>
            </w:r>
            <w:r>
              <w:rPr>
                <w:noProof/>
                <w:webHidden/>
              </w:rPr>
              <w:tab/>
            </w:r>
            <w:r>
              <w:rPr>
                <w:noProof/>
                <w:webHidden/>
              </w:rPr>
              <w:fldChar w:fldCharType="begin"/>
            </w:r>
            <w:r>
              <w:rPr>
                <w:noProof/>
                <w:webHidden/>
              </w:rPr>
              <w:instrText xml:space="preserve"> PAGEREF _Toc243437115 \h </w:instrText>
            </w:r>
            <w:r>
              <w:rPr>
                <w:noProof/>
                <w:webHidden/>
              </w:rPr>
            </w:r>
            <w:r>
              <w:rPr>
                <w:noProof/>
                <w:webHidden/>
              </w:rPr>
              <w:fldChar w:fldCharType="separate"/>
            </w:r>
            <w:r>
              <w:rPr>
                <w:noProof/>
                <w:webHidden/>
              </w:rPr>
              <w:t>18</w:t>
            </w:r>
            <w:r>
              <w:rPr>
                <w:noProof/>
                <w:webHidden/>
              </w:rPr>
              <w:fldChar w:fldCharType="end"/>
            </w:r>
          </w:hyperlink>
        </w:p>
        <w:p w14:paraId="282D95EF" w14:textId="56579039"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16" w:history="1">
            <w:r w:rsidRPr="00BD773A">
              <w:rPr>
                <w:rStyle w:val="Hyperlink"/>
                <w:noProof/>
              </w:rPr>
              <w:t>II.7.1</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 xml:space="preserve">Pengaitan </w:t>
            </w:r>
            <w:r w:rsidRPr="00BD773A">
              <w:rPr>
                <w:rStyle w:val="Hyperlink"/>
                <w:i/>
                <w:iCs/>
                <w:noProof/>
              </w:rPr>
              <w:t xml:space="preserve">Record </w:t>
            </w:r>
            <w:r w:rsidRPr="00BD773A">
              <w:rPr>
                <w:rStyle w:val="Hyperlink"/>
                <w:noProof/>
              </w:rPr>
              <w:t>dan Pembentukan Episode</w:t>
            </w:r>
            <w:r>
              <w:rPr>
                <w:noProof/>
                <w:webHidden/>
              </w:rPr>
              <w:tab/>
            </w:r>
            <w:r>
              <w:rPr>
                <w:noProof/>
                <w:webHidden/>
              </w:rPr>
              <w:fldChar w:fldCharType="begin"/>
            </w:r>
            <w:r>
              <w:rPr>
                <w:noProof/>
                <w:webHidden/>
              </w:rPr>
              <w:instrText xml:space="preserve"> PAGEREF _Toc243437116 \h </w:instrText>
            </w:r>
            <w:r>
              <w:rPr>
                <w:noProof/>
                <w:webHidden/>
              </w:rPr>
            </w:r>
            <w:r>
              <w:rPr>
                <w:noProof/>
                <w:webHidden/>
              </w:rPr>
              <w:fldChar w:fldCharType="separate"/>
            </w:r>
            <w:r>
              <w:rPr>
                <w:noProof/>
                <w:webHidden/>
              </w:rPr>
              <w:t>18</w:t>
            </w:r>
            <w:r>
              <w:rPr>
                <w:noProof/>
                <w:webHidden/>
              </w:rPr>
              <w:fldChar w:fldCharType="end"/>
            </w:r>
          </w:hyperlink>
        </w:p>
        <w:p w14:paraId="77DDABBE" w14:textId="7D877F45"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17" w:history="1">
            <w:r w:rsidRPr="00BD773A">
              <w:rPr>
                <w:rStyle w:val="Hyperlink"/>
                <w:noProof/>
                <w:lang w:val="sv-SE"/>
              </w:rPr>
              <w:t>II.7.2</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lang w:val="sv-SE"/>
              </w:rPr>
              <w:t>Pemrosesan Dokumen, Kualitas, dan Jejak Data</w:t>
            </w:r>
            <w:r>
              <w:rPr>
                <w:noProof/>
                <w:webHidden/>
              </w:rPr>
              <w:tab/>
            </w:r>
            <w:r>
              <w:rPr>
                <w:noProof/>
                <w:webHidden/>
              </w:rPr>
              <w:fldChar w:fldCharType="begin"/>
            </w:r>
            <w:r>
              <w:rPr>
                <w:noProof/>
                <w:webHidden/>
              </w:rPr>
              <w:instrText xml:space="preserve"> PAGEREF _Toc243437117 \h </w:instrText>
            </w:r>
            <w:r>
              <w:rPr>
                <w:noProof/>
                <w:webHidden/>
              </w:rPr>
            </w:r>
            <w:r>
              <w:rPr>
                <w:noProof/>
                <w:webHidden/>
              </w:rPr>
              <w:fldChar w:fldCharType="separate"/>
            </w:r>
            <w:r>
              <w:rPr>
                <w:noProof/>
                <w:webHidden/>
              </w:rPr>
              <w:t>19</w:t>
            </w:r>
            <w:r>
              <w:rPr>
                <w:noProof/>
                <w:webHidden/>
              </w:rPr>
              <w:fldChar w:fldCharType="end"/>
            </w:r>
          </w:hyperlink>
        </w:p>
        <w:p w14:paraId="0E128187" w14:textId="43FA6B4B" w:rsidR="008D1814" w:rsidRDefault="008D1814">
          <w:pPr>
            <w:pStyle w:val="TOC3"/>
            <w:tabs>
              <w:tab w:val="left" w:pos="12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18" w:history="1">
            <w:r w:rsidRPr="00BD773A">
              <w:rPr>
                <w:rStyle w:val="Hyperlink"/>
                <w:noProof/>
                <w:lang w:val="sv-SE"/>
              </w:rPr>
              <w:t>II.7.3</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lang w:val="sv-SE"/>
              </w:rPr>
              <w:t>Sintesis Keterterapan dan Posisi Adaptasi/Validasi</w:t>
            </w:r>
            <w:r>
              <w:rPr>
                <w:noProof/>
                <w:webHidden/>
              </w:rPr>
              <w:tab/>
            </w:r>
            <w:r>
              <w:rPr>
                <w:noProof/>
                <w:webHidden/>
              </w:rPr>
              <w:fldChar w:fldCharType="begin"/>
            </w:r>
            <w:r>
              <w:rPr>
                <w:noProof/>
                <w:webHidden/>
              </w:rPr>
              <w:instrText xml:space="preserve"> PAGEREF _Toc243437118 \h </w:instrText>
            </w:r>
            <w:r>
              <w:rPr>
                <w:noProof/>
                <w:webHidden/>
              </w:rPr>
            </w:r>
            <w:r>
              <w:rPr>
                <w:noProof/>
                <w:webHidden/>
              </w:rPr>
              <w:fldChar w:fldCharType="separate"/>
            </w:r>
            <w:r>
              <w:rPr>
                <w:noProof/>
                <w:webHidden/>
              </w:rPr>
              <w:t>20</w:t>
            </w:r>
            <w:r>
              <w:rPr>
                <w:noProof/>
                <w:webHidden/>
              </w:rPr>
              <w:fldChar w:fldCharType="end"/>
            </w:r>
          </w:hyperlink>
        </w:p>
        <w:p w14:paraId="76FFC1ED" w14:textId="1D72892C" w:rsidR="008D1814" w:rsidRDefault="008D1814">
          <w:pPr>
            <w:pStyle w:val="TOC1"/>
            <w:tabs>
              <w:tab w:val="right" w:leader="dot" w:pos="8296"/>
            </w:tabs>
            <w:rPr>
              <w:rFonts w:asciiTheme="minorHAnsi" w:eastAsiaTheme="minorEastAsia" w:hAnsiTheme="minorHAnsi" w:cstheme="minorBidi"/>
              <w:b w:val="0"/>
              <w:noProof/>
              <w:kern w:val="2"/>
              <w:szCs w:val="24"/>
              <w:lang w:val="en-ID" w:eastAsia="en-ID"/>
              <w14:ligatures w14:val="standardContextual"/>
            </w:rPr>
          </w:pPr>
          <w:hyperlink w:anchor="_Toc243437119" w:history="1">
            <w:r w:rsidRPr="00BD773A">
              <w:rPr>
                <w:rStyle w:val="Hyperlink"/>
                <w:noProof/>
              </w:rPr>
              <w:t>BAB III ANALISIS MASALAH DAN RANCANGAN SOLUSI</w:t>
            </w:r>
            <w:r>
              <w:rPr>
                <w:noProof/>
                <w:webHidden/>
              </w:rPr>
              <w:tab/>
            </w:r>
            <w:r>
              <w:rPr>
                <w:noProof/>
                <w:webHidden/>
              </w:rPr>
              <w:fldChar w:fldCharType="begin"/>
            </w:r>
            <w:r>
              <w:rPr>
                <w:noProof/>
                <w:webHidden/>
              </w:rPr>
              <w:instrText xml:space="preserve"> PAGEREF _Toc243437119 \h </w:instrText>
            </w:r>
            <w:r>
              <w:rPr>
                <w:noProof/>
                <w:webHidden/>
              </w:rPr>
            </w:r>
            <w:r>
              <w:rPr>
                <w:noProof/>
                <w:webHidden/>
              </w:rPr>
              <w:fldChar w:fldCharType="separate"/>
            </w:r>
            <w:r>
              <w:rPr>
                <w:noProof/>
                <w:webHidden/>
              </w:rPr>
              <w:t>24</w:t>
            </w:r>
            <w:r>
              <w:rPr>
                <w:noProof/>
                <w:webHidden/>
              </w:rPr>
              <w:fldChar w:fldCharType="end"/>
            </w:r>
          </w:hyperlink>
        </w:p>
        <w:p w14:paraId="4CBF8F8B" w14:textId="36F2E6E6" w:rsidR="008D1814" w:rsidRDefault="008D1814">
          <w:pPr>
            <w:pStyle w:val="TOC2"/>
            <w:tabs>
              <w:tab w:val="left" w:pos="10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20" w:history="1">
            <w:r w:rsidRPr="00BD773A">
              <w:rPr>
                <w:rStyle w:val="Hyperlink"/>
                <w:noProof/>
              </w:rPr>
              <w:t>III.1</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Analisis Masalah</w:t>
            </w:r>
            <w:r>
              <w:rPr>
                <w:noProof/>
                <w:webHidden/>
              </w:rPr>
              <w:tab/>
            </w:r>
            <w:r>
              <w:rPr>
                <w:noProof/>
                <w:webHidden/>
              </w:rPr>
              <w:fldChar w:fldCharType="begin"/>
            </w:r>
            <w:r>
              <w:rPr>
                <w:noProof/>
                <w:webHidden/>
              </w:rPr>
              <w:instrText xml:space="preserve"> PAGEREF _Toc243437120 \h </w:instrText>
            </w:r>
            <w:r>
              <w:rPr>
                <w:noProof/>
                <w:webHidden/>
              </w:rPr>
            </w:r>
            <w:r>
              <w:rPr>
                <w:noProof/>
                <w:webHidden/>
              </w:rPr>
              <w:fldChar w:fldCharType="separate"/>
            </w:r>
            <w:r>
              <w:rPr>
                <w:noProof/>
                <w:webHidden/>
              </w:rPr>
              <w:t>24</w:t>
            </w:r>
            <w:r>
              <w:rPr>
                <w:noProof/>
                <w:webHidden/>
              </w:rPr>
              <w:fldChar w:fldCharType="end"/>
            </w:r>
          </w:hyperlink>
        </w:p>
        <w:p w14:paraId="6BF29771" w14:textId="10619F33" w:rsidR="008D1814" w:rsidRDefault="008D1814">
          <w:pPr>
            <w:pStyle w:val="TOC2"/>
            <w:tabs>
              <w:tab w:val="left" w:pos="1000"/>
              <w:tab w:val="right" w:leader="dot" w:pos="8296"/>
            </w:tabs>
            <w:rPr>
              <w:rFonts w:asciiTheme="minorHAnsi" w:eastAsiaTheme="minorEastAsia" w:hAnsiTheme="minorHAnsi" w:cstheme="minorBidi"/>
              <w:noProof/>
              <w:kern w:val="2"/>
              <w:szCs w:val="24"/>
              <w:lang w:val="en-ID" w:eastAsia="en-ID"/>
              <w14:ligatures w14:val="standardContextual"/>
            </w:rPr>
          </w:pPr>
          <w:hyperlink w:anchor="_Toc243437121" w:history="1">
            <w:r w:rsidRPr="00BD773A">
              <w:rPr>
                <w:rStyle w:val="Hyperlink"/>
                <w:noProof/>
              </w:rPr>
              <w:t>III.2</w:t>
            </w:r>
            <w:r>
              <w:rPr>
                <w:rFonts w:asciiTheme="minorHAnsi" w:eastAsiaTheme="minorEastAsia" w:hAnsiTheme="minorHAnsi" w:cstheme="minorBidi"/>
                <w:noProof/>
                <w:kern w:val="2"/>
                <w:szCs w:val="24"/>
                <w:lang w:val="en-ID" w:eastAsia="en-ID"/>
                <w14:ligatures w14:val="standardContextual"/>
              </w:rPr>
              <w:tab/>
            </w:r>
            <w:r w:rsidRPr="00BD773A">
              <w:rPr>
                <w:rStyle w:val="Hyperlink"/>
                <w:noProof/>
              </w:rPr>
              <w:t>Gambaran Umum Solusi</w:t>
            </w:r>
            <w:r>
              <w:rPr>
                <w:noProof/>
                <w:webHidden/>
              </w:rPr>
              <w:tab/>
            </w:r>
            <w:r>
              <w:rPr>
                <w:noProof/>
                <w:webHidden/>
              </w:rPr>
              <w:fldChar w:fldCharType="begin"/>
            </w:r>
            <w:r>
              <w:rPr>
                <w:noProof/>
                <w:webHidden/>
              </w:rPr>
              <w:instrText xml:space="preserve"> PAGEREF _Toc243437121 \h </w:instrText>
            </w:r>
            <w:r>
              <w:rPr>
                <w:noProof/>
                <w:webHidden/>
              </w:rPr>
            </w:r>
            <w:r>
              <w:rPr>
                <w:noProof/>
                <w:webHidden/>
              </w:rPr>
              <w:fldChar w:fldCharType="separate"/>
            </w:r>
            <w:r>
              <w:rPr>
                <w:noProof/>
                <w:webHidden/>
              </w:rPr>
              <w:t>24</w:t>
            </w:r>
            <w:r>
              <w:rPr>
                <w:noProof/>
                <w:webHidden/>
              </w:rPr>
              <w:fldChar w:fldCharType="end"/>
            </w:r>
          </w:hyperlink>
        </w:p>
        <w:p w14:paraId="54A8C2FC" w14:textId="06F70220" w:rsidR="008D1814" w:rsidRDefault="008D1814">
          <w:pPr>
            <w:pStyle w:val="TOC1"/>
            <w:tabs>
              <w:tab w:val="right" w:leader="dot" w:pos="8296"/>
            </w:tabs>
            <w:rPr>
              <w:rFonts w:asciiTheme="minorHAnsi" w:eastAsiaTheme="minorEastAsia" w:hAnsiTheme="minorHAnsi" w:cstheme="minorBidi"/>
              <w:b w:val="0"/>
              <w:noProof/>
              <w:kern w:val="2"/>
              <w:szCs w:val="24"/>
              <w:lang w:val="en-ID" w:eastAsia="en-ID"/>
              <w14:ligatures w14:val="standardContextual"/>
            </w:rPr>
          </w:pPr>
          <w:hyperlink w:anchor="_Toc243437122" w:history="1">
            <w:r w:rsidRPr="00BD773A">
              <w:rPr>
                <w:rStyle w:val="Hyperlink"/>
                <w:noProof/>
              </w:rPr>
              <w:t>BAB IV RENCANA PELAKSANAAN</w:t>
            </w:r>
            <w:r>
              <w:rPr>
                <w:noProof/>
                <w:webHidden/>
              </w:rPr>
              <w:tab/>
            </w:r>
            <w:r>
              <w:rPr>
                <w:noProof/>
                <w:webHidden/>
              </w:rPr>
              <w:fldChar w:fldCharType="begin"/>
            </w:r>
            <w:r>
              <w:rPr>
                <w:noProof/>
                <w:webHidden/>
              </w:rPr>
              <w:instrText xml:space="preserve"> PAGEREF _Toc243437122 \h </w:instrText>
            </w:r>
            <w:r>
              <w:rPr>
                <w:noProof/>
                <w:webHidden/>
              </w:rPr>
            </w:r>
            <w:r>
              <w:rPr>
                <w:noProof/>
                <w:webHidden/>
              </w:rPr>
              <w:fldChar w:fldCharType="separate"/>
            </w:r>
            <w:r>
              <w:rPr>
                <w:noProof/>
                <w:webHidden/>
              </w:rPr>
              <w:t>25</w:t>
            </w:r>
            <w:r>
              <w:rPr>
                <w:noProof/>
                <w:webHidden/>
              </w:rPr>
              <w:fldChar w:fldCharType="end"/>
            </w:r>
          </w:hyperlink>
        </w:p>
        <w:p w14:paraId="618E56B6" w14:textId="694D1DFA" w:rsidR="00BF29D1" w:rsidRDefault="00BF29D1">
          <w:r>
            <w:rPr>
              <w:b/>
              <w:bCs/>
              <w:noProof/>
            </w:rPr>
            <w:fldChar w:fldCharType="end"/>
          </w:r>
        </w:p>
      </w:sdtContent>
    </w:sdt>
    <w:p w14:paraId="4A412DE2" w14:textId="7E7F7ECB" w:rsidR="00640CC7" w:rsidRDefault="00640CC7" w:rsidP="00640CC7"/>
    <w:p w14:paraId="418A0B05" w14:textId="77777777" w:rsidR="00027C44" w:rsidRDefault="00027C44" w:rsidP="00476CBA">
      <w:pPr>
        <w:rPr>
          <w:lang w:val="en-AU"/>
        </w:rPr>
      </w:pPr>
    </w:p>
    <w:p w14:paraId="67D5A970" w14:textId="77777777" w:rsidR="00027C44" w:rsidRDefault="00027C44" w:rsidP="00476CBA">
      <w:pPr>
        <w:rPr>
          <w:lang w:val="en-AU"/>
        </w:rPr>
      </w:pPr>
    </w:p>
    <w:p w14:paraId="5A439D93" w14:textId="77777777" w:rsidR="00030436" w:rsidRDefault="00030436">
      <w:pPr>
        <w:spacing w:before="0" w:after="0" w:line="240" w:lineRule="auto"/>
        <w:jc w:val="left"/>
        <w:rPr>
          <w:b/>
          <w:kern w:val="28"/>
          <w:sz w:val="28"/>
          <w:lang w:val="en-GB"/>
        </w:rPr>
      </w:pPr>
      <w:bookmarkStart w:id="1" w:name="_Toc35414442"/>
      <w:bookmarkStart w:id="2" w:name="_Toc35414636"/>
      <w:r>
        <w:br w:type="page"/>
      </w:r>
    </w:p>
    <w:p w14:paraId="4BDDFA82" w14:textId="2D31602E" w:rsidR="0040473D" w:rsidRDefault="0040473D" w:rsidP="00476CBA">
      <w:pPr>
        <w:pStyle w:val="Title"/>
      </w:pPr>
      <w:r w:rsidRPr="00027C44">
        <w:lastRenderedPageBreak/>
        <w:t xml:space="preserve">DAFTAR </w:t>
      </w:r>
      <w:r w:rsidR="00D15E4A">
        <w:t>LAMPIRAN</w:t>
      </w:r>
    </w:p>
    <w:p w14:paraId="1DE03395" w14:textId="77777777" w:rsidR="00D15E4A" w:rsidRDefault="00D15E4A" w:rsidP="00D15E4A"/>
    <w:p w14:paraId="3D279340" w14:textId="77777777" w:rsidR="00640C62" w:rsidRDefault="00670641">
      <w:pPr>
        <w:pStyle w:val="TOC1"/>
        <w:tabs>
          <w:tab w:val="right" w:leader="dot" w:pos="7927"/>
        </w:tabs>
        <w:rPr>
          <w:rFonts w:asciiTheme="minorHAnsi" w:eastAsiaTheme="minorEastAsia" w:hAnsiTheme="minorHAnsi" w:cstheme="minorBidi"/>
          <w:b w:val="0"/>
          <w:noProof/>
          <w:sz w:val="22"/>
          <w:szCs w:val="22"/>
          <w:lang w:val="id-ID"/>
        </w:rPr>
      </w:pPr>
      <w:r>
        <w:rPr>
          <w:b w:val="0"/>
        </w:rPr>
        <w:fldChar w:fldCharType="begin"/>
      </w:r>
      <w:r>
        <w:rPr>
          <w:b w:val="0"/>
        </w:rPr>
        <w:instrText xml:space="preserve"> TOC \h \z \t "Lampiran1;1;Lampiran2;2;Lampiran3;3" </w:instrText>
      </w:r>
      <w:r>
        <w:rPr>
          <w:b w:val="0"/>
        </w:rPr>
        <w:fldChar w:fldCharType="separate"/>
      </w:r>
      <w:hyperlink w:anchor="_Toc406869964" w:history="1">
        <w:r w:rsidR="00640C62" w:rsidRPr="001D2EAF">
          <w:rPr>
            <w:rStyle w:val="Hyperlink"/>
            <w:noProof/>
          </w:rPr>
          <w:t>Lampiran A.</w:t>
        </w:r>
        <w:r w:rsidR="00640C62" w:rsidRPr="001D2EAF">
          <w:rPr>
            <w:rStyle w:val="Hyperlink"/>
            <w:noProof/>
            <w:lang w:val="id-ID"/>
          </w:rPr>
          <w:t xml:space="preserve"> Contoh Judul </w:t>
        </w:r>
        <w:r w:rsidR="00640C62" w:rsidRPr="001D2EAF">
          <w:rPr>
            <w:rStyle w:val="Hyperlink"/>
            <w:noProof/>
          </w:rPr>
          <w:t>Lampiran</w:t>
        </w:r>
        <w:r w:rsidR="00640C62">
          <w:rPr>
            <w:noProof/>
            <w:webHidden/>
          </w:rPr>
          <w:tab/>
        </w:r>
        <w:r w:rsidR="00640C62">
          <w:rPr>
            <w:noProof/>
            <w:webHidden/>
          </w:rPr>
          <w:fldChar w:fldCharType="begin"/>
        </w:r>
        <w:r w:rsidR="00640C62">
          <w:rPr>
            <w:noProof/>
            <w:webHidden/>
          </w:rPr>
          <w:instrText xml:space="preserve"> PAGEREF _Toc406869964 \h </w:instrText>
        </w:r>
        <w:r w:rsidR="00640C62">
          <w:rPr>
            <w:noProof/>
            <w:webHidden/>
          </w:rPr>
        </w:r>
        <w:r w:rsidR="00640C62">
          <w:rPr>
            <w:noProof/>
            <w:webHidden/>
          </w:rPr>
          <w:fldChar w:fldCharType="separate"/>
        </w:r>
        <w:r w:rsidR="00640C62">
          <w:rPr>
            <w:noProof/>
            <w:webHidden/>
          </w:rPr>
          <w:t>7</w:t>
        </w:r>
        <w:r w:rsidR="00640C62">
          <w:rPr>
            <w:noProof/>
            <w:webHidden/>
          </w:rPr>
          <w:fldChar w:fldCharType="end"/>
        </w:r>
      </w:hyperlink>
    </w:p>
    <w:p w14:paraId="3248D9F7" w14:textId="77777777" w:rsidR="00640C62" w:rsidRDefault="00640C62">
      <w:pPr>
        <w:pStyle w:val="TOC2"/>
        <w:tabs>
          <w:tab w:val="left" w:pos="800"/>
          <w:tab w:val="right" w:leader="dot" w:pos="7927"/>
        </w:tabs>
        <w:rPr>
          <w:rFonts w:asciiTheme="minorHAnsi" w:eastAsiaTheme="minorEastAsia" w:hAnsiTheme="minorHAnsi" w:cstheme="minorBidi"/>
          <w:noProof/>
          <w:sz w:val="22"/>
          <w:szCs w:val="22"/>
          <w:lang w:val="id-ID"/>
        </w:rPr>
      </w:pPr>
      <w:hyperlink w:anchor="_Toc406869965" w:history="1">
        <w:r w:rsidRPr="001D2EAF">
          <w:rPr>
            <w:rStyle w:val="Hyperlink"/>
            <w:noProof/>
          </w:rPr>
          <w:t>A.1</w:t>
        </w:r>
        <w:r>
          <w:rPr>
            <w:rFonts w:asciiTheme="minorHAnsi" w:eastAsiaTheme="minorEastAsia" w:hAnsiTheme="minorHAnsi" w:cstheme="minorBidi"/>
            <w:noProof/>
            <w:sz w:val="22"/>
            <w:szCs w:val="22"/>
            <w:lang w:val="id-ID"/>
          </w:rPr>
          <w:tab/>
        </w:r>
        <w:r w:rsidRPr="001D2EAF">
          <w:rPr>
            <w:rStyle w:val="Hyperlink"/>
            <w:noProof/>
          </w:rPr>
          <w:t>Contoh Judul Anak Lampiran</w:t>
        </w:r>
        <w:r>
          <w:rPr>
            <w:noProof/>
            <w:webHidden/>
          </w:rPr>
          <w:tab/>
        </w:r>
        <w:r>
          <w:rPr>
            <w:noProof/>
            <w:webHidden/>
          </w:rPr>
          <w:fldChar w:fldCharType="begin"/>
        </w:r>
        <w:r>
          <w:rPr>
            <w:noProof/>
            <w:webHidden/>
          </w:rPr>
          <w:instrText xml:space="preserve"> PAGEREF _Toc406869965 \h </w:instrText>
        </w:r>
        <w:r>
          <w:rPr>
            <w:noProof/>
            <w:webHidden/>
          </w:rPr>
        </w:r>
        <w:r>
          <w:rPr>
            <w:noProof/>
            <w:webHidden/>
          </w:rPr>
          <w:fldChar w:fldCharType="separate"/>
        </w:r>
        <w:r>
          <w:rPr>
            <w:noProof/>
            <w:webHidden/>
          </w:rPr>
          <w:t>7</w:t>
        </w:r>
        <w:r>
          <w:rPr>
            <w:noProof/>
            <w:webHidden/>
          </w:rPr>
          <w:fldChar w:fldCharType="end"/>
        </w:r>
      </w:hyperlink>
    </w:p>
    <w:p w14:paraId="2FDE98CC" w14:textId="77777777" w:rsidR="00D15E4A" w:rsidRPr="00027C44" w:rsidRDefault="00670641" w:rsidP="00D15E4A">
      <w:r>
        <w:rPr>
          <w:b/>
          <w:lang w:val="en-AU"/>
        </w:rPr>
        <w:fldChar w:fldCharType="end"/>
      </w:r>
    </w:p>
    <w:p w14:paraId="09988934" w14:textId="77777777" w:rsidR="0040473D" w:rsidRDefault="0040473D" w:rsidP="00476CBA"/>
    <w:p w14:paraId="3BD4411E" w14:textId="77777777" w:rsidR="00027C44" w:rsidRDefault="00027C44" w:rsidP="00476CBA"/>
    <w:p w14:paraId="58D302B3" w14:textId="77777777" w:rsidR="0040473D" w:rsidRDefault="0040473D" w:rsidP="00476CBA">
      <w:pPr>
        <w:pStyle w:val="guidelines"/>
      </w:pPr>
    </w:p>
    <w:p w14:paraId="321B6EF6" w14:textId="47CB871F" w:rsidR="008362FF" w:rsidRDefault="0040473D" w:rsidP="00476CBA">
      <w:pPr>
        <w:pStyle w:val="Title"/>
      </w:pPr>
      <w:r>
        <w:rPr>
          <w:kern w:val="0"/>
          <w:lang w:val="en-AU"/>
        </w:rPr>
        <w:br w:type="page"/>
      </w:r>
      <w:r w:rsidR="008362FF" w:rsidRPr="00027C44">
        <w:lastRenderedPageBreak/>
        <w:t xml:space="preserve">DAFTAR </w:t>
      </w:r>
      <w:r w:rsidR="00D15E4A">
        <w:t>GAMBAR</w:t>
      </w:r>
    </w:p>
    <w:p w14:paraId="660B9590" w14:textId="6D54768F" w:rsidR="00ED7B23" w:rsidRPr="00027C44" w:rsidRDefault="00ED7B23" w:rsidP="00ED7B23">
      <w:pPr>
        <w:jc w:val="center"/>
      </w:pPr>
      <w:r>
        <w:t>&lt;</w:t>
      </w:r>
      <w:proofErr w:type="spellStart"/>
      <w:r>
        <w:t>jika</w:t>
      </w:r>
      <w:proofErr w:type="spellEnd"/>
      <w:r>
        <w:t xml:space="preserve"> </w:t>
      </w:r>
      <w:proofErr w:type="spellStart"/>
      <w:r>
        <w:t>diperlukan</w:t>
      </w:r>
      <w:proofErr w:type="spellEnd"/>
      <w:r>
        <w:t>&gt;</w:t>
      </w:r>
    </w:p>
    <w:p w14:paraId="617C965A" w14:textId="77777777" w:rsidR="00D15E4A" w:rsidRDefault="00D15E4A" w:rsidP="00D15E4A">
      <w:pPr>
        <w:rPr>
          <w:sz w:val="28"/>
          <w:lang w:val="en-GB"/>
        </w:rPr>
      </w:pPr>
    </w:p>
    <w:p w14:paraId="03A0E360" w14:textId="77777777" w:rsidR="002C3D48" w:rsidRDefault="00B27ECF">
      <w:pPr>
        <w:pStyle w:val="TableofFigures"/>
        <w:tabs>
          <w:tab w:val="right" w:leader="dot" w:pos="7927"/>
        </w:tabs>
        <w:rPr>
          <w:rFonts w:asciiTheme="minorHAnsi" w:eastAsiaTheme="minorEastAsia" w:hAnsiTheme="minorHAnsi" w:cstheme="minorBidi"/>
          <w:noProof/>
          <w:sz w:val="22"/>
          <w:szCs w:val="22"/>
          <w:lang w:val="id-ID"/>
        </w:rPr>
      </w:pPr>
      <w:r>
        <w:rPr>
          <w:sz w:val="28"/>
          <w:lang w:val="en-GB"/>
        </w:rPr>
        <w:fldChar w:fldCharType="begin"/>
      </w:r>
      <w:r w:rsidR="00D15E4A">
        <w:rPr>
          <w:sz w:val="28"/>
          <w:lang w:val="en-GB"/>
        </w:rPr>
        <w:instrText xml:space="preserve"> TOC \h \z \c "Gambar" </w:instrText>
      </w:r>
      <w:r>
        <w:rPr>
          <w:sz w:val="28"/>
          <w:lang w:val="en-GB"/>
        </w:rPr>
        <w:fldChar w:fldCharType="separate"/>
      </w:r>
      <w:hyperlink w:anchor="_Toc406855725" w:history="1">
        <w:r w:rsidR="002C3D48" w:rsidRPr="0099356C">
          <w:rPr>
            <w:rStyle w:val="Hyperlink"/>
            <w:noProof/>
          </w:rPr>
          <w:t>Gambar II.1. Tahapan konstruksi koleksi retorik kalimat</w:t>
        </w:r>
        <w:r w:rsidR="002C3D48">
          <w:rPr>
            <w:noProof/>
            <w:webHidden/>
          </w:rPr>
          <w:tab/>
        </w:r>
        <w:r w:rsidR="002C3D48">
          <w:rPr>
            <w:noProof/>
            <w:webHidden/>
          </w:rPr>
          <w:fldChar w:fldCharType="begin"/>
        </w:r>
        <w:r w:rsidR="002C3D48">
          <w:rPr>
            <w:noProof/>
            <w:webHidden/>
          </w:rPr>
          <w:instrText xml:space="preserve"> PAGEREF _Toc406855725 \h </w:instrText>
        </w:r>
        <w:r w:rsidR="002C3D48">
          <w:rPr>
            <w:noProof/>
            <w:webHidden/>
          </w:rPr>
        </w:r>
        <w:r w:rsidR="002C3D48">
          <w:rPr>
            <w:noProof/>
            <w:webHidden/>
          </w:rPr>
          <w:fldChar w:fldCharType="separate"/>
        </w:r>
        <w:r w:rsidR="002C3D48">
          <w:rPr>
            <w:noProof/>
            <w:webHidden/>
          </w:rPr>
          <w:t>3</w:t>
        </w:r>
        <w:r w:rsidR="002C3D48">
          <w:rPr>
            <w:noProof/>
            <w:webHidden/>
          </w:rPr>
          <w:fldChar w:fldCharType="end"/>
        </w:r>
      </w:hyperlink>
    </w:p>
    <w:p w14:paraId="4E3F83D6" w14:textId="77777777" w:rsidR="00D15E4A" w:rsidRDefault="00B27ECF" w:rsidP="00D15E4A">
      <w:pPr>
        <w:rPr>
          <w:sz w:val="28"/>
          <w:lang w:val="en-GB"/>
        </w:rPr>
      </w:pPr>
      <w:r>
        <w:rPr>
          <w:sz w:val="28"/>
          <w:lang w:val="en-GB"/>
        </w:rPr>
        <w:fldChar w:fldCharType="end"/>
      </w:r>
    </w:p>
    <w:p w14:paraId="75B177CA" w14:textId="77777777" w:rsidR="00D15E4A" w:rsidRDefault="00D15E4A">
      <w:pPr>
        <w:spacing w:before="0" w:after="0" w:line="240" w:lineRule="auto"/>
        <w:jc w:val="left"/>
        <w:rPr>
          <w:b/>
          <w:kern w:val="28"/>
          <w:sz w:val="28"/>
          <w:lang w:val="en-GB"/>
        </w:rPr>
      </w:pPr>
      <w:r>
        <w:br w:type="page"/>
      </w:r>
    </w:p>
    <w:p w14:paraId="344D726D" w14:textId="7A713855" w:rsidR="00D15E4A" w:rsidRDefault="00D15E4A" w:rsidP="00D15E4A">
      <w:pPr>
        <w:pStyle w:val="Title"/>
      </w:pPr>
      <w:r w:rsidRPr="00027C44">
        <w:lastRenderedPageBreak/>
        <w:t>DAFTAR TABEL</w:t>
      </w:r>
    </w:p>
    <w:p w14:paraId="648B1B13" w14:textId="0F47927D" w:rsidR="00ED7B23" w:rsidRPr="00027C44" w:rsidRDefault="00ED7B23" w:rsidP="00ED7B23">
      <w:pPr>
        <w:jc w:val="center"/>
      </w:pPr>
      <w:r>
        <w:t>&lt;</w:t>
      </w:r>
      <w:proofErr w:type="spellStart"/>
      <w:r>
        <w:t>jika</w:t>
      </w:r>
      <w:proofErr w:type="spellEnd"/>
      <w:r>
        <w:t xml:space="preserve"> </w:t>
      </w:r>
      <w:proofErr w:type="spellStart"/>
      <w:r>
        <w:t>diperlukan</w:t>
      </w:r>
      <w:proofErr w:type="spellEnd"/>
      <w:r>
        <w:t>&gt;</w:t>
      </w:r>
    </w:p>
    <w:p w14:paraId="1A2B84C2" w14:textId="77777777" w:rsidR="00D15E4A" w:rsidRDefault="00D15E4A" w:rsidP="00D15E4A"/>
    <w:p w14:paraId="1290D30E" w14:textId="63384078" w:rsidR="001E3E77" w:rsidRDefault="00B27ECF">
      <w:pPr>
        <w:pStyle w:val="TableofFigures"/>
        <w:tabs>
          <w:tab w:val="right" w:leader="dot" w:pos="7927"/>
        </w:tabs>
        <w:rPr>
          <w:noProof/>
        </w:rPr>
      </w:pPr>
      <w:r>
        <w:fldChar w:fldCharType="begin"/>
      </w:r>
      <w:r w:rsidR="00D15E4A">
        <w:instrText xml:space="preserve"> TOC \h \z \c "Tabel" </w:instrText>
      </w:r>
      <w:r>
        <w:fldChar w:fldCharType="separate"/>
      </w:r>
      <w:hyperlink w:anchor="_Toc406855720" w:history="1">
        <w:r w:rsidR="002C3D48" w:rsidRPr="0086001F">
          <w:rPr>
            <w:rStyle w:val="Hyperlink"/>
            <w:noProof/>
          </w:rPr>
          <w:t xml:space="preserve">Tabel II.1. Pengelompokan </w:t>
        </w:r>
        <w:r w:rsidR="002C3D48" w:rsidRPr="0086001F">
          <w:rPr>
            <w:rStyle w:val="Hyperlink"/>
            <w:i/>
            <w:noProof/>
          </w:rPr>
          <w:t xml:space="preserve">Tag </w:t>
        </w:r>
        <w:r w:rsidR="002C3D48" w:rsidRPr="0086001F">
          <w:rPr>
            <w:rStyle w:val="Hyperlink"/>
            <w:noProof/>
          </w:rPr>
          <w:t>MARC-21</w:t>
        </w:r>
        <w:r w:rsidR="002C3D48">
          <w:rPr>
            <w:noProof/>
            <w:webHidden/>
          </w:rPr>
          <w:tab/>
        </w:r>
        <w:r w:rsidR="002C3D48">
          <w:rPr>
            <w:noProof/>
            <w:webHidden/>
          </w:rPr>
          <w:fldChar w:fldCharType="begin"/>
        </w:r>
        <w:r w:rsidR="002C3D48">
          <w:rPr>
            <w:noProof/>
            <w:webHidden/>
          </w:rPr>
          <w:instrText xml:space="preserve"> PAGEREF _Toc406855720 \h </w:instrText>
        </w:r>
        <w:r w:rsidR="002C3D48">
          <w:rPr>
            <w:noProof/>
            <w:webHidden/>
          </w:rPr>
        </w:r>
        <w:r w:rsidR="002C3D48">
          <w:rPr>
            <w:noProof/>
            <w:webHidden/>
          </w:rPr>
          <w:fldChar w:fldCharType="separate"/>
        </w:r>
        <w:r w:rsidR="002C3D48">
          <w:rPr>
            <w:noProof/>
            <w:webHidden/>
          </w:rPr>
          <w:t>4</w:t>
        </w:r>
        <w:r w:rsidR="002C3D48">
          <w:rPr>
            <w:noProof/>
            <w:webHidden/>
          </w:rPr>
          <w:fldChar w:fldCharType="end"/>
        </w:r>
      </w:hyperlink>
    </w:p>
    <w:p w14:paraId="000E1CA1" w14:textId="77777777" w:rsidR="001E3E77" w:rsidRDefault="001E3E77">
      <w:pPr>
        <w:spacing w:before="0" w:after="0" w:line="240" w:lineRule="auto"/>
        <w:jc w:val="left"/>
        <w:rPr>
          <w:noProof/>
        </w:rPr>
      </w:pPr>
      <w:r>
        <w:rPr>
          <w:noProof/>
        </w:rPr>
        <w:br w:type="page"/>
      </w:r>
    </w:p>
    <w:p w14:paraId="222F6335" w14:textId="33DE7CB5" w:rsidR="001E3E77" w:rsidRDefault="001E3E77" w:rsidP="001E3E77">
      <w:pPr>
        <w:pStyle w:val="Title"/>
      </w:pPr>
      <w:r w:rsidRPr="00027C44">
        <w:lastRenderedPageBreak/>
        <w:t xml:space="preserve">DAFTAR </w:t>
      </w:r>
      <w:r>
        <w:t>SINGKATAN</w:t>
      </w:r>
    </w:p>
    <w:p w14:paraId="7E0E020A" w14:textId="77777777" w:rsidR="00ED7B23" w:rsidRPr="00027C44" w:rsidRDefault="00ED7B23" w:rsidP="00ED7B23">
      <w:pPr>
        <w:jc w:val="center"/>
      </w:pPr>
      <w:r>
        <w:t>&lt;jika diperlukan&gt;</w:t>
      </w:r>
    </w:p>
    <w:p w14:paraId="79630178" w14:textId="77777777" w:rsidR="001E3E77" w:rsidRPr="00027C44" w:rsidRDefault="001E3E77" w:rsidP="001E3E77">
      <w:pPr>
        <w:pStyle w:val="Title"/>
      </w:pPr>
    </w:p>
    <w:p w14:paraId="0EFDAFF7" w14:textId="77777777" w:rsidR="001E3E77" w:rsidRDefault="001E3E77" w:rsidP="001E3E77"/>
    <w:p w14:paraId="750F3384" w14:textId="36745BF6" w:rsidR="002C3D48" w:rsidRDefault="002C3D48" w:rsidP="001E3E77">
      <w:pPr>
        <w:pStyle w:val="TableofFigures"/>
        <w:tabs>
          <w:tab w:val="right" w:leader="dot" w:pos="7927"/>
        </w:tabs>
        <w:rPr>
          <w:rFonts w:asciiTheme="minorHAnsi" w:eastAsiaTheme="minorEastAsia" w:hAnsiTheme="minorHAnsi" w:cstheme="minorBidi"/>
          <w:noProof/>
          <w:sz w:val="22"/>
          <w:szCs w:val="22"/>
          <w:lang w:val="id-ID"/>
        </w:rPr>
      </w:pPr>
    </w:p>
    <w:p w14:paraId="58FD8BFD" w14:textId="67255114" w:rsidR="001E3E77" w:rsidRDefault="00B27ECF" w:rsidP="00D15E4A">
      <w:r>
        <w:fldChar w:fldCharType="end"/>
      </w:r>
    </w:p>
    <w:p w14:paraId="4EA33B43" w14:textId="76167E82" w:rsidR="001E3E77" w:rsidRDefault="001E3E77">
      <w:pPr>
        <w:spacing w:before="0" w:after="0" w:line="240" w:lineRule="auto"/>
        <w:jc w:val="left"/>
      </w:pPr>
      <w:r>
        <w:br w:type="page"/>
      </w:r>
    </w:p>
    <w:p w14:paraId="6E2E8786" w14:textId="361C264C" w:rsidR="001E3E77" w:rsidRDefault="001E3E77" w:rsidP="001E3E77">
      <w:pPr>
        <w:pStyle w:val="Title"/>
      </w:pPr>
      <w:bookmarkStart w:id="3" w:name="_Toc40514135"/>
      <w:r w:rsidRPr="00027C44">
        <w:lastRenderedPageBreak/>
        <w:t xml:space="preserve">DAFTAR </w:t>
      </w:r>
      <w:r>
        <w:t>ISTILAH</w:t>
      </w:r>
    </w:p>
    <w:p w14:paraId="70F612DD" w14:textId="5F15D700" w:rsidR="001E3E77" w:rsidRDefault="001E3E77" w:rsidP="001E3E77">
      <w:pPr>
        <w:jc w:val="center"/>
      </w:pPr>
      <w:r>
        <w:t>&lt;</w:t>
      </w:r>
      <w:proofErr w:type="spellStart"/>
      <w:r>
        <w:t>jika</w:t>
      </w:r>
      <w:proofErr w:type="spellEnd"/>
      <w:r>
        <w:t xml:space="preserve"> </w:t>
      </w:r>
      <w:proofErr w:type="spellStart"/>
      <w:r w:rsidR="00ED7B23">
        <w:t>di</w:t>
      </w:r>
      <w:r>
        <w:t>perlu</w:t>
      </w:r>
      <w:r w:rsidR="00ED7B23">
        <w:t>kan</w:t>
      </w:r>
      <w:proofErr w:type="spellEnd"/>
      <w:r>
        <w:t>&gt;</w:t>
      </w:r>
    </w:p>
    <w:p w14:paraId="63E5FEA7" w14:textId="09673CD7" w:rsidR="00030436" w:rsidRDefault="00030436" w:rsidP="001E3E77">
      <w:pPr>
        <w:jc w:val="center"/>
      </w:pPr>
    </w:p>
    <w:p w14:paraId="25F8BB97" w14:textId="77777777" w:rsidR="00030436" w:rsidRDefault="00030436" w:rsidP="00030436">
      <w:pPr>
        <w:jc w:val="left"/>
        <w:sectPr w:rsidR="00030436" w:rsidSect="00030436">
          <w:footerReference w:type="default" r:id="rId13"/>
          <w:pgSz w:w="11906" w:h="16838"/>
          <w:pgMar w:top="1440" w:right="1800" w:bottom="1440" w:left="1800" w:header="720" w:footer="528" w:gutter="0"/>
          <w:pgNumType w:start="1"/>
          <w:cols w:space="720"/>
          <w:docGrid w:linePitch="326"/>
        </w:sectPr>
      </w:pPr>
    </w:p>
    <w:p w14:paraId="11F042D4" w14:textId="77777777" w:rsidR="006658B7" w:rsidRDefault="00F76F65" w:rsidP="00B61DBB">
      <w:pPr>
        <w:pStyle w:val="Heading1"/>
      </w:pPr>
      <w:r>
        <w:lastRenderedPageBreak/>
        <w:br/>
      </w:r>
      <w:bookmarkStart w:id="4" w:name="_Toc180649367"/>
      <w:bookmarkStart w:id="5" w:name="_Toc243437090"/>
      <w:r w:rsidR="0040473D" w:rsidRPr="006658B7">
        <w:t>PENDAHULUAN</w:t>
      </w:r>
      <w:bookmarkEnd w:id="0"/>
      <w:bookmarkEnd w:id="1"/>
      <w:bookmarkEnd w:id="2"/>
      <w:bookmarkEnd w:id="3"/>
      <w:bookmarkEnd w:id="4"/>
      <w:bookmarkEnd w:id="5"/>
    </w:p>
    <w:p w14:paraId="4940714B" w14:textId="77777777" w:rsidR="004810AC" w:rsidRDefault="004810AC" w:rsidP="00476CBA">
      <w:pPr>
        <w:rPr>
          <w:lang w:val="id-ID"/>
        </w:rPr>
      </w:pPr>
    </w:p>
    <w:p w14:paraId="48471F84" w14:textId="0450CA10" w:rsidR="004810AC" w:rsidRPr="004810AC" w:rsidRDefault="00F76F65" w:rsidP="00476CBA">
      <w:pPr>
        <w:rPr>
          <w:lang w:val="id-ID"/>
        </w:rPr>
      </w:pPr>
      <w:r w:rsidRPr="00135824">
        <w:rPr>
          <w:lang w:val="id-ID"/>
        </w:rPr>
        <w:t>Bab Pendahuluan</w:t>
      </w:r>
      <w:r w:rsidR="004810AC" w:rsidRPr="00135824">
        <w:rPr>
          <w:lang w:val="id-ID"/>
        </w:rPr>
        <w:t xml:space="preserve"> secara umum yang dijadikan landasan kerja dan arah kerja penulis tugas akhir, berfungsi mengantar pembaca untuk membaca laporan tugas akhir secara keseluruhan</w:t>
      </w:r>
      <w:r w:rsidR="00172E25" w:rsidRPr="00135824">
        <w:rPr>
          <w:lang w:val="id-ID"/>
        </w:rPr>
        <w:t xml:space="preserve"> spesifik masing-masing individu anggota tim capstone</w:t>
      </w:r>
      <w:r w:rsidR="004810AC" w:rsidRPr="00135824">
        <w:rPr>
          <w:lang w:val="id-ID"/>
        </w:rPr>
        <w:t>.</w:t>
      </w:r>
    </w:p>
    <w:p w14:paraId="6B90D98D" w14:textId="77777777" w:rsidR="0040473D" w:rsidRPr="004810AC" w:rsidRDefault="0040473D" w:rsidP="00476CBA">
      <w:pPr>
        <w:pStyle w:val="Heading2"/>
      </w:pPr>
      <w:bookmarkStart w:id="6" w:name="_Toc35414443"/>
      <w:bookmarkStart w:id="7" w:name="_Toc35414637"/>
      <w:bookmarkStart w:id="8" w:name="_Toc40514136"/>
      <w:bookmarkStart w:id="9" w:name="_Toc180649368"/>
      <w:bookmarkStart w:id="10" w:name="_Toc243437091"/>
      <w:r w:rsidRPr="004810AC">
        <w:t xml:space="preserve">Latar </w:t>
      </w:r>
      <w:proofErr w:type="spellStart"/>
      <w:r w:rsidRPr="004810AC">
        <w:t>Belakang</w:t>
      </w:r>
      <w:bookmarkEnd w:id="6"/>
      <w:bookmarkEnd w:id="7"/>
      <w:bookmarkEnd w:id="8"/>
      <w:bookmarkEnd w:id="9"/>
      <w:bookmarkEnd w:id="10"/>
      <w:proofErr w:type="spellEnd"/>
    </w:p>
    <w:p w14:paraId="67AF8CE0" w14:textId="31CE486C" w:rsidR="00095B08" w:rsidRPr="00135824" w:rsidRDefault="00095B08" w:rsidP="004E42A7">
      <w:pPr>
        <w:rPr>
          <w:lang w:val="sv-SE"/>
        </w:rPr>
      </w:pPr>
      <w:r w:rsidRPr="00135824">
        <w:rPr>
          <w:lang w:val="sv-SE"/>
        </w:rPr>
        <w:t>Awali tulisan dengan mengacu kepada latar belakang dan tujuan capstone yang di</w:t>
      </w:r>
      <w:r w:rsidR="002128C0" w:rsidRPr="00135824">
        <w:rPr>
          <w:lang w:val="sv-SE"/>
        </w:rPr>
        <w:t>jelas</w:t>
      </w:r>
      <w:r w:rsidRPr="00135824">
        <w:rPr>
          <w:lang w:val="sv-SE"/>
        </w:rPr>
        <w:t xml:space="preserve">kan </w:t>
      </w:r>
      <w:r w:rsidR="002128C0" w:rsidRPr="00135824">
        <w:rPr>
          <w:lang w:val="sv-SE"/>
        </w:rPr>
        <w:t xml:space="preserve">pada </w:t>
      </w:r>
      <w:r w:rsidRPr="00135824">
        <w:rPr>
          <w:lang w:val="sv-SE"/>
        </w:rPr>
        <w:t xml:space="preserve">laporan utama capstone. </w:t>
      </w:r>
    </w:p>
    <w:p w14:paraId="013CE6ED" w14:textId="69B919B2" w:rsidR="0013712E" w:rsidRPr="00135824" w:rsidRDefault="00095B08" w:rsidP="004E42A7">
      <w:pPr>
        <w:rPr>
          <w:lang w:val="sv-SE"/>
        </w:rPr>
      </w:pPr>
      <w:r w:rsidRPr="00135824">
        <w:rPr>
          <w:lang w:val="sv-SE"/>
        </w:rPr>
        <w:t xml:space="preserve">Kemudian dilanjutkan dengan </w:t>
      </w:r>
      <w:r w:rsidR="008B4A12" w:rsidRPr="00135824">
        <w:rPr>
          <w:lang w:val="sv-SE"/>
        </w:rPr>
        <w:t>p</w:t>
      </w:r>
      <w:r w:rsidR="0013712E" w:rsidRPr="00135824">
        <w:rPr>
          <w:lang w:val="sv-SE"/>
        </w:rPr>
        <w:t>e</w:t>
      </w:r>
      <w:r w:rsidR="008B4A12" w:rsidRPr="00135824">
        <w:rPr>
          <w:lang w:val="sv-SE"/>
        </w:rPr>
        <w:t>nje</w:t>
      </w:r>
      <w:r w:rsidR="0013712E" w:rsidRPr="00135824">
        <w:rPr>
          <w:lang w:val="sv-SE"/>
        </w:rPr>
        <w:t>las</w:t>
      </w:r>
      <w:r w:rsidR="008B4A12" w:rsidRPr="00135824">
        <w:rPr>
          <w:lang w:val="sv-SE"/>
        </w:rPr>
        <w:t>a</w:t>
      </w:r>
      <w:r w:rsidR="0013712E" w:rsidRPr="00135824">
        <w:rPr>
          <w:lang w:val="sv-SE"/>
        </w:rPr>
        <w:t xml:space="preserve">n </w:t>
      </w:r>
      <w:r w:rsidR="008B4A12" w:rsidRPr="00135824">
        <w:rPr>
          <w:lang w:val="sv-SE"/>
        </w:rPr>
        <w:t xml:space="preserve">ringkas tentang </w:t>
      </w:r>
      <w:r w:rsidR="0013712E" w:rsidRPr="00135824">
        <w:rPr>
          <w:lang w:val="sv-SE"/>
        </w:rPr>
        <w:t xml:space="preserve">latar belakang dan masalah yang </w:t>
      </w:r>
      <w:r w:rsidR="008B4A12" w:rsidRPr="00135824">
        <w:rPr>
          <w:lang w:val="sv-SE"/>
        </w:rPr>
        <w:t xml:space="preserve">menjadi </w:t>
      </w:r>
      <w:r w:rsidR="00172E25" w:rsidRPr="00135824">
        <w:rPr>
          <w:lang w:val="sv-SE"/>
        </w:rPr>
        <w:t>d</w:t>
      </w:r>
      <w:r w:rsidR="008B4A12" w:rsidRPr="00135824">
        <w:rPr>
          <w:lang w:val="sv-SE"/>
        </w:rPr>
        <w:t xml:space="preserve">asar perlunya </w:t>
      </w:r>
      <w:r w:rsidR="00172E25" w:rsidRPr="00135824">
        <w:rPr>
          <w:lang w:val="sv-SE"/>
        </w:rPr>
        <w:t xml:space="preserve">penyelesaian porsi spesifik </w:t>
      </w:r>
      <w:r w:rsidR="002128C0" w:rsidRPr="00135824">
        <w:rPr>
          <w:lang w:val="sv-SE"/>
        </w:rPr>
        <w:t xml:space="preserve">yang dikerjakan oleh masing-masing </w:t>
      </w:r>
      <w:r w:rsidR="00172E25" w:rsidRPr="00135824">
        <w:rPr>
          <w:lang w:val="sv-SE"/>
        </w:rPr>
        <w:t xml:space="preserve">individu anggota tim pelaksana </w:t>
      </w:r>
      <w:r w:rsidR="008B4A12" w:rsidRPr="00135824">
        <w:rPr>
          <w:lang w:val="sv-SE"/>
        </w:rPr>
        <w:t xml:space="preserve">tugas akhir </w:t>
      </w:r>
      <w:r w:rsidR="0013712E" w:rsidRPr="00135824">
        <w:rPr>
          <w:lang w:val="sv-SE"/>
        </w:rPr>
        <w:t>capstone.</w:t>
      </w:r>
      <w:r w:rsidR="009107DB" w:rsidRPr="00135824">
        <w:rPr>
          <w:lang w:val="sv-SE"/>
        </w:rPr>
        <w:t xml:space="preserve"> Saat menuliskan bagian ini, posisikan anda sebagai pembaca – apakah anda tertarik untuk terus membaca?</w:t>
      </w:r>
    </w:p>
    <w:p w14:paraId="50B503A9" w14:textId="77777777" w:rsidR="004810AC" w:rsidRPr="008B4A12" w:rsidRDefault="004810AC" w:rsidP="00476CBA">
      <w:pPr>
        <w:pStyle w:val="Heading2"/>
      </w:pPr>
      <w:bookmarkStart w:id="11" w:name="_Toc180649369"/>
      <w:bookmarkStart w:id="12" w:name="_Toc243437092"/>
      <w:proofErr w:type="spellStart"/>
      <w:r w:rsidRPr="008B4A12">
        <w:t>Rumusan</w:t>
      </w:r>
      <w:proofErr w:type="spellEnd"/>
      <w:r w:rsidRPr="008B4A12">
        <w:t xml:space="preserve"> </w:t>
      </w:r>
      <w:proofErr w:type="spellStart"/>
      <w:r w:rsidRPr="008B4A12">
        <w:t>Masalah</w:t>
      </w:r>
      <w:bookmarkEnd w:id="11"/>
      <w:bookmarkEnd w:id="12"/>
      <w:proofErr w:type="spellEnd"/>
    </w:p>
    <w:p w14:paraId="08FDE815" w14:textId="0DE4C438" w:rsidR="0013712E" w:rsidRPr="00135824" w:rsidRDefault="008B4A12" w:rsidP="004E42A7">
      <w:pPr>
        <w:rPr>
          <w:lang w:val="sv-SE"/>
        </w:rPr>
      </w:pPr>
      <w:r w:rsidRPr="00135824">
        <w:rPr>
          <w:lang w:val="sv-SE"/>
        </w:rPr>
        <w:t>Tuliskan r</w:t>
      </w:r>
      <w:r w:rsidR="004810AC" w:rsidRPr="00135824">
        <w:rPr>
          <w:lang w:val="sv-SE"/>
        </w:rPr>
        <w:t xml:space="preserve">umusan </w:t>
      </w:r>
      <w:r w:rsidRPr="00135824">
        <w:rPr>
          <w:lang w:val="sv-SE"/>
        </w:rPr>
        <w:t>m</w:t>
      </w:r>
      <w:r w:rsidR="004810AC" w:rsidRPr="00135824">
        <w:rPr>
          <w:lang w:val="sv-SE"/>
        </w:rPr>
        <w:t>asalah</w:t>
      </w:r>
      <w:r w:rsidRPr="00135824">
        <w:rPr>
          <w:lang w:val="sv-SE"/>
        </w:rPr>
        <w:t xml:space="preserve"> </w:t>
      </w:r>
      <w:r w:rsidR="00172E25" w:rsidRPr="00135824">
        <w:rPr>
          <w:lang w:val="sv-SE"/>
        </w:rPr>
        <w:t xml:space="preserve">spesifik individu anggota tim pelaksana </w:t>
      </w:r>
      <w:r w:rsidRPr="00135824">
        <w:rPr>
          <w:lang w:val="sv-SE"/>
        </w:rPr>
        <w:t>tugas akhir capstone</w:t>
      </w:r>
      <w:r w:rsidR="00172E25" w:rsidRPr="00135824">
        <w:rPr>
          <w:lang w:val="sv-SE"/>
        </w:rPr>
        <w:t xml:space="preserve"> yang harus diselesaikan</w:t>
      </w:r>
      <w:r w:rsidR="004810AC" w:rsidRPr="00135824">
        <w:rPr>
          <w:lang w:val="sv-SE"/>
        </w:rPr>
        <w:t xml:space="preserve">. </w:t>
      </w:r>
    </w:p>
    <w:p w14:paraId="4B5A4D26" w14:textId="6BAB1998" w:rsidR="004810AC" w:rsidRPr="00135824" w:rsidRDefault="004810AC" w:rsidP="004E42A7">
      <w:pPr>
        <w:rPr>
          <w:lang w:val="sv-SE"/>
        </w:rPr>
      </w:pPr>
      <w:r w:rsidRPr="00135824">
        <w:rPr>
          <w:lang w:val="sv-SE"/>
        </w:rPr>
        <w:t xml:space="preserve">Rumusan masalah </w:t>
      </w:r>
      <w:r w:rsidR="00866E4E" w:rsidRPr="00135824">
        <w:rPr>
          <w:lang w:val="sv-SE"/>
        </w:rPr>
        <w:t xml:space="preserve">spesifik individu anggota tim pelaksana </w:t>
      </w:r>
      <w:r w:rsidR="008B4A12" w:rsidRPr="00135824">
        <w:rPr>
          <w:lang w:val="sv-SE"/>
        </w:rPr>
        <w:t xml:space="preserve">tugas akhir capstone </w:t>
      </w:r>
      <w:r w:rsidRPr="00135824">
        <w:rPr>
          <w:lang w:val="sv-SE"/>
        </w:rPr>
        <w:t>memiliki struktur sebagai berikut:</w:t>
      </w:r>
    </w:p>
    <w:p w14:paraId="6A205560" w14:textId="5B86E1DE" w:rsidR="002A0DE8" w:rsidRPr="00135824" w:rsidRDefault="00247D8C" w:rsidP="005371AE">
      <w:pPr>
        <w:pStyle w:val="ListNumber"/>
        <w:rPr>
          <w:lang w:val="sv-SE"/>
        </w:rPr>
      </w:pPr>
      <w:r w:rsidRPr="00135824">
        <w:rPr>
          <w:lang w:val="sv-SE"/>
        </w:rPr>
        <w:t xml:space="preserve">Diawali dengan ringkasan dalam satu atau dua kalimat tentang kondisi/situasi dalam bentuk </w:t>
      </w:r>
      <w:r w:rsidRPr="00135824">
        <w:rPr>
          <w:b/>
          <w:bCs/>
          <w:i/>
          <w:iCs/>
          <w:lang w:val="sv-SE"/>
        </w:rPr>
        <w:t xml:space="preserve">problem statement </w:t>
      </w:r>
      <w:r w:rsidRPr="00135824">
        <w:rPr>
          <w:lang w:val="sv-SE"/>
        </w:rPr>
        <w:t xml:space="preserve">yang ada sekarang terkait dengan topik utama yang dibahas </w:t>
      </w:r>
      <w:r w:rsidR="00866E4E" w:rsidRPr="00135824">
        <w:rPr>
          <w:lang w:val="sv-SE"/>
        </w:rPr>
        <w:t xml:space="preserve">spesifik individu sebagai bagian dari </w:t>
      </w:r>
      <w:r w:rsidR="008B4A12" w:rsidRPr="00135824">
        <w:rPr>
          <w:lang w:val="sv-SE"/>
        </w:rPr>
        <w:t>t</w:t>
      </w:r>
      <w:r w:rsidRPr="00135824">
        <w:rPr>
          <w:lang w:val="sv-SE"/>
        </w:rPr>
        <w:t xml:space="preserve">ugas </w:t>
      </w:r>
      <w:r w:rsidR="008B4A12" w:rsidRPr="00135824">
        <w:rPr>
          <w:lang w:val="sv-SE"/>
        </w:rPr>
        <w:t>a</w:t>
      </w:r>
      <w:r w:rsidRPr="00135824">
        <w:rPr>
          <w:lang w:val="sv-SE"/>
        </w:rPr>
        <w:t>khir</w:t>
      </w:r>
      <w:r w:rsidR="008B4A12" w:rsidRPr="00135824">
        <w:rPr>
          <w:lang w:val="sv-SE"/>
        </w:rPr>
        <w:t xml:space="preserve"> capstone</w:t>
      </w:r>
      <w:r w:rsidRPr="00135824">
        <w:rPr>
          <w:lang w:val="sv-SE"/>
        </w:rPr>
        <w:t xml:space="preserve">. </w:t>
      </w:r>
    </w:p>
    <w:p w14:paraId="75782880" w14:textId="77777777" w:rsidR="005371AE" w:rsidRPr="005371AE" w:rsidRDefault="005371AE" w:rsidP="005371AE">
      <w:pPr>
        <w:pStyle w:val="ListNumber"/>
        <w:numPr>
          <w:ilvl w:val="0"/>
          <w:numId w:val="0"/>
        </w:numPr>
        <w:ind w:left="360"/>
      </w:pPr>
      <w:r w:rsidRPr="00135824">
        <w:rPr>
          <w:lang w:val="sv-SE"/>
        </w:rPr>
        <w:t xml:space="preserve">Pokok persoalan dari kondisi/situasi yang ada, dapat dilihat dari kelemahan atau kekurangannya. </w:t>
      </w:r>
      <w:r w:rsidRPr="005371AE">
        <w:rPr>
          <w:b/>
          <w:bCs/>
        </w:rPr>
        <w:t xml:space="preserve">Bagian </w:t>
      </w:r>
      <w:proofErr w:type="spellStart"/>
      <w:r w:rsidRPr="005371AE">
        <w:rPr>
          <w:b/>
          <w:bCs/>
        </w:rPr>
        <w:t>ini</w:t>
      </w:r>
      <w:proofErr w:type="spellEnd"/>
      <w:r w:rsidRPr="005371AE">
        <w:rPr>
          <w:b/>
          <w:bCs/>
        </w:rPr>
        <w:t xml:space="preserve"> </w:t>
      </w:r>
      <w:proofErr w:type="spellStart"/>
      <w:r w:rsidRPr="005371AE">
        <w:rPr>
          <w:b/>
          <w:bCs/>
        </w:rPr>
        <w:t>merupakan</w:t>
      </w:r>
      <w:proofErr w:type="spellEnd"/>
      <w:r w:rsidRPr="005371AE">
        <w:rPr>
          <w:b/>
          <w:bCs/>
        </w:rPr>
        <w:t xml:space="preserve"> inti </w:t>
      </w:r>
      <w:proofErr w:type="spellStart"/>
      <w:r w:rsidRPr="005371AE">
        <w:rPr>
          <w:b/>
          <w:bCs/>
        </w:rPr>
        <w:t>dari</w:t>
      </w:r>
      <w:proofErr w:type="spellEnd"/>
      <w:r w:rsidRPr="005371AE">
        <w:rPr>
          <w:b/>
          <w:bCs/>
        </w:rPr>
        <w:t xml:space="preserve"> </w:t>
      </w:r>
      <w:proofErr w:type="spellStart"/>
      <w:r w:rsidRPr="005371AE">
        <w:rPr>
          <w:b/>
          <w:bCs/>
        </w:rPr>
        <w:t>rumusan</w:t>
      </w:r>
      <w:proofErr w:type="spellEnd"/>
      <w:r w:rsidRPr="005371AE">
        <w:rPr>
          <w:b/>
          <w:bCs/>
        </w:rPr>
        <w:t xml:space="preserve"> </w:t>
      </w:r>
      <w:proofErr w:type="spellStart"/>
      <w:r w:rsidRPr="005371AE">
        <w:rPr>
          <w:b/>
          <w:bCs/>
        </w:rPr>
        <w:t>masalah</w:t>
      </w:r>
      <w:proofErr w:type="spellEnd"/>
      <w:r w:rsidRPr="005371AE">
        <w:t>.</w:t>
      </w:r>
    </w:p>
    <w:p w14:paraId="1DB6B488" w14:textId="7F1B4A68" w:rsidR="002A0DE8" w:rsidRPr="00135824" w:rsidRDefault="00247D8C" w:rsidP="005371AE">
      <w:pPr>
        <w:pStyle w:val="ListNumber"/>
        <w:rPr>
          <w:lang w:val="sv-SE"/>
        </w:rPr>
      </w:pPr>
      <w:r w:rsidRPr="00135824">
        <w:rPr>
          <w:lang w:val="sv-SE"/>
        </w:rPr>
        <w:t xml:space="preserve">Elaborasi lebih lanjut yang menekankan hal-hal penting sebagai pokok kajian untuk menyelesaikan persoalan </w:t>
      </w:r>
      <w:r w:rsidR="00866E4E" w:rsidRPr="00135824">
        <w:rPr>
          <w:lang w:val="sv-SE"/>
        </w:rPr>
        <w:t xml:space="preserve">spesifik individu tim TA </w:t>
      </w:r>
      <w:r w:rsidR="008B4A12" w:rsidRPr="00135824">
        <w:rPr>
          <w:lang w:val="sv-SE"/>
        </w:rPr>
        <w:t>capstone</w:t>
      </w:r>
      <w:r w:rsidRPr="00135824">
        <w:rPr>
          <w:lang w:val="sv-SE"/>
        </w:rPr>
        <w:t>.</w:t>
      </w:r>
    </w:p>
    <w:p w14:paraId="05388CF7" w14:textId="07ED2E18" w:rsidR="002A0DE8" w:rsidRPr="00135824" w:rsidRDefault="00247D8C" w:rsidP="005371AE">
      <w:pPr>
        <w:pStyle w:val="ListNumber"/>
        <w:rPr>
          <w:lang w:val="sv-SE"/>
        </w:rPr>
      </w:pPr>
      <w:r w:rsidRPr="00135824">
        <w:rPr>
          <w:lang w:val="sv-SE"/>
        </w:rPr>
        <w:t>Dapat ditambahkan usulan singkat terkait dengan solusi yang ditawarkan untuk menyelesaikan persoalan</w:t>
      </w:r>
      <w:r w:rsidR="008B4A12" w:rsidRPr="00135824">
        <w:rPr>
          <w:lang w:val="sv-SE"/>
        </w:rPr>
        <w:t xml:space="preserve"> </w:t>
      </w:r>
      <w:r w:rsidR="00866E4E" w:rsidRPr="00135824">
        <w:rPr>
          <w:lang w:val="sv-SE"/>
        </w:rPr>
        <w:t xml:space="preserve">spesifik individu tim TA </w:t>
      </w:r>
      <w:r w:rsidR="008B4A12" w:rsidRPr="00135824">
        <w:rPr>
          <w:lang w:val="sv-SE"/>
        </w:rPr>
        <w:t>capstone</w:t>
      </w:r>
      <w:r w:rsidRPr="00135824">
        <w:rPr>
          <w:lang w:val="sv-SE"/>
        </w:rPr>
        <w:t>.</w:t>
      </w:r>
    </w:p>
    <w:p w14:paraId="2E5D2A4A" w14:textId="3BFB68D6" w:rsidR="004810AC" w:rsidRPr="00135824" w:rsidRDefault="00101A00" w:rsidP="00101A00">
      <w:pPr>
        <w:pStyle w:val="ListNumber"/>
        <w:numPr>
          <w:ilvl w:val="0"/>
          <w:numId w:val="0"/>
        </w:numPr>
        <w:rPr>
          <w:lang w:val="sv-SE"/>
        </w:rPr>
      </w:pPr>
      <w:r>
        <w:rPr>
          <w:lang w:val="id-ID"/>
        </w:rPr>
        <w:lastRenderedPageBreak/>
        <w:t>Penting untuk diperhatikan bahwa persoalan yang dideskripsikan pada subbab ini akan dipertanggungjawabkan di akhir pelaksanaan tugas akhir</w:t>
      </w:r>
      <w:r w:rsidR="008B4A12" w:rsidRPr="00135824">
        <w:rPr>
          <w:lang w:val="sv-SE"/>
        </w:rPr>
        <w:t xml:space="preserve">, </w:t>
      </w:r>
      <w:r>
        <w:rPr>
          <w:lang w:val="id-ID"/>
        </w:rPr>
        <w:t>apakah terselesaikan atau tidak</w:t>
      </w:r>
      <w:r w:rsidR="009107DB" w:rsidRPr="00135824">
        <w:rPr>
          <w:lang w:val="sv-SE"/>
        </w:rPr>
        <w:t>?</w:t>
      </w:r>
    </w:p>
    <w:p w14:paraId="472C2E60" w14:textId="2D205245" w:rsidR="00C0555C" w:rsidRDefault="00C0555C" w:rsidP="00C0555C">
      <w:pPr>
        <w:pStyle w:val="Heading2"/>
      </w:pPr>
      <w:bookmarkStart w:id="13" w:name="_Toc180649370"/>
      <w:bookmarkStart w:id="14" w:name="_Toc243437093"/>
      <w:r>
        <w:t>Tujuan</w:t>
      </w:r>
      <w:bookmarkEnd w:id="13"/>
      <w:r w:rsidR="007D0AFE">
        <w:t xml:space="preserve"> dan </w:t>
      </w:r>
      <w:proofErr w:type="spellStart"/>
      <w:r w:rsidR="007D0AFE">
        <w:t>Ukuran</w:t>
      </w:r>
      <w:proofErr w:type="spellEnd"/>
      <w:r w:rsidR="007D0AFE">
        <w:t xml:space="preserve"> </w:t>
      </w:r>
      <w:r w:rsidR="004879B6">
        <w:t xml:space="preserve">Keberhasilan </w:t>
      </w:r>
      <w:proofErr w:type="spellStart"/>
      <w:r w:rsidR="004879B6">
        <w:t>Pencapaian</w:t>
      </w:r>
      <w:bookmarkEnd w:id="14"/>
      <w:proofErr w:type="spellEnd"/>
    </w:p>
    <w:p w14:paraId="04FBFC62" w14:textId="58485485" w:rsidR="00C0555C" w:rsidRPr="00135824" w:rsidRDefault="00101A00" w:rsidP="00C0555C">
      <w:pPr>
        <w:pStyle w:val="ListNumber"/>
        <w:numPr>
          <w:ilvl w:val="0"/>
          <w:numId w:val="0"/>
        </w:numPr>
        <w:rPr>
          <w:lang w:val="sv-SE"/>
        </w:rPr>
      </w:pPr>
      <w:r>
        <w:rPr>
          <w:lang w:val="id-ID"/>
        </w:rPr>
        <w:t>Tuliskan t</w:t>
      </w:r>
      <w:r w:rsidRPr="00135824">
        <w:rPr>
          <w:lang w:val="sv-SE"/>
        </w:rPr>
        <w:t xml:space="preserve">ujuan </w:t>
      </w:r>
      <w:r w:rsidR="00E63A60" w:rsidRPr="00135824">
        <w:rPr>
          <w:lang w:val="sv-SE"/>
        </w:rPr>
        <w:t xml:space="preserve">spesifik individu anggota tim </w:t>
      </w:r>
      <w:r w:rsidRPr="00135824">
        <w:rPr>
          <w:lang w:val="sv-SE"/>
        </w:rPr>
        <w:t>tugas akhir</w:t>
      </w:r>
      <w:r w:rsidR="008B4A12" w:rsidRPr="00135824">
        <w:rPr>
          <w:lang w:val="sv-SE"/>
        </w:rPr>
        <w:t xml:space="preserve"> capstone</w:t>
      </w:r>
      <w:r w:rsidRPr="00135824">
        <w:rPr>
          <w:lang w:val="sv-SE"/>
        </w:rPr>
        <w:t>. Fokuskan pada hasil akhir yang ingin diperoleh setelah tugas akhir diselesai</w:t>
      </w:r>
      <w:r>
        <w:rPr>
          <w:lang w:val="id-ID"/>
        </w:rPr>
        <w:t>kan</w:t>
      </w:r>
      <w:r w:rsidRPr="00135824">
        <w:rPr>
          <w:lang w:val="sv-SE"/>
        </w:rPr>
        <w:t>, terkait dengan penyelesaian persoalan pada rumusan masalah.</w:t>
      </w:r>
      <w:r>
        <w:rPr>
          <w:lang w:val="id-ID"/>
        </w:rPr>
        <w:t xml:space="preserve"> Penting untuk diperhatikan bahwa tujuan yang dideskripsikan pada subbab ini akan dipertanggungjawabkan di akhir pelaksanaan tugas akhir apakah tercapai atau tidak.</w:t>
      </w:r>
      <w:r w:rsidR="004879B6">
        <w:rPr>
          <w:lang w:val="id-ID"/>
        </w:rPr>
        <w:t xml:space="preserve"> Tuliskan juga ukuran keberhasilan pencapaian</w:t>
      </w:r>
      <w:r w:rsidR="008B4A12" w:rsidRPr="00135824">
        <w:rPr>
          <w:lang w:val="sv-SE"/>
        </w:rPr>
        <w:t xml:space="preserve"> </w:t>
      </w:r>
      <w:r w:rsidR="00E63A60" w:rsidRPr="00135824">
        <w:rPr>
          <w:lang w:val="sv-SE"/>
        </w:rPr>
        <w:t xml:space="preserve">tujuan spesifik individu anggota tim TA </w:t>
      </w:r>
      <w:r w:rsidR="008B4A12" w:rsidRPr="00135824">
        <w:rPr>
          <w:lang w:val="sv-SE"/>
        </w:rPr>
        <w:t>capstone</w:t>
      </w:r>
      <w:r w:rsidR="004879B6">
        <w:rPr>
          <w:lang w:val="id-ID"/>
        </w:rPr>
        <w:t>.</w:t>
      </w:r>
    </w:p>
    <w:p w14:paraId="520DF778" w14:textId="77777777" w:rsidR="00C0555C" w:rsidRDefault="00C0555C" w:rsidP="00C0555C">
      <w:pPr>
        <w:pStyle w:val="Heading2"/>
      </w:pPr>
      <w:bookmarkStart w:id="15" w:name="_Toc180649371"/>
      <w:bookmarkStart w:id="16" w:name="_Toc243437094"/>
      <w:r>
        <w:t xml:space="preserve">Batasan </w:t>
      </w:r>
      <w:proofErr w:type="spellStart"/>
      <w:r>
        <w:t>Masalah</w:t>
      </w:r>
      <w:bookmarkEnd w:id="15"/>
      <w:bookmarkEnd w:id="16"/>
      <w:proofErr w:type="spellEnd"/>
    </w:p>
    <w:p w14:paraId="7CDB9573" w14:textId="3ABC4924" w:rsidR="00C0555C" w:rsidRPr="00101A00" w:rsidRDefault="00101A00" w:rsidP="00C0555C">
      <w:pPr>
        <w:pStyle w:val="ListNumber"/>
        <w:numPr>
          <w:ilvl w:val="0"/>
          <w:numId w:val="0"/>
        </w:numPr>
        <w:rPr>
          <w:lang w:val="id-ID"/>
        </w:rPr>
      </w:pPr>
      <w:r>
        <w:rPr>
          <w:lang w:val="id-ID"/>
        </w:rPr>
        <w:t>Tuliskan b</w:t>
      </w:r>
      <w:r w:rsidRPr="00135824">
        <w:rPr>
          <w:lang w:val="sv-SE"/>
        </w:rPr>
        <w:t xml:space="preserve">atasan-batasan </w:t>
      </w:r>
      <w:r w:rsidR="008B4A12" w:rsidRPr="00135824">
        <w:rPr>
          <w:lang w:val="sv-SE"/>
        </w:rPr>
        <w:t xml:space="preserve">kajian </w:t>
      </w:r>
      <w:r w:rsidRPr="00135824">
        <w:rPr>
          <w:lang w:val="sv-SE"/>
        </w:rPr>
        <w:t xml:space="preserve">yang diambil dalam pelaksanaan </w:t>
      </w:r>
      <w:r w:rsidR="00E63A60" w:rsidRPr="00135824">
        <w:rPr>
          <w:lang w:val="sv-SE"/>
        </w:rPr>
        <w:t xml:space="preserve">peran spesifik individu anggota tim TA </w:t>
      </w:r>
      <w:r w:rsidR="008B4A12" w:rsidRPr="00135824">
        <w:rPr>
          <w:lang w:val="sv-SE"/>
        </w:rPr>
        <w:t>capstone</w:t>
      </w:r>
      <w:r w:rsidR="009107DB" w:rsidRPr="00135824">
        <w:rPr>
          <w:lang w:val="sv-SE"/>
        </w:rPr>
        <w:t xml:space="preserve"> dan bukan merupakan batasan implementasi solusi</w:t>
      </w:r>
      <w:r w:rsidR="008B4A12" w:rsidRPr="00135824">
        <w:rPr>
          <w:lang w:val="sv-SE"/>
        </w:rPr>
        <w:t xml:space="preserve">. Tuliskan batasan yang dicakup tersebut dalam kalimat positif. </w:t>
      </w:r>
      <w:r w:rsidRPr="00135824">
        <w:rPr>
          <w:lang w:val="sv-SE"/>
        </w:rPr>
        <w:t>Batasan ini dapat dihindari (tidak perlu ada) jika topik/judul tugas akhir dibuat cukup spesifik</w:t>
      </w:r>
      <w:r>
        <w:rPr>
          <w:lang w:val="id-ID"/>
        </w:rPr>
        <w:t>.</w:t>
      </w:r>
    </w:p>
    <w:p w14:paraId="0F015B56" w14:textId="77777777" w:rsidR="00C0555C" w:rsidRPr="00262504" w:rsidRDefault="00C0555C" w:rsidP="00C0555C">
      <w:pPr>
        <w:pStyle w:val="Heading2"/>
      </w:pPr>
      <w:bookmarkStart w:id="17" w:name="_Toc180649372"/>
      <w:bookmarkStart w:id="18" w:name="_Toc243437095"/>
      <w:proofErr w:type="spellStart"/>
      <w:r w:rsidRPr="00262504">
        <w:t>Metodologi</w:t>
      </w:r>
      <w:bookmarkEnd w:id="17"/>
      <w:bookmarkEnd w:id="18"/>
      <w:proofErr w:type="spellEnd"/>
    </w:p>
    <w:p w14:paraId="42199DC7" w14:textId="315CB63A" w:rsidR="00C0555C" w:rsidRPr="00135824" w:rsidRDefault="00C0555C" w:rsidP="00C0555C">
      <w:pPr>
        <w:pStyle w:val="ListNumber"/>
        <w:numPr>
          <w:ilvl w:val="0"/>
          <w:numId w:val="0"/>
        </w:numPr>
        <w:rPr>
          <w:lang w:val="sv-SE"/>
        </w:rPr>
      </w:pPr>
      <w:r w:rsidRPr="00135824">
        <w:rPr>
          <w:lang w:val="sv-SE"/>
        </w:rPr>
        <w:t xml:space="preserve">Tuliskan </w:t>
      </w:r>
      <w:r w:rsidR="002128C0" w:rsidRPr="00135824">
        <w:rPr>
          <w:lang w:val="sv-SE"/>
        </w:rPr>
        <w:t>t</w:t>
      </w:r>
      <w:r w:rsidR="00101A00" w:rsidRPr="00135824">
        <w:rPr>
          <w:lang w:val="sv-SE"/>
        </w:rPr>
        <w:t xml:space="preserve">ahapan spesifik </w:t>
      </w:r>
      <w:r w:rsidR="00E63A60" w:rsidRPr="00135824">
        <w:rPr>
          <w:lang w:val="sv-SE"/>
        </w:rPr>
        <w:t xml:space="preserve">yang dilaksanakan oleh masing-masing individu anggota tim capstone </w:t>
      </w:r>
      <w:r w:rsidR="00101A00" w:rsidRPr="00135824">
        <w:rPr>
          <w:lang w:val="sv-SE"/>
        </w:rPr>
        <w:t xml:space="preserve">untuk menyelesaikan </w:t>
      </w:r>
      <w:r w:rsidR="00101A00" w:rsidRPr="00262504">
        <w:rPr>
          <w:lang w:val="id-ID"/>
        </w:rPr>
        <w:t>persoalan</w:t>
      </w:r>
      <w:r w:rsidR="00101A00" w:rsidRPr="00135824">
        <w:rPr>
          <w:lang w:val="sv-SE"/>
        </w:rPr>
        <w:t xml:space="preserve"> tugas akhir. Tahapan studi literatur tidak perlu dituliskan karena ini adalah pekerjaan yang harus </w:t>
      </w:r>
      <w:r w:rsidR="00101A00" w:rsidRPr="00262504">
        <w:rPr>
          <w:lang w:val="id-ID"/>
        </w:rPr>
        <w:t>A</w:t>
      </w:r>
      <w:r w:rsidR="00101A00" w:rsidRPr="00135824">
        <w:rPr>
          <w:lang w:val="sv-SE"/>
        </w:rPr>
        <w:t xml:space="preserve">nda lakukan selama proses pelaksanaan </w:t>
      </w:r>
      <w:r w:rsidR="00101A00" w:rsidRPr="00262504">
        <w:rPr>
          <w:lang w:val="id-ID"/>
        </w:rPr>
        <w:t>t</w:t>
      </w:r>
      <w:r w:rsidR="00101A00" w:rsidRPr="00135824">
        <w:rPr>
          <w:lang w:val="sv-SE"/>
        </w:rPr>
        <w:t xml:space="preserve">ugas </w:t>
      </w:r>
      <w:r w:rsidR="00101A00" w:rsidRPr="00262504">
        <w:rPr>
          <w:lang w:val="id-ID"/>
        </w:rPr>
        <w:t>a</w:t>
      </w:r>
      <w:r w:rsidR="00101A00" w:rsidRPr="00135824">
        <w:rPr>
          <w:lang w:val="sv-SE"/>
        </w:rPr>
        <w:t>khir.</w:t>
      </w:r>
    </w:p>
    <w:p w14:paraId="033402C8" w14:textId="77777777" w:rsidR="004E42A7" w:rsidRPr="00135824" w:rsidRDefault="004E42A7" w:rsidP="00476CBA">
      <w:pPr>
        <w:rPr>
          <w:lang w:val="sv-SE"/>
        </w:rPr>
      </w:pPr>
      <w:bookmarkStart w:id="19" w:name="_Toc505219821"/>
    </w:p>
    <w:p w14:paraId="7D5B54AC" w14:textId="77777777" w:rsidR="004E42A7" w:rsidRPr="00135824" w:rsidRDefault="004E42A7">
      <w:pPr>
        <w:spacing w:before="0" w:after="0" w:line="240" w:lineRule="auto"/>
        <w:jc w:val="left"/>
        <w:rPr>
          <w:lang w:val="sv-SE"/>
        </w:rPr>
      </w:pPr>
      <w:r w:rsidRPr="00135824">
        <w:rPr>
          <w:lang w:val="sv-SE"/>
        </w:rPr>
        <w:br w:type="page"/>
      </w:r>
    </w:p>
    <w:p w14:paraId="3C468E0C" w14:textId="1CF45F13" w:rsidR="00336587" w:rsidRDefault="004E42A7" w:rsidP="005F1D58">
      <w:pPr>
        <w:pStyle w:val="Heading1"/>
      </w:pPr>
      <w:r w:rsidRPr="00135824">
        <w:rPr>
          <w:lang w:val="sv-SE"/>
        </w:rPr>
        <w:lastRenderedPageBreak/>
        <w:br/>
      </w:r>
      <w:bookmarkStart w:id="20" w:name="_Toc180649373"/>
      <w:bookmarkStart w:id="21" w:name="_Toc243437096"/>
      <w:r w:rsidR="00D32D2F">
        <w:t>KAJIAN PUSTAKA</w:t>
      </w:r>
      <w:bookmarkEnd w:id="20"/>
      <w:bookmarkEnd w:id="21"/>
    </w:p>
    <w:p w14:paraId="499B2F26" w14:textId="760AA6DE" w:rsidR="007E3F49" w:rsidRDefault="00135824" w:rsidP="004E42A7">
      <w:pPr>
        <w:pStyle w:val="Heading2"/>
      </w:pPr>
      <w:bookmarkStart w:id="22" w:name="_Toc243437097"/>
      <w:proofErr w:type="spellStart"/>
      <w:r w:rsidRPr="00135824">
        <w:t>Objek</w:t>
      </w:r>
      <w:proofErr w:type="spellEnd"/>
      <w:r w:rsidRPr="00135824">
        <w:t xml:space="preserve"> Data Kesehatan, Episode, dan </w:t>
      </w:r>
      <w:proofErr w:type="spellStart"/>
      <w:r w:rsidRPr="00135824">
        <w:t>Konteks</w:t>
      </w:r>
      <w:proofErr w:type="spellEnd"/>
      <w:r w:rsidRPr="00135824">
        <w:t xml:space="preserve"> Waktu</w:t>
      </w:r>
      <w:bookmarkEnd w:id="22"/>
    </w:p>
    <w:p w14:paraId="616CB26C" w14:textId="72D2AD2B" w:rsidR="004E42A7" w:rsidRPr="00135824" w:rsidRDefault="00135824" w:rsidP="004E42A7">
      <w:pPr>
        <w:rPr>
          <w:lang w:val="sv-SE"/>
        </w:rPr>
      </w:pPr>
      <w:r w:rsidRPr="00135824">
        <w:rPr>
          <w:lang w:val="sv-SE"/>
        </w:rPr>
        <w:t xml:space="preserve">Pengaitan data rekam medis memerlukan pembedaan antara subjek pelayanan, interaksi pelayanan, pengelompokan episode, dan dokumentasinya. Masing-masing menjawab pertanyaan berbeda: siapa yang menerima pelayanan, dalam konteks pelayanan apa, serta melalui catatan apa informasi direpresentasikan. Spesifikasi </w:t>
      </w:r>
      <w:r w:rsidRPr="00135824">
        <w:rPr>
          <w:i/>
          <w:iCs/>
          <w:lang w:val="sv-SE"/>
        </w:rPr>
        <w:t>Fast Healthcare Interoperability Resources</w:t>
      </w:r>
      <w:r w:rsidRPr="00135824">
        <w:rPr>
          <w:lang w:val="sv-SE"/>
        </w:rPr>
        <w:t xml:space="preserve"> (FHIR) R4 digunakan sebagai model pembanding konseptual untuk memperjelas perbedaan tersebut sebelum membahas hubungan antardata (HL7 International, 2019).</w:t>
      </w:r>
    </w:p>
    <w:p w14:paraId="2205CF79" w14:textId="406F902E" w:rsidR="004E42A7" w:rsidRDefault="00135824" w:rsidP="004E42A7">
      <w:pPr>
        <w:pStyle w:val="Heading3"/>
      </w:pPr>
      <w:bookmarkStart w:id="23" w:name="_Toc243437098"/>
      <w:proofErr w:type="spellStart"/>
      <w:r w:rsidRPr="00135824">
        <w:t>Objek</w:t>
      </w:r>
      <w:proofErr w:type="spellEnd"/>
      <w:r w:rsidRPr="00135824">
        <w:t>, Identifier, dan Jenis Hubungan</w:t>
      </w:r>
      <w:bookmarkEnd w:id="23"/>
    </w:p>
    <w:p w14:paraId="132D6404" w14:textId="028A9F8A" w:rsidR="00135824" w:rsidRPr="00135824" w:rsidRDefault="00135824" w:rsidP="00135824">
      <w:pPr>
        <w:rPr>
          <w:lang w:val="sv-SE"/>
        </w:rPr>
      </w:pPr>
      <w:r w:rsidRPr="00135824">
        <w:rPr>
          <w:lang w:val="sv-SE"/>
        </w:rPr>
        <w:t>Pasien merupakan subjek pelayanan, sedangkan kunjungan atau encounter merepresentasikan interaksi pelayanan terhadap subjek tersebut. Dokumen merepresentasikan artefak pencatatan, sementara klaim menyatakan permintaan terkait pembiayaan pelayanan. FHIR membedakan objek-objek tersebut dan menyediakan representasi episode pelayanan sebagai konteks tersendiri. Referensi terhadap dokumen juga dibedakan dari isi dokumennya. Dengan demikian, identitas pasien tidak mewakili seluruh isi rekam medis, dan keberadaan dokumen tidak dengan sendirinya menentukan konteks pelayanan yang dirujuknya (HL7 International, 2019).</w:t>
      </w:r>
    </w:p>
    <w:p w14:paraId="16B33167" w14:textId="1B171C12" w:rsidR="00135824" w:rsidRPr="00135824" w:rsidRDefault="00135824" w:rsidP="00135824">
      <w:pPr>
        <w:rPr>
          <w:lang w:val="sv-SE"/>
        </w:rPr>
      </w:pPr>
      <w:r w:rsidRPr="00135824">
        <w:rPr>
          <w:lang w:val="sv-SE"/>
        </w:rPr>
        <w:t xml:space="preserve">Objek perlu dibedakan dari pengenal atau </w:t>
      </w:r>
      <w:r w:rsidRPr="00704154">
        <w:rPr>
          <w:i/>
          <w:iCs/>
          <w:lang w:val="sv-SE"/>
        </w:rPr>
        <w:t>identifier</w:t>
      </w:r>
      <w:r w:rsidRPr="00135824">
        <w:rPr>
          <w:lang w:val="sv-SE"/>
        </w:rPr>
        <w:t xml:space="preserve"> yang merujuknya. Dalam FHIR, nilai pengenal dinyatakan bersama sistem atau ruang nama yang menentukan konteks identitasnya, serta dapat disertai informasi penerbit. Karena itu, kesamaan nilai saja belum cukup untuk menyatakan kesamaan objek tanpa mengetahui jenis objek dan konteks penerbitannya. Pembedaan ini menjadi dasar untuk menafsirkan nomor yang tercantum pada beberapa dokumen tanpa menganggap setiap nomor mempunyai fungsi identifikasi yang sama (HL7 International, 2019).</w:t>
      </w:r>
    </w:p>
    <w:p w14:paraId="4EBC5114" w14:textId="609C9516" w:rsidR="00135824" w:rsidRPr="00135824" w:rsidRDefault="00135824" w:rsidP="00135824">
      <w:pPr>
        <w:rPr>
          <w:lang w:val="sv-SE"/>
        </w:rPr>
      </w:pPr>
      <w:r w:rsidRPr="00135824">
        <w:rPr>
          <w:lang w:val="sv-SE"/>
        </w:rPr>
        <w:t xml:space="preserve">Jenis hubungan juga menentukan arti penautan. Menghubungkan dua catatan tentang orang yang sama berbeda dari menghubungkan catatan dua orang yang saling terkait. Ilustrasi penautan ibu–bayi pada Harron et al. (2017) memperlihatkan bahwa hubungan </w:t>
      </w:r>
      <w:r w:rsidRPr="00135824">
        <w:rPr>
          <w:lang w:val="sv-SE"/>
        </w:rPr>
        <w:lastRenderedPageBreak/>
        <w:t>antarorang dapat menjadi objek penautan tersendiri; hubungan tersebut tidak menyatakan bahwa keduanya memiliki identitas pasien yang sama. Kesamaan berkas atau konteks pelayanan karenanya perlu dibedakan dari kesamaan subjek.</w:t>
      </w:r>
    </w:p>
    <w:p w14:paraId="53F5208F" w14:textId="297F46B5" w:rsidR="00C0555C" w:rsidRDefault="00135824" w:rsidP="00135824">
      <w:pPr>
        <w:rPr>
          <w:lang w:val="sv-SE"/>
        </w:rPr>
      </w:pPr>
      <w:r w:rsidRPr="00135824">
        <w:rPr>
          <w:lang w:val="sv-SE"/>
        </w:rPr>
        <w:t>Unit catatan, kumpulan riwayat, dan konteks kunjungan perlu dibedakan dalam pengelolaan dokumentasi klinis. Pembedaan objek serta konteks pelayanan pada FHIR dapat digunakan sebagai pembanding konseptual, tanpa menyatakan bahwa entri Catatan Perkembangan Pasien Terintegrasi (CPPT) identik dengan satu jenis sumber daya FHIR (HL7 International, 2019). Penentuan unit entri dan hubungannya dengan riwayat maupun kunjungan tetap memerlukan definisi operasional setempat.</w:t>
      </w:r>
    </w:p>
    <w:p w14:paraId="10EA0F65" w14:textId="19D879E9" w:rsidR="00704154" w:rsidRDefault="00704154" w:rsidP="00704154">
      <w:pPr>
        <w:pStyle w:val="Heading3"/>
      </w:pPr>
      <w:bookmarkStart w:id="24" w:name="_Toc243437099"/>
      <w:r w:rsidRPr="00704154">
        <w:t xml:space="preserve">Episode, Riwayat Longitudinal, dan </w:t>
      </w:r>
      <w:proofErr w:type="spellStart"/>
      <w:r w:rsidRPr="00704154">
        <w:t>Makna</w:t>
      </w:r>
      <w:proofErr w:type="spellEnd"/>
      <w:r w:rsidRPr="00704154">
        <w:t xml:space="preserve"> Waktu</w:t>
      </w:r>
      <w:bookmarkEnd w:id="24"/>
    </w:p>
    <w:p w14:paraId="5D96D0CC" w14:textId="66A928AF" w:rsidR="00704154" w:rsidRPr="00704154" w:rsidRDefault="00704154" w:rsidP="00704154">
      <w:pPr>
        <w:rPr>
          <w:lang w:val="sv-SE"/>
        </w:rPr>
      </w:pPr>
      <w:r w:rsidRPr="00704154">
        <w:rPr>
          <w:lang w:val="sv-SE"/>
        </w:rPr>
        <w:t xml:space="preserve">Makna episode bergantung pada tujuan pengelompokan pelayanan. FHIR membedakan </w:t>
      </w:r>
      <w:r w:rsidRPr="00704154">
        <w:rPr>
          <w:i/>
          <w:iCs/>
          <w:lang w:val="sv-SE"/>
        </w:rPr>
        <w:t>Encounter</w:t>
      </w:r>
      <w:r w:rsidRPr="00704154">
        <w:rPr>
          <w:lang w:val="sv-SE"/>
        </w:rPr>
        <w:t xml:space="preserve">, sebagai interaksi pelayanan, dari </w:t>
      </w:r>
      <w:r w:rsidRPr="00704154">
        <w:rPr>
          <w:i/>
          <w:iCs/>
          <w:lang w:val="sv-SE"/>
        </w:rPr>
        <w:t>EpisodeOfCare</w:t>
      </w:r>
      <w:r w:rsidRPr="00704154">
        <w:rPr>
          <w:lang w:val="sv-SE"/>
        </w:rPr>
        <w:t>, sebagai hubungan pasien dengan organisasi atau penyedia yang bertanggung jawab atas pelayanan dalam suatu periode. Hubungan tanggung jawab tersebut dapat berkaitan dengan beberapa interaksi pelayanan. Oleh karena itu, episode dalam pengertian ini tidak otomatis sama dengan satu registrasi atau satu rawat inap (HL7 International, 2019).</w:t>
      </w:r>
    </w:p>
    <w:p w14:paraId="72983F7E" w14:textId="721066D3" w:rsidR="00704154" w:rsidRPr="00704154" w:rsidRDefault="00704154" w:rsidP="00704154">
      <w:pPr>
        <w:rPr>
          <w:lang w:val="sv-SE"/>
        </w:rPr>
      </w:pPr>
      <w:r w:rsidRPr="00704154">
        <w:rPr>
          <w:lang w:val="sv-SE"/>
        </w:rPr>
        <w:t>Pengertian operasional yang berbeda digunakan ketika beberapa catatan administratif terbentuk selama satu rangkaian rawat. Coeli et al. (2025) mengelompokkan catatan klaim administratif menjadi episode rawat akut yang kontinu, termasuk transfer, sehingga nomor catatan administratif dibedakan dari keanggotaan episodenya. Perbedaan tujuan antara pengelompokan administratif dan hubungan tanggung jawab pelayanan menunjukkan bahwa istilah episode memerlukan batas yang sesuai konteks. Keterhubungan riwayat longitudinal pun tidak dengan sendirinya melebur kunjungan terdahulu ke episode yang sedang berlangsung: riwayat dapat dirujuk dengan konteks asalnya tetap dibedakan (Coeli et al., 2025; HL7 International, 2019).</w:t>
      </w:r>
    </w:p>
    <w:p w14:paraId="11A4034C" w14:textId="7A4593D3" w:rsidR="00704154" w:rsidRPr="00704154" w:rsidRDefault="00704154" w:rsidP="00704154">
      <w:pPr>
        <w:rPr>
          <w:lang w:val="sv-SE"/>
        </w:rPr>
      </w:pPr>
      <w:r w:rsidRPr="00704154">
        <w:rPr>
          <w:lang w:val="sv-SE"/>
        </w:rPr>
        <w:t>Selain batas episode, makna waktu menentukan bagaimana catatan ditempatkan dalam riwayat pasien. Combi dan Shahar (1997) membedakan waktu berlakunya suatu fakta dari waktu fakta tersebut dicatat dalam basis data. Pembedaan ini memungkinkan kejadian yang direpresentasikan dan pencatatannya dipahami sebagai dua hal berbeda. Urutan pencatatan karena itu tidak selalu dapat dipakai sebagai pengganti urutan kejadian klinis.</w:t>
      </w:r>
    </w:p>
    <w:p w14:paraId="31D083D5" w14:textId="5A450A80" w:rsidR="00704154" w:rsidRPr="00704154" w:rsidRDefault="00704154" w:rsidP="00704154">
      <w:pPr>
        <w:rPr>
          <w:lang w:val="sv-SE"/>
        </w:rPr>
      </w:pPr>
      <w:r w:rsidRPr="00704154">
        <w:rPr>
          <w:lang w:val="sv-SE"/>
        </w:rPr>
        <w:lastRenderedPageBreak/>
        <w:t>Model informasi kesehatan memberikan contoh lebih lanjut tentang perbedaan tersebut. Pada FHIR, waktu observasi berlaku secara klinis dibedakan dari waktu suatu versi hasil tersedia bagi penyedia pelayanan, sementara waktu pembaruan representasi menyatakan perubahan pada sumber daya data. Waktu pembuatan indeks dokumen juga dibedakan dari periode pelayanan yang dirujuknya (HL7 International, 2019). Dengan demikian, tanggal kejadian, pencatatan, ketersediaan hasil, dan pembaruan perlu ditafsirkan sesuai maknanya sebelum digunakan untuk membandingkan catatan.</w:t>
      </w:r>
    </w:p>
    <w:p w14:paraId="6F8864A8" w14:textId="275E45D1" w:rsidR="00704154" w:rsidRDefault="00704154" w:rsidP="00704154">
      <w:pPr>
        <w:rPr>
          <w:lang w:val="sv-SE"/>
        </w:rPr>
      </w:pPr>
      <w:proofErr w:type="spellStart"/>
      <w:r w:rsidRPr="00704154">
        <w:rPr>
          <w:lang w:val="en-GB"/>
        </w:rPr>
        <w:t>Pembedaan</w:t>
      </w:r>
      <w:proofErr w:type="spellEnd"/>
      <w:r w:rsidRPr="00704154">
        <w:rPr>
          <w:lang w:val="en-GB"/>
        </w:rPr>
        <w:t xml:space="preserve"> </w:t>
      </w:r>
      <w:proofErr w:type="spellStart"/>
      <w:r w:rsidRPr="00704154">
        <w:rPr>
          <w:lang w:val="en-GB"/>
        </w:rPr>
        <w:t>objek</w:t>
      </w:r>
      <w:proofErr w:type="spellEnd"/>
      <w:r w:rsidRPr="00704154">
        <w:rPr>
          <w:lang w:val="en-GB"/>
        </w:rPr>
        <w:t xml:space="preserve">, </w:t>
      </w:r>
      <w:proofErr w:type="spellStart"/>
      <w:r w:rsidRPr="00704154">
        <w:rPr>
          <w:lang w:val="en-GB"/>
        </w:rPr>
        <w:t>pengenal</w:t>
      </w:r>
      <w:proofErr w:type="spellEnd"/>
      <w:r w:rsidRPr="00704154">
        <w:rPr>
          <w:lang w:val="en-GB"/>
        </w:rPr>
        <w:t xml:space="preserve">, dan episode </w:t>
      </w:r>
      <w:proofErr w:type="spellStart"/>
      <w:r w:rsidRPr="00704154">
        <w:rPr>
          <w:lang w:val="en-GB"/>
        </w:rPr>
        <w:t>tersebut</w:t>
      </w:r>
      <w:proofErr w:type="spellEnd"/>
      <w:r w:rsidRPr="00704154">
        <w:rPr>
          <w:lang w:val="en-GB"/>
        </w:rPr>
        <w:t xml:space="preserve"> </w:t>
      </w:r>
      <w:proofErr w:type="spellStart"/>
      <w:r w:rsidRPr="00704154">
        <w:rPr>
          <w:lang w:val="en-GB"/>
        </w:rPr>
        <w:t>membatasi</w:t>
      </w:r>
      <w:proofErr w:type="spellEnd"/>
      <w:r w:rsidRPr="00704154">
        <w:rPr>
          <w:lang w:val="en-GB"/>
        </w:rPr>
        <w:t xml:space="preserve"> </w:t>
      </w:r>
      <w:proofErr w:type="spellStart"/>
      <w:r w:rsidRPr="00704154">
        <w:rPr>
          <w:lang w:val="en-GB"/>
        </w:rPr>
        <w:t>penafsiran</w:t>
      </w:r>
      <w:proofErr w:type="spellEnd"/>
      <w:r w:rsidRPr="00704154">
        <w:rPr>
          <w:lang w:val="en-GB"/>
        </w:rPr>
        <w:t xml:space="preserve"> </w:t>
      </w:r>
      <w:proofErr w:type="spellStart"/>
      <w:r w:rsidRPr="00704154">
        <w:rPr>
          <w:lang w:val="en-GB"/>
        </w:rPr>
        <w:t>istilah</w:t>
      </w:r>
      <w:proofErr w:type="spellEnd"/>
      <w:r w:rsidRPr="00704154">
        <w:rPr>
          <w:lang w:val="en-GB"/>
        </w:rPr>
        <w:t xml:space="preserve"> </w:t>
      </w:r>
      <w:proofErr w:type="spellStart"/>
      <w:r w:rsidRPr="00704154">
        <w:rPr>
          <w:lang w:val="en-GB"/>
        </w:rPr>
        <w:t>lokal</w:t>
      </w:r>
      <w:proofErr w:type="spellEnd"/>
      <w:r w:rsidRPr="00704154">
        <w:rPr>
          <w:lang w:val="en-GB"/>
        </w:rPr>
        <w:t xml:space="preserve"> </w:t>
      </w:r>
      <w:proofErr w:type="spellStart"/>
      <w:r w:rsidRPr="00704154">
        <w:rPr>
          <w:lang w:val="en-GB"/>
        </w:rPr>
        <w:t>seperti</w:t>
      </w:r>
      <w:proofErr w:type="spellEnd"/>
      <w:r w:rsidRPr="00704154">
        <w:rPr>
          <w:lang w:val="en-GB"/>
        </w:rPr>
        <w:t xml:space="preserve"> No. RM, No. Rawat, No. </w:t>
      </w:r>
      <w:r w:rsidRPr="00704154">
        <w:rPr>
          <w:lang w:val="sv-SE"/>
        </w:rPr>
        <w:t>SEP, atau No. SPRI (HL7 International, 2019). Nama pengenal tidak cukup untuk menetapkan apakah pengenal tersebut merujuk pasien, kunjungan, episode, atau dokumen. Pemetaan lokal memerlukan definisi operasional berdasarkan alur pelayanan setempat, termasuk konteks perpindahan pelayanan, kunjungan ulang, dan hubungan antarorang bila relevan. Keunikan, ruang nama, kardinalitas, serta batas awal–akhir episode tidak dapat ditetapkan sebelum definisi dan sumber datanya dikonfirmasi.</w:t>
      </w:r>
    </w:p>
    <w:p w14:paraId="04588ABC" w14:textId="2095FC7A" w:rsidR="001113B3" w:rsidRDefault="001113B3" w:rsidP="001113B3">
      <w:pPr>
        <w:pStyle w:val="Heading2"/>
        <w:rPr>
          <w:lang w:val="sv-SE"/>
        </w:rPr>
      </w:pPr>
      <w:bookmarkStart w:id="25" w:name="_Toc243437100"/>
      <w:r w:rsidRPr="001113B3">
        <w:rPr>
          <w:i/>
          <w:iCs/>
          <w:lang w:val="sv-SE"/>
        </w:rPr>
        <w:t>Record Linkage</w:t>
      </w:r>
      <w:r w:rsidRPr="001113B3">
        <w:rPr>
          <w:lang w:val="sv-SE"/>
        </w:rPr>
        <w:t>, Rekonsiliasi, dan Kualitas Data</w:t>
      </w:r>
      <w:bookmarkEnd w:id="25"/>
    </w:p>
    <w:p w14:paraId="6343F15E" w14:textId="588DD9A9" w:rsidR="001113B3" w:rsidRDefault="001113B3" w:rsidP="001113B3">
      <w:pPr>
        <w:rPr>
          <w:lang w:val="sv-SE"/>
        </w:rPr>
      </w:pPr>
      <w:r w:rsidRPr="001113B3">
        <w:rPr>
          <w:lang w:val="sv-SE"/>
        </w:rPr>
        <w:t>Penautan catatan pasien, pengelompokan episode, dan pemeriksaan isi data mempunyai tujuan yang berbeda. Penautan menilai apakah catatan mengacu pada subjek atau entitas yang sama, pengelompokan episode menilai konteks pelayanan yang berkesinambungan, sedangkan pemeriksaan kualitas menilai data terhadap ekspektasi tertentu (Li et al., 2022; Coeli et al., 2025; Kahn et al., 2016). Dalam pembahasan ini, rekonsiliasi digunakan sebagai istilah kerja untuk pengaitan dan perbandingan data dengan mempertahankan konteksnya. Keberhasilan menautkan catatan belum menentukan bahwa seluruh nilainya benar atau bahwa perbedaan isi dapat diselesaikan secara otomatis.</w:t>
      </w:r>
    </w:p>
    <w:p w14:paraId="4E2D3BD1" w14:textId="32AA1C6C" w:rsidR="001113B3" w:rsidRDefault="001113B3" w:rsidP="001113B3">
      <w:pPr>
        <w:pStyle w:val="Heading3"/>
      </w:pPr>
      <w:bookmarkStart w:id="26" w:name="_Toc243437101"/>
      <w:proofErr w:type="spellStart"/>
      <w:r w:rsidRPr="001113B3">
        <w:t>Pendekatan</w:t>
      </w:r>
      <w:proofErr w:type="spellEnd"/>
      <w:r w:rsidRPr="001113B3">
        <w:t xml:space="preserve"> </w:t>
      </w:r>
      <w:r w:rsidRPr="001113B3">
        <w:rPr>
          <w:i/>
          <w:iCs/>
        </w:rPr>
        <w:t>Linkage</w:t>
      </w:r>
      <w:r w:rsidRPr="001113B3">
        <w:t xml:space="preserve"> dan </w:t>
      </w:r>
      <w:proofErr w:type="spellStart"/>
      <w:r w:rsidRPr="001113B3">
        <w:t>Asumsi</w:t>
      </w:r>
      <w:proofErr w:type="spellEnd"/>
      <w:r w:rsidRPr="001113B3">
        <w:t xml:space="preserve"> </w:t>
      </w:r>
      <w:r w:rsidRPr="001113B3">
        <w:rPr>
          <w:i/>
          <w:iCs/>
        </w:rPr>
        <w:t>Identifier</w:t>
      </w:r>
      <w:bookmarkEnd w:id="26"/>
    </w:p>
    <w:p w14:paraId="5699B90A" w14:textId="4145A945" w:rsidR="001113B3" w:rsidRPr="001113B3" w:rsidRDefault="001113B3" w:rsidP="001113B3">
      <w:pPr>
        <w:rPr>
          <w:lang w:val="sv-SE"/>
        </w:rPr>
      </w:pPr>
      <w:r w:rsidRPr="001113B3">
        <w:rPr>
          <w:lang w:val="sv-SE"/>
        </w:rPr>
        <w:t xml:space="preserve">Penautan catatan atau </w:t>
      </w:r>
      <w:r w:rsidRPr="001113B3">
        <w:rPr>
          <w:i/>
          <w:iCs/>
          <w:lang w:val="sv-SE"/>
        </w:rPr>
        <w:t>record linkage</w:t>
      </w:r>
      <w:r w:rsidRPr="001113B3">
        <w:rPr>
          <w:lang w:val="sv-SE"/>
        </w:rPr>
        <w:t xml:space="preserve"> dapat menggunakan pengenal dan aturan perbandingan eksplisit maupun bukti kesesuaian beberapa atribut secara probabilistik. Pada pendekatan deterministik, keputusan mengikuti aturan kecocokan yang ditentukan; pada pendekatan probabilistik, pola kecocokan dan ketidakcocokan atribut berkontribusi terhadap penilaian pasangan catatan. Peta pendekatan identifikasi pasien </w:t>
      </w:r>
      <w:r w:rsidRPr="001113B3">
        <w:rPr>
          <w:lang w:val="sv-SE"/>
        </w:rPr>
        <w:lastRenderedPageBreak/>
        <w:t>menunjukkan bahwa keduanya bergantung pada karakteristik serta kualitas informasi yang tersedia, sehingga perbedaan pendekatan tidak dapat ditafsirkan sebagai urutan keunggulan yang berlaku umum (Riplinger et al., 2020; Li et al., 2022).</w:t>
      </w:r>
    </w:p>
    <w:p w14:paraId="16EBE5F0" w14:textId="287B8799" w:rsidR="001113B3" w:rsidRPr="001113B3" w:rsidRDefault="001113B3" w:rsidP="001113B3">
      <w:pPr>
        <w:rPr>
          <w:lang w:val="sv-SE"/>
        </w:rPr>
      </w:pPr>
      <w:r w:rsidRPr="001113B3">
        <w:rPr>
          <w:lang w:val="sv-SE"/>
        </w:rPr>
        <w:t>Ketergantungan terhadap kondisi data terlihat pada pengelompokan episode administratif oleh Coeli et al. (2025). Penelitian tersebut menggunakan kecocokan tepat atas gabungan atribut dan kesinambungan waktu pada data dengan elemen pembanding yang lengkap serta format konsisten. Bukti ini menjelaskan kondisi keterterapan aturan eksplisit, tetapi belum menunjukkan ketahanannya terhadap nomor yang hilang, salah ketik, atau bertentangan pada hasil pemrosesan dokumen. Kecocokan yang dipakai untuk membentuk episode administratif juga perlu dibedakan dari penetapan identitas pasien untuk seluruh riwayatnya.</w:t>
      </w:r>
    </w:p>
    <w:p w14:paraId="394C03ED" w14:textId="260DAFA8" w:rsidR="001113B3" w:rsidRPr="001113B3" w:rsidRDefault="001113B3" w:rsidP="001113B3">
      <w:pPr>
        <w:rPr>
          <w:lang w:val="sv-SE"/>
        </w:rPr>
      </w:pPr>
      <w:r w:rsidRPr="001113B3">
        <w:rPr>
          <w:lang w:val="sv-SE"/>
        </w:rPr>
        <w:t>Standardisasi dapat mengurangi perbedaan representasi sebelum atribut dibandingkan, tetapi pengaruhnya perlu diperiksa terhadap data dan hasil yang dinilai. Pada beberapa kumpulan data demografis, Grannis et al. (2019) menemukan bahwa standardisasi atribut tertentu meningkatkan sensitivitas pencocokan, sementara spesifisitas dapat menurun dan perubahan hasil tidak seragam antarkumpulan data. Dengan demikian, berkurangnya catatan yang tidak tertaut belum cukup untuk menyatakan kualitas pencocokan membaik pada semua aspek. Bukti tersebut tidak menetapkan bahwa bentuk standardisasi yang sama sesuai untuk pengenal lokal RSIA.</w:t>
      </w:r>
    </w:p>
    <w:p w14:paraId="032AD935" w14:textId="761886E9" w:rsidR="001113B3" w:rsidRPr="001113B3" w:rsidRDefault="001113B3" w:rsidP="001113B3">
      <w:pPr>
        <w:rPr>
          <w:lang w:val="sv-SE"/>
        </w:rPr>
      </w:pPr>
      <w:r w:rsidRPr="001113B3">
        <w:rPr>
          <w:lang w:val="sv-SE"/>
        </w:rPr>
        <w:t>Ketidaktersediaan nilai juga berbeda dari ketidakcocokan nilai. Nilai yang hilang tidak menyediakan bukti perbandingan yang sama dengan dua nilai tersedia yang saling berbeda. Li et al. (2022) membandingkan perlakuan data hilang dan pemilihan atribut dalam model probabilistik, serta menunjukkan bahwa hasilnya berkaitan dengan asumsi mengenai data yang hilang dan atribut yang digunakan. Perbedaan perlakuan tersebut menegaskan perlunya memahami kondisi kekosongan data sebelum menafsirkannya sebagai bukti bahwa dua catatan berasal dari entitas berbeda.</w:t>
      </w:r>
    </w:p>
    <w:p w14:paraId="05E5A31D" w14:textId="25FC9268" w:rsidR="001113B3" w:rsidRPr="001113B3" w:rsidRDefault="001113B3" w:rsidP="001113B3">
      <w:pPr>
        <w:rPr>
          <w:lang w:val="sv-SE"/>
        </w:rPr>
      </w:pPr>
      <w:r w:rsidRPr="001113B3">
        <w:rPr>
          <w:lang w:val="sv-SE"/>
        </w:rPr>
        <w:t xml:space="preserve">Pembentukan himpunan kandidat turut membatasi cakupan penilaian pasangan. Teknik blocking mengelompokkan catatan yang akan dibandingkan, sehingga hasil pencocokan tidak terlepas dari cara kandidat dibentuk (Grannis et al., 2019; Li et al., 2022). Pasangan yang tidak masuk himpunan tersebut tidak memperoleh penilaian pada tahap pencocokan berikutnya. Oleh sebab itu, kualitas hasil perlu dibaca bersama </w:t>
      </w:r>
      <w:r w:rsidRPr="001113B3">
        <w:rPr>
          <w:lang w:val="sv-SE"/>
        </w:rPr>
        <w:lastRenderedPageBreak/>
        <w:t>asumsi atribut, perlakuan nilai hilang, dan cakupan kandidatnya, bukan hanya berdasarkan keputusan atas pasangan yang berhasil dibandingkan.</w:t>
      </w:r>
    </w:p>
    <w:p w14:paraId="4033A5E8" w14:textId="55AF4DBA" w:rsidR="001113B3" w:rsidRDefault="001113B3" w:rsidP="001113B3">
      <w:pPr>
        <w:rPr>
          <w:lang w:val="sv-SE"/>
        </w:rPr>
      </w:pPr>
      <w:r w:rsidRPr="001113B3">
        <w:rPr>
          <w:lang w:val="sv-SE"/>
        </w:rPr>
        <w:t>Keterterapan pendekatan juga bergantung pada acuan untuk menilai hubungan yang dihasilkan. Harron et al. (2017) menekankan perlunya memperhatikan kesalahan penautan dan keterbatasan acuan yang tersedia. Perbandingan pendekatan beserta bukti empirisnya dibahas pada Subbab II.7.1, sedangkan dasar pemaknaan hasil evaluasi dijelaskan pada Subbab II.6. Metode dan acuan lokal tetap bergantung pada data yang dapat disediakan.</w:t>
      </w:r>
    </w:p>
    <w:p w14:paraId="61431186" w14:textId="1A42BA77" w:rsidR="001113B3" w:rsidRDefault="001113B3" w:rsidP="001113B3">
      <w:pPr>
        <w:pStyle w:val="Heading3"/>
      </w:pPr>
      <w:bookmarkStart w:id="27" w:name="_Toc243437102"/>
      <w:proofErr w:type="spellStart"/>
      <w:r w:rsidRPr="001113B3">
        <w:t>Kualitas</w:t>
      </w:r>
      <w:proofErr w:type="spellEnd"/>
      <w:r w:rsidRPr="001113B3">
        <w:t xml:space="preserve"> Data, </w:t>
      </w:r>
      <w:r w:rsidRPr="001113B3">
        <w:rPr>
          <w:i/>
          <w:iCs/>
        </w:rPr>
        <w:t>Disagreement</w:t>
      </w:r>
      <w:r w:rsidRPr="001113B3">
        <w:t xml:space="preserve">, dan </w:t>
      </w:r>
      <w:proofErr w:type="spellStart"/>
      <w:r w:rsidRPr="001113B3">
        <w:t>Konteks</w:t>
      </w:r>
      <w:proofErr w:type="spellEnd"/>
      <w:r w:rsidRPr="001113B3">
        <w:t xml:space="preserve"> Temporal</w:t>
      </w:r>
      <w:bookmarkEnd w:id="27"/>
    </w:p>
    <w:p w14:paraId="61E2019E" w14:textId="471D7E59" w:rsidR="001113B3" w:rsidRPr="001113B3" w:rsidRDefault="001113B3" w:rsidP="001113B3">
      <w:pPr>
        <w:rPr>
          <w:lang w:val="sv-SE"/>
        </w:rPr>
      </w:pPr>
      <w:r w:rsidRPr="001113B3">
        <w:rPr>
          <w:lang w:val="sv-SE"/>
        </w:rPr>
        <w:t xml:space="preserve">Kualitas data tidak dapat dijelaskan oleh satu jenis pemeriksaan. Weiskopf dan Weng (2013) menunjukkan keragaman dimensi serta metode penilaian kualitas data rekam medis, sedangkan Kahn et al. (2016) mengharmonisasikan terminologi penilaian kualitas data ke dalam tiga kategori utama, yaitu </w:t>
      </w:r>
      <w:r w:rsidRPr="001113B3">
        <w:rPr>
          <w:i/>
          <w:iCs/>
          <w:lang w:val="sv-SE"/>
        </w:rPr>
        <w:t>conformance, completeness,</w:t>
      </w:r>
      <w:r w:rsidRPr="001113B3">
        <w:rPr>
          <w:lang w:val="sv-SE"/>
        </w:rPr>
        <w:t xml:space="preserve"> dan </w:t>
      </w:r>
      <w:r w:rsidRPr="001113B3">
        <w:rPr>
          <w:i/>
          <w:iCs/>
          <w:lang w:val="sv-SE"/>
        </w:rPr>
        <w:t>plausibility</w:t>
      </w:r>
      <w:r w:rsidRPr="001113B3">
        <w:rPr>
          <w:lang w:val="sv-SE"/>
        </w:rPr>
        <w:t>. Ketiganya membedakan kepatuhan representasi terhadap spesifikasi, keberadaan nilai, dan kewajaran nilai atau pola. Pembedaan ini menyediakan bahasa untuk menjelaskan apa yang diperiksa sebelum menafsirkan hasilnya.</w:t>
      </w:r>
    </w:p>
    <w:p w14:paraId="59B13184" w14:textId="5184EF21" w:rsidR="001113B3" w:rsidRPr="001113B3" w:rsidRDefault="001113B3" w:rsidP="001113B3">
      <w:pPr>
        <w:rPr>
          <w:lang w:val="sv-SE"/>
        </w:rPr>
      </w:pPr>
      <w:r w:rsidRPr="001113B3">
        <w:rPr>
          <w:lang w:val="sv-SE"/>
        </w:rPr>
        <w:t xml:space="preserve">Dalam batas pengertian Kahn et al. (2016), </w:t>
      </w:r>
      <w:r w:rsidRPr="001113B3">
        <w:rPr>
          <w:i/>
          <w:iCs/>
          <w:lang w:val="sv-SE"/>
        </w:rPr>
        <w:t>completeness</w:t>
      </w:r>
      <w:r w:rsidRPr="001113B3">
        <w:rPr>
          <w:lang w:val="sv-SE"/>
        </w:rPr>
        <w:t xml:space="preserve"> menilai keberadaan nilai tanpa mengesahkan isi nilainya. </w:t>
      </w:r>
      <w:r w:rsidRPr="001113B3">
        <w:rPr>
          <w:i/>
          <w:iCs/>
          <w:lang w:val="sv-SE"/>
        </w:rPr>
        <w:t>Conformance</w:t>
      </w:r>
      <w:r w:rsidRPr="001113B3">
        <w:rPr>
          <w:lang w:val="sv-SE"/>
        </w:rPr>
        <w:t xml:space="preserve"> menilai kesesuaian format, hubungan, atau perhitungan terhadap spesifikasi yang dinyatakan. Elemen data yang terisi karenanya belum membuktikan nilai tersebut benar secara klinis, sebagaimana format yang sah belum membuktikan fakta yang direpresentasikannya benar. Penafsiran hasil tetap memerlukan ekspektasi atau acuan yang sesuai dengan pertanyaan pemeriksaan.</w:t>
      </w:r>
    </w:p>
    <w:p w14:paraId="1EC73EEA" w14:textId="0E56F77A" w:rsidR="001113B3" w:rsidRPr="001113B3" w:rsidRDefault="001113B3" w:rsidP="001113B3">
      <w:pPr>
        <w:rPr>
          <w:lang w:val="sv-SE"/>
        </w:rPr>
      </w:pPr>
      <w:r w:rsidRPr="001113B3">
        <w:rPr>
          <w:lang w:val="sv-SE"/>
        </w:rPr>
        <w:t xml:space="preserve">Dalam pembahasan ini, konsistensi digunakan untuk menilai keselarasan representasi yang seharusnya berkaitan pada subjek, konteks, dan waktu yang relevan. Ketepatan atau </w:t>
      </w:r>
      <w:r w:rsidRPr="001113B3">
        <w:rPr>
          <w:i/>
          <w:iCs/>
          <w:lang w:val="sv-SE"/>
        </w:rPr>
        <w:t>correctness</w:t>
      </w:r>
      <w:r w:rsidRPr="001113B3">
        <w:rPr>
          <w:lang w:val="sv-SE"/>
        </w:rPr>
        <w:t xml:space="preserve"> digunakan secara terbatas sebagai kecocokan terhadap acuan yang dinyatakan, bukan sinonim otomatis kebenaran klinis. Batas ini mengikuti pembedaan antara ekspektasi internal dan pembanding eksternal serta keragaman penggunaan istilah kualitas dalam literatur (Weiskopf dan Weng, 2013; Kahn et al., 2016). Kesamaan nilai antarcatatan saja juga belum menunjukkan bahwa keduanya merupakan konfirmasi independen tanpa mengetahui hubungan antarsumber</w:t>
      </w:r>
      <w:r>
        <w:rPr>
          <w:lang w:val="sv-SE"/>
        </w:rPr>
        <w:t>.</w:t>
      </w:r>
    </w:p>
    <w:p w14:paraId="19EF2FE4" w14:textId="3156264B" w:rsidR="001113B3" w:rsidRPr="001113B3" w:rsidRDefault="001113B3" w:rsidP="001113B3">
      <w:pPr>
        <w:rPr>
          <w:lang w:val="sv-SE"/>
        </w:rPr>
      </w:pPr>
      <w:r w:rsidRPr="001113B3">
        <w:rPr>
          <w:lang w:val="sv-SE"/>
        </w:rPr>
        <w:lastRenderedPageBreak/>
        <w:t xml:space="preserve">Sebaliknya, perbedaan nilai atau </w:t>
      </w:r>
      <w:r w:rsidRPr="001113B3">
        <w:rPr>
          <w:i/>
          <w:iCs/>
          <w:lang w:val="sv-SE"/>
        </w:rPr>
        <w:t xml:space="preserve">disagreement </w:t>
      </w:r>
      <w:r w:rsidRPr="001113B3">
        <w:rPr>
          <w:lang w:val="sv-SE"/>
        </w:rPr>
        <w:t xml:space="preserve">belum menentukan sumber mana yang salah. Perbandingan memerlukan kejelasan subjek, fakta yang dibandingkan, dan konteks waktu sebagaimana dibedakan pada Subbab II.1.2. Penilaian </w:t>
      </w:r>
      <w:r w:rsidRPr="0047706C">
        <w:rPr>
          <w:i/>
          <w:iCs/>
          <w:lang w:val="sv-SE"/>
        </w:rPr>
        <w:t xml:space="preserve">temporal plausibility </w:t>
      </w:r>
      <w:r w:rsidRPr="001113B3">
        <w:rPr>
          <w:lang w:val="sv-SE"/>
        </w:rPr>
        <w:t>mempertimbangkan perubahan yang diharapkan sepanjang waktu, sehingga perubahan nilai antarkejadian tidak otomatis merupakan inkonsistensi (Combi dan Shahar, 1997; Kahn et al., 2016). Untuk rekonsiliasi data, implikasinya adalah mempertahankan konteks nilai yang dibandingkan sebelum menilai apakah suatu perbedaan melanggar ekspektasi.</w:t>
      </w:r>
    </w:p>
    <w:p w14:paraId="75A8B6F3" w14:textId="5107C71D" w:rsidR="001113B3" w:rsidRPr="001113B3" w:rsidRDefault="001113B3" w:rsidP="001113B3">
      <w:pPr>
        <w:rPr>
          <w:lang w:val="sv-SE"/>
        </w:rPr>
      </w:pPr>
      <w:r w:rsidRPr="001113B3">
        <w:rPr>
          <w:lang w:val="sv-SE"/>
        </w:rPr>
        <w:t xml:space="preserve">Kepatuhan suatu perhitungan terhadap rumus dan kewajaran hasilnya merupakan dua pertanyaan berbeda. Suatu perhitungan dapat mengikuti rumus yang ditentukan, tetapi belum tepat merepresentasikan konsep apabila spesifikasinya tidak lengkap atau keliru. Kahn et al. (2016) karena itu membedakan </w:t>
      </w:r>
      <w:r w:rsidRPr="0047706C">
        <w:rPr>
          <w:i/>
          <w:iCs/>
          <w:lang w:val="sv-SE"/>
        </w:rPr>
        <w:t>computational conformance</w:t>
      </w:r>
      <w:r w:rsidRPr="001113B3">
        <w:rPr>
          <w:lang w:val="sv-SE"/>
        </w:rPr>
        <w:t xml:space="preserve"> dari </w:t>
      </w:r>
      <w:r w:rsidRPr="0047706C">
        <w:rPr>
          <w:i/>
          <w:iCs/>
          <w:lang w:val="sv-SE"/>
        </w:rPr>
        <w:t>plausibility</w:t>
      </w:r>
      <w:r w:rsidRPr="001113B3">
        <w:rPr>
          <w:lang w:val="sv-SE"/>
        </w:rPr>
        <w:t>, termasuk ketika perhitungan melibatkan waktu. Pada data waktu, pembedaan ini berlaku antara penghitungan durasi sesuai spesifikasi dan penilaian kewajaran pola temporal.</w:t>
      </w:r>
    </w:p>
    <w:p w14:paraId="0BAF27EB" w14:textId="326E8265" w:rsidR="001113B3" w:rsidRPr="001113B3" w:rsidRDefault="001113B3" w:rsidP="001113B3">
      <w:pPr>
        <w:rPr>
          <w:lang w:val="sv-SE"/>
        </w:rPr>
      </w:pPr>
      <w:r w:rsidRPr="001113B3">
        <w:rPr>
          <w:lang w:val="sv-SE"/>
        </w:rPr>
        <w:t>Operasionalisasi pemeriksaan pun bergantung pada objek yang dinilai. Blacketer et al. (2021), misalnya, memperluas pemeriksaan kelengkapan hingga pemetaan nilai sumber ke konsep standar; operasionalisasi ini tidak identik dengan keberadaan nilai semata. Hasil pemeriksaan karena itu perlu dibaca sesuai definisi, aturan, dan cakupannya, bukan sebagai pengesahan kebenaran seluruh data. Bagi penelitian ini, pembedaan tersebut membantu memisahkan ketidaklengkapan, ketidakpatuhan representasi, dan perbedaan yang memerlukan penelaahan konteks tanpa otomatis menentukan sisi yang salah (Kahn et al., 2016).</w:t>
      </w:r>
    </w:p>
    <w:p w14:paraId="599B0BE1" w14:textId="323E8118" w:rsidR="001113B3" w:rsidRPr="0047706C" w:rsidRDefault="001113B3" w:rsidP="0047706C">
      <w:pPr>
        <w:pStyle w:val="Heading2"/>
        <w:rPr>
          <w:lang w:val="sv-SE"/>
        </w:rPr>
      </w:pPr>
      <w:bookmarkStart w:id="28" w:name="_Toc243437103"/>
      <w:r w:rsidRPr="0047706C">
        <w:rPr>
          <w:lang w:val="sv-SE"/>
        </w:rPr>
        <w:t xml:space="preserve">Pemrosesan Dokumen Klinis dan </w:t>
      </w:r>
      <w:r w:rsidRPr="0047706C">
        <w:rPr>
          <w:i/>
          <w:iCs/>
          <w:lang w:val="sv-SE"/>
        </w:rPr>
        <w:t>Fidelit</w:t>
      </w:r>
      <w:r w:rsidR="0047706C">
        <w:rPr>
          <w:lang w:val="sv-SE"/>
        </w:rPr>
        <w:t>y</w:t>
      </w:r>
      <w:bookmarkEnd w:id="28"/>
    </w:p>
    <w:p w14:paraId="2C23A8B5" w14:textId="77777777" w:rsidR="001113B3" w:rsidRPr="001113B3" w:rsidRDefault="001113B3" w:rsidP="001113B3">
      <w:pPr>
        <w:rPr>
          <w:lang w:val="sv-SE"/>
        </w:rPr>
      </w:pPr>
      <w:r w:rsidRPr="001113B3">
        <w:rPr>
          <w:lang w:val="sv-SE"/>
        </w:rPr>
        <w:t xml:space="preserve">Hasil ekstraksi merupakan representasi turunan yang perlu dibedakan dari sumbernya. Penelitian pemrosesan formulir menunjukkan bahwa nilai terstruktur dapat diperiksa dengan merujuk kembali bagian sumber yang bersangkutan (Rasmussen et al., 2012; Werlitz et al., 2025). Dalam pembahasan ini, </w:t>
      </w:r>
      <w:r w:rsidRPr="0047706C">
        <w:rPr>
          <w:i/>
          <w:iCs/>
          <w:lang w:val="sv-SE"/>
        </w:rPr>
        <w:t>fidelity</w:t>
      </w:r>
      <w:r w:rsidRPr="001113B3">
        <w:rPr>
          <w:lang w:val="sv-SE"/>
        </w:rPr>
        <w:t xml:space="preserve"> merujuk pada kesetiaan representasi terhadap isi sumber pada unit yang diperiksa. Fokus penelitian ini adalah pengelolaan sumber dan hasil ekstraksi beserta keterlacakannya; implementasi OCR berada di luar ruang lingkup penelitian.</w:t>
      </w:r>
    </w:p>
    <w:p w14:paraId="6F0BE5CB" w14:textId="77777777" w:rsidR="001113B3" w:rsidRPr="001113B3" w:rsidRDefault="001113B3" w:rsidP="001113B3">
      <w:pPr>
        <w:rPr>
          <w:lang w:val="sv-SE"/>
        </w:rPr>
      </w:pPr>
    </w:p>
    <w:p w14:paraId="367B85DF" w14:textId="5D17C502" w:rsidR="001113B3" w:rsidRPr="0047706C" w:rsidRDefault="001113B3" w:rsidP="0047706C">
      <w:pPr>
        <w:pStyle w:val="Heading3"/>
        <w:rPr>
          <w:lang w:val="sv-SE"/>
        </w:rPr>
      </w:pPr>
      <w:bookmarkStart w:id="29" w:name="_Toc243437104"/>
      <w:r w:rsidRPr="0047706C">
        <w:rPr>
          <w:i/>
          <w:iCs/>
          <w:lang w:val="sv-SE"/>
        </w:rPr>
        <w:t>Ingestion</w:t>
      </w:r>
      <w:r w:rsidRPr="0047706C">
        <w:rPr>
          <w:lang w:val="sv-SE"/>
        </w:rPr>
        <w:t>, Representasi Hasil Ekstraksi, dan Klasifikasi</w:t>
      </w:r>
      <w:bookmarkEnd w:id="29"/>
    </w:p>
    <w:p w14:paraId="0B5AA837" w14:textId="73EDBEAE" w:rsidR="001113B3" w:rsidRPr="001113B3" w:rsidRDefault="001113B3" w:rsidP="001113B3">
      <w:pPr>
        <w:rPr>
          <w:lang w:val="sv-SE"/>
        </w:rPr>
      </w:pPr>
      <w:r w:rsidRPr="001113B3">
        <w:rPr>
          <w:lang w:val="sv-SE"/>
        </w:rPr>
        <w:t xml:space="preserve">Penerimaan berkas melalui </w:t>
      </w:r>
      <w:r w:rsidRPr="0047706C">
        <w:rPr>
          <w:i/>
          <w:iCs/>
          <w:lang w:val="sv-SE"/>
        </w:rPr>
        <w:t>ingestion</w:t>
      </w:r>
      <w:r w:rsidRPr="001113B3">
        <w:rPr>
          <w:lang w:val="sv-SE"/>
        </w:rPr>
        <w:t xml:space="preserve"> perlu dibedakan dari penafsiran isinya. Berkas, halaman, dokumen logis, dan elemen data merupakan unit berbeda dalam penelitian pemrosesan formulir maupun klasifikasi dokumen klinis (Rasmussen et al., 2012; Goodrum et al., 2020). Diterimanya satu berkas belum menunjukkan bahwa seluruh dokumen atau elemen di dalamnya telah terwakili dalam hasil terstruktur.</w:t>
      </w:r>
    </w:p>
    <w:p w14:paraId="410E68A3" w14:textId="02B91B11" w:rsidR="001113B3" w:rsidRPr="001113B3" w:rsidRDefault="001113B3" w:rsidP="001113B3">
      <w:pPr>
        <w:rPr>
          <w:lang w:val="sv-SE"/>
        </w:rPr>
      </w:pPr>
      <w:r w:rsidRPr="001113B3">
        <w:rPr>
          <w:lang w:val="sv-SE"/>
        </w:rPr>
        <w:t>Klasifikasi menjawab pertanyaan mengenai kategori halaman atau dokumen, sedangkan ekstraksi menghasilkan informasi dari isinya. Goodrum et al. (2020) menilai klasifikasi dokumen, sementara Werlitz et al. (2025) memeriksa isi dan posisi elemen data. Dengan demikian, keberhasilan menentukan kategori belum mengesahkan nilai yang diperoleh. Representasi hasil perlu tetap dihubungkan dengan sumber dan konteks elemen yang dirujuknya agar dapat diperiksa kembali.</w:t>
      </w:r>
    </w:p>
    <w:p w14:paraId="60D10E27" w14:textId="0EA834F5" w:rsidR="001113B3" w:rsidRPr="001113B3" w:rsidRDefault="001113B3" w:rsidP="0047706C">
      <w:pPr>
        <w:pStyle w:val="Heading3"/>
      </w:pPr>
      <w:bookmarkStart w:id="30" w:name="_Toc243437105"/>
      <w:r w:rsidRPr="0047706C">
        <w:rPr>
          <w:i/>
          <w:iCs/>
        </w:rPr>
        <w:t>Fidelity</w:t>
      </w:r>
      <w:r w:rsidRPr="001113B3">
        <w:t xml:space="preserve">, Batas </w:t>
      </w:r>
      <w:proofErr w:type="spellStart"/>
      <w:r w:rsidRPr="001113B3">
        <w:t>Representasi</w:t>
      </w:r>
      <w:proofErr w:type="spellEnd"/>
      <w:r w:rsidRPr="001113B3">
        <w:t xml:space="preserve">, dan </w:t>
      </w:r>
      <w:proofErr w:type="spellStart"/>
      <w:r w:rsidRPr="001113B3">
        <w:t>Ketidakpastian</w:t>
      </w:r>
      <w:bookmarkEnd w:id="30"/>
      <w:proofErr w:type="spellEnd"/>
    </w:p>
    <w:p w14:paraId="083BBE2F" w14:textId="66044CC1" w:rsidR="001113B3" w:rsidRPr="001113B3" w:rsidRDefault="001113B3" w:rsidP="001113B3">
      <w:pPr>
        <w:rPr>
          <w:lang w:val="sv-SE"/>
        </w:rPr>
      </w:pPr>
      <w:r w:rsidRPr="001113B3">
        <w:rPr>
          <w:lang w:val="sv-SE"/>
        </w:rPr>
        <w:t>Ketiadaan hasil ekstraksi tidak otomatis menunjukkan bahwa informasi tidak ada pada sumber. Penelaahan sumber pada Rasmussen et al. (2012) dan pemeriksaan isi serta posisi pada Werlitz et al. (2025) memberi dasar untuk membedakan informasi yang tidak ditemukan pada bagian yang diperiksa dari informasi yang tidak berhasil direpresentasikan. Jika sumber atau acuan belum memadai, penyebab ketiadaan keluaran tetap belum dapat ditentukan. Kesimpulan tersebut terbatas pada dokumentasi yang diperiksa dan tidak membuktikan bahwa tindakan klinis tidak pernah dilakukan.</w:t>
      </w:r>
    </w:p>
    <w:p w14:paraId="76FBB470" w14:textId="77777777" w:rsidR="001113B3" w:rsidRPr="001113B3" w:rsidRDefault="001113B3" w:rsidP="001113B3">
      <w:pPr>
        <w:rPr>
          <w:lang w:val="sv-SE"/>
        </w:rPr>
      </w:pPr>
      <w:r w:rsidRPr="0047706C">
        <w:rPr>
          <w:i/>
          <w:iCs/>
          <w:lang w:val="sv-SE"/>
        </w:rPr>
        <w:t>Fidelity</w:t>
      </w:r>
      <w:r w:rsidRPr="001113B3">
        <w:rPr>
          <w:lang w:val="sv-SE"/>
        </w:rPr>
        <w:t xml:space="preserve"> terhadap sumber juga berbeda dari kebenaran klinis. Kesesuaian hasil dengan isi sumber menjawab pertanyaan representasi, sedangkan penilaian fakta klinis memerlukan acuan yang sesuai dengan tujuan pemeriksaannya (Werlitz et al., 2025; Kahn et al., 2016). Bukti pemrosesan formulir dibatasi oleh tipe sumber, unit, dan kondisi pengujiannya; hasil pada satu formulir tidak dapat langsung digeneralisasi ke sumber lain. Karena itu, penggunaan hasil terstruktur untuk rekonsiliasi memerlukan hubungan yang dapat ditelusuri ke sumber, bukan asumsi bahwa hasil ekstraksi merupakan pengesahan seluruh isinya.</w:t>
      </w:r>
    </w:p>
    <w:p w14:paraId="314622B3" w14:textId="77777777" w:rsidR="001113B3" w:rsidRPr="001113B3" w:rsidRDefault="001113B3" w:rsidP="001113B3">
      <w:pPr>
        <w:rPr>
          <w:lang w:val="sv-SE"/>
        </w:rPr>
      </w:pPr>
    </w:p>
    <w:p w14:paraId="6AAE0A29" w14:textId="4A8C6F13" w:rsidR="001113B3" w:rsidRPr="001113B3" w:rsidRDefault="001113B3" w:rsidP="0047706C">
      <w:pPr>
        <w:pStyle w:val="Heading2"/>
      </w:pPr>
      <w:bookmarkStart w:id="31" w:name="_Toc243437106"/>
      <w:r w:rsidRPr="0047706C">
        <w:rPr>
          <w:i/>
          <w:iCs/>
        </w:rPr>
        <w:lastRenderedPageBreak/>
        <w:t>Provenance</w:t>
      </w:r>
      <w:r w:rsidRPr="001113B3">
        <w:t xml:space="preserve">, </w:t>
      </w:r>
      <w:proofErr w:type="spellStart"/>
      <w:r w:rsidRPr="001113B3">
        <w:t>Versi</w:t>
      </w:r>
      <w:proofErr w:type="spellEnd"/>
      <w:r w:rsidRPr="001113B3">
        <w:t xml:space="preserve">, dan </w:t>
      </w:r>
      <w:proofErr w:type="spellStart"/>
      <w:r w:rsidRPr="001113B3">
        <w:t>Keterlacakan</w:t>
      </w:r>
      <w:proofErr w:type="spellEnd"/>
      <w:r w:rsidRPr="001113B3">
        <w:t xml:space="preserve"> Bukti</w:t>
      </w:r>
      <w:bookmarkEnd w:id="31"/>
    </w:p>
    <w:p w14:paraId="7D460A5D" w14:textId="088DF795" w:rsidR="001113B3" w:rsidRPr="001113B3" w:rsidRDefault="001113B3" w:rsidP="001113B3">
      <w:pPr>
        <w:rPr>
          <w:lang w:val="sv-SE"/>
        </w:rPr>
      </w:pPr>
      <w:r w:rsidRPr="001113B3">
        <w:rPr>
          <w:lang w:val="sv-SE"/>
        </w:rPr>
        <w:t>Agar hasil pemrosesan dapat diperiksa sebagai bukti, asal dan proses pembentukannya perlu dapat dijelaskan. Hubungan tersebut mencakup sumber yang dipakai, aktivitas yang menghasilkan representasi, serta konteks yang diperlukan untuk menelusurinya kembali (Curcin, 2017). Tersimpannya hasil dan sejumlah metadata belum dengan sendirinya membuktikan bahwa jejaknya cukup atau benar, karena informasi asal juga bergantung pada cara pencatatannya (Johns et al., 2025; Murray et al., 2024).</w:t>
      </w:r>
    </w:p>
    <w:p w14:paraId="030896DD" w14:textId="5E1DB270" w:rsidR="001113B3" w:rsidRPr="001113B3" w:rsidRDefault="001113B3" w:rsidP="0047706C">
      <w:pPr>
        <w:pStyle w:val="Heading3"/>
      </w:pPr>
      <w:bookmarkStart w:id="32" w:name="_Toc243437107"/>
      <w:proofErr w:type="spellStart"/>
      <w:r w:rsidRPr="001113B3">
        <w:t>Pertanyaan</w:t>
      </w:r>
      <w:proofErr w:type="spellEnd"/>
      <w:r w:rsidRPr="001113B3">
        <w:t xml:space="preserve"> </w:t>
      </w:r>
      <w:r w:rsidRPr="0047706C">
        <w:rPr>
          <w:i/>
          <w:iCs/>
        </w:rPr>
        <w:t>Provenance</w:t>
      </w:r>
      <w:r w:rsidRPr="001113B3">
        <w:t xml:space="preserve"> dan </w:t>
      </w:r>
      <w:proofErr w:type="spellStart"/>
      <w:r w:rsidRPr="001113B3">
        <w:t>Granularitas</w:t>
      </w:r>
      <w:bookmarkEnd w:id="32"/>
      <w:proofErr w:type="spellEnd"/>
    </w:p>
    <w:p w14:paraId="67FAD869" w14:textId="34535991" w:rsidR="001113B3" w:rsidRPr="001113B3" w:rsidRDefault="001113B3" w:rsidP="001113B3">
      <w:pPr>
        <w:rPr>
          <w:lang w:val="sv-SE"/>
        </w:rPr>
      </w:pPr>
      <w:r w:rsidRPr="001113B3">
        <w:rPr>
          <w:lang w:val="sv-SE"/>
        </w:rPr>
        <w:t xml:space="preserve">Pertanyaan </w:t>
      </w:r>
      <w:r w:rsidRPr="0047706C">
        <w:rPr>
          <w:i/>
          <w:iCs/>
          <w:lang w:val="sv-SE"/>
        </w:rPr>
        <w:t>provenance</w:t>
      </w:r>
      <w:r w:rsidRPr="001113B3">
        <w:rPr>
          <w:lang w:val="sv-SE"/>
        </w:rPr>
        <w:t xml:space="preserve"> mengarahkan perhatian pada dari mana data berasal, proses apa yang menghasilkan keluaran, dan siapa atau apa yang terlibat. Hubungan </w:t>
      </w:r>
      <w:r w:rsidRPr="0047706C">
        <w:rPr>
          <w:i/>
          <w:iCs/>
          <w:lang w:val="sv-SE"/>
        </w:rPr>
        <w:t>entity–activity–agent</w:t>
      </w:r>
      <w:r w:rsidRPr="001113B3">
        <w:rPr>
          <w:lang w:val="sv-SE"/>
        </w:rPr>
        <w:t xml:space="preserve"> memberi bahasa konseptual untuk membedakan artefak data, aktivitas yang menggunakan atau menghasilkannya, serta manusia atau perangkat lunak yang terkait dengan aktivitas tersebut (Curcin, 2017). Pada pemrosesan dokumen, pembedaan ini membantu menjelaskan hubungan sumber dan hasil tanpa menyamakan pelaksana proses dengan pembuat fakta klinis. Waktu aktivitas juga perlu dibaca menurut maknanya, sebagaimana pembedaan waktu pada Subbab II.1.2.</w:t>
      </w:r>
    </w:p>
    <w:p w14:paraId="357C5067" w14:textId="7C9FD235" w:rsidR="001113B3" w:rsidRPr="001113B3" w:rsidRDefault="001113B3" w:rsidP="001113B3">
      <w:pPr>
        <w:rPr>
          <w:lang w:val="sv-SE"/>
        </w:rPr>
      </w:pPr>
      <w:r w:rsidRPr="001113B3">
        <w:rPr>
          <w:lang w:val="sv-SE"/>
        </w:rPr>
        <w:t xml:space="preserve">Dalam pembahasan ini, </w:t>
      </w:r>
      <w:r w:rsidRPr="0047706C">
        <w:rPr>
          <w:i/>
          <w:iCs/>
          <w:lang w:val="sv-SE"/>
        </w:rPr>
        <w:t>provenance</w:t>
      </w:r>
      <w:r w:rsidRPr="001113B3">
        <w:rPr>
          <w:lang w:val="sv-SE"/>
        </w:rPr>
        <w:t xml:space="preserve"> mencakup konteks asal, aktivitas, dan pihak yang terkait dengan produksi data, sedangkan </w:t>
      </w:r>
      <w:r w:rsidRPr="0047706C">
        <w:rPr>
          <w:i/>
          <w:iCs/>
          <w:lang w:val="sv-SE"/>
        </w:rPr>
        <w:t>lineage</w:t>
      </w:r>
      <w:r w:rsidRPr="001113B3">
        <w:rPr>
          <w:lang w:val="sv-SE"/>
        </w:rPr>
        <w:t xml:space="preserve"> menekankan jalur derivasi data. Keterlacakan atau </w:t>
      </w:r>
      <w:r w:rsidRPr="0047706C">
        <w:rPr>
          <w:i/>
          <w:iCs/>
          <w:lang w:val="sv-SE"/>
        </w:rPr>
        <w:t>traceability</w:t>
      </w:r>
      <w:r w:rsidRPr="001113B3">
        <w:rPr>
          <w:lang w:val="sv-SE"/>
        </w:rPr>
        <w:t xml:space="preserve"> menyatakan kemampuan mengikuti hubungan yang tercatat untuk menjawab pertanyaan mengenai asal hasil. Penggunaan istilah tersebut beririsan dalam literatur dan tidak membentuk tiga kategori yang sepenuhnya terpisah (Curcin, 2017; Johns et al., 2025; Murray et al., 2024). Pembedaan ini membantu memisahkan informasi yang dicatat dari kemampuan menggunakannya untuk penelusuran.</w:t>
      </w:r>
    </w:p>
    <w:p w14:paraId="1ACD2272" w14:textId="1A5046D9" w:rsidR="001113B3" w:rsidRPr="001113B3" w:rsidRDefault="001113B3" w:rsidP="001113B3">
      <w:pPr>
        <w:rPr>
          <w:lang w:val="sv-SE"/>
        </w:rPr>
      </w:pPr>
      <w:r w:rsidRPr="001113B3">
        <w:rPr>
          <w:lang w:val="sv-SE"/>
        </w:rPr>
        <w:t xml:space="preserve">Granularitas jejak bergantung pada pertanyaan audit dan makna aktivitas dalam domain. Jejak tingkat berkas dapat menjelaskan dokumen yang digunakan, tetapi belum tentu menjelaskan elemen data atau langkah transformasi yang menghasilkan suatu nilai. Curcin (2017) menghubungkan kebutuhan rincian tersebut dengan operasi domain yang bermakna serta validasi struktur, isi, dan granularitas jejak. Bagi penelitian ini, pembedaan ini membantu menilai informasi apa yang diperlukan untuk </w:t>
      </w:r>
      <w:r w:rsidRPr="001113B3">
        <w:rPr>
          <w:lang w:val="sv-SE"/>
        </w:rPr>
        <w:lastRenderedPageBreak/>
        <w:t>menelusuri hasil ke bagian sumber dan proses yang relevan, tanpa menganggap satu tingkat rincian selalu mencukupi.</w:t>
      </w:r>
    </w:p>
    <w:p w14:paraId="4035A452" w14:textId="14BAB599" w:rsidR="001113B3" w:rsidRPr="001113B3" w:rsidRDefault="001113B3" w:rsidP="001113B3">
      <w:pPr>
        <w:rPr>
          <w:lang w:val="sv-SE"/>
        </w:rPr>
      </w:pPr>
      <w:r w:rsidRPr="001113B3">
        <w:rPr>
          <w:lang w:val="sv-SE"/>
        </w:rPr>
        <w:t xml:space="preserve">Perbedaan granularitas terlihat antara penelusuran masalah pada operasi dan titik data dengan dokumentasi </w:t>
      </w:r>
      <w:r w:rsidRPr="0047706C">
        <w:rPr>
          <w:i/>
          <w:iCs/>
          <w:lang w:val="sv-SE"/>
        </w:rPr>
        <w:t>lineage</w:t>
      </w:r>
      <w:r w:rsidRPr="001113B3">
        <w:rPr>
          <w:lang w:val="sv-SE"/>
        </w:rPr>
        <w:t xml:space="preserve"> pada tingkat model atau elemen data. Penelusuran pada </w:t>
      </w:r>
      <w:r w:rsidRPr="0047706C">
        <w:rPr>
          <w:i/>
          <w:iCs/>
          <w:lang w:val="sv-SE"/>
        </w:rPr>
        <w:t>clinical data warehouse</w:t>
      </w:r>
      <w:r w:rsidRPr="001113B3">
        <w:rPr>
          <w:lang w:val="sv-SE"/>
        </w:rPr>
        <w:t xml:space="preserve"> mengaitkan masalah dengan operasi dan data sumber tertentu, sedangkan dokumentasi </w:t>
      </w:r>
      <w:r w:rsidRPr="0047706C">
        <w:rPr>
          <w:i/>
          <w:iCs/>
          <w:lang w:val="sv-SE"/>
        </w:rPr>
        <w:t>lineage</w:t>
      </w:r>
      <w:r w:rsidRPr="001113B3">
        <w:rPr>
          <w:lang w:val="sv-SE"/>
        </w:rPr>
        <w:t xml:space="preserve"> data rutin memperlihatkan ketergantungan terhadap metadata yang dapat tersebar atau belum lengkap (Johns et al., 2025; Murray et al., 2024). Keduanya membantu menjelaskan asal data pada tingkat berbeda. Keberadaan jejak tersebut belum menjadi bukti bahwa seluruh jalur hasil telah tercatat atau bahwa semua penyebab masalah dapat ditentukan secara otomatis.</w:t>
      </w:r>
    </w:p>
    <w:p w14:paraId="107098BB" w14:textId="59D55BFD" w:rsidR="001113B3" w:rsidRPr="001113B3" w:rsidRDefault="001113B3" w:rsidP="001113B3">
      <w:pPr>
        <w:rPr>
          <w:lang w:val="sv-SE"/>
        </w:rPr>
      </w:pPr>
      <w:r w:rsidRPr="001113B3">
        <w:rPr>
          <w:lang w:val="sv-SE"/>
        </w:rPr>
        <w:t xml:space="preserve">Rincian tambahan juga mempunyai konsekuensi terhadap pencatatan dan penggunaan jejak. Curcin (2017) membahas kebutuhan membatasi informasi </w:t>
      </w:r>
      <w:r w:rsidRPr="0047706C">
        <w:rPr>
          <w:i/>
          <w:iCs/>
          <w:lang w:val="sv-SE"/>
        </w:rPr>
        <w:t>provenance</w:t>
      </w:r>
      <w:r w:rsidRPr="001113B3">
        <w:rPr>
          <w:lang w:val="sv-SE"/>
        </w:rPr>
        <w:t xml:space="preserve"> menurut pengguna, sementara Johns et al. (2025) melaporkan adanya biaya pemrosesan untuk pencatatan jejak. Penambahan metadata tidak selalu meningkatkan kegunaan jejak apabila informasi tersebut tidak menjawab pertanyaan audit yang relevan. Kecukupan perlu ditimbang dari informasi yang dapat diperiksa kembali beserta batas mekanisme pencatatannya, bukan dari volume metadata semata.</w:t>
      </w:r>
    </w:p>
    <w:p w14:paraId="4A9FF202" w14:textId="58D539EF" w:rsidR="001113B3" w:rsidRPr="0047706C" w:rsidRDefault="001113B3" w:rsidP="0047706C">
      <w:pPr>
        <w:pStyle w:val="Heading3"/>
        <w:rPr>
          <w:lang w:val="sv-SE"/>
        </w:rPr>
      </w:pPr>
      <w:bookmarkStart w:id="33" w:name="_Toc243437108"/>
      <w:r w:rsidRPr="0047706C">
        <w:rPr>
          <w:lang w:val="sv-SE"/>
        </w:rPr>
        <w:t>Versi, Siklus Hidup Data, dan Lokasi Bukti</w:t>
      </w:r>
      <w:bookmarkEnd w:id="33"/>
    </w:p>
    <w:p w14:paraId="1F2DEC71" w14:textId="071C6D87" w:rsidR="001113B3" w:rsidRPr="001113B3" w:rsidRDefault="001113B3" w:rsidP="001113B3">
      <w:pPr>
        <w:rPr>
          <w:lang w:val="sv-SE"/>
        </w:rPr>
      </w:pPr>
      <w:r w:rsidRPr="001113B3">
        <w:rPr>
          <w:lang w:val="sv-SE"/>
        </w:rPr>
        <w:t xml:space="preserve">Identitas versi, waktu pembaruan, dan </w:t>
      </w:r>
      <w:r w:rsidRPr="0047706C">
        <w:rPr>
          <w:i/>
          <w:iCs/>
          <w:lang w:val="sv-SE"/>
        </w:rPr>
        <w:t xml:space="preserve">provenance </w:t>
      </w:r>
      <w:r w:rsidRPr="001113B3">
        <w:rPr>
          <w:lang w:val="sv-SE"/>
        </w:rPr>
        <w:t xml:space="preserve">menyatakan informasi yang berbeda. Sebagai model pembanding, FHIR membedakan identitas versi representasi dan waktu pembaruannya dari informasi aktivitas, agen, dan sumber yang dapat dinyatakan melalui </w:t>
      </w:r>
      <w:r w:rsidRPr="0047706C">
        <w:rPr>
          <w:i/>
          <w:iCs/>
          <w:lang w:val="sv-SE"/>
        </w:rPr>
        <w:t>provenance</w:t>
      </w:r>
      <w:r w:rsidRPr="001113B3">
        <w:rPr>
          <w:lang w:val="sv-SE"/>
        </w:rPr>
        <w:t>. Model perubahan pada openEHR juga membedakan keadaan data beserta riwayat versi dan informasi auditnya (HL7 International, 2019; openEHR Foundation, n.d.). Pembedaan ini menunjukkan mengapa satu penanda waktu pembaruan belum cukup untuk menjelaskan keadaan sumber yang dipakai ataupun proses yang menghasilkan suatu keluaran.</w:t>
      </w:r>
    </w:p>
    <w:p w14:paraId="55B33F3E" w14:textId="68A29681" w:rsidR="001113B3" w:rsidRPr="001113B3" w:rsidRDefault="001113B3" w:rsidP="001113B3">
      <w:pPr>
        <w:rPr>
          <w:lang w:val="sv-SE"/>
        </w:rPr>
      </w:pPr>
      <w:r w:rsidRPr="001113B3">
        <w:rPr>
          <w:lang w:val="sv-SE"/>
        </w:rPr>
        <w:t>Riwayat versi berkaitan dengan keadaan data sepanjang siklus hidup data (</w:t>
      </w:r>
      <w:r w:rsidRPr="0047706C">
        <w:rPr>
          <w:i/>
          <w:iCs/>
          <w:lang w:val="sv-SE"/>
        </w:rPr>
        <w:t>lifecycle</w:t>
      </w:r>
      <w:r w:rsidRPr="001113B3">
        <w:rPr>
          <w:lang w:val="sv-SE"/>
        </w:rPr>
        <w:t xml:space="preserve">), tetapi tidak sama dengan seluruh siklus hidup itu sendiri. Perolehan data, transformasi, perubahan, dan penyediaan data untuk penggunaan berikutnya mempunyai konteks yang perlu dibedakan agar keadaan terkini tidak dianggap mewakili seluruh keadaan historis (Murray et al., 2024; openEHR Foundation, n.d.). Penambahan entri, perubahan </w:t>
      </w:r>
      <w:r w:rsidRPr="001113B3">
        <w:rPr>
          <w:lang w:val="sv-SE"/>
        </w:rPr>
        <w:lastRenderedPageBreak/>
        <w:t>isi entri, dan penghapusan perlu dibedakan ketika menelaah perubahan keadaan data. Dalam pembahasan ini, catatan perubahan merujuk pada informasi yang memungkinkan perubahan antarversi diperiksa, termasuk keadaan sebelum dan sesudahnya. Riwayat versi dan informasi audit pada openEHR menjadi pembanding konseptual bagi pembedaan tersebut, tanpa menentukan cara penyimpanannya (openEHR Foundation, n.d.).</w:t>
      </w:r>
    </w:p>
    <w:p w14:paraId="5D163CF0" w14:textId="4074B120" w:rsidR="001113B3" w:rsidRPr="001113B3" w:rsidRDefault="001113B3" w:rsidP="001113B3">
      <w:pPr>
        <w:rPr>
          <w:lang w:val="sv-SE"/>
        </w:rPr>
      </w:pPr>
      <w:r w:rsidRPr="001113B3">
        <w:rPr>
          <w:lang w:val="sv-SE"/>
        </w:rPr>
        <w:t>Selain menunjuk artefak sumber, penelusuran hasil dapat memerlukan lokasi bukti (</w:t>
      </w:r>
      <w:r w:rsidRPr="0047706C">
        <w:rPr>
          <w:i/>
          <w:iCs/>
          <w:lang w:val="sv-SE"/>
        </w:rPr>
        <w:t>evidence locator</w:t>
      </w:r>
      <w:r w:rsidRPr="001113B3">
        <w:rPr>
          <w:lang w:val="sv-SE"/>
        </w:rPr>
        <w:t xml:space="preserve">), yaitu rujukan ke bagian sumber yang menjadi dasar representasi. Pemrosesan formulir menghubungkan hasil dengan area elemen data, sementara representasi tata letak ALTO menyediakan penunjuk halaman, area, baris, atau kata beserta posisinya (Rasmussen et al., 2012; Library of Congress, n.d.). Contoh tersebut menunjukkan kemungkinan representasi lokasi, bukan satu bentuk yang wajib dipakai. Identitas dan versi sumber tetap berbeda dari posisi bagian di dalamnya, sehingga lokasi bukti tidak menggantikan penjelasan </w:t>
      </w:r>
      <w:r w:rsidRPr="0047706C">
        <w:rPr>
          <w:i/>
          <w:iCs/>
          <w:lang w:val="sv-SE"/>
        </w:rPr>
        <w:t>provenance.</w:t>
      </w:r>
    </w:p>
    <w:p w14:paraId="0020A0C1" w14:textId="57BBDF6E" w:rsidR="001113B3" w:rsidRPr="001113B3" w:rsidRDefault="001113B3" w:rsidP="001113B3">
      <w:pPr>
        <w:rPr>
          <w:lang w:val="sv-SE"/>
        </w:rPr>
      </w:pPr>
      <w:r w:rsidRPr="001113B3">
        <w:rPr>
          <w:lang w:val="sv-SE"/>
        </w:rPr>
        <w:t>Granularitas lokasi bukti perlu dinilai terhadap bagian sumber yang hendak diperiksa. Area suatu elemen data berbeda dari penunjuk halaman atau posisi teks, dan pemeriksaan isi sekaligus posisi pada formulir menunjukkan bahwa keduanya dapat dievaluasi bersama (Werlitz et al., 2025). Alternatif representasi lokasi pada ALTO tidak menetapkan satu tingkat rincian yang sesuai untuk semua dokumen (Library of Congress, n.d.). Bentuk lokasi bukti karena itu merupakan keputusan desain yang perlu disesuaikan dengan jenis sumber dan kebutuhan pemeriksaan.</w:t>
      </w:r>
    </w:p>
    <w:p w14:paraId="34666EE1" w14:textId="5D7771C0" w:rsidR="001113B3" w:rsidRPr="001113B3" w:rsidRDefault="001113B3" w:rsidP="001113B3">
      <w:pPr>
        <w:rPr>
          <w:lang w:val="sv-SE"/>
        </w:rPr>
      </w:pPr>
      <w:r w:rsidRPr="001113B3">
        <w:rPr>
          <w:lang w:val="sv-SE"/>
        </w:rPr>
        <w:t>Kemampuan menyimpan lokasi bukti perlu dibedakan dari ketepatan rujukannya terhadap sumber. Pemeriksaan isi dan posisi pada Werlitz et al. (2025) menunjukkan bahwa keberadaan penunjuk belum cukup untuk mengesahkan bagian yang dirujuk. Dalam penelusuran antarversi, rujukan juga perlu membedakan versi sumber yang digunakan dari versi yang tersedia kemudian (HL7 International, 2019; openEHR Foundation, n.d.). Penelusuran rujukan lama ke versi asalnya merupakan persoalan berbeda dari pemindahan rujukan tersebut ke versi baru. Kecukupan jejak tetap perlu divalidasi terhadap pertanyaan audit yang hendak dijawab (Curcin, 2017).</w:t>
      </w:r>
    </w:p>
    <w:p w14:paraId="36DD70FA" w14:textId="4A53B714" w:rsidR="001113B3" w:rsidRPr="001113B3" w:rsidRDefault="001113B3" w:rsidP="001113B3">
      <w:pPr>
        <w:rPr>
          <w:lang w:val="sv-SE"/>
        </w:rPr>
      </w:pPr>
      <w:r w:rsidRPr="001113B3">
        <w:rPr>
          <w:lang w:val="sv-SE"/>
        </w:rPr>
        <w:t xml:space="preserve">Keberadaan dokumen akhir tidak dengan sendirinya merepresentasikan seluruh riwayat. Rekonstruksi historis bergantung pada versi dokumen atau versi data, provenance, serta metadata yang menghubungkan keadaan dan proses pembentukannya </w:t>
      </w:r>
      <w:r w:rsidRPr="001113B3">
        <w:rPr>
          <w:lang w:val="sv-SE"/>
        </w:rPr>
        <w:lastRenderedPageBreak/>
        <w:t>(HL7 International, 2019; openEHR Foundation, n.d.; Murray et al., 2024). Pada data historis sistem yang menjadi objek penelitian, ketersediaan versi lama, riwayat koreksi, sumber, metadata perubahan, dan izin akses tetap perlu dikonfirmasi. Batas ketersediaan historis tersebut tidak menetapkan kemampuan penyimpanan versi yang dirancang pada prototipe.</w:t>
      </w:r>
    </w:p>
    <w:p w14:paraId="684400A8" w14:textId="7C06022D" w:rsidR="001113B3" w:rsidRPr="0047706C" w:rsidRDefault="001113B3" w:rsidP="0047706C">
      <w:pPr>
        <w:pStyle w:val="Heading2"/>
        <w:rPr>
          <w:lang w:val="sv-SE"/>
        </w:rPr>
      </w:pPr>
      <w:bookmarkStart w:id="34" w:name="_Toc243437109"/>
      <w:r w:rsidRPr="0047706C">
        <w:rPr>
          <w:lang w:val="sv-SE"/>
        </w:rPr>
        <w:t>Keamanan dan Privasi Data serta Bukti</w:t>
      </w:r>
      <w:bookmarkEnd w:id="34"/>
    </w:p>
    <w:p w14:paraId="32CCD691" w14:textId="0D8E78DA" w:rsidR="001113B3" w:rsidRPr="001113B3" w:rsidRDefault="001113B3" w:rsidP="001113B3">
      <w:pPr>
        <w:rPr>
          <w:lang w:val="sv-SE"/>
        </w:rPr>
      </w:pPr>
      <w:r w:rsidRPr="001113B3">
        <w:rPr>
          <w:lang w:val="sv-SE"/>
        </w:rPr>
        <w:t xml:space="preserve">Dokumen dan jejak yang memungkinkan penelusuran juga perlu dilindungi karena dapat membuka keterhubungan data kesehatan. Hasil ekstraksi, potongan bukti, lokasi bukti, serta jejak sumber dan aktivitas dapat mengungkap informasi sensitif, meskipun tidak semuanya mempunyai tingkat sensitivitas yang sama. </w:t>
      </w:r>
      <w:proofErr w:type="spellStart"/>
      <w:r w:rsidRPr="001113B3">
        <w:rPr>
          <w:lang w:val="en-GB"/>
        </w:rPr>
        <w:t>Implikasi</w:t>
      </w:r>
      <w:proofErr w:type="spellEnd"/>
      <w:r w:rsidRPr="001113B3">
        <w:rPr>
          <w:lang w:val="en-GB"/>
        </w:rPr>
        <w:t xml:space="preserve"> </w:t>
      </w:r>
      <w:proofErr w:type="spellStart"/>
      <w:r w:rsidRPr="001113B3">
        <w:rPr>
          <w:lang w:val="en-GB"/>
        </w:rPr>
        <w:t>ini</w:t>
      </w:r>
      <w:proofErr w:type="spellEnd"/>
      <w:r w:rsidRPr="001113B3">
        <w:rPr>
          <w:lang w:val="en-GB"/>
        </w:rPr>
        <w:t xml:space="preserve"> </w:t>
      </w:r>
      <w:proofErr w:type="spellStart"/>
      <w:r w:rsidRPr="001113B3">
        <w:rPr>
          <w:lang w:val="en-GB"/>
        </w:rPr>
        <w:t>mengikuti</w:t>
      </w:r>
      <w:proofErr w:type="spellEnd"/>
      <w:r w:rsidRPr="001113B3">
        <w:rPr>
          <w:lang w:val="en-GB"/>
        </w:rPr>
        <w:t xml:space="preserve"> </w:t>
      </w:r>
      <w:proofErr w:type="spellStart"/>
      <w:r w:rsidRPr="001113B3">
        <w:rPr>
          <w:lang w:val="en-GB"/>
        </w:rPr>
        <w:t>kebutuhan</w:t>
      </w:r>
      <w:proofErr w:type="spellEnd"/>
      <w:r w:rsidRPr="001113B3">
        <w:rPr>
          <w:lang w:val="en-GB"/>
        </w:rPr>
        <w:t xml:space="preserve"> </w:t>
      </w:r>
      <w:proofErr w:type="spellStart"/>
      <w:r w:rsidRPr="001113B3">
        <w:rPr>
          <w:lang w:val="en-GB"/>
        </w:rPr>
        <w:t>pembatasan</w:t>
      </w:r>
      <w:proofErr w:type="spellEnd"/>
      <w:r w:rsidRPr="001113B3">
        <w:rPr>
          <w:lang w:val="en-GB"/>
        </w:rPr>
        <w:t xml:space="preserve"> detail provenance dan </w:t>
      </w:r>
      <w:proofErr w:type="spellStart"/>
      <w:r w:rsidRPr="001113B3">
        <w:rPr>
          <w:lang w:val="en-GB"/>
        </w:rPr>
        <w:t>penilaian</w:t>
      </w:r>
      <w:proofErr w:type="spellEnd"/>
      <w:r w:rsidRPr="001113B3">
        <w:rPr>
          <w:lang w:val="en-GB"/>
        </w:rPr>
        <w:t xml:space="preserve"> </w:t>
      </w:r>
      <w:proofErr w:type="spellStart"/>
      <w:r w:rsidRPr="001113B3">
        <w:rPr>
          <w:lang w:val="en-GB"/>
        </w:rPr>
        <w:t>keteridentifikasian</w:t>
      </w:r>
      <w:proofErr w:type="spellEnd"/>
      <w:r w:rsidRPr="001113B3">
        <w:rPr>
          <w:lang w:val="en-GB"/>
        </w:rPr>
        <w:t xml:space="preserve"> </w:t>
      </w:r>
      <w:proofErr w:type="spellStart"/>
      <w:r w:rsidRPr="001113B3">
        <w:rPr>
          <w:lang w:val="en-GB"/>
        </w:rPr>
        <w:t>menurut</w:t>
      </w:r>
      <w:proofErr w:type="spellEnd"/>
      <w:r w:rsidRPr="001113B3">
        <w:rPr>
          <w:lang w:val="en-GB"/>
        </w:rPr>
        <w:t xml:space="preserve"> </w:t>
      </w:r>
      <w:proofErr w:type="spellStart"/>
      <w:r w:rsidRPr="001113B3">
        <w:rPr>
          <w:lang w:val="en-GB"/>
        </w:rPr>
        <w:t>konteks</w:t>
      </w:r>
      <w:proofErr w:type="spellEnd"/>
      <w:r w:rsidRPr="001113B3">
        <w:rPr>
          <w:lang w:val="en-GB"/>
        </w:rPr>
        <w:t xml:space="preserve"> </w:t>
      </w:r>
      <w:proofErr w:type="spellStart"/>
      <w:r w:rsidRPr="001113B3">
        <w:rPr>
          <w:lang w:val="en-GB"/>
        </w:rPr>
        <w:t>penerima</w:t>
      </w:r>
      <w:proofErr w:type="spellEnd"/>
      <w:r w:rsidRPr="001113B3">
        <w:rPr>
          <w:lang w:val="en-GB"/>
        </w:rPr>
        <w:t xml:space="preserve"> (</w:t>
      </w:r>
      <w:proofErr w:type="spellStart"/>
      <w:r w:rsidRPr="001113B3">
        <w:rPr>
          <w:lang w:val="en-GB"/>
        </w:rPr>
        <w:t>Curcin</w:t>
      </w:r>
      <w:proofErr w:type="spellEnd"/>
      <w:r w:rsidRPr="001113B3">
        <w:rPr>
          <w:lang w:val="en-GB"/>
        </w:rPr>
        <w:t xml:space="preserve">, 2017; HHS Office for Civil Rights, n.d.). </w:t>
      </w:r>
      <w:r w:rsidRPr="001113B3">
        <w:rPr>
          <w:lang w:val="sv-SE"/>
        </w:rPr>
        <w:t>Manfaat artefak untuk pemeriksaan karenanya perlu dibaca bersama batas pihak yang boleh mengakses dan memanfaatkannya.</w:t>
      </w:r>
    </w:p>
    <w:p w14:paraId="775046E6" w14:textId="0536C705" w:rsidR="001113B3" w:rsidRPr="001113B3" w:rsidRDefault="001113B3" w:rsidP="0047706C">
      <w:pPr>
        <w:pStyle w:val="Heading3"/>
      </w:pPr>
      <w:bookmarkStart w:id="35" w:name="_Toc243437110"/>
      <w:proofErr w:type="spellStart"/>
      <w:r w:rsidRPr="001113B3">
        <w:t>Identitas</w:t>
      </w:r>
      <w:proofErr w:type="spellEnd"/>
      <w:r w:rsidRPr="001113B3">
        <w:t xml:space="preserve"> </w:t>
      </w:r>
      <w:proofErr w:type="spellStart"/>
      <w:r w:rsidRPr="001113B3">
        <w:t>Pengguna</w:t>
      </w:r>
      <w:proofErr w:type="spellEnd"/>
      <w:r w:rsidRPr="001113B3">
        <w:t xml:space="preserve">, </w:t>
      </w:r>
      <w:proofErr w:type="spellStart"/>
      <w:r w:rsidRPr="001113B3">
        <w:t>Kewenangan</w:t>
      </w:r>
      <w:proofErr w:type="spellEnd"/>
      <w:r w:rsidRPr="001113B3">
        <w:t>, dan Audit Akses</w:t>
      </w:r>
      <w:bookmarkEnd w:id="35"/>
    </w:p>
    <w:p w14:paraId="30AAAD8A" w14:textId="217DAE69" w:rsidR="001113B3" w:rsidRPr="001113B3" w:rsidRDefault="001113B3" w:rsidP="001113B3">
      <w:pPr>
        <w:rPr>
          <w:lang w:val="sv-SE"/>
        </w:rPr>
      </w:pPr>
      <w:r w:rsidRPr="001113B3">
        <w:rPr>
          <w:lang w:val="sv-SE"/>
        </w:rPr>
        <w:t>Permenkes Nomor 24 Tahun 2022 menempatkan kerahasiaan, integritas, dan ketersediaan sebagai prinsip keamanan rekam medis elektronik. Ketentuannya membedakan hak penginputan, perbaikan, dan melihat data, dengan pemberian hak melalui kebijakan fasilitas sesuai kewenangan. Pembedaan ini memberi dasar normatif Indonesia untuk membahas akses sebagai serangkaian tindakan yang berbeda, bukan satu hak yang tidak terpilah (Kementerian Kesehatan Republik Indonesia, 2022).</w:t>
      </w:r>
    </w:p>
    <w:p w14:paraId="377ECC29" w14:textId="6D98B055" w:rsidR="001113B3" w:rsidRPr="001113B3" w:rsidRDefault="001113B3" w:rsidP="001113B3">
      <w:pPr>
        <w:rPr>
          <w:lang w:val="sv-SE"/>
        </w:rPr>
      </w:pPr>
      <w:r w:rsidRPr="001113B3">
        <w:rPr>
          <w:lang w:val="sv-SE"/>
        </w:rPr>
        <w:t>Identitas pihak yang mengakses perlu dibedakan dari tindakan yang diizinkan kepadanya. Autentikasi (</w:t>
      </w:r>
      <w:r w:rsidRPr="0047706C">
        <w:rPr>
          <w:i/>
          <w:iCs/>
          <w:lang w:val="sv-SE"/>
        </w:rPr>
        <w:t>authentication</w:t>
      </w:r>
      <w:r w:rsidRPr="001113B3">
        <w:rPr>
          <w:lang w:val="sv-SE"/>
        </w:rPr>
        <w:t>) memverifikasi identitas yang diklaim, sedangkan otorisasi (</w:t>
      </w:r>
      <w:r w:rsidRPr="0047706C">
        <w:rPr>
          <w:i/>
          <w:iCs/>
          <w:lang w:val="sv-SE"/>
        </w:rPr>
        <w:t>authorization</w:t>
      </w:r>
      <w:r w:rsidRPr="001113B3">
        <w:rPr>
          <w:lang w:val="sv-SE"/>
        </w:rPr>
        <w:t>) menetapkan akses atau tindakan menurut kebijakan. Panduan National Institute of Standards and Technology (NIST, 2024) membahas fungsi-fungsi ini secara terpisah dalam konteks HIPAA Amerika Serikat. Sebagai pembanding konseptual, pembedaan tersebut menjelaskan mengapa berhasil login belum memberikan seluruh kewenangan atas data medis.</w:t>
      </w:r>
    </w:p>
    <w:p w14:paraId="255AD691" w14:textId="15B1A3F1" w:rsidR="001113B3" w:rsidRPr="001113B3" w:rsidRDefault="001113B3" w:rsidP="001113B3">
      <w:pPr>
        <w:rPr>
          <w:lang w:val="sv-SE"/>
        </w:rPr>
      </w:pPr>
      <w:r w:rsidRPr="001113B3">
        <w:rPr>
          <w:lang w:val="sv-SE"/>
        </w:rPr>
        <w:t xml:space="preserve">Akses berbasis peran atau </w:t>
      </w:r>
      <w:r w:rsidRPr="0047706C">
        <w:rPr>
          <w:i/>
          <w:iCs/>
          <w:lang w:val="sv-SE"/>
        </w:rPr>
        <w:t>role-based access control</w:t>
      </w:r>
      <w:r w:rsidRPr="001113B3">
        <w:rPr>
          <w:lang w:val="sv-SE"/>
        </w:rPr>
        <w:t xml:space="preserve"> (RBAC) menghubungkan kewenangan dengan fungsi yang ditetapkan, sementara prinsip </w:t>
      </w:r>
      <w:r w:rsidRPr="0047706C">
        <w:rPr>
          <w:i/>
          <w:iCs/>
          <w:lang w:val="sv-SE"/>
        </w:rPr>
        <w:t xml:space="preserve">least privilege </w:t>
      </w:r>
      <w:r w:rsidRPr="001113B3">
        <w:rPr>
          <w:lang w:val="sv-SE"/>
        </w:rPr>
        <w:t xml:space="preserve">membatasi hak pada kebutuhan tugas yang dibenarkan. Nama peran saja belum </w:t>
      </w:r>
      <w:r w:rsidRPr="001113B3">
        <w:rPr>
          <w:lang w:val="sv-SE"/>
        </w:rPr>
        <w:lastRenderedPageBreak/>
        <w:t>menetapkan seluruh izin karena cakupan tindakan dan objek yang dapat diakses tetap memerlukan kebijakan (NIST, 2024). Pembedaan tersebut relevan untuk menjelaskan kewenangan melihat data, mengubah nilai, atau membuka sumber melalui rujukan bukti.</w:t>
      </w:r>
    </w:p>
    <w:p w14:paraId="23E7A6EF" w14:textId="6A797345" w:rsidR="001113B3" w:rsidRPr="001113B3" w:rsidRDefault="001113B3" w:rsidP="001113B3">
      <w:pPr>
        <w:rPr>
          <w:lang w:val="sv-SE"/>
        </w:rPr>
      </w:pPr>
      <w:r w:rsidRPr="0047706C">
        <w:rPr>
          <w:i/>
          <w:iCs/>
          <w:lang w:val="sv-SE"/>
        </w:rPr>
        <w:t>Audit controls</w:t>
      </w:r>
      <w:r w:rsidRPr="001113B3">
        <w:rPr>
          <w:lang w:val="sv-SE"/>
        </w:rPr>
        <w:t xml:space="preserve"> mendukung pencatatan dan penelaahan aktivitas pada sistem, termasuk aktivitas terhadap informasi kesehatan (NIST, 2024). Namun, log bahwa suatu pihak mengakses data tidak dengan sendirinya menjelaskan seluruh hubungan input, transformasi, dan keluaran yang dibahas pada Subbab II.4. </w:t>
      </w:r>
      <w:r w:rsidRPr="0047706C">
        <w:rPr>
          <w:i/>
          <w:iCs/>
          <w:lang w:val="sv-SE"/>
        </w:rPr>
        <w:t>Audit log</w:t>
      </w:r>
      <w:r w:rsidRPr="001113B3">
        <w:rPr>
          <w:lang w:val="sv-SE"/>
        </w:rPr>
        <w:t xml:space="preserve"> dan </w:t>
      </w:r>
      <w:r w:rsidRPr="0047706C">
        <w:rPr>
          <w:i/>
          <w:iCs/>
          <w:lang w:val="sv-SE"/>
        </w:rPr>
        <w:t>provenance</w:t>
      </w:r>
      <w:r w:rsidRPr="001113B3">
        <w:rPr>
          <w:lang w:val="sv-SE"/>
        </w:rPr>
        <w:t xml:space="preserve"> dapat saling mendukung, tetapi menjawab pertanyaan berbeda: tindakan apa yang tercatat dan bagaimana suatu representasi data terbentuk (Curcin, 2017). Catatan akses karenanya tidak otomatis menunjukkan pembuat semua nilai atau menyediakan seluruh riwayat derivasi.</w:t>
      </w:r>
    </w:p>
    <w:p w14:paraId="418E70D3" w14:textId="50481520" w:rsidR="001113B3" w:rsidRPr="001113B3" w:rsidRDefault="001113B3" w:rsidP="001113B3">
      <w:pPr>
        <w:rPr>
          <w:lang w:val="sv-SE"/>
        </w:rPr>
      </w:pPr>
      <w:r w:rsidRPr="001113B3">
        <w:rPr>
          <w:lang w:val="sv-SE"/>
        </w:rPr>
        <w:t>Enkripsi mempunyai fungsi perlindungan yang berbeda dari pemberian kewenangan. Perlindungan terhadap keterbacaan data dalam penyimpanan atau transmisi tidak menentukan apakah tindakan pengguna sesuai kebutuhan tugasnya (NIST, 2024). Dengan demikian, penggunaan enkripsi tidak menggantikan kebijakan akses terhadap dokumen, bukti, atau jejak sumber.</w:t>
      </w:r>
    </w:p>
    <w:p w14:paraId="43D9EFC0" w14:textId="785F5E83" w:rsidR="001113B3" w:rsidRPr="001113B3" w:rsidRDefault="001113B3" w:rsidP="001113B3">
      <w:pPr>
        <w:rPr>
          <w:lang w:val="sv-SE"/>
        </w:rPr>
      </w:pPr>
      <w:r w:rsidRPr="001113B3">
        <w:rPr>
          <w:lang w:val="sv-SE"/>
        </w:rPr>
        <w:t>Ketentuan penginputan, perbaikan, dan akses rekam medis memberi dasar untuk membedakan kewenangan atas tindakan terhadap data (Kementerian Kesehatan Republik Indonesia, 2022). Penerapannya memerlukan kebijakan fasilitas dan penjelasan pihak yang berwenang. Dasar normatif tersebut tidak dengan sendirinya menetapkan SOP setempat, aturan penguncian data, atau jalur koreksi pada sistem yang menjadi objek penelitian. Kebijakan akses yang digunakan sebagai acuan evaluasi tetap memerlukan konfirmasi.</w:t>
      </w:r>
    </w:p>
    <w:p w14:paraId="1ACF6CF9" w14:textId="5683466E" w:rsidR="001113B3" w:rsidRPr="001113B3" w:rsidRDefault="001113B3" w:rsidP="008751D0">
      <w:pPr>
        <w:pStyle w:val="Heading3"/>
      </w:pPr>
      <w:bookmarkStart w:id="36" w:name="_Toc243437111"/>
      <w:r w:rsidRPr="008751D0">
        <w:rPr>
          <w:i/>
          <w:iCs/>
        </w:rPr>
        <w:t>De-identification</w:t>
      </w:r>
      <w:r w:rsidRPr="008751D0">
        <w:t>,</w:t>
      </w:r>
      <w:r w:rsidRPr="008751D0">
        <w:rPr>
          <w:i/>
          <w:iCs/>
        </w:rPr>
        <w:t xml:space="preserve"> Linka</w:t>
      </w:r>
      <w:r w:rsidRPr="001113B3">
        <w:t>ge, dan Risiko Longitudinal</w:t>
      </w:r>
      <w:bookmarkEnd w:id="36"/>
    </w:p>
    <w:p w14:paraId="2D56FAA2" w14:textId="0531CA06" w:rsidR="001113B3" w:rsidRPr="001113B3" w:rsidRDefault="001113B3" w:rsidP="001113B3">
      <w:pPr>
        <w:rPr>
          <w:lang w:val="sv-SE"/>
        </w:rPr>
      </w:pPr>
      <w:r w:rsidRPr="001113B3">
        <w:rPr>
          <w:lang w:val="sv-SE"/>
        </w:rPr>
        <w:t xml:space="preserve">Perlindungan privasi melalui </w:t>
      </w:r>
      <w:r w:rsidRPr="008751D0">
        <w:rPr>
          <w:i/>
          <w:iCs/>
          <w:lang w:val="sv-SE"/>
        </w:rPr>
        <w:t>de-identification</w:t>
      </w:r>
      <w:r w:rsidRPr="001113B3">
        <w:rPr>
          <w:lang w:val="sv-SE"/>
        </w:rPr>
        <w:t xml:space="preserve"> dapat mengubah informasi yang diperlukan untuk menghubungkan catatan. Penghilangan pengenal mengurangi informasi yang tersedia bagi penerima. Penggantian pengenal dengan pseudonim (</w:t>
      </w:r>
      <w:r w:rsidRPr="008751D0">
        <w:rPr>
          <w:i/>
          <w:iCs/>
          <w:lang w:val="sv-SE"/>
        </w:rPr>
        <w:t>pseudonymization</w:t>
      </w:r>
      <w:r w:rsidRPr="001113B3">
        <w:rPr>
          <w:lang w:val="sv-SE"/>
        </w:rPr>
        <w:t xml:space="preserve">) dapat mempertahankan keterhubungan tertentu melalui kode pengganti tanpa menampilkan pengenal asli. Panduan HHS Office for Civil Rights (n.d.) membedakan penghilangan informasi dan penggunaan kode dalam konteks </w:t>
      </w:r>
      <w:r w:rsidRPr="001113B3">
        <w:rPr>
          <w:lang w:val="sv-SE"/>
        </w:rPr>
        <w:lastRenderedPageBreak/>
        <w:t>HIPAA Amerika Serikat serta membahas pembatasan mekanisme identifikasi ulang. Pembedaan ini menjelaskan fungsi transformasi, bukan menetapkan kebijakan pelepasan data untuk RSIA.</w:t>
      </w:r>
    </w:p>
    <w:p w14:paraId="500C844D" w14:textId="0E675CBE" w:rsidR="001113B3" w:rsidRPr="001113B3" w:rsidRDefault="001113B3" w:rsidP="001113B3">
      <w:pPr>
        <w:rPr>
          <w:lang w:val="sv-SE"/>
        </w:rPr>
      </w:pPr>
      <w:r w:rsidRPr="001113B3">
        <w:rPr>
          <w:lang w:val="sv-SE"/>
        </w:rPr>
        <w:t>Kode pengganti untuk hubungan yang telah dibentuk berbeda dari pengodean (</w:t>
      </w:r>
      <w:r w:rsidRPr="008751D0">
        <w:rPr>
          <w:i/>
          <w:iCs/>
          <w:lang w:val="sv-SE"/>
        </w:rPr>
        <w:t>encoding</w:t>
      </w:r>
      <w:r w:rsidRPr="001113B3">
        <w:rPr>
          <w:lang w:val="sv-SE"/>
        </w:rPr>
        <w:t xml:space="preserve">) atribut yang dipakai dalam proses </w:t>
      </w:r>
      <w:r w:rsidRPr="008751D0">
        <w:rPr>
          <w:i/>
          <w:iCs/>
          <w:lang w:val="sv-SE"/>
        </w:rPr>
        <w:t>linkage</w:t>
      </w:r>
      <w:r w:rsidRPr="001113B3">
        <w:rPr>
          <w:lang w:val="sv-SE"/>
        </w:rPr>
        <w:t xml:space="preserve">. Fungsi kode penghubung tersebut tidak menentukan apakah transformasi menggunakan hashing atau enkripsi. Penelitian Kho et al. (2015) menunjukkan bahwa penautan dapat dilakukan atas kombinasi pengenal yang dikodekan dalam pengaturan pihak dan akses tertentu. Namun, kekosongan atau variasi pengenal tetap memengaruhi hasil, dan pengodean tidak dengan sendirinya membuat seluruh data klinis anonim. Bukti tersebut memperlihatkan bahwa fungsi </w:t>
      </w:r>
      <w:r w:rsidRPr="008751D0">
        <w:rPr>
          <w:i/>
          <w:iCs/>
          <w:lang w:val="sv-SE"/>
        </w:rPr>
        <w:t>linkage</w:t>
      </w:r>
      <w:r w:rsidRPr="001113B3">
        <w:rPr>
          <w:lang w:val="sv-SE"/>
        </w:rPr>
        <w:t xml:space="preserve"> dan pembatasan paparan pengenal dapat dipertahankan bersama pada pengaturan tertentu.</w:t>
      </w:r>
    </w:p>
    <w:p w14:paraId="248E9D69" w14:textId="2E5D9055" w:rsidR="001113B3" w:rsidRPr="001113B3" w:rsidRDefault="001113B3" w:rsidP="001113B3">
      <w:pPr>
        <w:rPr>
          <w:lang w:val="sv-SE"/>
        </w:rPr>
      </w:pPr>
      <w:r w:rsidRPr="001113B3">
        <w:rPr>
          <w:lang w:val="sv-SE"/>
        </w:rPr>
        <w:t xml:space="preserve">Generalisasi dan penghilangan sebagian rincian atau </w:t>
      </w:r>
      <w:r w:rsidRPr="008751D0">
        <w:rPr>
          <w:i/>
          <w:iCs/>
          <w:lang w:val="sv-SE"/>
        </w:rPr>
        <w:t>suppression</w:t>
      </w:r>
      <w:r w:rsidRPr="001113B3">
        <w:rPr>
          <w:lang w:val="sv-SE"/>
        </w:rPr>
        <w:t xml:space="preserve"> bekerja dengan mengurangi detail informasi yang dilepas. Pada data longitudinal berupa diagnosis dan usia, Tamersoy et al. (2012) memperlihatkan bahwa perlindungan terhadap keteridentifikasian berkaitan dengan kehilangan informasi dan kegunaan data. Pengurangan detail temporal atau klinis karenanya perlu dibaca terhadap tugas yang masih hendak dilakukan. Kegunaan untuk pertanyaan agregat belum dengan sendirinya menjamin bahwa rincian untuk rekonsiliasi individual tetap terpelihara.</w:t>
      </w:r>
    </w:p>
    <w:p w14:paraId="4F78EA8D" w14:textId="5676E644" w:rsidR="001113B3" w:rsidRPr="001113B3" w:rsidRDefault="001113B3" w:rsidP="001113B3">
      <w:pPr>
        <w:rPr>
          <w:lang w:val="sv-SE"/>
        </w:rPr>
      </w:pPr>
      <w:r w:rsidRPr="001113B3">
        <w:rPr>
          <w:lang w:val="sv-SE"/>
        </w:rPr>
        <w:t>Penghapusan pengenal langsung pun belum selalu menghilangkan risiko identifikasi ulang dari kombinasi informasi yang tersisa. Pola diagnosis dan waktu, informasi pembanding, serta konteks penerima dapat memengaruhi risiko dan manfaat data yang telah ditransformasi (Tamersoy et al., 2012; HHS Office for Civil Rights, n.d.). Temuan pada kondisi tersebut tidak menyatakan bahwa seluruh riwayat longitudinal unik atau bahwa serangan tertentu berlaku pada RSIA. Bagi penelitian ini, implikasinya adalah menilai kebutuhan keterhubungan dan pembatasan penggunaan secara bersamaan, dengan bentuk data serta kewenangan pengelolaannya tetap menunggu konfirmasi lokal.</w:t>
      </w:r>
    </w:p>
    <w:p w14:paraId="6CCB08C0" w14:textId="7914843F" w:rsidR="001113B3" w:rsidRPr="008751D0" w:rsidRDefault="001113B3" w:rsidP="008751D0">
      <w:pPr>
        <w:pStyle w:val="Heading2"/>
        <w:rPr>
          <w:lang w:val="sv-SE"/>
        </w:rPr>
      </w:pPr>
      <w:bookmarkStart w:id="37" w:name="_Toc243437112"/>
      <w:r w:rsidRPr="008751D0">
        <w:rPr>
          <w:lang w:val="sv-SE"/>
        </w:rPr>
        <w:t>Dasar Evaluasi dan Batas Kesimpulan</w:t>
      </w:r>
      <w:bookmarkEnd w:id="37"/>
    </w:p>
    <w:p w14:paraId="6FE29587" w14:textId="23226D42" w:rsidR="001113B3" w:rsidRPr="001113B3" w:rsidRDefault="001113B3" w:rsidP="001113B3">
      <w:pPr>
        <w:rPr>
          <w:lang w:val="sv-SE"/>
        </w:rPr>
      </w:pPr>
      <w:r w:rsidRPr="001113B3">
        <w:rPr>
          <w:lang w:val="sv-SE"/>
        </w:rPr>
        <w:t xml:space="preserve">Pemenuhan kebutuhan pengelolaan dan perlindungan data perlu dibuktikan melalui evaluasi yang jelas objek, acuan, cakupan, dan kondisi pengujiannya. Nama ukuran </w:t>
      </w:r>
      <w:r w:rsidRPr="001113B3">
        <w:rPr>
          <w:lang w:val="sv-SE"/>
        </w:rPr>
        <w:lastRenderedPageBreak/>
        <w:t>atau banyaknya pemeriksaan yang lolos belum cukup untuk menentukan kekuatan kesimpulan, karena kesalahan yang tidak tercakup pemeriksaan dapat tetap tidak teramati (Kahn et al., 2016; Harron et al., 2017). Konsep pada Subbab II.1–II.5 karena itu perlu digunakan untuk membatasi apa yang dapat dibuktikan oleh setiap jenis evaluasi.</w:t>
      </w:r>
    </w:p>
    <w:p w14:paraId="628F4C49" w14:textId="385F7779" w:rsidR="001113B3" w:rsidRPr="001113B3" w:rsidRDefault="001113B3" w:rsidP="008751D0">
      <w:pPr>
        <w:pStyle w:val="Heading3"/>
      </w:pPr>
      <w:bookmarkStart w:id="38" w:name="_Toc243437113"/>
      <w:r w:rsidRPr="001113B3">
        <w:t xml:space="preserve">Unit, </w:t>
      </w:r>
      <w:proofErr w:type="spellStart"/>
      <w:r w:rsidRPr="001113B3">
        <w:t>Sumber</w:t>
      </w:r>
      <w:proofErr w:type="spellEnd"/>
      <w:r w:rsidRPr="001113B3">
        <w:t xml:space="preserve"> </w:t>
      </w:r>
      <w:proofErr w:type="spellStart"/>
      <w:r w:rsidRPr="001113B3">
        <w:t>Ekspektasi</w:t>
      </w:r>
      <w:proofErr w:type="spellEnd"/>
      <w:r w:rsidRPr="001113B3">
        <w:t xml:space="preserve">, dan </w:t>
      </w:r>
      <w:r w:rsidRPr="008751D0">
        <w:rPr>
          <w:i/>
          <w:iCs/>
        </w:rPr>
        <w:t>Oracle</w:t>
      </w:r>
      <w:bookmarkEnd w:id="38"/>
    </w:p>
    <w:p w14:paraId="5CEF225E" w14:textId="417721AB" w:rsidR="001113B3" w:rsidRPr="001113B3" w:rsidRDefault="001113B3" w:rsidP="001113B3">
      <w:pPr>
        <w:rPr>
          <w:lang w:val="sv-SE"/>
        </w:rPr>
      </w:pPr>
      <w:r w:rsidRPr="001113B3">
        <w:rPr>
          <w:lang w:val="sv-SE"/>
        </w:rPr>
        <w:t xml:space="preserve">Pemeriksaan internal tetap memerlukan sumber ekspektasi yang jelas. Kahn et al. (2016) membedakan </w:t>
      </w:r>
      <w:r w:rsidRPr="008751D0">
        <w:rPr>
          <w:i/>
          <w:iCs/>
          <w:lang w:val="sv-SE"/>
        </w:rPr>
        <w:t>verification</w:t>
      </w:r>
      <w:r w:rsidRPr="001113B3">
        <w:rPr>
          <w:lang w:val="sv-SE"/>
        </w:rPr>
        <w:t xml:space="preserve"> terhadap metadata, spesifikasi, atau ekspektasi lokal dari </w:t>
      </w:r>
      <w:r w:rsidRPr="008751D0">
        <w:rPr>
          <w:i/>
          <w:iCs/>
          <w:lang w:val="sv-SE"/>
        </w:rPr>
        <w:t>validation</w:t>
      </w:r>
      <w:r w:rsidRPr="001113B3">
        <w:rPr>
          <w:lang w:val="sv-SE"/>
        </w:rPr>
        <w:t xml:space="preserve"> terhadap acuan eksternal. Aturan internal dapat bergantung pada pengetahuan ahli dan asumsi model, sedangkan acuan eksternal perlu dinilai kesesuaiannya dengan populasi, periode, dan tujuan penggunaan. Keduanya menyediakan konteks penilaian dan tidak membagi pemeriksaan menjadi otomatis dan manual.</w:t>
      </w:r>
    </w:p>
    <w:p w14:paraId="57A165F1" w14:textId="12536641" w:rsidR="001113B3" w:rsidRPr="001113B3" w:rsidRDefault="001113B3" w:rsidP="001113B3">
      <w:pPr>
        <w:rPr>
          <w:lang w:val="sv-SE"/>
        </w:rPr>
      </w:pPr>
      <w:r w:rsidRPr="001113B3">
        <w:rPr>
          <w:lang w:val="sv-SE"/>
        </w:rPr>
        <w:t xml:space="preserve">Unit pemeriksaan menentukan denominator dan arti hasil. Pemeriksaan, elemen data, </w:t>
      </w:r>
      <w:r w:rsidRPr="008751D0">
        <w:rPr>
          <w:i/>
          <w:iCs/>
          <w:lang w:val="sv-SE"/>
        </w:rPr>
        <w:t>record</w:t>
      </w:r>
      <w:r w:rsidRPr="001113B3">
        <w:rPr>
          <w:lang w:val="sv-SE"/>
        </w:rPr>
        <w:t xml:space="preserve">, pasangan </w:t>
      </w:r>
      <w:r w:rsidRPr="008751D0">
        <w:rPr>
          <w:i/>
          <w:iCs/>
          <w:lang w:val="sv-SE"/>
        </w:rPr>
        <w:t>linkage</w:t>
      </w:r>
      <w:r w:rsidRPr="001113B3">
        <w:rPr>
          <w:lang w:val="sv-SE"/>
        </w:rPr>
        <w:t xml:space="preserve">, orang, dan operasi pemrosesan dapat mencakup jumlah objek yang berbeda; beberapa pemeriksaan bahkan dapat mengenai </w:t>
      </w:r>
      <w:r w:rsidRPr="008751D0">
        <w:rPr>
          <w:i/>
          <w:iCs/>
          <w:lang w:val="sv-SE"/>
        </w:rPr>
        <w:t>record</w:t>
      </w:r>
      <w:r w:rsidRPr="001113B3">
        <w:rPr>
          <w:lang w:val="sv-SE"/>
        </w:rPr>
        <w:t xml:space="preserve"> yang sama. Blacketer et al. (2021) memperlihatkan perbedaan hasil pada tingkat pemeriksaan serta kelengkapan pemetaan menurut </w:t>
      </w:r>
      <w:r w:rsidRPr="008751D0">
        <w:rPr>
          <w:i/>
          <w:iCs/>
          <w:lang w:val="sv-SE"/>
        </w:rPr>
        <w:t>record</w:t>
      </w:r>
      <w:r w:rsidRPr="001113B3">
        <w:rPr>
          <w:lang w:val="sv-SE"/>
        </w:rPr>
        <w:t xml:space="preserve"> dan menurut nilai sumber yang berbeda. Oleh sebab itu, banyak pemeriksaan lolos tidak dapat diterjemahkan langsung menjadi seluruh </w:t>
      </w:r>
      <w:r w:rsidRPr="008751D0">
        <w:rPr>
          <w:i/>
          <w:iCs/>
          <w:lang w:val="sv-SE"/>
        </w:rPr>
        <w:t>record</w:t>
      </w:r>
      <w:r w:rsidRPr="001113B3">
        <w:rPr>
          <w:lang w:val="sv-SE"/>
        </w:rPr>
        <w:t xml:space="preserve"> benar, sebagaimana proporsi </w:t>
      </w:r>
      <w:r w:rsidRPr="008751D0">
        <w:rPr>
          <w:i/>
          <w:iCs/>
          <w:lang w:val="sv-SE"/>
        </w:rPr>
        <w:t>record</w:t>
      </w:r>
      <w:r w:rsidRPr="001113B3">
        <w:rPr>
          <w:lang w:val="sv-SE"/>
        </w:rPr>
        <w:t xml:space="preserve"> yang berhasil ditautkan tidak menunjukkan berapa tautan yang benar atau terlewat (Harron et al., 2017).</w:t>
      </w:r>
    </w:p>
    <w:p w14:paraId="1009DF51" w14:textId="72083576" w:rsidR="001113B3" w:rsidRPr="001113B3" w:rsidRDefault="001113B3" w:rsidP="001113B3">
      <w:pPr>
        <w:rPr>
          <w:lang w:val="sv-SE"/>
        </w:rPr>
      </w:pPr>
      <w:r w:rsidRPr="001113B3">
        <w:rPr>
          <w:lang w:val="sv-SE"/>
        </w:rPr>
        <w:t xml:space="preserve">Dasar penentuan hasil yang diharapkan atau oracle harus sesuai dengan hubungan yang dinilai. </w:t>
      </w:r>
      <w:r w:rsidRPr="008751D0">
        <w:rPr>
          <w:i/>
          <w:iCs/>
          <w:lang w:val="sv-SE"/>
        </w:rPr>
        <w:t xml:space="preserve">Fidelity </w:t>
      </w:r>
      <w:r w:rsidRPr="001113B3">
        <w:rPr>
          <w:lang w:val="sv-SE"/>
        </w:rPr>
        <w:t>representasi membutuhkan pembandingan terhadap isi sumber yang dapat diperiksa, sedangkan ketepatan asosiasi membutuhkan acuan mengenai catatan milik pasien atau konteks pelayanan yang dimaksud (Rasmussen et al., 2012; Harron et al., 2017). Ketepatan lokasi bukti menilai apakah rujukan menunjuk bagian pada versi sumber yang menjadi dasar representasi; bukti pemeriksaan isi dan posisi pada Werlitz et al. (2025) relevan sebagai pembanding untuk pertanyaan tersebut. Ketepatan rujukan belum mengesahkan isi temuan, kebenaran klinis, atau keberlakuan temuan.</w:t>
      </w:r>
    </w:p>
    <w:p w14:paraId="63C416F4" w14:textId="3FF7F3E4" w:rsidR="001113B3" w:rsidRPr="001113B3" w:rsidRDefault="001113B3" w:rsidP="001113B3">
      <w:pPr>
        <w:rPr>
          <w:lang w:val="sv-SE"/>
        </w:rPr>
      </w:pPr>
      <w:r w:rsidRPr="001113B3">
        <w:rPr>
          <w:lang w:val="sv-SE"/>
        </w:rPr>
        <w:t xml:space="preserve">Dalam batas penelitian ini, evaluasi lokasi bukti menggunakan isi sumber yang dirujuk sebagai acuan. Penilaian status atau keberlakuan temuan merupakan evaluasi terpisah </w:t>
      </w:r>
      <w:r w:rsidRPr="001113B3">
        <w:rPr>
          <w:lang w:val="sv-SE"/>
        </w:rPr>
        <w:lastRenderedPageBreak/>
        <w:t xml:space="preserve">yang memerlukan acuan tenaga ahli sesuai kewenangannya. Acuan harus dipilih menurut pertanyaan penilaian, sebagaimana pembedaan konteks </w:t>
      </w:r>
      <w:r w:rsidRPr="001C1E7E">
        <w:rPr>
          <w:i/>
          <w:iCs/>
          <w:lang w:val="sv-SE"/>
        </w:rPr>
        <w:t>verification</w:t>
      </w:r>
      <w:r w:rsidRPr="001113B3">
        <w:rPr>
          <w:lang w:val="sv-SE"/>
        </w:rPr>
        <w:t xml:space="preserve"> dan </w:t>
      </w:r>
      <w:r w:rsidRPr="001C1E7E">
        <w:rPr>
          <w:i/>
          <w:iCs/>
          <w:lang w:val="sv-SE"/>
        </w:rPr>
        <w:t>validation</w:t>
      </w:r>
      <w:r w:rsidRPr="001113B3">
        <w:rPr>
          <w:lang w:val="sv-SE"/>
        </w:rPr>
        <w:t xml:space="preserve"> pada Kahn et al. (2016). Penyimpanan objek temuan tidak dengan sendirinya mencakup penilaian makna, status, atau tindak lanjut temuan tersebut.</w:t>
      </w:r>
    </w:p>
    <w:p w14:paraId="74B171C5" w14:textId="3CED0A2C" w:rsidR="001113B3" w:rsidRPr="001113B3" w:rsidRDefault="001113B3" w:rsidP="001C1E7E">
      <w:pPr>
        <w:pStyle w:val="Heading3"/>
      </w:pPr>
      <w:bookmarkStart w:id="39" w:name="_Toc243437114"/>
      <w:r w:rsidRPr="001C1E7E">
        <w:rPr>
          <w:i/>
          <w:iCs/>
        </w:rPr>
        <w:t>Security</w:t>
      </w:r>
      <w:r w:rsidRPr="001113B3">
        <w:t xml:space="preserve">, </w:t>
      </w:r>
      <w:r w:rsidRPr="001C1E7E">
        <w:rPr>
          <w:i/>
          <w:iCs/>
        </w:rPr>
        <w:t>Reliability</w:t>
      </w:r>
      <w:r w:rsidRPr="001113B3">
        <w:t xml:space="preserve">, </w:t>
      </w:r>
      <w:r w:rsidRPr="001C1E7E">
        <w:rPr>
          <w:i/>
          <w:iCs/>
        </w:rPr>
        <w:t>Traceability</w:t>
      </w:r>
      <w:r w:rsidRPr="001113B3">
        <w:t xml:space="preserve">, dan </w:t>
      </w:r>
      <w:proofErr w:type="spellStart"/>
      <w:r w:rsidRPr="001113B3">
        <w:t>Kelayakan</w:t>
      </w:r>
      <w:proofErr w:type="spellEnd"/>
      <w:r w:rsidRPr="001113B3">
        <w:t xml:space="preserve"> </w:t>
      </w:r>
      <w:proofErr w:type="spellStart"/>
      <w:r w:rsidRPr="001113B3">
        <w:t>Evaluasi</w:t>
      </w:r>
      <w:bookmarkEnd w:id="39"/>
      <w:proofErr w:type="spellEnd"/>
    </w:p>
    <w:p w14:paraId="3422AF0B" w14:textId="6CAC079C" w:rsidR="001113B3" w:rsidRPr="001113B3" w:rsidRDefault="001113B3" w:rsidP="001113B3">
      <w:pPr>
        <w:rPr>
          <w:lang w:val="sv-SE"/>
        </w:rPr>
      </w:pPr>
      <w:proofErr w:type="spellStart"/>
      <w:r w:rsidRPr="001113B3">
        <w:rPr>
          <w:lang w:val="en-GB"/>
        </w:rPr>
        <w:t>Keamanan</w:t>
      </w:r>
      <w:proofErr w:type="spellEnd"/>
      <w:r w:rsidRPr="001113B3">
        <w:rPr>
          <w:lang w:val="en-GB"/>
        </w:rPr>
        <w:t xml:space="preserve"> (</w:t>
      </w:r>
      <w:r w:rsidRPr="001C1E7E">
        <w:rPr>
          <w:i/>
          <w:iCs/>
          <w:lang w:val="en-GB"/>
        </w:rPr>
        <w:t>security</w:t>
      </w:r>
      <w:r w:rsidRPr="001113B3">
        <w:rPr>
          <w:lang w:val="en-GB"/>
        </w:rPr>
        <w:t xml:space="preserve">), </w:t>
      </w:r>
      <w:proofErr w:type="spellStart"/>
      <w:r w:rsidRPr="001113B3">
        <w:rPr>
          <w:lang w:val="en-GB"/>
        </w:rPr>
        <w:t>keandalan</w:t>
      </w:r>
      <w:proofErr w:type="spellEnd"/>
      <w:r w:rsidRPr="001113B3">
        <w:rPr>
          <w:lang w:val="en-GB"/>
        </w:rPr>
        <w:t xml:space="preserve"> (</w:t>
      </w:r>
      <w:r w:rsidRPr="001C1E7E">
        <w:rPr>
          <w:i/>
          <w:iCs/>
          <w:lang w:val="en-GB"/>
        </w:rPr>
        <w:t>reliability</w:t>
      </w:r>
      <w:r w:rsidRPr="001113B3">
        <w:rPr>
          <w:lang w:val="en-GB"/>
        </w:rPr>
        <w:t xml:space="preserve">), dan </w:t>
      </w:r>
      <w:proofErr w:type="spellStart"/>
      <w:r w:rsidRPr="001113B3">
        <w:rPr>
          <w:lang w:val="en-GB"/>
        </w:rPr>
        <w:t>keterlacakan</w:t>
      </w:r>
      <w:proofErr w:type="spellEnd"/>
      <w:r w:rsidRPr="001113B3">
        <w:rPr>
          <w:lang w:val="en-GB"/>
        </w:rPr>
        <w:t xml:space="preserve"> (</w:t>
      </w:r>
      <w:r w:rsidRPr="001C1E7E">
        <w:rPr>
          <w:i/>
          <w:iCs/>
          <w:lang w:val="en-GB"/>
        </w:rPr>
        <w:t>traceability</w:t>
      </w:r>
      <w:r w:rsidRPr="001113B3">
        <w:rPr>
          <w:lang w:val="en-GB"/>
        </w:rPr>
        <w:t xml:space="preserve">) </w:t>
      </w:r>
      <w:proofErr w:type="spellStart"/>
      <w:r w:rsidRPr="001113B3">
        <w:rPr>
          <w:lang w:val="en-GB"/>
        </w:rPr>
        <w:t>menjawab</w:t>
      </w:r>
      <w:proofErr w:type="spellEnd"/>
      <w:r w:rsidRPr="001113B3">
        <w:rPr>
          <w:lang w:val="en-GB"/>
        </w:rPr>
        <w:t xml:space="preserve"> </w:t>
      </w:r>
      <w:proofErr w:type="spellStart"/>
      <w:r w:rsidRPr="001113B3">
        <w:rPr>
          <w:lang w:val="en-GB"/>
        </w:rPr>
        <w:t>pertanyaan</w:t>
      </w:r>
      <w:proofErr w:type="spellEnd"/>
      <w:r w:rsidRPr="001113B3">
        <w:rPr>
          <w:lang w:val="en-GB"/>
        </w:rPr>
        <w:t xml:space="preserve"> </w:t>
      </w:r>
      <w:proofErr w:type="spellStart"/>
      <w:r w:rsidRPr="001113B3">
        <w:rPr>
          <w:lang w:val="en-GB"/>
        </w:rPr>
        <w:t>kualitas</w:t>
      </w:r>
      <w:proofErr w:type="spellEnd"/>
      <w:r w:rsidRPr="001113B3">
        <w:rPr>
          <w:lang w:val="en-GB"/>
        </w:rPr>
        <w:t xml:space="preserve"> </w:t>
      </w:r>
      <w:proofErr w:type="spellStart"/>
      <w:r w:rsidRPr="001113B3">
        <w:rPr>
          <w:lang w:val="en-GB"/>
        </w:rPr>
        <w:t>sistem</w:t>
      </w:r>
      <w:proofErr w:type="spellEnd"/>
      <w:r w:rsidRPr="001113B3">
        <w:rPr>
          <w:lang w:val="en-GB"/>
        </w:rPr>
        <w:t xml:space="preserve"> yang </w:t>
      </w:r>
      <w:proofErr w:type="spellStart"/>
      <w:r w:rsidRPr="001113B3">
        <w:rPr>
          <w:lang w:val="en-GB"/>
        </w:rPr>
        <w:t>berbeda</w:t>
      </w:r>
      <w:proofErr w:type="spellEnd"/>
      <w:r w:rsidRPr="001113B3">
        <w:rPr>
          <w:lang w:val="en-GB"/>
        </w:rPr>
        <w:t xml:space="preserve">. </w:t>
      </w:r>
      <w:proofErr w:type="spellStart"/>
      <w:r w:rsidRPr="001113B3">
        <w:rPr>
          <w:lang w:val="en-GB"/>
        </w:rPr>
        <w:t>Keberhasilan</w:t>
      </w:r>
      <w:proofErr w:type="spellEnd"/>
      <w:r w:rsidRPr="001113B3">
        <w:rPr>
          <w:lang w:val="en-GB"/>
        </w:rPr>
        <w:t xml:space="preserve"> login </w:t>
      </w:r>
      <w:proofErr w:type="spellStart"/>
      <w:r w:rsidRPr="001113B3">
        <w:rPr>
          <w:lang w:val="en-GB"/>
        </w:rPr>
        <w:t>belum</w:t>
      </w:r>
      <w:proofErr w:type="spellEnd"/>
      <w:r w:rsidRPr="001113B3">
        <w:rPr>
          <w:lang w:val="en-GB"/>
        </w:rPr>
        <w:t xml:space="preserve"> </w:t>
      </w:r>
      <w:proofErr w:type="spellStart"/>
      <w:r w:rsidRPr="001113B3">
        <w:rPr>
          <w:lang w:val="en-GB"/>
        </w:rPr>
        <w:t>membuktikan</w:t>
      </w:r>
      <w:proofErr w:type="spellEnd"/>
      <w:r w:rsidRPr="001113B3">
        <w:rPr>
          <w:lang w:val="en-GB"/>
        </w:rPr>
        <w:t xml:space="preserve"> </w:t>
      </w:r>
      <w:proofErr w:type="spellStart"/>
      <w:r w:rsidRPr="001113B3">
        <w:rPr>
          <w:lang w:val="en-GB"/>
        </w:rPr>
        <w:t>keputusan</w:t>
      </w:r>
      <w:proofErr w:type="spellEnd"/>
      <w:r w:rsidRPr="001113B3">
        <w:rPr>
          <w:lang w:val="en-GB"/>
        </w:rPr>
        <w:t xml:space="preserve"> </w:t>
      </w:r>
      <w:proofErr w:type="spellStart"/>
      <w:r w:rsidRPr="001113B3">
        <w:rPr>
          <w:lang w:val="en-GB"/>
        </w:rPr>
        <w:t>otorisasi</w:t>
      </w:r>
      <w:proofErr w:type="spellEnd"/>
      <w:r w:rsidRPr="001113B3">
        <w:rPr>
          <w:lang w:val="en-GB"/>
        </w:rPr>
        <w:t xml:space="preserve"> </w:t>
      </w:r>
      <w:proofErr w:type="spellStart"/>
      <w:r w:rsidRPr="001113B3">
        <w:rPr>
          <w:lang w:val="en-GB"/>
        </w:rPr>
        <w:t>sesuai</w:t>
      </w:r>
      <w:proofErr w:type="spellEnd"/>
      <w:r w:rsidRPr="001113B3">
        <w:rPr>
          <w:lang w:val="en-GB"/>
        </w:rPr>
        <w:t xml:space="preserve"> </w:t>
      </w:r>
      <w:proofErr w:type="spellStart"/>
      <w:r w:rsidRPr="001113B3">
        <w:rPr>
          <w:lang w:val="en-GB"/>
        </w:rPr>
        <w:t>kebijakan</w:t>
      </w:r>
      <w:proofErr w:type="spellEnd"/>
      <w:r w:rsidRPr="001113B3">
        <w:rPr>
          <w:lang w:val="en-GB"/>
        </w:rPr>
        <w:t xml:space="preserve">, </w:t>
      </w:r>
      <w:proofErr w:type="spellStart"/>
      <w:r w:rsidRPr="001113B3">
        <w:rPr>
          <w:lang w:val="en-GB"/>
        </w:rPr>
        <w:t>sedangkan</w:t>
      </w:r>
      <w:proofErr w:type="spellEnd"/>
      <w:r w:rsidRPr="001113B3">
        <w:rPr>
          <w:lang w:val="en-GB"/>
        </w:rPr>
        <w:t xml:space="preserve"> </w:t>
      </w:r>
      <w:proofErr w:type="spellStart"/>
      <w:r w:rsidRPr="001113B3">
        <w:rPr>
          <w:lang w:val="en-GB"/>
        </w:rPr>
        <w:t>tersimpannya</w:t>
      </w:r>
      <w:proofErr w:type="spellEnd"/>
      <w:r w:rsidRPr="001113B3">
        <w:rPr>
          <w:lang w:val="en-GB"/>
        </w:rPr>
        <w:t xml:space="preserve"> provenance </w:t>
      </w:r>
      <w:proofErr w:type="spellStart"/>
      <w:r w:rsidRPr="001113B3">
        <w:rPr>
          <w:lang w:val="en-GB"/>
        </w:rPr>
        <w:t>belum</w:t>
      </w:r>
      <w:proofErr w:type="spellEnd"/>
      <w:r w:rsidRPr="001113B3">
        <w:rPr>
          <w:lang w:val="en-GB"/>
        </w:rPr>
        <w:t xml:space="preserve"> </w:t>
      </w:r>
      <w:proofErr w:type="spellStart"/>
      <w:r w:rsidRPr="001113B3">
        <w:rPr>
          <w:lang w:val="en-GB"/>
        </w:rPr>
        <w:t>membuktikan</w:t>
      </w:r>
      <w:proofErr w:type="spellEnd"/>
      <w:r w:rsidRPr="001113B3">
        <w:rPr>
          <w:lang w:val="en-GB"/>
        </w:rPr>
        <w:t xml:space="preserve"> </w:t>
      </w:r>
      <w:proofErr w:type="spellStart"/>
      <w:r w:rsidRPr="001113B3">
        <w:rPr>
          <w:lang w:val="en-GB"/>
        </w:rPr>
        <w:t>jejak</w:t>
      </w:r>
      <w:proofErr w:type="spellEnd"/>
      <w:r w:rsidRPr="001113B3">
        <w:rPr>
          <w:lang w:val="en-GB"/>
        </w:rPr>
        <w:t xml:space="preserve"> </w:t>
      </w:r>
      <w:proofErr w:type="spellStart"/>
      <w:r w:rsidRPr="001113B3">
        <w:rPr>
          <w:lang w:val="en-GB"/>
        </w:rPr>
        <w:t>cukup</w:t>
      </w:r>
      <w:proofErr w:type="spellEnd"/>
      <w:r w:rsidRPr="001113B3">
        <w:rPr>
          <w:lang w:val="en-GB"/>
        </w:rPr>
        <w:t xml:space="preserve"> </w:t>
      </w:r>
      <w:proofErr w:type="spellStart"/>
      <w:r w:rsidRPr="001113B3">
        <w:rPr>
          <w:lang w:val="en-GB"/>
        </w:rPr>
        <w:t>untuk</w:t>
      </w:r>
      <w:proofErr w:type="spellEnd"/>
      <w:r w:rsidRPr="001113B3">
        <w:rPr>
          <w:lang w:val="en-GB"/>
        </w:rPr>
        <w:t xml:space="preserve"> </w:t>
      </w:r>
      <w:proofErr w:type="spellStart"/>
      <w:r w:rsidRPr="001113B3">
        <w:rPr>
          <w:lang w:val="en-GB"/>
        </w:rPr>
        <w:t>pertanyaan</w:t>
      </w:r>
      <w:proofErr w:type="spellEnd"/>
      <w:r w:rsidRPr="001113B3">
        <w:rPr>
          <w:lang w:val="en-GB"/>
        </w:rPr>
        <w:t xml:space="preserve"> audit (NIST, 2024; </w:t>
      </w:r>
      <w:proofErr w:type="spellStart"/>
      <w:r w:rsidRPr="001113B3">
        <w:rPr>
          <w:lang w:val="en-GB"/>
        </w:rPr>
        <w:t>Curcin</w:t>
      </w:r>
      <w:proofErr w:type="spellEnd"/>
      <w:r w:rsidRPr="001113B3">
        <w:rPr>
          <w:lang w:val="en-GB"/>
        </w:rPr>
        <w:t xml:space="preserve">, 2017). </w:t>
      </w:r>
      <w:r w:rsidRPr="001113B3">
        <w:rPr>
          <w:lang w:val="sv-SE"/>
        </w:rPr>
        <w:t>Demikian pula, kelulusan pemeriksaan kualitas data belum menguji perlindungan akses, karena kategori kualitas intrinsik tidak mencakup seluruh dimensi keamanan (Kahn et al., 2016). Hasil pada satu dimensi karenanya tidak menggantikan penilaian dimensi lainnya.</w:t>
      </w:r>
    </w:p>
    <w:p w14:paraId="2D893DA7" w14:textId="1EACCC68" w:rsidR="001113B3" w:rsidRPr="001113B3" w:rsidRDefault="001113B3" w:rsidP="001113B3">
      <w:pPr>
        <w:rPr>
          <w:lang w:val="sv-SE"/>
        </w:rPr>
      </w:pPr>
      <w:r w:rsidRPr="001C1E7E">
        <w:rPr>
          <w:i/>
          <w:iCs/>
          <w:lang w:val="sv-SE"/>
        </w:rPr>
        <w:t>Reliability</w:t>
      </w:r>
      <w:r w:rsidRPr="001113B3">
        <w:rPr>
          <w:lang w:val="sv-SE"/>
        </w:rPr>
        <w:t xml:space="preserve"> sistem berkenaan dengan kemampuan menjalankan fungsi yang diperlukan pada kondisi dan periode tertentu (NIST CSRC, n.d.). Keberfungsian proses perlu dibedakan dari kualitas keluaran dan dari kemampuan menelusuri keluaran tersebut. Keberhasilan menyelesaikan pemrosesan belum membuktikan ketepatan hasil, sebagaimana ketepatan suatu hasil belum menjelaskan keandalan seluruh proses. Jenis pembuktian perlu mengikuti fungsi dan kondisi penggunaan yang dinyatakan, tanpa menganggap satu pengujian telah mencakup seluruh aspek ketersediaan, pemulihan, atau latensi.</w:t>
      </w:r>
    </w:p>
    <w:p w14:paraId="2D3FEE26" w14:textId="662A7870" w:rsidR="001113B3" w:rsidRPr="001113B3" w:rsidRDefault="001113B3" w:rsidP="001113B3">
      <w:pPr>
        <w:rPr>
          <w:lang w:val="sv-SE"/>
        </w:rPr>
      </w:pPr>
      <w:r w:rsidRPr="001113B3">
        <w:rPr>
          <w:lang w:val="sv-SE"/>
        </w:rPr>
        <w:t xml:space="preserve">Untuk </w:t>
      </w:r>
      <w:r w:rsidRPr="001C1E7E">
        <w:rPr>
          <w:i/>
          <w:iCs/>
          <w:lang w:val="sv-SE"/>
        </w:rPr>
        <w:t>traceability</w:t>
      </w:r>
      <w:r w:rsidRPr="001113B3">
        <w:rPr>
          <w:lang w:val="sv-SE"/>
        </w:rPr>
        <w:t xml:space="preserve">, kecukupan informasi perlu dinilai terhadap pertanyaan audit, bukan hanya keberadaan metadata (Curcin, 2017). Untuk </w:t>
      </w:r>
      <w:r w:rsidRPr="001C1E7E">
        <w:rPr>
          <w:i/>
          <w:iCs/>
          <w:lang w:val="sv-SE"/>
        </w:rPr>
        <w:t>security</w:t>
      </w:r>
      <w:r w:rsidRPr="001113B3">
        <w:rPr>
          <w:lang w:val="sv-SE"/>
        </w:rPr>
        <w:t xml:space="preserve">, hasil pemeriksaan akses memerlukan kebijakan dan kewenangan yang sah sebagai acuan (NIST, 2024). Kedua kebutuhan ini melengkapi acuan isi dan hubungan pada Subbab II.6.1, tanpa menyamakannya dengan satu </w:t>
      </w:r>
      <w:r w:rsidRPr="001C1E7E">
        <w:rPr>
          <w:i/>
          <w:iCs/>
          <w:lang w:val="sv-SE"/>
        </w:rPr>
        <w:t>gold standard</w:t>
      </w:r>
      <w:r w:rsidRPr="001113B3">
        <w:rPr>
          <w:lang w:val="sv-SE"/>
        </w:rPr>
        <w:t xml:space="preserve"> klinis bagi seluruh sistem.</w:t>
      </w:r>
    </w:p>
    <w:p w14:paraId="7CB11104" w14:textId="065B458B" w:rsidR="001113B3" w:rsidRPr="001113B3" w:rsidRDefault="001113B3" w:rsidP="001113B3">
      <w:pPr>
        <w:rPr>
          <w:lang w:val="sv-SE"/>
        </w:rPr>
      </w:pPr>
      <w:r w:rsidRPr="001113B3">
        <w:rPr>
          <w:lang w:val="sv-SE"/>
        </w:rPr>
        <w:t xml:space="preserve">Kelayakan evaluasi bergantung pada kesesuaian data dan acuan dengan pertanyaan yang dinilai. Literatur </w:t>
      </w:r>
      <w:r w:rsidRPr="001C1E7E">
        <w:rPr>
          <w:i/>
          <w:iCs/>
          <w:lang w:val="sv-SE"/>
        </w:rPr>
        <w:t>linkage</w:t>
      </w:r>
      <w:r w:rsidRPr="001113B3">
        <w:rPr>
          <w:lang w:val="sv-SE"/>
        </w:rPr>
        <w:t xml:space="preserve"> menekankan keterbatasan acuan hubungan, sedangkan penelitian </w:t>
      </w:r>
      <w:r w:rsidRPr="001C1E7E">
        <w:rPr>
          <w:i/>
          <w:iCs/>
          <w:lang w:val="sv-SE"/>
        </w:rPr>
        <w:t>lineage</w:t>
      </w:r>
      <w:r w:rsidRPr="001113B3">
        <w:rPr>
          <w:lang w:val="sv-SE"/>
        </w:rPr>
        <w:t xml:space="preserve"> memperlihatkan ketergantungan penelusuran pada metadata dan dokumentasi yang tersedia (Harron et al., 2017; Murray et al., 2024). Untuk evaluasi data historis, ketersediaan sumber, versi lama, dan riwayat perubahan pada Subbab </w:t>
      </w:r>
      <w:r w:rsidRPr="001113B3">
        <w:rPr>
          <w:lang w:val="sv-SE"/>
        </w:rPr>
        <w:lastRenderedPageBreak/>
        <w:t>II.4.2 tetap perlu dikonfirmasi. Pengujian prospektif atas versi yang dihasilkan prototipe perlu dibedakan dari rekonstruksi riwayat yang telah ada. Data yang diizinkan, acuan atau label, kewenangan penelaah, dan izin penelitian setempat juga masih memerlukan konfirmasi sebelum cakupan evaluasi ditetapkan.</w:t>
      </w:r>
    </w:p>
    <w:p w14:paraId="2FE6C588" w14:textId="02E3E0FC" w:rsidR="001113B3" w:rsidRPr="001C1E7E" w:rsidRDefault="001113B3" w:rsidP="001C1E7E">
      <w:pPr>
        <w:pStyle w:val="Heading2"/>
        <w:rPr>
          <w:lang w:val="sv-SE"/>
        </w:rPr>
      </w:pPr>
      <w:bookmarkStart w:id="40" w:name="_Toc243437115"/>
      <w:r w:rsidRPr="001C1E7E">
        <w:rPr>
          <w:lang w:val="sv-SE"/>
        </w:rPr>
        <w:t>Penelitian Terkait dan Sintesis Posisi Penelitian</w:t>
      </w:r>
      <w:bookmarkEnd w:id="40"/>
    </w:p>
    <w:p w14:paraId="5BE85A6B" w14:textId="7B3AD5F9" w:rsidR="001113B3" w:rsidRPr="001113B3" w:rsidRDefault="001113B3" w:rsidP="001113B3">
      <w:pPr>
        <w:rPr>
          <w:lang w:val="sv-SE"/>
        </w:rPr>
      </w:pPr>
      <w:r w:rsidRPr="001113B3">
        <w:rPr>
          <w:lang w:val="sv-SE"/>
        </w:rPr>
        <w:t>Penelitian terkait perlu dibandingkan menurut masalah, jenis data, unit, asumsi pendekatan, serta acuan dan cakupan evaluasinya. Studi pembentukan episode, ekstraksi formulir, dan pemeriksaan kualitas menguji keluaran berbeda, sehingga angka keberhasilannya tidak dapat diperlakukan sebagai satu peringkat kemampuan sistem (Coeli et al., 2025; Werlitz et al., 2025; Blacketer et al., 2021). Pembandingan berikut menggunakan dasar evaluasi pada Subbab II.6 untuk menilai keterterapan temuan terhadap kontribusi pengelolaan data dan bukti dalam penelitian ini.</w:t>
      </w:r>
    </w:p>
    <w:p w14:paraId="7BE1A9D6" w14:textId="63A4EC6C" w:rsidR="001113B3" w:rsidRPr="001113B3" w:rsidRDefault="001113B3" w:rsidP="001C1E7E">
      <w:pPr>
        <w:pStyle w:val="Heading3"/>
      </w:pPr>
      <w:bookmarkStart w:id="41" w:name="_Toc243437116"/>
      <w:proofErr w:type="spellStart"/>
      <w:r w:rsidRPr="001113B3">
        <w:t>Pengaitan</w:t>
      </w:r>
      <w:proofErr w:type="spellEnd"/>
      <w:r w:rsidRPr="001113B3">
        <w:t xml:space="preserve"> </w:t>
      </w:r>
      <w:r w:rsidRPr="001C1E7E">
        <w:rPr>
          <w:i/>
          <w:iCs/>
        </w:rPr>
        <w:t xml:space="preserve">Record </w:t>
      </w:r>
      <w:r w:rsidRPr="001113B3">
        <w:t xml:space="preserve">dan </w:t>
      </w:r>
      <w:proofErr w:type="spellStart"/>
      <w:r w:rsidRPr="001113B3">
        <w:t>Pembentukan</w:t>
      </w:r>
      <w:proofErr w:type="spellEnd"/>
      <w:r w:rsidRPr="001113B3">
        <w:t xml:space="preserve"> Episode</w:t>
      </w:r>
      <w:bookmarkEnd w:id="41"/>
    </w:p>
    <w:p w14:paraId="201752F1" w14:textId="490ECF90" w:rsidR="001113B3" w:rsidRPr="001113B3" w:rsidRDefault="001113B3" w:rsidP="001113B3">
      <w:pPr>
        <w:rPr>
          <w:lang w:val="sv-SE"/>
        </w:rPr>
      </w:pPr>
      <w:r w:rsidRPr="001113B3">
        <w:rPr>
          <w:lang w:val="sv-SE"/>
        </w:rPr>
        <w:t>Pada pencocokan pasien (</w:t>
      </w:r>
      <w:r w:rsidRPr="001C1E7E">
        <w:rPr>
          <w:i/>
          <w:iCs/>
          <w:lang w:val="sv-SE"/>
        </w:rPr>
        <w:t>patient matching</w:t>
      </w:r>
      <w:r w:rsidRPr="001113B3">
        <w:rPr>
          <w:lang w:val="sv-SE"/>
        </w:rPr>
        <w:t xml:space="preserve">), variasi representasi dan kekurangan informasi menimbulkan persoalan yang berbeda. Grannis et al. (2019) menilai pengaruh standardisasi dan validasi atribut terhadap pencocokan catatan demografis, sedangkan Li et al. (2022) menilai perlakuan data hilang serta pemilihan elemen data dalam model Fellegi–Sunter. Hasil standardisasi bergantung pada elemen data dan dataset, sementara pendekatan data hilang mempunyai asumsi yang tidak otomatis dapat dibuktikan dari data. Kedua studi tersebut menunjukkan pentingnya kondisi masukan, tanpa menetapkan satu pendekatan yang unggul bagi seluruh persoalan </w:t>
      </w:r>
      <w:r w:rsidRPr="001C1E7E">
        <w:rPr>
          <w:i/>
          <w:iCs/>
          <w:lang w:val="sv-SE"/>
        </w:rPr>
        <w:t>linkage</w:t>
      </w:r>
      <w:r w:rsidRPr="001113B3">
        <w:rPr>
          <w:lang w:val="sv-SE"/>
        </w:rPr>
        <w:t>.</w:t>
      </w:r>
    </w:p>
    <w:p w14:paraId="55412F57" w14:textId="583DA978" w:rsidR="001113B3" w:rsidRPr="001113B3" w:rsidRDefault="001113B3" w:rsidP="001113B3">
      <w:pPr>
        <w:rPr>
          <w:lang w:val="sv-SE"/>
        </w:rPr>
      </w:pPr>
      <w:r w:rsidRPr="001113B3">
        <w:rPr>
          <w:lang w:val="sv-SE"/>
        </w:rPr>
        <w:t xml:space="preserve">Kedua studi menggunakan penelaahan pasangan untuk membentuk acuan evaluasi dan menerapkan </w:t>
      </w:r>
      <w:r w:rsidRPr="001C1E7E">
        <w:rPr>
          <w:i/>
          <w:iCs/>
          <w:lang w:val="sv-SE"/>
        </w:rPr>
        <w:t>blocking</w:t>
      </w:r>
      <w:r w:rsidRPr="001113B3">
        <w:rPr>
          <w:lang w:val="sv-SE"/>
        </w:rPr>
        <w:t xml:space="preserve"> yang membatasi pasangan kandidat (Grannis et al., 2019; Li et al., 2022). Dengan demikian, hasilnya perlu dibaca dalam cakupan pasangan serta sumber pembanding yang digunakan. Konteks Indiana dan sebagian sumber datanya juga beririsan, sehingga keduanya tidak mewakili dua validasi pada populasi yang sepenuhnya terpisah. Relevansinya bagi penelitian ini terletak pada pemahaman pengaruh representasi, kondisi data hilang, dan acuan hubungan; bukti tersebut belum menetapkan ketepatan pengaitan pada sumber dan pengenal lokal yang berbeda.</w:t>
      </w:r>
    </w:p>
    <w:p w14:paraId="6D181993" w14:textId="509B387C" w:rsidR="001113B3" w:rsidRPr="001113B3" w:rsidRDefault="001113B3" w:rsidP="001113B3">
      <w:pPr>
        <w:rPr>
          <w:lang w:val="sv-SE"/>
        </w:rPr>
      </w:pPr>
      <w:r w:rsidRPr="001113B3">
        <w:rPr>
          <w:lang w:val="sv-SE"/>
        </w:rPr>
        <w:lastRenderedPageBreak/>
        <w:t xml:space="preserve">Berbeda dari penentuan identitas tersebut, Coeli et al. (2025) menangani pemecahan satu rawat akut berkesinambungan ke beberapa </w:t>
      </w:r>
      <w:r w:rsidRPr="001C1E7E">
        <w:rPr>
          <w:i/>
          <w:iCs/>
          <w:lang w:val="sv-SE"/>
        </w:rPr>
        <w:t>record</w:t>
      </w:r>
      <w:r w:rsidRPr="001113B3">
        <w:rPr>
          <w:lang w:val="sv-SE"/>
        </w:rPr>
        <w:t xml:space="preserve"> klaim administratif. Pengelompokan menggunakan kunci gabungan (</w:t>
      </w:r>
      <w:r w:rsidRPr="001C1E7E">
        <w:rPr>
          <w:i/>
          <w:iCs/>
          <w:lang w:val="sv-SE"/>
        </w:rPr>
        <w:t>compound key</w:t>
      </w:r>
      <w:r w:rsidRPr="001113B3">
        <w:rPr>
          <w:lang w:val="sv-SE"/>
        </w:rPr>
        <w:t>), urutan admisi dan keluar, serta informasi transfer, dengan elemen data pembanding lengkap dan format konsisten pada data studi. Definisi episode dan aturan waktunya mengikuti konteks administratif Brasil. Penelitian ini memperlihatkan bahwa identitas record klaim dan kesatuan pelayanan dapat berbeda, tetapi kunci dan batas episodenya tidak langsung berlaku untuk pemaknaan pengenal lokal seperti RM, Rawat, SEP, dan SPRI.</w:t>
      </w:r>
    </w:p>
    <w:p w14:paraId="3FFDFE06" w14:textId="07B7CE8F" w:rsidR="001113B3" w:rsidRPr="001113B3" w:rsidRDefault="001113B3" w:rsidP="001113B3">
      <w:pPr>
        <w:rPr>
          <w:lang w:val="sv-SE"/>
        </w:rPr>
      </w:pPr>
      <w:r w:rsidRPr="001113B3">
        <w:rPr>
          <w:lang w:val="sv-SE"/>
        </w:rPr>
        <w:t xml:space="preserve">Perbedaan acuan turut membatasi perbandingan hasil. Coeli et al. (2025) menggunakan pemeriksaan konsistensi serta perbandingan indikator tanpa gold standard untuk menghitung seluruh </w:t>
      </w:r>
      <w:r w:rsidRPr="001C1E7E">
        <w:rPr>
          <w:i/>
          <w:iCs/>
          <w:lang w:val="sv-SE"/>
        </w:rPr>
        <w:t>false</w:t>
      </w:r>
      <w:r w:rsidRPr="001113B3">
        <w:rPr>
          <w:lang w:val="sv-SE"/>
        </w:rPr>
        <w:t xml:space="preserve"> dan </w:t>
      </w:r>
      <w:r w:rsidRPr="001C1E7E">
        <w:rPr>
          <w:i/>
          <w:iCs/>
          <w:lang w:val="sv-SE"/>
        </w:rPr>
        <w:t>missed links</w:t>
      </w:r>
      <w:r w:rsidRPr="001113B3">
        <w:rPr>
          <w:lang w:val="sv-SE"/>
        </w:rPr>
        <w:t xml:space="preserve">, sedangkan studi </w:t>
      </w:r>
      <w:r w:rsidRPr="001C1E7E">
        <w:rPr>
          <w:i/>
          <w:iCs/>
          <w:lang w:val="sv-SE"/>
        </w:rPr>
        <w:t>patient matching</w:t>
      </w:r>
      <w:r w:rsidRPr="001113B3">
        <w:rPr>
          <w:lang w:val="sv-SE"/>
        </w:rPr>
        <w:t xml:space="preserve"> membandingkan pasangan dengan acuan hasil penelaahan (Grannis et al., 2019; Li et al., 2022). Perubahan indikator administratif karenanya tidak setara dengan pembuktian ketepatan asosiasi dokumen. Bagi penelitian ini, penentuan pasien dan pembentukan konteks pelayanan tetap memerlukan definisi hubungan serta acuan lokal yang sesuai.</w:t>
      </w:r>
    </w:p>
    <w:p w14:paraId="0E06FF5A" w14:textId="2E6F87C1" w:rsidR="001113B3" w:rsidRPr="001C1E7E" w:rsidRDefault="001113B3" w:rsidP="001C1E7E">
      <w:pPr>
        <w:pStyle w:val="Heading3"/>
        <w:rPr>
          <w:lang w:val="sv-SE"/>
        </w:rPr>
      </w:pPr>
      <w:bookmarkStart w:id="42" w:name="_Toc243437117"/>
      <w:r w:rsidRPr="001C1E7E">
        <w:rPr>
          <w:lang w:val="sv-SE"/>
        </w:rPr>
        <w:t>Pemrosesan Dokumen, Kualitas, dan Jejak Data</w:t>
      </w:r>
      <w:bookmarkEnd w:id="42"/>
    </w:p>
    <w:p w14:paraId="490A2788" w14:textId="317BF674" w:rsidR="001113B3" w:rsidRPr="001113B3" w:rsidRDefault="001113B3" w:rsidP="001113B3">
      <w:pPr>
        <w:rPr>
          <w:lang w:val="sv-SE"/>
        </w:rPr>
      </w:pPr>
      <w:r w:rsidRPr="001113B3">
        <w:rPr>
          <w:lang w:val="sv-SE"/>
        </w:rPr>
        <w:t>Penelitian ekstraksi memberi contoh pemeriksaan representasi terhadap sumber pada unit yang terbatas. Rasmussen et al. (2012) menggunakan acuan pembacaan manusia pada bagian formulir, sedangkan Werlitz et al. (2025) memeriksa isi dan posisi elemen data pada formulir transisi pelayanan. Studi pertama dibatasi domain dan kosakata sasaran, sementara studi kedua menggunakan data sintetis serta sejumlah kecil formulir buatan rumah sakit dengan pasien fiktif. Relevansi keduanya terletak pada hubungan hasil dengan bagian sumber dan batas pengujiannya, tanpa menjadikan pembangunan mekanisme ekstraksi sebagai kontribusi penelitian ini.</w:t>
      </w:r>
    </w:p>
    <w:p w14:paraId="54B15BF0" w14:textId="60A502F8" w:rsidR="001113B3" w:rsidRPr="001113B3" w:rsidRDefault="001113B3" w:rsidP="001113B3">
      <w:pPr>
        <w:rPr>
          <w:lang w:val="sv-SE"/>
        </w:rPr>
      </w:pPr>
      <w:r w:rsidRPr="001113B3">
        <w:rPr>
          <w:lang w:val="sv-SE"/>
        </w:rPr>
        <w:t xml:space="preserve">Pada pengelolaan data terstruktur, perbedaan utama terletak pada unit investigasi masalah. Blacketer et al. (2021) mengoperasionalkan pemeriksaan berdasarkan model dan kosakata OMOP serta menunjukkan investigasi masalah pemetaan yang dilanjutkan dengan perubahan ETL dan pemeriksaan ulang. Johns et al. (2025) menghubungkan masalah kualitas dengan operasi dan titik data sehingga sumber atau transformasi yang terlibat dapat ditelusuri. Keduanya memperlihatkan hubungan </w:t>
      </w:r>
      <w:r w:rsidRPr="001113B3">
        <w:rPr>
          <w:lang w:val="sv-SE"/>
        </w:rPr>
        <w:lastRenderedPageBreak/>
        <w:t>pemeriksaan dan investigasi, tetapi jumlah pemeriksaan gagal berbeda makna dari jumlah operasi atau titik data bermasalah.</w:t>
      </w:r>
    </w:p>
    <w:p w14:paraId="11C8E0FE" w14:textId="356FC461" w:rsidR="001113B3" w:rsidRPr="001113B3" w:rsidRDefault="001113B3" w:rsidP="001113B3">
      <w:pPr>
        <w:rPr>
          <w:lang w:val="sv-SE"/>
        </w:rPr>
      </w:pPr>
      <w:r w:rsidRPr="001113B3">
        <w:rPr>
          <w:lang w:val="sv-SE"/>
        </w:rPr>
        <w:t xml:space="preserve">Cakupan jejak juga perlu dibedakan antara jejak pemrosesan nilai dan dokumentasi aliran data. Johns et al. (2025) mendemonstrasikan penelusuran pada alur ETL, dengan cakupan yang bergantung pada instrumentasi pencatatan. Murray et al. (2024) menyusun </w:t>
      </w:r>
      <w:r w:rsidRPr="008D1814">
        <w:rPr>
          <w:i/>
          <w:iCs/>
          <w:lang w:val="sv-SE"/>
        </w:rPr>
        <w:t>lineage</w:t>
      </w:r>
      <w:r w:rsidRPr="001113B3">
        <w:rPr>
          <w:lang w:val="sv-SE"/>
        </w:rPr>
        <w:t xml:space="preserve"> pada tingkat elemen data dan model untuk data kesehatan rutin, sekaligus menunjukkan ketergantungan pada metadata serta dokumentasi yang dapat tersebar atau belum lengkap. Dokumentasi perubahan model juga tidak dapat langsung diperlakukan sebagai riwayat koreksi rekam medis pasien.</w:t>
      </w:r>
    </w:p>
    <w:p w14:paraId="67FAE18F" w14:textId="1BCD8060" w:rsidR="001113B3" w:rsidRPr="001113B3" w:rsidRDefault="001113B3" w:rsidP="001113B3">
      <w:pPr>
        <w:rPr>
          <w:lang w:val="sv-SE"/>
        </w:rPr>
      </w:pPr>
      <w:r w:rsidRPr="001113B3">
        <w:rPr>
          <w:lang w:val="sv-SE"/>
        </w:rPr>
        <w:t xml:space="preserve">Kelompok ekstraksi dan kelompok kualitas/jejak memberikan bukti yang saling melengkapi pada unit berbeda. Evaluasi isi dan posisi elemen data menunjukkan kesesuaian terhadap sumber pada tugas yang diuji, sedangkan demonstrasi </w:t>
      </w:r>
      <w:r w:rsidRPr="008D1814">
        <w:rPr>
          <w:i/>
          <w:iCs/>
          <w:lang w:val="sv-SE"/>
        </w:rPr>
        <w:t xml:space="preserve">provenance </w:t>
      </w:r>
      <w:r w:rsidRPr="001113B3">
        <w:rPr>
          <w:lang w:val="sv-SE"/>
        </w:rPr>
        <w:t>menunjukkan kemampuan investigasi dalam cakupan pencatatan tertentu (Werlitz et al., 2025; Johns et al., 2025). Keduanya belum mengesahkan seluruh jalur dari dokumen ke asosiasi pasien dan bukti, sehingga keterterapannya perlu dinilai melalui kesesuaian dokumen, informasi asal, dan acuan hubungan.</w:t>
      </w:r>
    </w:p>
    <w:p w14:paraId="1EAC26CF" w14:textId="5E8A9026" w:rsidR="001113B3" w:rsidRPr="008D1814" w:rsidRDefault="001113B3" w:rsidP="008D1814">
      <w:pPr>
        <w:pStyle w:val="Heading3"/>
        <w:rPr>
          <w:lang w:val="sv-SE"/>
        </w:rPr>
      </w:pPr>
      <w:bookmarkStart w:id="43" w:name="_Toc243437118"/>
      <w:r w:rsidRPr="008D1814">
        <w:rPr>
          <w:lang w:val="sv-SE"/>
        </w:rPr>
        <w:t>Sintesis Keterterapan dan Posisi Adaptasi/Validasi</w:t>
      </w:r>
      <w:bookmarkEnd w:id="43"/>
    </w:p>
    <w:p w14:paraId="00033BD7" w14:textId="04C8D833" w:rsidR="001113B3" w:rsidRPr="001113B3" w:rsidRDefault="001113B3" w:rsidP="001113B3">
      <w:pPr>
        <w:rPr>
          <w:lang w:val="sv-SE"/>
        </w:rPr>
      </w:pPr>
      <w:r w:rsidRPr="001113B3">
        <w:rPr>
          <w:lang w:val="sv-SE"/>
        </w:rPr>
        <w:t>Integrasi dokumen klinis heterogen dan konteks pasien telah diterapkan dalam keluarga sistem CogStack. Jackson et al. (2018) melaporkan penerapan yang memproses data terstruktur dan dokumen, termasuk OCR sebagai salah satu mekanisme pemrosesan, dengan metadata pasien dan dokumen serta pengelolaan pekerjaan dan sinkronisasi. Noor et al. (2022) melaporkan adaptasi CogStack pada rumah sakit lain, termasuk pengolahan arsip dokumen dan kasus penggunaan yang dibandingkan dengan penyaringan pasien secara manual. Kedua artikel tersebut merupakan bukti penerapan dan adaptasi dalam satu keluarga sistem, bukan dua validasi independen atas seluruh kemampuan platform.</w:t>
      </w:r>
    </w:p>
    <w:p w14:paraId="102F6F24" w14:textId="281AE090" w:rsidR="001113B3" w:rsidRPr="001113B3" w:rsidRDefault="001113B3" w:rsidP="001113B3">
      <w:pPr>
        <w:rPr>
          <w:lang w:val="sv-SE"/>
        </w:rPr>
      </w:pPr>
      <w:r w:rsidRPr="001113B3">
        <w:rPr>
          <w:lang w:val="sv-SE"/>
        </w:rPr>
        <w:t xml:space="preserve">Cakupan evaluasi CogStack perlu dibaca sesuai tugas yang diuji. Pada Jackson et al. (2018), pengujian penyamaran informasi identitas dan laporan pekerjaan pemrosesan tidak menyediakan acuan untuk ketepatan asosiasi pasien–episode; pada Noor et al. (2022), pembanding manual pada rekrutmen uji klinis menilai pemilihan kohort, bukan pasangan identitas catatan. Acuan untuk resolusi entitas, rekonstruksi episode, serta </w:t>
      </w:r>
      <w:r w:rsidRPr="001113B3">
        <w:rPr>
          <w:lang w:val="sv-SE"/>
        </w:rPr>
        <w:lastRenderedPageBreak/>
        <w:t>pengujian ketahanan lokasi bukti antarversi tidak dilaporkan dalam evaluasi tersebut. Batas pelaporan ini membatasi kesimpulan yang dapat diambil, tanpa menyatakan kemampuan itu tidak tersedia pada sistem.</w:t>
      </w:r>
    </w:p>
    <w:p w14:paraId="2C54BE3D" w14:textId="2A25CB75" w:rsidR="001113B3" w:rsidRPr="001113B3" w:rsidRDefault="001113B3" w:rsidP="001113B3">
      <w:pPr>
        <w:rPr>
          <w:lang w:val="sv-SE"/>
        </w:rPr>
      </w:pPr>
      <w:r w:rsidRPr="001113B3">
        <w:rPr>
          <w:lang w:val="sv-SE"/>
        </w:rPr>
        <w:t xml:space="preserve">Metadata dan mekanisme pemrosesan tidak otomatis menjadi bukti seluruh riwayat perubahan atau jejak. Metadata yang disebut berguna bagi pengelolaan versi dan pemrosesan baris baru atau diperbarui pada Jackson et al. (2018) belum membuktikan keterlacakan bukti lama ke versi sumber yang pernah dirujuk. Demikian pula, penggunaan NiFi pada Noor et al. (2022) tidak dengan sendirinya membuktikan </w:t>
      </w:r>
      <w:r w:rsidRPr="008D1814">
        <w:rPr>
          <w:i/>
          <w:iCs/>
          <w:lang w:val="sv-SE"/>
        </w:rPr>
        <w:t xml:space="preserve">provenance </w:t>
      </w:r>
      <w:r w:rsidRPr="001113B3">
        <w:rPr>
          <w:lang w:val="sv-SE"/>
        </w:rPr>
        <w:t>rinci telah direkam dan divalidasi untuk setiap keluaran. Keberadaan mekanisme perlu dibedakan dari kecukupan bukti penggunaannya untuk pertanyaan audit tertentu (Curcin, 2017).</w:t>
      </w:r>
    </w:p>
    <w:p w14:paraId="51BD8D16" w14:textId="06FB0480" w:rsidR="001113B3" w:rsidRPr="001113B3" w:rsidRDefault="001113B3" w:rsidP="001113B3">
      <w:pPr>
        <w:rPr>
          <w:lang w:val="sv-SE"/>
        </w:rPr>
      </w:pPr>
      <w:r w:rsidRPr="001113B3">
        <w:rPr>
          <w:lang w:val="sv-SE"/>
        </w:rPr>
        <w:t xml:space="preserve">Batas keterterapan literatur berkaitan dengan kondisi data dan pembentukan bukti. Episode administratif dengan elemen pembanding lengkap, pemeriksaan representasi pada formulir terbatas, serta </w:t>
      </w:r>
      <w:r w:rsidRPr="008D1814">
        <w:rPr>
          <w:i/>
          <w:iCs/>
          <w:lang w:val="sv-SE"/>
        </w:rPr>
        <w:t>lineage</w:t>
      </w:r>
      <w:r w:rsidRPr="001113B3">
        <w:rPr>
          <w:lang w:val="sv-SE"/>
        </w:rPr>
        <w:t xml:space="preserve"> yang bergantung pada dokumentasi memberi alasan untuk memeriksa keterterapan pada kondisi lain (Coeli et al., 2025; Werlitz et al., 2025; Murray et al., 2024). Pada penerapan lokal, batas tersebut mencakup definisi objek dan hubungan pada Subbab II.1.2, ketersediaan sumber serta riwayat historis pada Subbab II.4.2, dan kelayakan evaluasi pada Subbab II.6.2. Perbedaan kondisi mendasari kebutuhan adaptasi dan validasi, tanpa menjadi bukti kekosongan penelitian atau kebaruan konteks rumah sakit.</w:t>
      </w:r>
    </w:p>
    <w:p w14:paraId="2A6EA0C8" w14:textId="66E8506E" w:rsidR="001113B3" w:rsidRPr="001113B3" w:rsidRDefault="001113B3" w:rsidP="001113B3">
      <w:pPr>
        <w:rPr>
          <w:lang w:val="sv-SE"/>
        </w:rPr>
      </w:pPr>
      <w:r w:rsidRPr="001113B3">
        <w:rPr>
          <w:lang w:val="sv-SE"/>
        </w:rPr>
        <w:t>Posisi penelitian ini adalah adaptasi dan validasi keterterapan pengelolaan data dan bukti pada kondisi RSIA yang terkonfirmasi. Kemampuan integrasi terdahulu membatasi dasar klaim kebaruan kombinasi fitur (Jackson et al., 2018; Noor et al., 2022). Pembuktian yang relevan menghubungkan asosiasi pasien dan episode yang didefinisikan secara operasional, lokasi bukti pada versi sumber tertentu, serta acuan evaluasi yang sesuai; keberhasilan tugas lain tidak menggantikan bukti ketepatan hubungan dan kecukupan jejak (Harron et al., 2017; Curcin, 2017).</w:t>
      </w:r>
    </w:p>
    <w:p w14:paraId="711AE036" w14:textId="77777777" w:rsidR="001113B3" w:rsidRPr="001113B3" w:rsidRDefault="001113B3" w:rsidP="001113B3">
      <w:pPr>
        <w:rPr>
          <w:lang w:val="sv-SE"/>
        </w:rPr>
      </w:pPr>
      <w:r w:rsidRPr="001113B3">
        <w:rPr>
          <w:lang w:val="sv-SE"/>
        </w:rPr>
        <w:t xml:space="preserve">Penyimpanan versi per entri selama pelayanan, catatan perubahan dengan keadaan lama dan baru yang dapat diperiksa, serta pemeliharaan akses ke versi sumber yang pernah dirujuk ditetapkan sebagai kebutuhan prototipe penelitian. Pengelolaan ini mencakup sumber, hasil representasi, hubungan pasien–episode, lokasi bukti, </w:t>
      </w:r>
      <w:r w:rsidRPr="008D1814">
        <w:rPr>
          <w:i/>
          <w:iCs/>
          <w:lang w:val="sv-SE"/>
        </w:rPr>
        <w:t>provenance</w:t>
      </w:r>
      <w:r w:rsidRPr="001113B3">
        <w:rPr>
          <w:lang w:val="sv-SE"/>
        </w:rPr>
        <w:t xml:space="preserve">, dan audit akses. Penetapan kebutuhan tersebut tidak menyatakan bahwa riwayat yang sama </w:t>
      </w:r>
      <w:r w:rsidRPr="001113B3">
        <w:rPr>
          <w:lang w:val="sv-SE"/>
        </w:rPr>
        <w:lastRenderedPageBreak/>
        <w:t>sudah tersedia pada data historis. Rekonstruksi koreksi atau perubahan versi historis tetap bergantung pada sumber yang terkonfirmasi.</w:t>
      </w:r>
    </w:p>
    <w:p w14:paraId="2F18635E" w14:textId="77777777" w:rsidR="001113B3" w:rsidRPr="001113B3" w:rsidRDefault="001113B3" w:rsidP="001113B3">
      <w:pPr>
        <w:rPr>
          <w:lang w:val="sv-SE"/>
        </w:rPr>
      </w:pPr>
    </w:p>
    <w:p w14:paraId="276169B1" w14:textId="55A8C86A" w:rsidR="001113B3" w:rsidRPr="001113B3" w:rsidRDefault="001113B3" w:rsidP="001113B3">
      <w:pPr>
        <w:rPr>
          <w:lang w:val="sv-SE"/>
        </w:rPr>
      </w:pPr>
      <w:r w:rsidRPr="001113B3">
        <w:rPr>
          <w:lang w:val="sv-SE"/>
        </w:rPr>
        <w:t>Dalam hubungannya dengan komponen temuan, kontribusi pengelolaan data dan bukti mencakup penyimpanan serta ketepatan dan keterlacakan rujukan ke sumber. Bentuk lokasi bukti perlu disepakati dengan komponen penghasil temuan yang mengisinya, dan setiap rujukan menunjuk versi sumber tertentu dengan versi lama tetap dapat diperiksa. Pemindahan rujukan temuan lama ke versi baru tidak termasuk tanggung jawab tersebut. Penyimpanan objek temuan pun tidak mencakup kepemilikan struktur semantik, pasangan temuan lama–baru, status keberlakuan, penilaian, atau tindak lanjutnya. Rincian rancangan dan skenario pengujian ditetapkan pada metodologi, tanpa mengubah posisi adaptasi dan validasi atau menambahkan klaim kebaruan.</w:t>
      </w:r>
    </w:p>
    <w:p w14:paraId="7DEEF25A" w14:textId="77777777" w:rsidR="00C0555C" w:rsidRDefault="00C0555C" w:rsidP="00C0555C">
      <w:pPr>
        <w:pStyle w:val="Heading4"/>
      </w:pPr>
      <w:proofErr w:type="spellStart"/>
      <w:r>
        <w:t>Contoh</w:t>
      </w:r>
      <w:proofErr w:type="spellEnd"/>
      <w:r>
        <w:t xml:space="preserve"> Gambar dan Tabel</w:t>
      </w:r>
    </w:p>
    <w:p w14:paraId="52D44FD2" w14:textId="77777777" w:rsidR="00C0555C" w:rsidRPr="00135824" w:rsidRDefault="00C0555C" w:rsidP="00C0555C">
      <w:pPr>
        <w:rPr>
          <w:lang w:val="sv-SE"/>
        </w:rPr>
      </w:pPr>
      <w:r w:rsidRPr="00135824">
        <w:rPr>
          <w:lang w:val="sv-SE"/>
        </w:rPr>
        <w:t>Contoh gambar adalah sebagaimana terlihat pada Gambar I.1.</w:t>
      </w:r>
    </w:p>
    <w:p w14:paraId="3606FF22" w14:textId="77777777" w:rsidR="00C0555C" w:rsidRDefault="00C0555C" w:rsidP="00C0555C">
      <w:pPr>
        <w:jc w:val="center"/>
      </w:pPr>
      <w:r>
        <w:rPr>
          <w:noProof/>
          <w:lang w:val="id-ID"/>
        </w:rPr>
        <w:drawing>
          <wp:inline distT="0" distB="0" distL="0" distR="0" wp14:anchorId="2036A646" wp14:editId="6B9582F3">
            <wp:extent cx="3486150" cy="3025715"/>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3486150" cy="3025715"/>
                    </a:xfrm>
                    <a:prstGeom prst="rect">
                      <a:avLst/>
                    </a:prstGeom>
                    <a:noFill/>
                    <a:ln w="9525">
                      <a:noFill/>
                      <a:miter lim="800000"/>
                      <a:headEnd/>
                      <a:tailEnd/>
                    </a:ln>
                  </pic:spPr>
                </pic:pic>
              </a:graphicData>
            </a:graphic>
          </wp:inline>
        </w:drawing>
      </w:r>
    </w:p>
    <w:p w14:paraId="45769F02" w14:textId="77777777" w:rsidR="00C0555C" w:rsidRPr="00135824" w:rsidRDefault="00C0555C" w:rsidP="00C0555C">
      <w:pPr>
        <w:pStyle w:val="Caption"/>
        <w:jc w:val="center"/>
        <w:rPr>
          <w:szCs w:val="23"/>
          <w:lang w:val="sv-SE"/>
        </w:rPr>
      </w:pPr>
      <w:bookmarkStart w:id="44" w:name="_Toc406855725"/>
      <w:r>
        <w:t xml:space="preserve">Gambar </w:t>
      </w:r>
      <w:r w:rsidR="007170E3">
        <w:fldChar w:fldCharType="begin"/>
      </w:r>
      <w:r w:rsidR="007170E3">
        <w:instrText xml:space="preserve"> STYLEREF 1 \s </w:instrText>
      </w:r>
      <w:r w:rsidR="007170E3">
        <w:fldChar w:fldCharType="separate"/>
      </w:r>
      <w:r w:rsidR="00580B94">
        <w:rPr>
          <w:noProof/>
        </w:rPr>
        <w:t>II</w:t>
      </w:r>
      <w:r w:rsidR="007170E3">
        <w:rPr>
          <w:noProof/>
        </w:rPr>
        <w:fldChar w:fldCharType="end"/>
      </w:r>
      <w:r>
        <w:t>.</w:t>
      </w:r>
      <w:r w:rsidR="007170E3">
        <w:fldChar w:fldCharType="begin"/>
      </w:r>
      <w:r w:rsidR="007170E3">
        <w:instrText xml:space="preserve"> SEQ Gambar \* ARABIC \s 1 </w:instrText>
      </w:r>
      <w:r w:rsidR="007170E3">
        <w:fldChar w:fldCharType="separate"/>
      </w:r>
      <w:r w:rsidR="00580B94">
        <w:rPr>
          <w:noProof/>
        </w:rPr>
        <w:t>1</w:t>
      </w:r>
      <w:r w:rsidR="007170E3">
        <w:rPr>
          <w:noProof/>
        </w:rPr>
        <w:fldChar w:fldCharType="end"/>
      </w:r>
      <w:r w:rsidR="002C3D48">
        <w:t>.</w:t>
      </w:r>
      <w:r>
        <w:t xml:space="preserve"> </w:t>
      </w:r>
      <w:r w:rsidRPr="00135824">
        <w:rPr>
          <w:szCs w:val="23"/>
          <w:lang w:val="sv-SE"/>
        </w:rPr>
        <w:t>Tahapan konstruksi koleksi retorik kalimat</w:t>
      </w:r>
      <w:bookmarkEnd w:id="44"/>
    </w:p>
    <w:p w14:paraId="72BED987" w14:textId="77777777" w:rsidR="00C0555C" w:rsidRPr="00135824" w:rsidRDefault="00C0555C" w:rsidP="00C0555C">
      <w:pPr>
        <w:rPr>
          <w:lang w:val="sv-SE"/>
        </w:rPr>
      </w:pPr>
    </w:p>
    <w:p w14:paraId="1EAC0D07" w14:textId="77777777" w:rsidR="00C0555C" w:rsidRPr="00135824" w:rsidRDefault="00C0555C" w:rsidP="00C0555C">
      <w:pPr>
        <w:rPr>
          <w:lang w:val="sv-SE"/>
        </w:rPr>
      </w:pPr>
      <w:r w:rsidRPr="00135824">
        <w:rPr>
          <w:lang w:val="sv-SE"/>
        </w:rPr>
        <w:t>Contoh tabel adalah sesuai yang terlihat pada Tabel I.1.</w:t>
      </w:r>
    </w:p>
    <w:p w14:paraId="497C781F" w14:textId="77777777" w:rsidR="00336587" w:rsidRPr="00135824" w:rsidRDefault="00336587" w:rsidP="00C0555C">
      <w:pPr>
        <w:rPr>
          <w:lang w:val="sv-SE"/>
        </w:rPr>
      </w:pPr>
    </w:p>
    <w:p w14:paraId="4719080A" w14:textId="77777777" w:rsidR="00C0555C" w:rsidRPr="00135824" w:rsidRDefault="00C0555C" w:rsidP="00C0555C">
      <w:pPr>
        <w:pStyle w:val="Caption"/>
        <w:jc w:val="center"/>
        <w:rPr>
          <w:lang w:val="sv-SE"/>
        </w:rPr>
      </w:pPr>
      <w:bookmarkStart w:id="45" w:name="_Toc406855720"/>
      <w:r w:rsidRPr="00135824">
        <w:rPr>
          <w:lang w:val="sv-SE"/>
        </w:rPr>
        <w:lastRenderedPageBreak/>
        <w:t xml:space="preserve">Tabel </w:t>
      </w:r>
      <w:r w:rsidR="007170E3">
        <w:fldChar w:fldCharType="begin"/>
      </w:r>
      <w:r w:rsidR="007170E3" w:rsidRPr="00135824">
        <w:rPr>
          <w:lang w:val="sv-SE"/>
        </w:rPr>
        <w:instrText xml:space="preserve"> STYLEREF 1 \s </w:instrText>
      </w:r>
      <w:r w:rsidR="007170E3">
        <w:fldChar w:fldCharType="separate"/>
      </w:r>
      <w:r w:rsidR="00580B94" w:rsidRPr="00135824">
        <w:rPr>
          <w:noProof/>
          <w:lang w:val="sv-SE"/>
        </w:rPr>
        <w:t>II</w:t>
      </w:r>
      <w:r w:rsidR="007170E3">
        <w:rPr>
          <w:noProof/>
        </w:rPr>
        <w:fldChar w:fldCharType="end"/>
      </w:r>
      <w:r w:rsidRPr="00135824">
        <w:rPr>
          <w:lang w:val="sv-SE"/>
        </w:rPr>
        <w:t>.</w:t>
      </w:r>
      <w:r w:rsidR="007170E3">
        <w:fldChar w:fldCharType="begin"/>
      </w:r>
      <w:r w:rsidR="007170E3" w:rsidRPr="00135824">
        <w:rPr>
          <w:lang w:val="sv-SE"/>
        </w:rPr>
        <w:instrText xml:space="preserve"> SEQ Tabel \* ARABIC \s 1 </w:instrText>
      </w:r>
      <w:r w:rsidR="007170E3">
        <w:fldChar w:fldCharType="separate"/>
      </w:r>
      <w:r w:rsidR="00580B94" w:rsidRPr="00135824">
        <w:rPr>
          <w:noProof/>
          <w:lang w:val="sv-SE"/>
        </w:rPr>
        <w:t>1</w:t>
      </w:r>
      <w:r w:rsidR="007170E3">
        <w:rPr>
          <w:noProof/>
        </w:rPr>
        <w:fldChar w:fldCharType="end"/>
      </w:r>
      <w:r w:rsidR="002C3D48" w:rsidRPr="00135824">
        <w:rPr>
          <w:lang w:val="sv-SE"/>
        </w:rPr>
        <w:t>.</w:t>
      </w:r>
      <w:r w:rsidRPr="00135824">
        <w:rPr>
          <w:lang w:val="sv-SE"/>
        </w:rPr>
        <w:t xml:space="preserve"> Pengelompokan </w:t>
      </w:r>
      <w:r w:rsidRPr="00135824">
        <w:rPr>
          <w:i/>
          <w:lang w:val="sv-SE"/>
        </w:rPr>
        <w:t xml:space="preserve">Tag </w:t>
      </w:r>
      <w:r w:rsidRPr="00135824">
        <w:rPr>
          <w:lang w:val="sv-SE"/>
        </w:rPr>
        <w:t>MARC-21</w:t>
      </w:r>
      <w:bookmarkEnd w:id="4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5322"/>
      </w:tblGrid>
      <w:tr w:rsidR="00C0555C" w:rsidRPr="00097245" w14:paraId="7F3A0659" w14:textId="77777777" w:rsidTr="003B15B9">
        <w:trPr>
          <w:tblHeader/>
          <w:jc w:val="center"/>
        </w:trPr>
        <w:tc>
          <w:tcPr>
            <w:tcW w:w="1728" w:type="dxa"/>
            <w:shd w:val="clear" w:color="auto" w:fill="C0C0C0"/>
          </w:tcPr>
          <w:p w14:paraId="26564C1D" w14:textId="77777777" w:rsidR="00C0555C" w:rsidRPr="00097245" w:rsidRDefault="00C0555C" w:rsidP="003B15B9">
            <w:pPr>
              <w:spacing w:before="0" w:after="0" w:line="240" w:lineRule="auto"/>
              <w:jc w:val="left"/>
            </w:pPr>
            <w:proofErr w:type="spellStart"/>
            <w:r w:rsidRPr="00097245">
              <w:t>Nomor</w:t>
            </w:r>
            <w:proofErr w:type="spellEnd"/>
            <w:r w:rsidRPr="00097245">
              <w:t xml:space="preserve"> </w:t>
            </w:r>
            <w:r w:rsidRPr="00097245">
              <w:rPr>
                <w:i/>
              </w:rPr>
              <w:t>Tag</w:t>
            </w:r>
          </w:p>
        </w:tc>
        <w:tc>
          <w:tcPr>
            <w:tcW w:w="5322" w:type="dxa"/>
            <w:shd w:val="clear" w:color="auto" w:fill="C0C0C0"/>
          </w:tcPr>
          <w:p w14:paraId="57B2BE43" w14:textId="77777777" w:rsidR="00C0555C" w:rsidRPr="00097245" w:rsidRDefault="00C0555C" w:rsidP="003B15B9">
            <w:pPr>
              <w:spacing w:before="0" w:after="0" w:line="240" w:lineRule="auto"/>
              <w:jc w:val="left"/>
            </w:pPr>
            <w:proofErr w:type="spellStart"/>
            <w:r w:rsidRPr="00097245">
              <w:t>Keterangan</w:t>
            </w:r>
            <w:proofErr w:type="spellEnd"/>
          </w:p>
        </w:tc>
      </w:tr>
      <w:tr w:rsidR="00C0555C" w:rsidRPr="0022670F" w14:paraId="15484A8F" w14:textId="77777777" w:rsidTr="003B15B9">
        <w:trPr>
          <w:jc w:val="center"/>
        </w:trPr>
        <w:tc>
          <w:tcPr>
            <w:tcW w:w="1728" w:type="dxa"/>
          </w:tcPr>
          <w:p w14:paraId="701287C1" w14:textId="77777777" w:rsidR="00C0555C" w:rsidRPr="00097245" w:rsidRDefault="00C0555C" w:rsidP="003B15B9">
            <w:pPr>
              <w:spacing w:before="0" w:after="0" w:line="240" w:lineRule="auto"/>
              <w:jc w:val="left"/>
            </w:pPr>
            <w:r w:rsidRPr="00097245">
              <w:t>0xx</w:t>
            </w:r>
          </w:p>
        </w:tc>
        <w:tc>
          <w:tcPr>
            <w:tcW w:w="5322" w:type="dxa"/>
          </w:tcPr>
          <w:p w14:paraId="11EEE809" w14:textId="77777777" w:rsidR="00C0555C" w:rsidRPr="00135824" w:rsidRDefault="00C0555C" w:rsidP="003B15B9">
            <w:pPr>
              <w:spacing w:before="0" w:after="0" w:line="240" w:lineRule="auto"/>
              <w:jc w:val="left"/>
              <w:rPr>
                <w:lang w:val="sv-SE"/>
              </w:rPr>
            </w:pPr>
            <w:r w:rsidRPr="00135824">
              <w:rPr>
                <w:lang w:val="sv-SE"/>
              </w:rPr>
              <w:t>Kendali informasi, nomor dan kode</w:t>
            </w:r>
          </w:p>
        </w:tc>
      </w:tr>
      <w:tr w:rsidR="00C0555C" w:rsidRPr="00097245" w14:paraId="4FAE7FC1" w14:textId="77777777" w:rsidTr="003B15B9">
        <w:trPr>
          <w:jc w:val="center"/>
        </w:trPr>
        <w:tc>
          <w:tcPr>
            <w:tcW w:w="1728" w:type="dxa"/>
          </w:tcPr>
          <w:p w14:paraId="116106A6" w14:textId="77777777" w:rsidR="00C0555C" w:rsidRPr="00097245" w:rsidRDefault="00C0555C" w:rsidP="003B15B9">
            <w:pPr>
              <w:spacing w:before="0" w:after="0" w:line="240" w:lineRule="auto"/>
              <w:jc w:val="left"/>
            </w:pPr>
            <w:r w:rsidRPr="00097245">
              <w:t>1xx</w:t>
            </w:r>
          </w:p>
        </w:tc>
        <w:tc>
          <w:tcPr>
            <w:tcW w:w="5322" w:type="dxa"/>
          </w:tcPr>
          <w:p w14:paraId="5248D8B5" w14:textId="77777777" w:rsidR="00C0555C" w:rsidRPr="00097245" w:rsidRDefault="00C0555C" w:rsidP="003B15B9">
            <w:pPr>
              <w:spacing w:before="0" w:after="0" w:line="240" w:lineRule="auto"/>
              <w:jc w:val="left"/>
            </w:pPr>
            <w:r w:rsidRPr="00097245">
              <w:t>Main entry</w:t>
            </w:r>
          </w:p>
        </w:tc>
      </w:tr>
      <w:tr w:rsidR="00C0555C" w:rsidRPr="00097245" w14:paraId="5CF36A0A" w14:textId="77777777" w:rsidTr="003B15B9">
        <w:trPr>
          <w:jc w:val="center"/>
        </w:trPr>
        <w:tc>
          <w:tcPr>
            <w:tcW w:w="1728" w:type="dxa"/>
          </w:tcPr>
          <w:p w14:paraId="7467ED72" w14:textId="77777777" w:rsidR="00C0555C" w:rsidRPr="00097245" w:rsidRDefault="00C0555C" w:rsidP="003B15B9">
            <w:pPr>
              <w:spacing w:before="0" w:after="0" w:line="240" w:lineRule="auto"/>
              <w:jc w:val="left"/>
            </w:pPr>
            <w:r w:rsidRPr="00097245">
              <w:t>2xx</w:t>
            </w:r>
          </w:p>
        </w:tc>
        <w:tc>
          <w:tcPr>
            <w:tcW w:w="5322" w:type="dxa"/>
          </w:tcPr>
          <w:p w14:paraId="520D228D" w14:textId="77777777" w:rsidR="00C0555C" w:rsidRPr="00097245" w:rsidRDefault="00C0555C" w:rsidP="003B15B9">
            <w:pPr>
              <w:spacing w:before="0" w:after="0" w:line="240" w:lineRule="auto"/>
              <w:jc w:val="left"/>
            </w:pPr>
            <w:r w:rsidRPr="00097245">
              <w:t xml:space="preserve">Judul, </w:t>
            </w:r>
            <w:proofErr w:type="spellStart"/>
            <w:r w:rsidRPr="00097245">
              <w:t>edisi</w:t>
            </w:r>
            <w:proofErr w:type="spellEnd"/>
            <w:r w:rsidRPr="00097245">
              <w:t xml:space="preserve">, </w:t>
            </w:r>
            <w:proofErr w:type="spellStart"/>
            <w:r w:rsidRPr="00097245">
              <w:t>cetakan</w:t>
            </w:r>
            <w:proofErr w:type="spellEnd"/>
          </w:p>
        </w:tc>
      </w:tr>
      <w:tr w:rsidR="00C0555C" w:rsidRPr="00097245" w14:paraId="390A1DB0" w14:textId="77777777" w:rsidTr="003B15B9">
        <w:trPr>
          <w:jc w:val="center"/>
        </w:trPr>
        <w:tc>
          <w:tcPr>
            <w:tcW w:w="1728" w:type="dxa"/>
          </w:tcPr>
          <w:p w14:paraId="0137F447" w14:textId="77777777" w:rsidR="00C0555C" w:rsidRPr="00097245" w:rsidRDefault="00C0555C" w:rsidP="003B15B9">
            <w:pPr>
              <w:spacing w:before="0" w:after="0" w:line="240" w:lineRule="auto"/>
              <w:jc w:val="left"/>
            </w:pPr>
            <w:r w:rsidRPr="00097245">
              <w:t>3xx</w:t>
            </w:r>
          </w:p>
        </w:tc>
        <w:tc>
          <w:tcPr>
            <w:tcW w:w="5322" w:type="dxa"/>
          </w:tcPr>
          <w:p w14:paraId="5AA2F7D2" w14:textId="77777777" w:rsidR="00C0555C" w:rsidRPr="00097245" w:rsidRDefault="00C0555C" w:rsidP="003B15B9">
            <w:pPr>
              <w:spacing w:before="0" w:after="0" w:line="240" w:lineRule="auto"/>
              <w:jc w:val="left"/>
            </w:pPr>
            <w:proofErr w:type="spellStart"/>
            <w:r w:rsidRPr="00097245">
              <w:t>Deskripsi</w:t>
            </w:r>
            <w:proofErr w:type="spellEnd"/>
            <w:r w:rsidRPr="00097245">
              <w:t xml:space="preserve"> </w:t>
            </w:r>
            <w:proofErr w:type="spellStart"/>
            <w:r w:rsidRPr="00097245">
              <w:t>fisik</w:t>
            </w:r>
            <w:proofErr w:type="spellEnd"/>
          </w:p>
        </w:tc>
      </w:tr>
      <w:tr w:rsidR="00C0555C" w:rsidRPr="00097245" w14:paraId="6CCACB53" w14:textId="77777777" w:rsidTr="003B15B9">
        <w:trPr>
          <w:jc w:val="center"/>
        </w:trPr>
        <w:tc>
          <w:tcPr>
            <w:tcW w:w="1728" w:type="dxa"/>
          </w:tcPr>
          <w:p w14:paraId="5421CB8B" w14:textId="77777777" w:rsidR="00C0555C" w:rsidRPr="00097245" w:rsidRDefault="00C0555C" w:rsidP="003B15B9">
            <w:pPr>
              <w:spacing w:before="0" w:after="0" w:line="240" w:lineRule="auto"/>
              <w:jc w:val="left"/>
            </w:pPr>
            <w:r w:rsidRPr="00097245">
              <w:t>4xx</w:t>
            </w:r>
          </w:p>
        </w:tc>
        <w:tc>
          <w:tcPr>
            <w:tcW w:w="5322" w:type="dxa"/>
          </w:tcPr>
          <w:p w14:paraId="2F8A6ED6" w14:textId="77777777" w:rsidR="00C0555C" w:rsidRPr="00097245" w:rsidRDefault="00C0555C" w:rsidP="003B15B9">
            <w:pPr>
              <w:spacing w:before="0" w:after="0" w:line="240" w:lineRule="auto"/>
              <w:jc w:val="left"/>
            </w:pPr>
            <w:proofErr w:type="spellStart"/>
            <w:r w:rsidRPr="00097245">
              <w:t>Pernyataan</w:t>
            </w:r>
            <w:proofErr w:type="spellEnd"/>
            <w:r w:rsidRPr="00097245">
              <w:t xml:space="preserve"> </w:t>
            </w:r>
            <w:proofErr w:type="spellStart"/>
            <w:r w:rsidRPr="00097245">
              <w:t>seri</w:t>
            </w:r>
            <w:proofErr w:type="spellEnd"/>
          </w:p>
        </w:tc>
      </w:tr>
      <w:tr w:rsidR="00C0555C" w:rsidRPr="00097245" w14:paraId="0CA8DF2A" w14:textId="77777777" w:rsidTr="003B15B9">
        <w:trPr>
          <w:jc w:val="center"/>
        </w:trPr>
        <w:tc>
          <w:tcPr>
            <w:tcW w:w="1728" w:type="dxa"/>
          </w:tcPr>
          <w:p w14:paraId="3AE72936" w14:textId="77777777" w:rsidR="00C0555C" w:rsidRPr="00097245" w:rsidRDefault="00C0555C" w:rsidP="003B15B9">
            <w:pPr>
              <w:spacing w:before="0" w:after="0" w:line="240" w:lineRule="auto"/>
              <w:jc w:val="left"/>
            </w:pPr>
            <w:r w:rsidRPr="00097245">
              <w:t>5xx</w:t>
            </w:r>
          </w:p>
        </w:tc>
        <w:tc>
          <w:tcPr>
            <w:tcW w:w="5322" w:type="dxa"/>
          </w:tcPr>
          <w:p w14:paraId="5124D269" w14:textId="77777777" w:rsidR="00C0555C" w:rsidRPr="00097245" w:rsidRDefault="00C0555C" w:rsidP="003B15B9">
            <w:pPr>
              <w:spacing w:before="0" w:after="0" w:line="240" w:lineRule="auto"/>
              <w:jc w:val="left"/>
            </w:pPr>
            <w:proofErr w:type="spellStart"/>
            <w:r w:rsidRPr="00097245">
              <w:t>Catatan</w:t>
            </w:r>
            <w:proofErr w:type="spellEnd"/>
          </w:p>
        </w:tc>
      </w:tr>
      <w:tr w:rsidR="00C0555C" w:rsidRPr="00097245" w14:paraId="4CE3094B" w14:textId="77777777" w:rsidTr="003B15B9">
        <w:trPr>
          <w:jc w:val="center"/>
        </w:trPr>
        <w:tc>
          <w:tcPr>
            <w:tcW w:w="1728" w:type="dxa"/>
          </w:tcPr>
          <w:p w14:paraId="4585F9A4" w14:textId="77777777" w:rsidR="00C0555C" w:rsidRPr="00097245" w:rsidRDefault="00C0555C" w:rsidP="003B15B9">
            <w:pPr>
              <w:spacing w:before="0" w:after="0" w:line="240" w:lineRule="auto"/>
              <w:jc w:val="left"/>
            </w:pPr>
            <w:r w:rsidRPr="00097245">
              <w:t>6xx</w:t>
            </w:r>
          </w:p>
        </w:tc>
        <w:tc>
          <w:tcPr>
            <w:tcW w:w="5322" w:type="dxa"/>
          </w:tcPr>
          <w:p w14:paraId="3FC6E8F0" w14:textId="77777777" w:rsidR="00C0555C" w:rsidRPr="00097245" w:rsidRDefault="00C0555C" w:rsidP="003B15B9">
            <w:pPr>
              <w:spacing w:before="0" w:after="0" w:line="240" w:lineRule="auto"/>
              <w:jc w:val="left"/>
            </w:pPr>
            <w:r w:rsidRPr="00097245">
              <w:t>Subject added entries</w:t>
            </w:r>
          </w:p>
        </w:tc>
      </w:tr>
      <w:tr w:rsidR="00C0555C" w:rsidRPr="00097245" w14:paraId="02556629" w14:textId="77777777" w:rsidTr="003B15B9">
        <w:trPr>
          <w:jc w:val="center"/>
        </w:trPr>
        <w:tc>
          <w:tcPr>
            <w:tcW w:w="1728" w:type="dxa"/>
          </w:tcPr>
          <w:p w14:paraId="3CE84E60" w14:textId="77777777" w:rsidR="00C0555C" w:rsidRPr="00097245" w:rsidRDefault="00C0555C" w:rsidP="003B15B9">
            <w:pPr>
              <w:spacing w:before="0" w:after="0" w:line="240" w:lineRule="auto"/>
              <w:jc w:val="left"/>
            </w:pPr>
            <w:r w:rsidRPr="00097245">
              <w:t>7x</w:t>
            </w:r>
            <w:r>
              <w:t>x</w:t>
            </w:r>
          </w:p>
        </w:tc>
        <w:tc>
          <w:tcPr>
            <w:tcW w:w="5322" w:type="dxa"/>
          </w:tcPr>
          <w:p w14:paraId="37138155" w14:textId="77777777" w:rsidR="00C0555C" w:rsidRPr="00097245" w:rsidRDefault="00C0555C" w:rsidP="003B15B9">
            <w:pPr>
              <w:spacing w:before="0" w:after="0" w:line="240" w:lineRule="auto"/>
              <w:jc w:val="left"/>
            </w:pPr>
            <w:r w:rsidRPr="00097245">
              <w:t xml:space="preserve">Added entries </w:t>
            </w:r>
            <w:proofErr w:type="spellStart"/>
            <w:r w:rsidRPr="00097245">
              <w:t>selain</w:t>
            </w:r>
            <w:proofErr w:type="spellEnd"/>
            <w:r w:rsidRPr="00097245">
              <w:t xml:space="preserve"> </w:t>
            </w:r>
            <w:proofErr w:type="spellStart"/>
            <w:r w:rsidRPr="00097245">
              <w:t>dari</w:t>
            </w:r>
            <w:proofErr w:type="spellEnd"/>
            <w:r w:rsidRPr="00097245">
              <w:t xml:space="preserve"> subject added entries</w:t>
            </w:r>
          </w:p>
        </w:tc>
      </w:tr>
      <w:tr w:rsidR="00C0555C" w:rsidRPr="00097245" w14:paraId="4FF3A07F" w14:textId="77777777" w:rsidTr="003B15B9">
        <w:trPr>
          <w:jc w:val="center"/>
        </w:trPr>
        <w:tc>
          <w:tcPr>
            <w:tcW w:w="1728" w:type="dxa"/>
          </w:tcPr>
          <w:p w14:paraId="213CE2ED" w14:textId="77777777" w:rsidR="00C0555C" w:rsidRPr="00097245" w:rsidRDefault="00C0555C" w:rsidP="003B15B9">
            <w:pPr>
              <w:spacing w:before="0" w:after="0" w:line="240" w:lineRule="auto"/>
              <w:jc w:val="left"/>
            </w:pPr>
            <w:r w:rsidRPr="00097245">
              <w:t>8xx</w:t>
            </w:r>
          </w:p>
        </w:tc>
        <w:tc>
          <w:tcPr>
            <w:tcW w:w="5322" w:type="dxa"/>
          </w:tcPr>
          <w:p w14:paraId="37DA6223" w14:textId="77777777" w:rsidR="00C0555C" w:rsidRPr="00097245" w:rsidRDefault="00C0555C" w:rsidP="003B15B9">
            <w:pPr>
              <w:spacing w:before="0" w:after="0" w:line="240" w:lineRule="auto"/>
              <w:jc w:val="left"/>
            </w:pPr>
            <w:r w:rsidRPr="00097245">
              <w:t>Series added entry</w:t>
            </w:r>
          </w:p>
        </w:tc>
      </w:tr>
      <w:tr w:rsidR="00C0555C" w:rsidRPr="00097245" w14:paraId="01A12783" w14:textId="77777777" w:rsidTr="003B15B9">
        <w:trPr>
          <w:jc w:val="center"/>
        </w:trPr>
        <w:tc>
          <w:tcPr>
            <w:tcW w:w="1728" w:type="dxa"/>
          </w:tcPr>
          <w:p w14:paraId="5061026D" w14:textId="77777777" w:rsidR="00C0555C" w:rsidRPr="00097245" w:rsidRDefault="00C0555C" w:rsidP="003B15B9">
            <w:pPr>
              <w:spacing w:before="0" w:after="0" w:line="240" w:lineRule="auto"/>
              <w:jc w:val="left"/>
            </w:pPr>
            <w:r>
              <w:t>\</w:t>
            </w:r>
            <w:r w:rsidRPr="00097245">
              <w:t>9xx</w:t>
            </w:r>
          </w:p>
        </w:tc>
        <w:tc>
          <w:tcPr>
            <w:tcW w:w="5322" w:type="dxa"/>
          </w:tcPr>
          <w:p w14:paraId="34A6E4B8" w14:textId="77777777" w:rsidR="00C0555C" w:rsidRPr="00097245" w:rsidRDefault="00C0555C" w:rsidP="003B15B9">
            <w:pPr>
              <w:spacing w:before="0" w:after="0" w:line="240" w:lineRule="auto"/>
              <w:jc w:val="left"/>
            </w:pPr>
            <w:proofErr w:type="spellStart"/>
            <w:r w:rsidRPr="00097245">
              <w:t>Definisi</w:t>
            </w:r>
            <w:proofErr w:type="spellEnd"/>
            <w:r w:rsidRPr="00097245">
              <w:t xml:space="preserve"> </w:t>
            </w:r>
            <w:proofErr w:type="spellStart"/>
            <w:r w:rsidRPr="00097245">
              <w:t>lokal</w:t>
            </w:r>
            <w:proofErr w:type="spellEnd"/>
          </w:p>
        </w:tc>
      </w:tr>
    </w:tbl>
    <w:p w14:paraId="1E7576B4" w14:textId="77777777" w:rsidR="00C0555C" w:rsidRDefault="00C0555C" w:rsidP="004E42A7">
      <w:pPr>
        <w:rPr>
          <w:lang w:val="en-GB"/>
        </w:rPr>
      </w:pPr>
    </w:p>
    <w:p w14:paraId="1B578E04" w14:textId="77777777" w:rsidR="004E42A7" w:rsidRDefault="004E42A7">
      <w:pPr>
        <w:spacing w:before="0" w:after="0" w:line="240" w:lineRule="auto"/>
        <w:jc w:val="left"/>
        <w:rPr>
          <w:lang w:val="en-GB"/>
        </w:rPr>
      </w:pPr>
      <w:r>
        <w:rPr>
          <w:lang w:val="en-GB"/>
        </w:rPr>
        <w:br w:type="page"/>
      </w:r>
    </w:p>
    <w:p w14:paraId="08EFFE65" w14:textId="5D52F290" w:rsidR="004E42A7" w:rsidRDefault="004E42A7" w:rsidP="00B61DBB">
      <w:pPr>
        <w:pStyle w:val="Heading1"/>
      </w:pPr>
      <w:r>
        <w:lastRenderedPageBreak/>
        <w:br/>
      </w:r>
      <w:bookmarkStart w:id="46" w:name="_Toc180649135"/>
      <w:bookmarkStart w:id="47" w:name="_Toc180649376"/>
      <w:bookmarkStart w:id="48" w:name="_Toc243437119"/>
      <w:r w:rsidR="00513E36">
        <w:t>ANALISIS MASALAH DAN RANCANGAN SOLUSI</w:t>
      </w:r>
      <w:bookmarkEnd w:id="46"/>
      <w:bookmarkEnd w:id="47"/>
      <w:bookmarkEnd w:id="48"/>
    </w:p>
    <w:p w14:paraId="79FF16BB" w14:textId="77777777" w:rsidR="004E42A7" w:rsidRDefault="004E42A7" w:rsidP="004E42A7">
      <w:pPr>
        <w:rPr>
          <w:lang w:val="en-GB"/>
        </w:rPr>
      </w:pPr>
    </w:p>
    <w:p w14:paraId="3999D44A" w14:textId="64C788CC" w:rsidR="003E36A4" w:rsidRDefault="00336587" w:rsidP="007727F2">
      <w:r>
        <w:t xml:space="preserve">Tujuan </w:t>
      </w:r>
      <w:r>
        <w:rPr>
          <w:lang w:val="id-ID"/>
        </w:rPr>
        <w:t xml:space="preserve">utama </w:t>
      </w:r>
      <w:proofErr w:type="spellStart"/>
      <w:r>
        <w:t>penulisan</w:t>
      </w:r>
      <w:proofErr w:type="spellEnd"/>
      <w:r>
        <w:t xml:space="preserve"> </w:t>
      </w:r>
      <w:proofErr w:type="spellStart"/>
      <w:r>
        <w:t>bab</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rsidRPr="008E6547">
        <w:t>menguraikan</w:t>
      </w:r>
      <w:proofErr w:type="spellEnd"/>
      <w:r w:rsidRPr="008E6547">
        <w:t xml:space="preserve"> </w:t>
      </w:r>
      <w:proofErr w:type="spellStart"/>
      <w:r w:rsidR="00A6455E">
        <w:t>masalah</w:t>
      </w:r>
      <w:proofErr w:type="spellEnd"/>
      <w:r w:rsidR="00A6455E">
        <w:t xml:space="preserve"> dan </w:t>
      </w:r>
      <w:proofErr w:type="spellStart"/>
      <w:r w:rsidR="00A6455E">
        <w:t>gambaran</w:t>
      </w:r>
      <w:proofErr w:type="spellEnd"/>
      <w:r w:rsidR="00A6455E">
        <w:t xml:space="preserve"> </w:t>
      </w:r>
      <w:proofErr w:type="spellStart"/>
      <w:r w:rsidR="00A6455E">
        <w:t>solusi</w:t>
      </w:r>
      <w:proofErr w:type="spellEnd"/>
      <w:r w:rsidR="00A6455E">
        <w:t xml:space="preserve"> </w:t>
      </w:r>
      <w:r w:rsidRPr="008E6547">
        <w:rPr>
          <w:lang w:val="id-ID"/>
        </w:rPr>
        <w:t>penyelesaian masalah tugas akhir</w:t>
      </w:r>
      <w:r w:rsidR="00DB74D7">
        <w:t xml:space="preserve"> </w:t>
      </w:r>
      <w:proofErr w:type="spellStart"/>
      <w:r w:rsidR="00DB74D7">
        <w:t>spesifik</w:t>
      </w:r>
      <w:proofErr w:type="spellEnd"/>
      <w:r w:rsidR="00DB74D7">
        <w:t xml:space="preserve"> </w:t>
      </w:r>
      <w:proofErr w:type="spellStart"/>
      <w:r w:rsidR="00DB74D7">
        <w:t>individu</w:t>
      </w:r>
      <w:proofErr w:type="spellEnd"/>
      <w:r w:rsidR="00DB74D7">
        <w:t xml:space="preserve"> </w:t>
      </w:r>
      <w:proofErr w:type="spellStart"/>
      <w:r w:rsidR="00DB74D7">
        <w:t>anggota</w:t>
      </w:r>
      <w:proofErr w:type="spellEnd"/>
      <w:r w:rsidR="00DB74D7">
        <w:t xml:space="preserve"> </w:t>
      </w:r>
      <w:proofErr w:type="spellStart"/>
      <w:r w:rsidR="00DB74D7">
        <w:t>tim</w:t>
      </w:r>
      <w:proofErr w:type="spellEnd"/>
      <w:r w:rsidR="00DB74D7">
        <w:t xml:space="preserve"> capstone</w:t>
      </w:r>
      <w:r w:rsidR="007727F2">
        <w:t xml:space="preserve">. </w:t>
      </w:r>
      <w:r w:rsidR="00EF1142" w:rsidRPr="00135824">
        <w:rPr>
          <w:lang w:val="sv-SE"/>
        </w:rPr>
        <w:t>J</w:t>
      </w:r>
      <w:r w:rsidR="003E36A4" w:rsidRPr="00135824">
        <w:rPr>
          <w:lang w:val="sv-SE"/>
        </w:rPr>
        <w:t xml:space="preserve">udul </w:t>
      </w:r>
      <w:r w:rsidR="00EF1142" w:rsidRPr="00135824">
        <w:rPr>
          <w:lang w:val="sv-SE"/>
        </w:rPr>
        <w:t>bab 3 dapat di</w:t>
      </w:r>
      <w:r w:rsidR="003E36A4" w:rsidRPr="00135824">
        <w:rPr>
          <w:lang w:val="sv-SE"/>
        </w:rPr>
        <w:t>sesuai</w:t>
      </w:r>
      <w:r w:rsidR="00EF1142" w:rsidRPr="00135824">
        <w:rPr>
          <w:lang w:val="sv-SE"/>
        </w:rPr>
        <w:t>kan dengan</w:t>
      </w:r>
      <w:r w:rsidR="003E36A4" w:rsidRPr="00135824">
        <w:rPr>
          <w:lang w:val="sv-SE"/>
        </w:rPr>
        <w:t xml:space="preserve"> konteks persoalan, misalnya: </w:t>
      </w:r>
      <w:r w:rsidR="003E36A4" w:rsidRPr="00135824">
        <w:rPr>
          <w:i/>
          <w:iCs/>
          <w:lang w:val="sv-SE"/>
        </w:rPr>
        <w:t>Analisis Masalah dan Rancangan Solusi Pembangunan Sistem ABC</w:t>
      </w:r>
      <w:r w:rsidR="007727F2" w:rsidRPr="00135824">
        <w:rPr>
          <w:lang w:val="sv-SE"/>
        </w:rPr>
        <w:t xml:space="preserve">. </w:t>
      </w:r>
      <w:r w:rsidR="007727F2">
        <w:t xml:space="preserve">Bab </w:t>
      </w:r>
      <w:proofErr w:type="spellStart"/>
      <w:r w:rsidR="007727F2">
        <w:t>ini</w:t>
      </w:r>
      <w:proofErr w:type="spellEnd"/>
      <w:r w:rsidR="007727F2">
        <w:t xml:space="preserve"> </w:t>
      </w:r>
      <w:proofErr w:type="spellStart"/>
      <w:r w:rsidR="006D6CDF">
        <w:t>mencakup</w:t>
      </w:r>
      <w:proofErr w:type="spellEnd"/>
      <w:r w:rsidR="006D6CDF">
        <w:t xml:space="preserve"> </w:t>
      </w:r>
      <w:proofErr w:type="spellStart"/>
      <w:r w:rsidR="006D6CDF">
        <w:t>antara</w:t>
      </w:r>
      <w:proofErr w:type="spellEnd"/>
      <w:r w:rsidR="006D6CDF">
        <w:t xml:space="preserve"> lain</w:t>
      </w:r>
      <w:r w:rsidR="00EF1142">
        <w:t xml:space="preserve"> </w:t>
      </w:r>
      <w:proofErr w:type="spellStart"/>
      <w:r w:rsidR="00EF1142">
        <w:t>subbab-subbab</w:t>
      </w:r>
      <w:proofErr w:type="spellEnd"/>
      <w:r w:rsidR="007727F2">
        <w:t>:</w:t>
      </w:r>
      <w:r w:rsidR="003E36A4">
        <w:t xml:space="preserve"> </w:t>
      </w:r>
    </w:p>
    <w:p w14:paraId="2A2AF859" w14:textId="6D52FA6E" w:rsidR="004165CB" w:rsidRDefault="004165CB" w:rsidP="004165CB">
      <w:pPr>
        <w:pStyle w:val="Heading2"/>
      </w:pPr>
      <w:bookmarkStart w:id="49" w:name="_Toc243437120"/>
      <w:proofErr w:type="spellStart"/>
      <w:r>
        <w:t>Analisis</w:t>
      </w:r>
      <w:proofErr w:type="spellEnd"/>
      <w:r>
        <w:t xml:space="preserve"> </w:t>
      </w:r>
      <w:proofErr w:type="spellStart"/>
      <w:r w:rsidR="006E391E">
        <w:t>Masalah</w:t>
      </w:r>
      <w:bookmarkEnd w:id="49"/>
      <w:proofErr w:type="spellEnd"/>
      <w:r>
        <w:t xml:space="preserve"> </w:t>
      </w:r>
    </w:p>
    <w:p w14:paraId="7D86558E" w14:textId="033A7D0E" w:rsidR="003E36A4" w:rsidRDefault="003E36A4" w:rsidP="004165CB">
      <w:pPr>
        <w:spacing w:before="0" w:after="0"/>
      </w:pPr>
      <w:proofErr w:type="spellStart"/>
      <w:r>
        <w:t>Deskripsi</w:t>
      </w:r>
      <w:proofErr w:type="spellEnd"/>
      <w:r>
        <w:t xml:space="preserve"> dan </w:t>
      </w:r>
      <w:proofErr w:type="spellStart"/>
      <w:r>
        <w:t>analisis</w:t>
      </w:r>
      <w:proofErr w:type="spellEnd"/>
      <w:r>
        <w:t xml:space="preserve"> </w:t>
      </w:r>
      <w:proofErr w:type="spellStart"/>
      <w:r w:rsidR="004165CB">
        <w:t>dikaitkan</w:t>
      </w:r>
      <w:proofErr w:type="spellEnd"/>
      <w:r>
        <w:t xml:space="preserve"> </w:t>
      </w:r>
      <w:proofErr w:type="spellStart"/>
      <w:r>
        <w:t>dengan</w:t>
      </w:r>
      <w:proofErr w:type="spellEnd"/>
      <w:r>
        <w:t xml:space="preserve"> </w:t>
      </w:r>
      <w:proofErr w:type="spellStart"/>
      <w:r>
        <w:t>Rumusan</w:t>
      </w:r>
      <w:proofErr w:type="spellEnd"/>
      <w:r>
        <w:t xml:space="preserve"> </w:t>
      </w:r>
      <w:proofErr w:type="spellStart"/>
      <w:r>
        <w:t>Masalah</w:t>
      </w:r>
      <w:proofErr w:type="spellEnd"/>
      <w:r w:rsidR="004165CB">
        <w:t xml:space="preserve"> </w:t>
      </w:r>
      <w:proofErr w:type="spellStart"/>
      <w:r w:rsidR="00E348ED">
        <w:t>spesifik</w:t>
      </w:r>
      <w:proofErr w:type="spellEnd"/>
      <w:r w:rsidR="00E348ED">
        <w:t xml:space="preserve"> </w:t>
      </w:r>
      <w:proofErr w:type="spellStart"/>
      <w:r w:rsidR="00E348ED">
        <w:t>individu</w:t>
      </w:r>
      <w:proofErr w:type="spellEnd"/>
      <w:r w:rsidR="00E348ED">
        <w:t xml:space="preserve"> </w:t>
      </w:r>
      <w:proofErr w:type="spellStart"/>
      <w:r w:rsidR="00E348ED">
        <w:t>anggota</w:t>
      </w:r>
      <w:proofErr w:type="spellEnd"/>
      <w:r w:rsidR="00E348ED">
        <w:t xml:space="preserve"> </w:t>
      </w:r>
      <w:proofErr w:type="spellStart"/>
      <w:r w:rsidR="00E348ED">
        <w:t>tim</w:t>
      </w:r>
      <w:proofErr w:type="spellEnd"/>
      <w:r w:rsidR="00E348ED">
        <w:t xml:space="preserve"> </w:t>
      </w:r>
      <w:r w:rsidR="004165CB">
        <w:t>TA capstone</w:t>
      </w:r>
      <w:r w:rsidR="007727F2">
        <w:t xml:space="preserve">, </w:t>
      </w:r>
      <w:proofErr w:type="spellStart"/>
      <w:r w:rsidR="007727F2">
        <w:t>m</w:t>
      </w:r>
      <w:r>
        <w:t>isalnya</w:t>
      </w:r>
      <w:proofErr w:type="spellEnd"/>
      <w:r>
        <w:t xml:space="preserve"> </w:t>
      </w:r>
      <w:proofErr w:type="spellStart"/>
      <w:r>
        <w:t>menjelaskan</w:t>
      </w:r>
      <w:proofErr w:type="spellEnd"/>
      <w:r>
        <w:t xml:space="preserve"> </w:t>
      </w:r>
      <w:proofErr w:type="spellStart"/>
      <w:r>
        <w:t>secara</w:t>
      </w:r>
      <w:proofErr w:type="spellEnd"/>
      <w:r>
        <w:t xml:space="preserve"> detail </w:t>
      </w:r>
      <w:proofErr w:type="spellStart"/>
      <w:r>
        <w:t>latar</w:t>
      </w:r>
      <w:proofErr w:type="spellEnd"/>
      <w:r>
        <w:t xml:space="preserve"> </w:t>
      </w:r>
      <w:proofErr w:type="spellStart"/>
      <w:r>
        <w:t>belakang</w:t>
      </w:r>
      <w:proofErr w:type="spellEnd"/>
      <w:r>
        <w:t xml:space="preserve"> dan </w:t>
      </w:r>
      <w:proofErr w:type="spellStart"/>
      <w:r>
        <w:t>masalah</w:t>
      </w:r>
      <w:proofErr w:type="spellEnd"/>
      <w:r>
        <w:t xml:space="preserve"> </w:t>
      </w:r>
      <w:proofErr w:type="spellStart"/>
      <w:r w:rsidR="004165CB">
        <w:t>atau</w:t>
      </w:r>
      <w:proofErr w:type="spellEnd"/>
      <w:r w:rsidR="004165CB">
        <w:t xml:space="preserve"> </w:t>
      </w:r>
      <w:proofErr w:type="spellStart"/>
      <w:r w:rsidR="004165CB">
        <w:t>tantangan</w:t>
      </w:r>
      <w:proofErr w:type="spellEnd"/>
      <w:r w:rsidR="004165CB">
        <w:t xml:space="preserve"> </w:t>
      </w:r>
      <w:r>
        <w:t xml:space="preserve">yang </w:t>
      </w:r>
      <w:proofErr w:type="spellStart"/>
      <w:r>
        <w:t>menjadi</w:t>
      </w:r>
      <w:proofErr w:type="spellEnd"/>
      <w:r>
        <w:t xml:space="preserve"> </w:t>
      </w:r>
      <w:proofErr w:type="spellStart"/>
      <w:r>
        <w:t>dasar</w:t>
      </w:r>
      <w:proofErr w:type="spellEnd"/>
      <w:r>
        <w:t xml:space="preserve"> </w:t>
      </w:r>
      <w:proofErr w:type="spellStart"/>
      <w:r w:rsidR="00E348ED">
        <w:t>perlunya</w:t>
      </w:r>
      <w:proofErr w:type="spellEnd"/>
      <w:r w:rsidR="00E348ED">
        <w:t xml:space="preserve"> </w:t>
      </w:r>
      <w:proofErr w:type="spellStart"/>
      <w:r w:rsidR="00E348ED">
        <w:t>solusi</w:t>
      </w:r>
      <w:proofErr w:type="spellEnd"/>
      <w:r w:rsidR="00E348ED">
        <w:t xml:space="preserve"> </w:t>
      </w:r>
      <w:proofErr w:type="spellStart"/>
      <w:r w:rsidR="00E348ED">
        <w:t>spesifik</w:t>
      </w:r>
      <w:proofErr w:type="spellEnd"/>
      <w:r w:rsidR="00E348ED">
        <w:t xml:space="preserve"> </w:t>
      </w:r>
      <w:proofErr w:type="spellStart"/>
      <w:r w:rsidR="00E348ED">
        <w:t>individu</w:t>
      </w:r>
      <w:proofErr w:type="spellEnd"/>
      <w:r w:rsidR="00E348ED">
        <w:t xml:space="preserve"> </w:t>
      </w:r>
      <w:proofErr w:type="spellStart"/>
      <w:r w:rsidR="00E348ED">
        <w:t>anggota</w:t>
      </w:r>
      <w:proofErr w:type="spellEnd"/>
      <w:r w:rsidR="00E348ED">
        <w:t xml:space="preserve"> </w:t>
      </w:r>
      <w:proofErr w:type="spellStart"/>
      <w:r w:rsidR="00E348ED">
        <w:t>tim</w:t>
      </w:r>
      <w:proofErr w:type="spellEnd"/>
      <w:r w:rsidR="00E348ED">
        <w:t xml:space="preserve"> </w:t>
      </w:r>
      <w:r w:rsidR="004165CB">
        <w:t>capstone</w:t>
      </w:r>
      <w:r>
        <w:t xml:space="preserve">, </w:t>
      </w:r>
      <w:proofErr w:type="spellStart"/>
      <w:r>
        <w:t>menunjukkan</w:t>
      </w:r>
      <w:proofErr w:type="spellEnd"/>
      <w:r>
        <w:t xml:space="preserve"> gap/</w:t>
      </w:r>
      <w:proofErr w:type="spellStart"/>
      <w:r>
        <w:t>celah</w:t>
      </w:r>
      <w:proofErr w:type="spellEnd"/>
      <w:r>
        <w:t xml:space="preserve"> </w:t>
      </w:r>
      <w:proofErr w:type="spellStart"/>
      <w:r>
        <w:t>antara</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ini</w:t>
      </w:r>
      <w:proofErr w:type="spellEnd"/>
      <w:r>
        <w:t xml:space="preserve"> </w:t>
      </w:r>
      <w:proofErr w:type="spellStart"/>
      <w:r>
        <w:t>dengan</w:t>
      </w:r>
      <w:proofErr w:type="spellEnd"/>
      <w:r>
        <w:t xml:space="preserve"> </w:t>
      </w:r>
      <w:proofErr w:type="spellStart"/>
      <w:r>
        <w:t>kondisi</w:t>
      </w:r>
      <w:proofErr w:type="spellEnd"/>
      <w:r>
        <w:t xml:space="preserve"> yang </w:t>
      </w:r>
      <w:proofErr w:type="spellStart"/>
      <w:r>
        <w:t>diharapkan</w:t>
      </w:r>
      <w:proofErr w:type="spellEnd"/>
      <w:r w:rsidR="007727F2">
        <w:t xml:space="preserve">, </w:t>
      </w:r>
      <w:proofErr w:type="spellStart"/>
      <w:r w:rsidR="004165CB">
        <w:t>serta</w:t>
      </w:r>
      <w:proofErr w:type="spellEnd"/>
      <w:r w:rsidR="004165CB">
        <w:t xml:space="preserve"> </w:t>
      </w:r>
      <w:proofErr w:type="spellStart"/>
      <w:r w:rsidR="004165CB">
        <w:t>dapat</w:t>
      </w:r>
      <w:proofErr w:type="spellEnd"/>
      <w:r w:rsidR="004165CB">
        <w:t xml:space="preserve"> </w:t>
      </w:r>
      <w:proofErr w:type="spellStart"/>
      <w:r w:rsidR="004165CB">
        <w:t>dijelaskan</w:t>
      </w:r>
      <w:proofErr w:type="spellEnd"/>
      <w:r w:rsidR="004165CB">
        <w:t xml:space="preserve"> </w:t>
      </w:r>
      <w:proofErr w:type="spellStart"/>
      <w:r w:rsidR="007727F2">
        <w:t>k</w:t>
      </w:r>
      <w:r>
        <w:t>aitan</w:t>
      </w:r>
      <w:proofErr w:type="spellEnd"/>
      <w:r>
        <w:t xml:space="preserve"> </w:t>
      </w:r>
      <w:proofErr w:type="spellStart"/>
      <w:r>
        <w:t>antara</w:t>
      </w:r>
      <w:proofErr w:type="spellEnd"/>
      <w:r>
        <w:t xml:space="preserve"> </w:t>
      </w:r>
      <w:proofErr w:type="spellStart"/>
      <w:r>
        <w:t>sistem</w:t>
      </w:r>
      <w:proofErr w:type="spellEnd"/>
      <w:r>
        <w:t>/</w:t>
      </w:r>
      <w:proofErr w:type="spellStart"/>
      <w:r>
        <w:t>aplikasi</w:t>
      </w:r>
      <w:proofErr w:type="spellEnd"/>
      <w:r>
        <w:t xml:space="preserve"> yang </w:t>
      </w:r>
      <w:proofErr w:type="spellStart"/>
      <w:r>
        <w:t>dikembangkan</w:t>
      </w:r>
      <w:proofErr w:type="spellEnd"/>
      <w:r>
        <w:t xml:space="preserve"> </w:t>
      </w:r>
      <w:proofErr w:type="spellStart"/>
      <w:r>
        <w:t>dengan</w:t>
      </w:r>
      <w:proofErr w:type="spellEnd"/>
      <w:r>
        <w:t xml:space="preserve"> </w:t>
      </w:r>
      <w:proofErr w:type="spellStart"/>
      <w:r>
        <w:t>sistem</w:t>
      </w:r>
      <w:proofErr w:type="spellEnd"/>
      <w:r>
        <w:t>/</w:t>
      </w:r>
      <w:proofErr w:type="spellStart"/>
      <w:r>
        <w:t>aplikasi</w:t>
      </w:r>
      <w:proofErr w:type="spellEnd"/>
      <w:r>
        <w:t xml:space="preserve"> lain yang </w:t>
      </w:r>
      <w:proofErr w:type="spellStart"/>
      <w:r>
        <w:t>terkait</w:t>
      </w:r>
      <w:proofErr w:type="spellEnd"/>
      <w:r w:rsidR="007727F2">
        <w:t>.</w:t>
      </w:r>
      <w:r w:rsidR="004165CB">
        <w:t xml:space="preserve"> </w:t>
      </w:r>
    </w:p>
    <w:p w14:paraId="5FA7F7EF" w14:textId="38719303" w:rsidR="004165CB" w:rsidRPr="003E36A4" w:rsidRDefault="004165CB" w:rsidP="004165CB">
      <w:pPr>
        <w:pStyle w:val="Heading2"/>
      </w:pPr>
      <w:bookmarkStart w:id="50" w:name="_Toc243437121"/>
      <w:r>
        <w:t>Gambaran Umum Solusi</w:t>
      </w:r>
      <w:bookmarkEnd w:id="50"/>
      <w:r>
        <w:t xml:space="preserve"> </w:t>
      </w:r>
    </w:p>
    <w:p w14:paraId="0F5D222B" w14:textId="5D2B011E" w:rsidR="003E36A4" w:rsidRPr="00135824" w:rsidRDefault="007727F2" w:rsidP="004165CB">
      <w:pPr>
        <w:spacing w:before="0" w:after="0"/>
        <w:rPr>
          <w:lang w:val="sv-SE"/>
        </w:rPr>
      </w:pPr>
      <w:r w:rsidRPr="00135824">
        <w:rPr>
          <w:lang w:val="sv-SE"/>
        </w:rPr>
        <w:t>A</w:t>
      </w:r>
      <w:r w:rsidR="003E36A4" w:rsidRPr="00135824">
        <w:rPr>
          <w:lang w:val="sv-SE"/>
        </w:rPr>
        <w:t>nalisis solusi</w:t>
      </w:r>
      <w:r w:rsidR="00EF7052" w:rsidRPr="00135824">
        <w:rPr>
          <w:lang w:val="sv-SE"/>
        </w:rPr>
        <w:t xml:space="preserve"> </w:t>
      </w:r>
      <w:r w:rsidR="004165CB" w:rsidRPr="00135824">
        <w:rPr>
          <w:lang w:val="sv-SE"/>
        </w:rPr>
        <w:t xml:space="preserve">dapat </w:t>
      </w:r>
      <w:r w:rsidR="00EF7052" w:rsidRPr="00135824">
        <w:rPr>
          <w:lang w:val="sv-SE"/>
        </w:rPr>
        <w:t>terdiri dari</w:t>
      </w:r>
      <w:r w:rsidRPr="00135824">
        <w:rPr>
          <w:lang w:val="sv-SE"/>
        </w:rPr>
        <w:t xml:space="preserve"> pilihan </w:t>
      </w:r>
      <w:r w:rsidR="00EF7052" w:rsidRPr="00135824">
        <w:rPr>
          <w:lang w:val="sv-SE"/>
        </w:rPr>
        <w:t xml:space="preserve">alternatif </w:t>
      </w:r>
      <w:r w:rsidRPr="00135824">
        <w:rPr>
          <w:lang w:val="sv-SE"/>
        </w:rPr>
        <w:t xml:space="preserve">solusi </w:t>
      </w:r>
      <w:r w:rsidR="00E348ED" w:rsidRPr="00135824">
        <w:rPr>
          <w:lang w:val="sv-SE"/>
        </w:rPr>
        <w:t xml:space="preserve">spesifik individu anggota tim </w:t>
      </w:r>
      <w:r w:rsidR="00C54871" w:rsidRPr="00135824">
        <w:rPr>
          <w:lang w:val="sv-SE"/>
        </w:rPr>
        <w:t xml:space="preserve">capstone </w:t>
      </w:r>
      <w:r w:rsidRPr="00135824">
        <w:rPr>
          <w:lang w:val="sv-SE"/>
        </w:rPr>
        <w:t>untuk setiap permasalahan berdasarkan hasil studi literatur atau survei, pemilihan solusi beserta justifikasinya.</w:t>
      </w:r>
    </w:p>
    <w:p w14:paraId="5D71DA7F" w14:textId="54B8D3C9" w:rsidR="003E36A4" w:rsidRPr="00135824" w:rsidRDefault="003E36A4" w:rsidP="004165CB">
      <w:pPr>
        <w:rPr>
          <w:lang w:val="sv-SE"/>
        </w:rPr>
      </w:pPr>
      <w:r w:rsidRPr="00135824">
        <w:rPr>
          <w:lang w:val="sv-SE"/>
        </w:rPr>
        <w:t xml:space="preserve">Deskripsi umum </w:t>
      </w:r>
      <w:r w:rsidR="00C54871" w:rsidRPr="00135824">
        <w:rPr>
          <w:lang w:val="sv-SE"/>
        </w:rPr>
        <w:t xml:space="preserve">gambaran awal </w:t>
      </w:r>
      <w:r w:rsidRPr="00135824">
        <w:rPr>
          <w:lang w:val="sv-SE"/>
        </w:rPr>
        <w:t xml:space="preserve">solusi </w:t>
      </w:r>
      <w:r w:rsidR="00E348ED" w:rsidRPr="00135824">
        <w:rPr>
          <w:lang w:val="sv-SE"/>
        </w:rPr>
        <w:t xml:space="preserve">spesifik individu anggota tim </w:t>
      </w:r>
      <w:r w:rsidR="00C54871" w:rsidRPr="00135824">
        <w:rPr>
          <w:lang w:val="sv-SE"/>
        </w:rPr>
        <w:t xml:space="preserve">capstone </w:t>
      </w:r>
      <w:r w:rsidRPr="00135824">
        <w:rPr>
          <w:lang w:val="sv-SE"/>
        </w:rPr>
        <w:t xml:space="preserve">yang </w:t>
      </w:r>
      <w:r w:rsidR="007727F2" w:rsidRPr="00135824">
        <w:rPr>
          <w:lang w:val="sv-SE"/>
        </w:rPr>
        <w:t xml:space="preserve">dipilih, </w:t>
      </w:r>
      <w:r w:rsidR="004165CB" w:rsidRPr="00135824">
        <w:rPr>
          <w:lang w:val="sv-SE"/>
        </w:rPr>
        <w:t xml:space="preserve">antara lain dapat </w:t>
      </w:r>
      <w:r w:rsidR="00E73439" w:rsidRPr="00135824">
        <w:rPr>
          <w:lang w:val="sv-SE"/>
        </w:rPr>
        <w:t>mencakup</w:t>
      </w:r>
      <w:r w:rsidR="007727F2" w:rsidRPr="00135824">
        <w:rPr>
          <w:lang w:val="sv-SE"/>
        </w:rPr>
        <w:t>:</w:t>
      </w:r>
    </w:p>
    <w:p w14:paraId="46944C31" w14:textId="4F7D7420" w:rsidR="007727F2" w:rsidRPr="00135824" w:rsidRDefault="00C54871" w:rsidP="004165CB">
      <w:pPr>
        <w:pStyle w:val="ListParagraph"/>
        <w:numPr>
          <w:ilvl w:val="0"/>
          <w:numId w:val="22"/>
        </w:numPr>
        <w:spacing w:before="0" w:after="0"/>
        <w:rPr>
          <w:lang w:val="sv-SE"/>
        </w:rPr>
      </w:pPr>
      <w:r w:rsidRPr="00135824">
        <w:rPr>
          <w:lang w:val="sv-SE"/>
        </w:rPr>
        <w:t>Gambaran awal m</w:t>
      </w:r>
      <w:r w:rsidR="007727F2" w:rsidRPr="00135824">
        <w:rPr>
          <w:lang w:val="sv-SE"/>
        </w:rPr>
        <w:t xml:space="preserve">odul/subsistem/komponen </w:t>
      </w:r>
      <w:r w:rsidRPr="00135824">
        <w:rPr>
          <w:lang w:val="sv-SE"/>
        </w:rPr>
        <w:t xml:space="preserve">solusi </w:t>
      </w:r>
      <w:r w:rsidR="00E348ED" w:rsidRPr="00135824">
        <w:rPr>
          <w:lang w:val="sv-SE"/>
        </w:rPr>
        <w:t xml:space="preserve">spesifik individu anggota tim </w:t>
      </w:r>
      <w:r w:rsidRPr="00135824">
        <w:rPr>
          <w:lang w:val="sv-SE"/>
        </w:rPr>
        <w:t xml:space="preserve">capstone </w:t>
      </w:r>
      <w:r w:rsidR="007727F2" w:rsidRPr="00135824">
        <w:rPr>
          <w:lang w:val="sv-SE"/>
        </w:rPr>
        <w:t>yang akan dikembangkan untuk menyelesaikan masalah</w:t>
      </w:r>
      <w:r w:rsidR="00E348ED" w:rsidRPr="00135824">
        <w:rPr>
          <w:lang w:val="sv-SE"/>
        </w:rPr>
        <w:t xml:space="preserve"> sebagai bagian dari solusi TA capstone</w:t>
      </w:r>
      <w:r w:rsidR="007727F2" w:rsidRPr="00135824">
        <w:rPr>
          <w:lang w:val="sv-SE"/>
        </w:rPr>
        <w:t>, berikut penjelasannya.</w:t>
      </w:r>
    </w:p>
    <w:p w14:paraId="423BD894" w14:textId="181BEF4F" w:rsidR="007727F2" w:rsidRPr="00135824" w:rsidRDefault="00C54871" w:rsidP="004165CB">
      <w:pPr>
        <w:pStyle w:val="ListParagraph"/>
        <w:numPr>
          <w:ilvl w:val="0"/>
          <w:numId w:val="22"/>
        </w:numPr>
        <w:spacing w:before="0" w:after="0"/>
        <w:rPr>
          <w:lang w:val="sv-SE"/>
        </w:rPr>
      </w:pPr>
      <w:r w:rsidRPr="00135824">
        <w:rPr>
          <w:lang w:val="sv-SE"/>
        </w:rPr>
        <w:t>Gambaran awal a</w:t>
      </w:r>
      <w:r w:rsidR="007727F2" w:rsidRPr="00135824">
        <w:rPr>
          <w:lang w:val="sv-SE"/>
        </w:rPr>
        <w:t xml:space="preserve">lur umum algoritma atau langkah-langkah pengembangan </w:t>
      </w:r>
      <w:r w:rsidR="00E348ED" w:rsidRPr="00135824">
        <w:rPr>
          <w:lang w:val="sv-SE"/>
        </w:rPr>
        <w:t xml:space="preserve">solusi spesifik individu anggota tim </w:t>
      </w:r>
      <w:r w:rsidRPr="00135824">
        <w:rPr>
          <w:lang w:val="sv-SE"/>
        </w:rPr>
        <w:t xml:space="preserve">capstone </w:t>
      </w:r>
      <w:r w:rsidR="007727F2" w:rsidRPr="00135824">
        <w:rPr>
          <w:lang w:val="sv-SE"/>
        </w:rPr>
        <w:t>dan penjelasannya.</w:t>
      </w:r>
    </w:p>
    <w:p w14:paraId="0CF08B5F" w14:textId="62605F60" w:rsidR="007727F2" w:rsidRPr="00135824" w:rsidRDefault="007727F2" w:rsidP="004165CB">
      <w:pPr>
        <w:pStyle w:val="ListParagraph"/>
        <w:numPr>
          <w:ilvl w:val="0"/>
          <w:numId w:val="22"/>
        </w:numPr>
        <w:spacing w:before="0" w:after="0"/>
        <w:rPr>
          <w:lang w:val="sv-SE"/>
        </w:rPr>
      </w:pPr>
      <w:r w:rsidRPr="00135824">
        <w:rPr>
          <w:lang w:val="sv-SE"/>
        </w:rPr>
        <w:t xml:space="preserve">Penggunaan kakas </w:t>
      </w:r>
      <w:r w:rsidR="00C54871" w:rsidRPr="00135824">
        <w:rPr>
          <w:lang w:val="sv-SE"/>
        </w:rPr>
        <w:t xml:space="preserve">secara umum </w:t>
      </w:r>
      <w:r w:rsidRPr="00135824">
        <w:rPr>
          <w:lang w:val="sv-SE"/>
        </w:rPr>
        <w:t>yang diperlukan</w:t>
      </w:r>
      <w:r w:rsidR="00C54871" w:rsidRPr="00135824">
        <w:rPr>
          <w:lang w:val="sv-SE"/>
        </w:rPr>
        <w:t xml:space="preserve">. </w:t>
      </w:r>
    </w:p>
    <w:p w14:paraId="5681FE93" w14:textId="2938359A" w:rsidR="002D789F" w:rsidRPr="00135824" w:rsidRDefault="00C54871" w:rsidP="004165CB">
      <w:pPr>
        <w:spacing w:before="0" w:after="0"/>
        <w:rPr>
          <w:lang w:val="sv-SE"/>
        </w:rPr>
      </w:pPr>
      <w:r w:rsidRPr="00135824">
        <w:rPr>
          <w:lang w:val="sv-SE"/>
        </w:rPr>
        <w:t xml:space="preserve">Untuk memperjelas </w:t>
      </w:r>
      <w:r w:rsidR="008A323A" w:rsidRPr="00135824">
        <w:rPr>
          <w:lang w:val="sv-SE"/>
        </w:rPr>
        <w:t xml:space="preserve">gambaran solusi, </w:t>
      </w:r>
      <w:r w:rsidRPr="00135824">
        <w:rPr>
          <w:lang w:val="sv-SE"/>
        </w:rPr>
        <w:t>d</w:t>
      </w:r>
      <w:r w:rsidR="00C07471" w:rsidRPr="00135824">
        <w:rPr>
          <w:lang w:val="sv-SE"/>
        </w:rPr>
        <w:t xml:space="preserve">ianjurkan menggunakan </w:t>
      </w:r>
      <w:r w:rsidRPr="00135824">
        <w:rPr>
          <w:lang w:val="sv-SE"/>
        </w:rPr>
        <w:t xml:space="preserve">gambar </w:t>
      </w:r>
      <w:r w:rsidR="00C07471" w:rsidRPr="00135824">
        <w:rPr>
          <w:lang w:val="sv-SE"/>
        </w:rPr>
        <w:t>d</w:t>
      </w:r>
      <w:r w:rsidR="007727F2" w:rsidRPr="00135824">
        <w:rPr>
          <w:lang w:val="sv-SE"/>
        </w:rPr>
        <w:t xml:space="preserve">iagram </w:t>
      </w:r>
      <w:r w:rsidR="00C07471" w:rsidRPr="00135824">
        <w:rPr>
          <w:lang w:val="sv-SE"/>
        </w:rPr>
        <w:t>sebagai pendukung</w:t>
      </w:r>
      <w:r w:rsidR="007727F2" w:rsidRPr="00135824">
        <w:rPr>
          <w:lang w:val="sv-SE"/>
        </w:rPr>
        <w:t xml:space="preserve"> </w:t>
      </w:r>
      <w:r w:rsidR="00C07471" w:rsidRPr="00135824">
        <w:rPr>
          <w:lang w:val="sv-SE"/>
        </w:rPr>
        <w:t xml:space="preserve">penjelasan </w:t>
      </w:r>
      <w:r w:rsidR="007727F2" w:rsidRPr="00135824">
        <w:rPr>
          <w:lang w:val="sv-SE"/>
        </w:rPr>
        <w:t>bagian ini.</w:t>
      </w:r>
    </w:p>
    <w:p w14:paraId="3A2F1E6E" w14:textId="77777777" w:rsidR="00CB58EC" w:rsidRDefault="00CB58EC" w:rsidP="00CB58EC">
      <w:pPr>
        <w:pStyle w:val="Heading1"/>
      </w:pPr>
      <w:r w:rsidRPr="00135824">
        <w:rPr>
          <w:lang w:val="sv-SE"/>
        </w:rPr>
        <w:lastRenderedPageBreak/>
        <w:br/>
      </w:r>
      <w:bookmarkStart w:id="51" w:name="_Toc180649136"/>
      <w:bookmarkStart w:id="52" w:name="_Toc180649377"/>
      <w:bookmarkStart w:id="53" w:name="_Toc243437122"/>
      <w:r>
        <w:t>RENCANA PELAKSANAAN</w:t>
      </w:r>
      <w:bookmarkEnd w:id="51"/>
      <w:bookmarkEnd w:id="52"/>
      <w:bookmarkEnd w:id="53"/>
    </w:p>
    <w:p w14:paraId="3CAF3222" w14:textId="77777777" w:rsidR="00CB58EC" w:rsidRDefault="00CB58EC" w:rsidP="00CB58EC"/>
    <w:p w14:paraId="68087DEF" w14:textId="65AA1688" w:rsidR="00CB58EC" w:rsidRPr="00FA63B1" w:rsidRDefault="00CB58EC" w:rsidP="00BA604E">
      <w:r>
        <w:rPr>
          <w:lang w:val="id-ID"/>
        </w:rPr>
        <w:t xml:space="preserve">Bab Rencana Pelaksanaan </w:t>
      </w:r>
      <w:r w:rsidR="0000026A">
        <w:t xml:space="preserve">yang </w:t>
      </w:r>
      <w:r w:rsidR="0000026A">
        <w:rPr>
          <w:lang w:val="id-ID"/>
        </w:rPr>
        <w:t xml:space="preserve">merupakan </w:t>
      </w:r>
      <w:r w:rsidR="0000026A">
        <w:t>b</w:t>
      </w:r>
      <w:r w:rsidR="0000026A">
        <w:rPr>
          <w:lang w:val="id-ID"/>
        </w:rPr>
        <w:t xml:space="preserve">ab penutup Laporan </w:t>
      </w:r>
      <w:r w:rsidR="00532B0D">
        <w:t xml:space="preserve">Proposal </w:t>
      </w:r>
      <w:proofErr w:type="spellStart"/>
      <w:r w:rsidR="00532B0D">
        <w:t>Tugas</w:t>
      </w:r>
      <w:proofErr w:type="spellEnd"/>
      <w:r w:rsidR="00532B0D">
        <w:t xml:space="preserve"> Akhir </w:t>
      </w:r>
      <w:proofErr w:type="spellStart"/>
      <w:r w:rsidR="00BA604E">
        <w:t>spesifik</w:t>
      </w:r>
      <w:proofErr w:type="spellEnd"/>
      <w:r w:rsidR="00BA604E">
        <w:t xml:space="preserve"> </w:t>
      </w:r>
      <w:proofErr w:type="spellStart"/>
      <w:r w:rsidR="00BA604E">
        <w:t>individu</w:t>
      </w:r>
      <w:proofErr w:type="spellEnd"/>
      <w:r w:rsidR="00BA604E">
        <w:t xml:space="preserve"> </w:t>
      </w:r>
      <w:proofErr w:type="spellStart"/>
      <w:r w:rsidR="00BA604E">
        <w:t>anggota</w:t>
      </w:r>
      <w:proofErr w:type="spellEnd"/>
      <w:r w:rsidR="00BA604E">
        <w:t xml:space="preserve"> </w:t>
      </w:r>
      <w:proofErr w:type="spellStart"/>
      <w:r w:rsidR="00BA604E">
        <w:t>tim</w:t>
      </w:r>
      <w:proofErr w:type="spellEnd"/>
      <w:r w:rsidR="00BA604E">
        <w:t xml:space="preserve"> capstone yang </w:t>
      </w:r>
      <w:r>
        <w:rPr>
          <w:lang w:val="id-ID"/>
        </w:rPr>
        <w:t xml:space="preserve">digunakan untuk </w:t>
      </w:r>
      <w:proofErr w:type="spellStart"/>
      <w:r w:rsidRPr="002023BD">
        <w:t>mendeskripsikan</w:t>
      </w:r>
      <w:proofErr w:type="spellEnd"/>
      <w:r w:rsidRPr="002023BD">
        <w:t xml:space="preserve"> </w:t>
      </w:r>
      <w:proofErr w:type="spellStart"/>
      <w:r>
        <w:t>rencana</w:t>
      </w:r>
      <w:proofErr w:type="spellEnd"/>
      <w:r>
        <w:t xml:space="preserve"> </w:t>
      </w:r>
      <w:proofErr w:type="spellStart"/>
      <w:r>
        <w:t>pelaksanaan</w:t>
      </w:r>
      <w:proofErr w:type="spellEnd"/>
      <w:r>
        <w:t xml:space="preserve"> </w:t>
      </w:r>
      <w:proofErr w:type="spellStart"/>
      <w:r>
        <w:t>berupa</w:t>
      </w:r>
      <w:proofErr w:type="spellEnd"/>
      <w:r>
        <w:t xml:space="preserve"> </w:t>
      </w:r>
      <w:proofErr w:type="spellStart"/>
      <w:r>
        <w:t>jadwal</w:t>
      </w:r>
      <w:proofErr w:type="spellEnd"/>
      <w:r>
        <w:t xml:space="preserve">. Tujuan </w:t>
      </w:r>
      <w:proofErr w:type="spellStart"/>
      <w:r>
        <w:t>bab</w:t>
      </w:r>
      <w:proofErr w:type="spellEnd"/>
      <w:r>
        <w:t xml:space="preserve"> </w:t>
      </w:r>
      <w:proofErr w:type="spellStart"/>
      <w:r>
        <w:t>ini</w:t>
      </w:r>
      <w:proofErr w:type="spellEnd"/>
      <w:r>
        <w:t xml:space="preserve"> </w:t>
      </w:r>
      <w:r>
        <w:rPr>
          <w:lang w:val="id-ID"/>
        </w:rPr>
        <w:t>adalah</w:t>
      </w:r>
      <w:r w:rsidR="00BA604E">
        <w:t xml:space="preserve"> agar </w:t>
      </w:r>
      <w:proofErr w:type="spellStart"/>
      <w:r>
        <w:t>Mahasiswa</w:t>
      </w:r>
      <w:proofErr w:type="spellEnd"/>
      <w:r>
        <w:t xml:space="preserve"> </w:t>
      </w:r>
      <w:proofErr w:type="spellStart"/>
      <w:r>
        <w:t>memiliki</w:t>
      </w:r>
      <w:proofErr w:type="spellEnd"/>
      <w:r>
        <w:t xml:space="preserve"> </w:t>
      </w:r>
      <w:proofErr w:type="spellStart"/>
      <w:r>
        <w:t>rencana</w:t>
      </w:r>
      <w:proofErr w:type="spellEnd"/>
      <w:r>
        <w:t xml:space="preserve"> yang </w:t>
      </w:r>
      <w:proofErr w:type="spellStart"/>
      <w:r>
        <w:t>jelas</w:t>
      </w:r>
      <w:proofErr w:type="spellEnd"/>
      <w:r>
        <w:t xml:space="preserve"> </w:t>
      </w:r>
      <w:proofErr w:type="spellStart"/>
      <w:r>
        <w:t>mengenai</w:t>
      </w:r>
      <w:proofErr w:type="spellEnd"/>
      <w:r>
        <w:t xml:space="preserve"> </w:t>
      </w:r>
      <w:proofErr w:type="spellStart"/>
      <w:r>
        <w:t>pelaksanaan</w:t>
      </w:r>
      <w:proofErr w:type="spellEnd"/>
      <w:r>
        <w:t xml:space="preserve"> </w:t>
      </w:r>
      <w:proofErr w:type="spellStart"/>
      <w:r w:rsidR="00BA604E">
        <w:t>peran</w:t>
      </w:r>
      <w:proofErr w:type="spellEnd"/>
      <w:r w:rsidR="00BA604E">
        <w:t xml:space="preserve"> </w:t>
      </w:r>
      <w:proofErr w:type="spellStart"/>
      <w:r w:rsidR="00BA604E">
        <w:t>spesifik</w:t>
      </w:r>
      <w:proofErr w:type="spellEnd"/>
      <w:r w:rsidR="00BA604E">
        <w:t xml:space="preserve"> </w:t>
      </w:r>
      <w:proofErr w:type="spellStart"/>
      <w:r w:rsidR="00BA604E">
        <w:t>individu</w:t>
      </w:r>
      <w:proofErr w:type="spellEnd"/>
      <w:r w:rsidR="00BA604E">
        <w:t xml:space="preserve"> </w:t>
      </w:r>
      <w:proofErr w:type="spellStart"/>
      <w:r w:rsidR="00BA604E">
        <w:t>anggota</w:t>
      </w:r>
      <w:proofErr w:type="spellEnd"/>
      <w:r w:rsidR="00BA604E">
        <w:t xml:space="preserve"> </w:t>
      </w:r>
      <w:proofErr w:type="spellStart"/>
      <w:r w:rsidR="00BA604E">
        <w:t>tim</w:t>
      </w:r>
      <w:proofErr w:type="spellEnd"/>
      <w:r w:rsidR="00BA604E">
        <w:t xml:space="preserve"> </w:t>
      </w:r>
      <w:proofErr w:type="spellStart"/>
      <w:r w:rsidR="00BA604E">
        <w:t>sebagai</w:t>
      </w:r>
      <w:proofErr w:type="spellEnd"/>
      <w:r w:rsidR="00BA604E">
        <w:t xml:space="preserve"> </w:t>
      </w:r>
      <w:proofErr w:type="spellStart"/>
      <w:r w:rsidR="00BA604E">
        <w:t>bagian</w:t>
      </w:r>
      <w:proofErr w:type="spellEnd"/>
      <w:r w:rsidR="00BA604E">
        <w:t xml:space="preserve"> </w:t>
      </w:r>
      <w:proofErr w:type="spellStart"/>
      <w:r w:rsidR="00BA604E">
        <w:t>dalam</w:t>
      </w:r>
      <w:proofErr w:type="spellEnd"/>
      <w:r w:rsidR="00BA604E">
        <w:t xml:space="preserve"> </w:t>
      </w:r>
      <w:proofErr w:type="spellStart"/>
      <w:r w:rsidR="00BA604E">
        <w:t>pengerjaan</w:t>
      </w:r>
      <w:proofErr w:type="spellEnd"/>
      <w:r w:rsidR="00BA604E">
        <w:t xml:space="preserve"> </w:t>
      </w:r>
      <w:proofErr w:type="spellStart"/>
      <w:r w:rsidR="00BA604E">
        <w:t>keseluruhan</w:t>
      </w:r>
      <w:proofErr w:type="spellEnd"/>
      <w:r w:rsidR="00BA604E">
        <w:t xml:space="preserve"> TA </w:t>
      </w:r>
      <w:r w:rsidR="00532B0D">
        <w:t>capstone</w:t>
      </w:r>
      <w:r w:rsidR="00BA604E">
        <w:t xml:space="preserve">. </w:t>
      </w:r>
    </w:p>
    <w:p w14:paraId="61929B6A" w14:textId="004425E3" w:rsidR="00CB58EC" w:rsidRPr="00135824" w:rsidRDefault="00CB58EC" w:rsidP="00CB58EC">
      <w:pPr>
        <w:rPr>
          <w:lang w:val="sv-SE"/>
        </w:rPr>
      </w:pPr>
      <w:r w:rsidRPr="00135824">
        <w:rPr>
          <w:lang w:val="sv-SE"/>
        </w:rPr>
        <w:t xml:space="preserve">Cantumkan jadwal pengerjaan </w:t>
      </w:r>
      <w:r w:rsidR="00BA604E" w:rsidRPr="00135824">
        <w:rPr>
          <w:lang w:val="sv-SE"/>
        </w:rPr>
        <w:t xml:space="preserve">spesifik individu tim yang </w:t>
      </w:r>
      <w:r w:rsidR="00532B0D" w:rsidRPr="00135824">
        <w:rPr>
          <w:lang w:val="sv-SE"/>
        </w:rPr>
        <w:t>di</w:t>
      </w:r>
      <w:r w:rsidRPr="00135824">
        <w:rPr>
          <w:lang w:val="sv-SE"/>
        </w:rPr>
        <w:t>lengkap</w:t>
      </w:r>
      <w:r w:rsidR="00532B0D" w:rsidRPr="00135824">
        <w:rPr>
          <w:lang w:val="sv-SE"/>
        </w:rPr>
        <w:t>i</w:t>
      </w:r>
      <w:r w:rsidRPr="00135824">
        <w:rPr>
          <w:lang w:val="sv-SE"/>
        </w:rPr>
        <w:t xml:space="preserve"> dengan uraian</w:t>
      </w:r>
      <w:r w:rsidR="00BA604E" w:rsidRPr="00135824">
        <w:rPr>
          <w:lang w:val="sv-SE"/>
        </w:rPr>
        <w:t xml:space="preserve"> masing-masing tahapan</w:t>
      </w:r>
      <w:r w:rsidRPr="00135824">
        <w:rPr>
          <w:lang w:val="sv-SE"/>
        </w:rPr>
        <w:t>nya.</w:t>
      </w:r>
    </w:p>
    <w:p w14:paraId="50611516" w14:textId="77777777" w:rsidR="00CB58EC" w:rsidRPr="00135824" w:rsidRDefault="00CB58EC" w:rsidP="00CB58EC">
      <w:pPr>
        <w:rPr>
          <w:lang w:val="sv-SE"/>
        </w:rPr>
      </w:pPr>
    </w:p>
    <w:p w14:paraId="17116C9A" w14:textId="3CC5E168" w:rsidR="004E42A7" w:rsidRPr="00135824" w:rsidRDefault="004E42A7" w:rsidP="007727F2">
      <w:pPr>
        <w:pStyle w:val="ListParagraph"/>
        <w:spacing w:before="0" w:after="0"/>
        <w:jc w:val="left"/>
        <w:rPr>
          <w:b/>
          <w:kern w:val="28"/>
          <w:sz w:val="28"/>
          <w:lang w:val="sv-SE"/>
        </w:rPr>
      </w:pPr>
      <w:r w:rsidRPr="00135824">
        <w:rPr>
          <w:lang w:val="sv-SE"/>
        </w:rPr>
        <w:br w:type="page"/>
      </w:r>
    </w:p>
    <w:p w14:paraId="128019AE" w14:textId="77777777" w:rsidR="007E3F49" w:rsidRPr="00670641" w:rsidRDefault="007E3F49" w:rsidP="007E3F49">
      <w:pPr>
        <w:pStyle w:val="Title"/>
        <w:rPr>
          <w:lang w:val="id-ID"/>
        </w:rPr>
      </w:pPr>
      <w:r w:rsidRPr="0022670F">
        <w:rPr>
          <w:lang w:val="sv-SE"/>
        </w:rPr>
        <w:lastRenderedPageBreak/>
        <w:t xml:space="preserve">DAFTAR </w:t>
      </w:r>
      <w:r w:rsidR="00670641">
        <w:rPr>
          <w:lang w:val="id-ID"/>
        </w:rPr>
        <w:t>PUSTAKA</w:t>
      </w:r>
    </w:p>
    <w:p w14:paraId="5765D17F" w14:textId="77777777" w:rsidR="007E3F49" w:rsidRPr="0022670F" w:rsidRDefault="007E3F49" w:rsidP="007E3F49">
      <w:pPr>
        <w:rPr>
          <w:lang w:val="sv-SE"/>
        </w:rPr>
      </w:pPr>
    </w:p>
    <w:p w14:paraId="5C083DED" w14:textId="71184448" w:rsidR="008D1814" w:rsidRPr="0022670F" w:rsidRDefault="008D1814" w:rsidP="008D1814">
      <w:pPr>
        <w:spacing w:line="240" w:lineRule="auto"/>
        <w:ind w:left="720" w:hanging="720"/>
        <w:rPr>
          <w:noProof/>
          <w:lang w:val="sv-SE" w:eastAsia="en-US"/>
        </w:rPr>
      </w:pPr>
      <w:r w:rsidRPr="0022670F">
        <w:rPr>
          <w:noProof/>
          <w:lang w:val="sv-SE" w:eastAsia="en-US"/>
        </w:rPr>
        <w:t xml:space="preserve">Blacketer, C., Defalco, F. J., Ryan, P. B., &amp; Rijnbeek, P. R. (2021). </w:t>
      </w:r>
      <w:r>
        <w:rPr>
          <w:noProof/>
          <w:lang w:eastAsia="en-US"/>
        </w:rPr>
        <w:t xml:space="preserve">Increasing trust in real-world evidence through evaluation of observational data quality. Journal of the American Medical Informatics Association, 28(10), 2251–2257. </w:t>
      </w:r>
      <w:hyperlink r:id="rId15" w:history="1">
        <w:r w:rsidR="0022670F" w:rsidRPr="0022670F">
          <w:rPr>
            <w:rStyle w:val="Hyperlink"/>
            <w:noProof/>
            <w:lang w:val="sv-SE" w:eastAsia="en-US"/>
          </w:rPr>
          <w:t>https://doi.org/10.1093/jamia/ocab132</w:t>
        </w:r>
      </w:hyperlink>
    </w:p>
    <w:p w14:paraId="433C8BCF" w14:textId="2DBE2E9E" w:rsidR="008D1814" w:rsidRDefault="008D1814" w:rsidP="008D1814">
      <w:pPr>
        <w:spacing w:line="240" w:lineRule="auto"/>
        <w:ind w:left="720" w:hanging="720"/>
        <w:rPr>
          <w:noProof/>
          <w:lang w:eastAsia="en-US"/>
        </w:rPr>
      </w:pPr>
      <w:r w:rsidRPr="008D1814">
        <w:rPr>
          <w:noProof/>
          <w:lang w:val="sv-SE" w:eastAsia="en-US"/>
        </w:rPr>
        <w:t xml:space="preserve">Coeli, C. M., et al. </w:t>
      </w:r>
      <w:r>
        <w:rPr>
          <w:noProof/>
          <w:lang w:eastAsia="en-US"/>
        </w:rPr>
        <w:t xml:space="preserve">(2025). Using a deterministic matching computer routine to identify hospital episodes in a Brazilian de-identified administrative database for the analysis of obstetrics hospitalisations. International Journal of Population Data Science, 10(1), 2467. </w:t>
      </w:r>
      <w:hyperlink r:id="rId16" w:history="1">
        <w:r w:rsidR="0022670F" w:rsidRPr="00A33C87">
          <w:rPr>
            <w:rStyle w:val="Hyperlink"/>
            <w:noProof/>
            <w:lang w:eastAsia="en-US"/>
          </w:rPr>
          <w:t>https://doi.org/10.23889/ijpds.v10i1.2467</w:t>
        </w:r>
      </w:hyperlink>
    </w:p>
    <w:p w14:paraId="04CC4E75" w14:textId="6C1F2665" w:rsidR="008D1814" w:rsidRDefault="008D1814" w:rsidP="008D1814">
      <w:pPr>
        <w:spacing w:line="240" w:lineRule="auto"/>
        <w:ind w:left="720" w:hanging="720"/>
        <w:rPr>
          <w:noProof/>
          <w:lang w:eastAsia="en-US"/>
        </w:rPr>
      </w:pPr>
      <w:r>
        <w:rPr>
          <w:noProof/>
          <w:lang w:eastAsia="en-US"/>
        </w:rPr>
        <w:t xml:space="preserve">Combi, C., &amp; Shahar, Y. (1997). Temporal reasoning and temporal data maintenance in medicine: Issues and challenges. Computers in Biology and Medicine, 27(5), 353–368. </w:t>
      </w:r>
      <w:hyperlink r:id="rId17" w:history="1">
        <w:r w:rsidR="0022670F" w:rsidRPr="00A33C87">
          <w:rPr>
            <w:rStyle w:val="Hyperlink"/>
            <w:noProof/>
            <w:lang w:eastAsia="en-US"/>
          </w:rPr>
          <w:t>https://doi.org/10.1016/S0010-4825(96)00010-8</w:t>
        </w:r>
      </w:hyperlink>
    </w:p>
    <w:p w14:paraId="2CEA9235" w14:textId="172456CA" w:rsidR="008D1814" w:rsidRDefault="008D1814" w:rsidP="008D1814">
      <w:pPr>
        <w:spacing w:line="240" w:lineRule="auto"/>
        <w:ind w:left="720" w:hanging="720"/>
        <w:rPr>
          <w:noProof/>
          <w:lang w:eastAsia="en-US"/>
        </w:rPr>
      </w:pPr>
      <w:r>
        <w:rPr>
          <w:noProof/>
          <w:lang w:eastAsia="en-US"/>
        </w:rPr>
        <w:t xml:space="preserve">Curcin, V. (2017). Embedding data provenance into the Learning Health System to facilitate reproducible research. Learning Health Systems, 1(2), e10019. </w:t>
      </w:r>
      <w:hyperlink r:id="rId18" w:history="1">
        <w:r w:rsidR="0022670F" w:rsidRPr="00A33C87">
          <w:rPr>
            <w:rStyle w:val="Hyperlink"/>
            <w:noProof/>
            <w:lang w:eastAsia="en-US"/>
          </w:rPr>
          <w:t>https://doi.org/10.1002/lrh2.10019</w:t>
        </w:r>
      </w:hyperlink>
    </w:p>
    <w:p w14:paraId="3DF7BB78" w14:textId="2E2ED63A" w:rsidR="008D1814" w:rsidRDefault="008D1814" w:rsidP="008D1814">
      <w:pPr>
        <w:spacing w:line="240" w:lineRule="auto"/>
        <w:ind w:left="720" w:hanging="720"/>
        <w:rPr>
          <w:noProof/>
          <w:lang w:eastAsia="en-US"/>
        </w:rPr>
      </w:pPr>
      <w:r>
        <w:rPr>
          <w:noProof/>
          <w:lang w:eastAsia="en-US"/>
        </w:rPr>
        <w:t xml:space="preserve">Goodrum, H., Roberts, K., &amp; Bernstam, E. V. (2020). Automatic classification of scanned electronic health record documents. International Journal of Medical Informatics, 144, 104302. </w:t>
      </w:r>
      <w:hyperlink r:id="rId19" w:history="1">
        <w:r w:rsidR="0022670F" w:rsidRPr="00A33C87">
          <w:rPr>
            <w:rStyle w:val="Hyperlink"/>
            <w:noProof/>
            <w:lang w:eastAsia="en-US"/>
          </w:rPr>
          <w:t>https://doi.org/10.1016/j.ijmedinf.2020.104302</w:t>
        </w:r>
      </w:hyperlink>
    </w:p>
    <w:p w14:paraId="63DFB79E" w14:textId="7E2A5C60" w:rsidR="008D1814" w:rsidRDefault="008D1814" w:rsidP="008D1814">
      <w:pPr>
        <w:spacing w:line="240" w:lineRule="auto"/>
        <w:ind w:left="720" w:hanging="720"/>
        <w:rPr>
          <w:noProof/>
          <w:lang w:eastAsia="en-US"/>
        </w:rPr>
      </w:pPr>
      <w:r>
        <w:rPr>
          <w:noProof/>
          <w:lang w:eastAsia="en-US"/>
        </w:rPr>
        <w:t xml:space="preserve">Grannis, S. J., Xu, H., Vest, J. R., Kasthurirathne, S., Bo, N., Moscovitch, B., Torkzadeh, R., &amp; Rising, J. (2019). Evaluating the effect of data standardization and validation on patient matching accuracy. Journal of the American Medical Informatics Association, 26(5), 447–456. </w:t>
      </w:r>
      <w:hyperlink r:id="rId20" w:history="1">
        <w:r w:rsidR="0022670F" w:rsidRPr="00A33C87">
          <w:rPr>
            <w:rStyle w:val="Hyperlink"/>
            <w:noProof/>
            <w:lang w:eastAsia="en-US"/>
          </w:rPr>
          <w:t>https://doi.org/10.1093/jamia/ocy191</w:t>
        </w:r>
      </w:hyperlink>
    </w:p>
    <w:p w14:paraId="18941E1D" w14:textId="27F5FDAC" w:rsidR="008D1814" w:rsidRDefault="008D1814" w:rsidP="008D1814">
      <w:pPr>
        <w:spacing w:line="240" w:lineRule="auto"/>
        <w:ind w:left="720" w:hanging="720"/>
        <w:rPr>
          <w:noProof/>
          <w:lang w:eastAsia="en-US"/>
        </w:rPr>
      </w:pPr>
      <w:r>
        <w:rPr>
          <w:noProof/>
          <w:lang w:eastAsia="en-US"/>
        </w:rPr>
        <w:t xml:space="preserve">Harron, K. L., Doidge, J. C., Knight, H. E., Gilbert, R. E., Goldstein, H., Cromwell, D. A., &amp; van der Meulen, J. H. (2017). A guide to evaluating linkage quality for the analysis of linked data. International Journal of Epidemiology, 46(5), 1699–1710. </w:t>
      </w:r>
      <w:hyperlink r:id="rId21" w:history="1">
        <w:r w:rsidR="0022670F" w:rsidRPr="00A33C87">
          <w:rPr>
            <w:rStyle w:val="Hyperlink"/>
            <w:noProof/>
            <w:lang w:eastAsia="en-US"/>
          </w:rPr>
          <w:t>https://doi.org/10.1093/ije/dyx177</w:t>
        </w:r>
      </w:hyperlink>
    </w:p>
    <w:p w14:paraId="0553FFBA" w14:textId="55C80B6F" w:rsidR="008D1814" w:rsidRDefault="008D1814" w:rsidP="008D1814">
      <w:pPr>
        <w:spacing w:line="240" w:lineRule="auto"/>
        <w:ind w:left="720" w:hanging="720"/>
        <w:rPr>
          <w:noProof/>
          <w:lang w:eastAsia="en-US"/>
        </w:rPr>
      </w:pPr>
      <w:r>
        <w:rPr>
          <w:noProof/>
          <w:lang w:eastAsia="en-US"/>
        </w:rPr>
        <w:t xml:space="preserve">Health Level Seven International [HL7 International]. (2019). FHIR Release 4, version 4.0.1, Technical Correction #1. </w:t>
      </w:r>
      <w:hyperlink r:id="rId22" w:history="1">
        <w:r w:rsidR="0022670F" w:rsidRPr="00A33C87">
          <w:rPr>
            <w:rStyle w:val="Hyperlink"/>
            <w:noProof/>
            <w:lang w:eastAsia="en-US"/>
          </w:rPr>
          <w:t>https://hl7.org/fhir/R4/</w:t>
        </w:r>
      </w:hyperlink>
    </w:p>
    <w:p w14:paraId="02863719" w14:textId="599DA33C" w:rsidR="008D1814" w:rsidRDefault="008D1814" w:rsidP="008D1814">
      <w:pPr>
        <w:spacing w:line="240" w:lineRule="auto"/>
        <w:ind w:left="720" w:hanging="720"/>
        <w:rPr>
          <w:noProof/>
          <w:lang w:eastAsia="en-US"/>
        </w:rPr>
      </w:pPr>
      <w:r>
        <w:rPr>
          <w:noProof/>
          <w:lang w:eastAsia="en-US"/>
        </w:rPr>
        <w:t xml:space="preserve">Jackson, R., Kartoglu, I., Stringer, C., Gorrell, G., Roberts, A., Song, X., Wu, H., Agrawal, A., Lui, K., Groza, T., Lewsley, D., Northwood, D., Folarin, A., Stewart, R., &amp; Dobson, R. (2018). CogStack — experiences of deploying integrated information retrieval and extraction services in a large National Health Service Foundation Trust hospital. BMC Medical Informatics and Decision Making, 18, 47. </w:t>
      </w:r>
      <w:hyperlink r:id="rId23" w:history="1">
        <w:r w:rsidR="0022670F" w:rsidRPr="00A33C87">
          <w:rPr>
            <w:rStyle w:val="Hyperlink"/>
            <w:noProof/>
            <w:lang w:eastAsia="en-US"/>
          </w:rPr>
          <w:t>https://doi.org/10.1186/s12911-018-0623-9</w:t>
        </w:r>
      </w:hyperlink>
    </w:p>
    <w:p w14:paraId="71FC7A38" w14:textId="7AE906BF" w:rsidR="008D1814" w:rsidRDefault="008D1814" w:rsidP="008D1814">
      <w:pPr>
        <w:spacing w:line="240" w:lineRule="auto"/>
        <w:ind w:left="720" w:hanging="720"/>
        <w:rPr>
          <w:noProof/>
          <w:lang w:eastAsia="en-US"/>
        </w:rPr>
      </w:pPr>
      <w:r>
        <w:rPr>
          <w:noProof/>
          <w:lang w:eastAsia="en-US"/>
        </w:rPr>
        <w:t xml:space="preserve">Johns, M., Baum, L., &amp; Prasser, F. (2025). Tracking provenance in clinical data warehouses for quality management. International Journal of Medical Informatics, 193, 105690. </w:t>
      </w:r>
      <w:hyperlink r:id="rId24" w:history="1">
        <w:r w:rsidR="0022670F" w:rsidRPr="00A33C87">
          <w:rPr>
            <w:rStyle w:val="Hyperlink"/>
            <w:noProof/>
            <w:lang w:eastAsia="en-US"/>
          </w:rPr>
          <w:t>https://doi.org/10.1016/j.ijmedinf.2024.105690</w:t>
        </w:r>
      </w:hyperlink>
    </w:p>
    <w:p w14:paraId="7DE9A2C4" w14:textId="3335A344" w:rsidR="008D1814" w:rsidRDefault="008D1814" w:rsidP="008D1814">
      <w:pPr>
        <w:spacing w:line="240" w:lineRule="auto"/>
        <w:ind w:left="720" w:hanging="720"/>
        <w:rPr>
          <w:noProof/>
          <w:lang w:eastAsia="en-US"/>
        </w:rPr>
      </w:pPr>
      <w:r>
        <w:rPr>
          <w:noProof/>
          <w:lang w:eastAsia="en-US"/>
        </w:rPr>
        <w:t xml:space="preserve">Kahn, M. G., Callahan, T. J., Barnard, J., Bauck, A. E., Brown, J., Davidson, B. N., Estiri, H., Goerg, C., Holve, E., Johnson, S. G., Liaw, S.-T., Hamilton-Lopez, M., Meeker, D., Ong, T. C., Ryan, P., Shang, N., Weiskopf, N. G., Weng, C., Zozus, M. N., &amp; Schilling, L. (2016). A Harmonized Data Quality Assessment </w:t>
      </w:r>
      <w:r>
        <w:rPr>
          <w:noProof/>
          <w:lang w:eastAsia="en-US"/>
        </w:rPr>
        <w:lastRenderedPageBreak/>
        <w:t xml:space="preserve">Terminology and Framework for the Secondary Use of Electronic Health Record Data. eGEMs, 4(1), 1244. </w:t>
      </w:r>
      <w:hyperlink r:id="rId25" w:history="1">
        <w:r w:rsidR="0022670F" w:rsidRPr="00A33C87">
          <w:rPr>
            <w:rStyle w:val="Hyperlink"/>
            <w:noProof/>
            <w:lang w:eastAsia="en-US"/>
          </w:rPr>
          <w:t>https://doi.org/10.13063/2327-9214.1244</w:t>
        </w:r>
      </w:hyperlink>
    </w:p>
    <w:p w14:paraId="071623AE" w14:textId="0666A699" w:rsidR="008D1814" w:rsidRPr="008D1814" w:rsidRDefault="008D1814" w:rsidP="008D1814">
      <w:pPr>
        <w:spacing w:line="240" w:lineRule="auto"/>
        <w:ind w:left="720" w:hanging="720"/>
        <w:rPr>
          <w:noProof/>
          <w:lang w:val="sv-SE" w:eastAsia="en-US"/>
        </w:rPr>
      </w:pPr>
      <w:r w:rsidRPr="008D1814">
        <w:rPr>
          <w:noProof/>
          <w:lang w:val="sv-SE" w:eastAsia="en-US"/>
        </w:rPr>
        <w:t xml:space="preserve">Kementerian Kesehatan Republik Indonesia. (2022). Peraturan Menteri Kesehatan Nomor 24 Tahun 2022 tentang Rekam Medis. </w:t>
      </w:r>
      <w:hyperlink r:id="rId26" w:history="1">
        <w:r w:rsidR="0022670F" w:rsidRPr="00A33C87">
          <w:rPr>
            <w:rStyle w:val="Hyperlink"/>
            <w:noProof/>
            <w:lang w:val="sv-SE" w:eastAsia="en-US"/>
          </w:rPr>
          <w:t>https://jdih.kemkes.go.id/documents/peraturan-menteri-kesehatan-nomor-24-tahun-2022</w:t>
        </w:r>
      </w:hyperlink>
    </w:p>
    <w:p w14:paraId="77638208" w14:textId="413B321F" w:rsidR="008D1814" w:rsidRDefault="008D1814" w:rsidP="008D1814">
      <w:pPr>
        <w:spacing w:line="240" w:lineRule="auto"/>
        <w:ind w:left="720" w:hanging="720"/>
        <w:rPr>
          <w:noProof/>
          <w:lang w:eastAsia="en-US"/>
        </w:rPr>
      </w:pPr>
      <w:r>
        <w:rPr>
          <w:noProof/>
          <w:lang w:eastAsia="en-US"/>
        </w:rPr>
        <w:t xml:space="preserve">Kho, A. N., et al. (2015). Design and implementation of a privacy preserving electronic health record linkage tool in Chicago. Journal of the American Medical Informatics Association, 22(5), 1072–1080. </w:t>
      </w:r>
      <w:hyperlink r:id="rId27" w:history="1">
        <w:r w:rsidR="0022670F" w:rsidRPr="00A33C87">
          <w:rPr>
            <w:rStyle w:val="Hyperlink"/>
            <w:noProof/>
            <w:lang w:eastAsia="en-US"/>
          </w:rPr>
          <w:t>https://doi.org/10.1093/jamia/ocv038</w:t>
        </w:r>
      </w:hyperlink>
    </w:p>
    <w:p w14:paraId="3F80531C" w14:textId="36A8547F" w:rsidR="008D1814" w:rsidRDefault="008D1814" w:rsidP="008D1814">
      <w:pPr>
        <w:spacing w:line="240" w:lineRule="auto"/>
        <w:ind w:left="720" w:hanging="720"/>
        <w:rPr>
          <w:noProof/>
          <w:lang w:eastAsia="en-US"/>
        </w:rPr>
      </w:pPr>
      <w:r w:rsidRPr="008D1814">
        <w:rPr>
          <w:noProof/>
          <w:lang w:val="sv-SE" w:eastAsia="en-US"/>
        </w:rPr>
        <w:t xml:space="preserve">Li, X., Xu, H., &amp; Grannis, S. (2022). </w:t>
      </w:r>
      <w:r>
        <w:rPr>
          <w:noProof/>
          <w:lang w:eastAsia="en-US"/>
        </w:rPr>
        <w:t xml:space="preserve">The Data-Adaptive Fellegi-Sunter Model for Probabilistic Record Linkage: Algorithm Development and Validation for Incorporating Missing Data and Field Selection. Journal of Medical Internet Research, 24(9), e33775. </w:t>
      </w:r>
      <w:hyperlink r:id="rId28" w:history="1">
        <w:r w:rsidR="0022670F" w:rsidRPr="00A33C87">
          <w:rPr>
            <w:rStyle w:val="Hyperlink"/>
            <w:noProof/>
            <w:lang w:eastAsia="en-US"/>
          </w:rPr>
          <w:t>https://doi.org/10.2196/33775</w:t>
        </w:r>
      </w:hyperlink>
    </w:p>
    <w:p w14:paraId="390129B8" w14:textId="65D2306E" w:rsidR="008D1814" w:rsidRDefault="008D1814" w:rsidP="008D1814">
      <w:pPr>
        <w:spacing w:line="240" w:lineRule="auto"/>
        <w:ind w:left="720" w:hanging="720"/>
        <w:rPr>
          <w:noProof/>
          <w:lang w:eastAsia="en-US"/>
        </w:rPr>
      </w:pPr>
      <w:r>
        <w:rPr>
          <w:noProof/>
          <w:lang w:eastAsia="en-US"/>
        </w:rPr>
        <w:t xml:space="preserve">Library of Congress/ALTO Editorial Board. (n.d.). ALTO: Technical Metadata for Layout and Text Objects, versi 4.4 dan dokumentasi resmi bagian terpilih. </w:t>
      </w:r>
      <w:hyperlink r:id="rId29" w:history="1">
        <w:r w:rsidR="0022670F" w:rsidRPr="00A33C87">
          <w:rPr>
            <w:rStyle w:val="Hyperlink"/>
            <w:noProof/>
            <w:lang w:eastAsia="en-US"/>
          </w:rPr>
          <w:t>https://www.loc.gov/standards/alto/</w:t>
        </w:r>
      </w:hyperlink>
    </w:p>
    <w:p w14:paraId="7CAA5BCB" w14:textId="5CF1A049" w:rsidR="008D1814" w:rsidRDefault="008D1814" w:rsidP="008D1814">
      <w:pPr>
        <w:spacing w:line="240" w:lineRule="auto"/>
        <w:ind w:left="720" w:hanging="720"/>
        <w:rPr>
          <w:noProof/>
          <w:lang w:eastAsia="en-US"/>
        </w:rPr>
      </w:pPr>
      <w:r>
        <w:rPr>
          <w:noProof/>
          <w:lang w:eastAsia="en-US"/>
        </w:rPr>
        <w:t xml:space="preserve">Murray, M. L., Sato, L., Panesar, J., Love, S. B., Lee, R., Carpenter, J. R., Mafham, M., Parmar, M. K. B., Pinches, H., &amp; Sydes, M. R. (2024). Demonstrating the data integrity of routinely collected healthcare systems data for clinical trials (DEDICaTe): A proof-of-concept study. Health Informatics Journal, 30(3), 14604582241276969. </w:t>
      </w:r>
      <w:hyperlink r:id="rId30" w:history="1">
        <w:r w:rsidR="0022670F" w:rsidRPr="00A33C87">
          <w:rPr>
            <w:rStyle w:val="Hyperlink"/>
            <w:noProof/>
            <w:lang w:eastAsia="en-US"/>
          </w:rPr>
          <w:t>https://doi.org/10.1177/14604582241276969</w:t>
        </w:r>
      </w:hyperlink>
    </w:p>
    <w:p w14:paraId="2E9086CA" w14:textId="0FC38D32" w:rsidR="008D1814" w:rsidRDefault="008D1814" w:rsidP="008D1814">
      <w:pPr>
        <w:spacing w:line="240" w:lineRule="auto"/>
        <w:ind w:left="720" w:hanging="720"/>
        <w:rPr>
          <w:noProof/>
          <w:lang w:eastAsia="en-US"/>
        </w:rPr>
      </w:pPr>
      <w:r>
        <w:rPr>
          <w:noProof/>
          <w:lang w:eastAsia="en-US"/>
        </w:rPr>
        <w:t xml:space="preserve">National Institute of Standards and Technology [NIST]. (2024). Implementing the Health Insurance Portability and Accountability Act (HIPAA) Security Rule: A Cybersecurity Resource Guide. NIST Special Publication 800-66 Rev. 2. </w:t>
      </w:r>
      <w:hyperlink r:id="rId31" w:history="1">
        <w:r w:rsidR="0022670F" w:rsidRPr="00A33C87">
          <w:rPr>
            <w:rStyle w:val="Hyperlink"/>
            <w:noProof/>
            <w:lang w:eastAsia="en-US"/>
          </w:rPr>
          <w:t>https://doi.org/10.6028/NIST.SP.800-66r2</w:t>
        </w:r>
      </w:hyperlink>
    </w:p>
    <w:p w14:paraId="798FB996" w14:textId="51DF8993" w:rsidR="008D1814" w:rsidRDefault="008D1814" w:rsidP="008D1814">
      <w:pPr>
        <w:spacing w:line="240" w:lineRule="auto"/>
        <w:ind w:left="720" w:hanging="720"/>
        <w:rPr>
          <w:noProof/>
          <w:lang w:eastAsia="en-US"/>
        </w:rPr>
      </w:pPr>
      <w:r>
        <w:rPr>
          <w:noProof/>
          <w:lang w:eastAsia="en-US"/>
        </w:rPr>
        <w:t xml:space="preserve">National Institute of Standards and Technology, Computer Security Resource Center [NIST CSRC]. (n.d.). Reliability — Glossary. </w:t>
      </w:r>
      <w:hyperlink r:id="rId32" w:history="1">
        <w:r w:rsidR="0022670F" w:rsidRPr="00A33C87">
          <w:rPr>
            <w:rStyle w:val="Hyperlink"/>
            <w:noProof/>
            <w:lang w:eastAsia="en-US"/>
          </w:rPr>
          <w:t>https://csrc.nist.gov/glossary/term/reliability</w:t>
        </w:r>
      </w:hyperlink>
    </w:p>
    <w:p w14:paraId="19CFB744" w14:textId="5F26E4E7" w:rsidR="008D1814" w:rsidRDefault="008D1814" w:rsidP="008D1814">
      <w:pPr>
        <w:spacing w:line="240" w:lineRule="auto"/>
        <w:ind w:left="720" w:hanging="720"/>
        <w:rPr>
          <w:noProof/>
          <w:lang w:eastAsia="en-US"/>
        </w:rPr>
      </w:pPr>
      <w:r>
        <w:rPr>
          <w:noProof/>
          <w:lang w:eastAsia="en-US"/>
        </w:rPr>
        <w:t xml:space="preserve">Noor, K., Roguski, L., Bai, X., Handy, A., Klapaukh, R., Folarin, A., Romao, L., Matteson, J., Lea, N., Zhu, L., Asselbergs, F. W., Wong, W. K., Shah, A., &amp; Dobson, R. J. B. (2022). Deployment of a Free-Text Analytics Platform at a UK National Health Service Research Hospital: CogStack at University College London Hospitals. JMIR Medical Informatics, 10(8), e38122. </w:t>
      </w:r>
      <w:hyperlink r:id="rId33" w:history="1">
        <w:r w:rsidR="0022670F" w:rsidRPr="00A33C87">
          <w:rPr>
            <w:rStyle w:val="Hyperlink"/>
            <w:noProof/>
            <w:lang w:eastAsia="en-US"/>
          </w:rPr>
          <w:t>https://doi.org/10.2196/38122</w:t>
        </w:r>
      </w:hyperlink>
    </w:p>
    <w:p w14:paraId="50B66446" w14:textId="204A91BD" w:rsidR="008D1814" w:rsidRDefault="008D1814" w:rsidP="008D1814">
      <w:pPr>
        <w:spacing w:line="240" w:lineRule="auto"/>
        <w:ind w:left="720" w:hanging="720"/>
        <w:rPr>
          <w:noProof/>
          <w:lang w:eastAsia="en-US"/>
        </w:rPr>
      </w:pPr>
      <w:r>
        <w:rPr>
          <w:noProof/>
          <w:lang w:eastAsia="en-US"/>
        </w:rPr>
        <w:t xml:space="preserve">openEHR Foundation. (n.d.). Common Information Model, Reference Model Release 1.0.4. </w:t>
      </w:r>
      <w:hyperlink r:id="rId34" w:history="1">
        <w:r w:rsidR="0022670F" w:rsidRPr="00A33C87">
          <w:rPr>
            <w:rStyle w:val="Hyperlink"/>
            <w:noProof/>
            <w:lang w:eastAsia="en-US"/>
          </w:rPr>
          <w:t>https://specifications.openehr.org/releases/RM/Release-1.0.4/common.html</w:t>
        </w:r>
      </w:hyperlink>
    </w:p>
    <w:p w14:paraId="0031B098" w14:textId="6F2004E2" w:rsidR="008D1814" w:rsidRDefault="008D1814" w:rsidP="008D1814">
      <w:pPr>
        <w:spacing w:line="240" w:lineRule="auto"/>
        <w:ind w:left="720" w:hanging="720"/>
        <w:rPr>
          <w:noProof/>
          <w:lang w:eastAsia="en-US"/>
        </w:rPr>
      </w:pPr>
      <w:r w:rsidRPr="008D1814">
        <w:rPr>
          <w:noProof/>
          <w:lang w:val="sv-SE" w:eastAsia="en-US"/>
        </w:rPr>
        <w:t xml:space="preserve">Rasmussen, L. V., Peissig, P. L., McCarty, C. A., &amp; Starren, J. (2012). </w:t>
      </w:r>
      <w:r>
        <w:rPr>
          <w:noProof/>
          <w:lang w:eastAsia="en-US"/>
        </w:rPr>
        <w:t xml:space="preserve">Development of an optical character recognition pipeline for handwritten form fields from an electronic health record. Journal of the American Medical Informatics Association, 19(e1), e90–e95. </w:t>
      </w:r>
      <w:hyperlink r:id="rId35" w:history="1">
        <w:r w:rsidR="0022670F" w:rsidRPr="00A33C87">
          <w:rPr>
            <w:rStyle w:val="Hyperlink"/>
            <w:noProof/>
            <w:lang w:eastAsia="en-US"/>
          </w:rPr>
          <w:t>https://doi.org/10.1136/amiajnl-2011-000182</w:t>
        </w:r>
      </w:hyperlink>
    </w:p>
    <w:p w14:paraId="0D505E8F" w14:textId="1D07F1CC" w:rsidR="008D1814" w:rsidRDefault="008D1814" w:rsidP="008D1814">
      <w:pPr>
        <w:spacing w:line="240" w:lineRule="auto"/>
        <w:ind w:left="720" w:hanging="720"/>
        <w:rPr>
          <w:noProof/>
          <w:lang w:eastAsia="en-US"/>
        </w:rPr>
      </w:pPr>
      <w:r w:rsidRPr="008D1814">
        <w:rPr>
          <w:noProof/>
          <w:lang w:val="sv-SE" w:eastAsia="en-US"/>
        </w:rPr>
        <w:lastRenderedPageBreak/>
        <w:t xml:space="preserve">Riplinger, L., Piera-Jiménez, J., &amp; Dooling, J. P. (2020). </w:t>
      </w:r>
      <w:r>
        <w:rPr>
          <w:noProof/>
          <w:lang w:eastAsia="en-US"/>
        </w:rPr>
        <w:t xml:space="preserve">Patient Identification Techniques – Approaches, Implications, and Findings. Yearbook of Medical Informatics, 29(1), 81–86. </w:t>
      </w:r>
      <w:hyperlink r:id="rId36" w:history="1">
        <w:r w:rsidR="0022670F" w:rsidRPr="00A33C87">
          <w:rPr>
            <w:rStyle w:val="Hyperlink"/>
            <w:noProof/>
            <w:lang w:eastAsia="en-US"/>
          </w:rPr>
          <w:t>https://doi.org/10.1055/s-0040-1701984</w:t>
        </w:r>
      </w:hyperlink>
    </w:p>
    <w:p w14:paraId="5F485549" w14:textId="25E2DF81" w:rsidR="008D1814" w:rsidRDefault="008D1814" w:rsidP="008D1814">
      <w:pPr>
        <w:spacing w:line="240" w:lineRule="auto"/>
        <w:ind w:left="720" w:hanging="720"/>
        <w:rPr>
          <w:noProof/>
          <w:lang w:eastAsia="en-US"/>
        </w:rPr>
      </w:pPr>
      <w:r>
        <w:rPr>
          <w:noProof/>
          <w:lang w:eastAsia="en-US"/>
        </w:rPr>
        <w:t xml:space="preserve">Tamersoy, A., Loukides, G., Nergiz, M. E., Saygin, Y., &amp; Malin, B. (2012). Anonymization of longitudinal electronic medical records. IEEE Transactions on Information Technology in Biomedicine, 16(3), 413–423. </w:t>
      </w:r>
      <w:hyperlink r:id="rId37" w:history="1">
        <w:r w:rsidR="0022670F" w:rsidRPr="00A33C87">
          <w:rPr>
            <w:rStyle w:val="Hyperlink"/>
            <w:noProof/>
            <w:lang w:eastAsia="en-US"/>
          </w:rPr>
          <w:t>https://doi.org/10.1109/TITB.2012.2185850</w:t>
        </w:r>
      </w:hyperlink>
    </w:p>
    <w:p w14:paraId="74FCC8B8" w14:textId="00823EB5" w:rsidR="008D1814" w:rsidRDefault="008D1814" w:rsidP="008D1814">
      <w:pPr>
        <w:spacing w:line="240" w:lineRule="auto"/>
        <w:ind w:left="720" w:hanging="720"/>
        <w:rPr>
          <w:noProof/>
          <w:lang w:eastAsia="en-US"/>
        </w:rPr>
      </w:pPr>
      <w:r>
        <w:rPr>
          <w:noProof/>
          <w:lang w:eastAsia="en-US"/>
        </w:rPr>
        <w:t xml:space="preserve">U.S. Department of Health and Human Services, Office for Civil Rights [HHS Office for Civil Rights]. (n.d.). Guidance Regarding Methods for De-identification of Protected Health Information in Accordance with the HIPAA Privacy Rule. </w:t>
      </w:r>
      <w:hyperlink r:id="rId38" w:history="1">
        <w:r w:rsidR="0022670F" w:rsidRPr="00A33C87">
          <w:rPr>
            <w:rStyle w:val="Hyperlink"/>
            <w:noProof/>
            <w:lang w:eastAsia="en-US"/>
          </w:rPr>
          <w:t>https://www.hhs.gov/hipaa/for-professionals/special-topics/de-identification/index.html</w:t>
        </w:r>
      </w:hyperlink>
    </w:p>
    <w:p w14:paraId="20AD2B63" w14:textId="6BB1FE08" w:rsidR="008D1814" w:rsidRDefault="008D1814" w:rsidP="008D1814">
      <w:pPr>
        <w:spacing w:line="240" w:lineRule="auto"/>
        <w:ind w:left="720" w:hanging="720"/>
        <w:rPr>
          <w:noProof/>
          <w:lang w:eastAsia="en-US"/>
        </w:rPr>
      </w:pPr>
      <w:r>
        <w:rPr>
          <w:noProof/>
          <w:lang w:eastAsia="en-US"/>
        </w:rPr>
        <w:t xml:space="preserve">Weiskopf, N. G., &amp; Weng, C. (2013). Methods and dimensions of electronic health record data quality assessment: enabling reuse for clinical research. Journal of the American Medical Informatics Association, 20(1), 144–151. </w:t>
      </w:r>
      <w:hyperlink r:id="rId39" w:history="1">
        <w:r w:rsidR="0022670F" w:rsidRPr="00A33C87">
          <w:rPr>
            <w:rStyle w:val="Hyperlink"/>
            <w:noProof/>
            <w:lang w:eastAsia="en-US"/>
          </w:rPr>
          <w:t>https://doi.org/10.1136/amiajnl-2011-000681</w:t>
        </w:r>
      </w:hyperlink>
    </w:p>
    <w:p w14:paraId="3E70EF26" w14:textId="6521A01F" w:rsidR="007E3F49" w:rsidRDefault="008D1814" w:rsidP="007E3F49">
      <w:pPr>
        <w:spacing w:line="240" w:lineRule="auto"/>
        <w:ind w:left="720" w:hanging="720"/>
        <w:rPr>
          <w:noProof/>
          <w:szCs w:val="24"/>
          <w:lang w:eastAsia="en-US"/>
        </w:rPr>
      </w:pPr>
      <w:r>
        <w:rPr>
          <w:noProof/>
          <w:lang w:eastAsia="en-US"/>
        </w:rPr>
        <w:t xml:space="preserve">Werlitz, V., Kleybolte, L., Balic, S., Mess, E. V., Mahler, A., Reuter, C., &amp; Teynor, A. (2025). From Proprietary Printed Forms to Standardized Digital Exchange Formats – Care Transition Records to FHIR as an Example. Studies in Health Technology and Informatics, 331. </w:t>
      </w:r>
      <w:hyperlink r:id="rId40" w:history="1">
        <w:r w:rsidR="0022670F" w:rsidRPr="00A33C87">
          <w:rPr>
            <w:rStyle w:val="Hyperlink"/>
            <w:noProof/>
            <w:lang w:eastAsia="en-US"/>
          </w:rPr>
          <w:t>https://doi.org/10.3233/SHTI251392</w:t>
        </w:r>
      </w:hyperlink>
    </w:p>
    <w:p w14:paraId="0D93556E" w14:textId="77777777" w:rsidR="007E3F49" w:rsidRDefault="007E3F49" w:rsidP="007E3F49">
      <w:pPr>
        <w:spacing w:before="0" w:after="0" w:line="240" w:lineRule="auto"/>
        <w:jc w:val="left"/>
        <w:rPr>
          <w:noProof/>
          <w:lang w:eastAsia="en-US"/>
        </w:rPr>
      </w:pPr>
      <w:r>
        <w:rPr>
          <w:noProof/>
          <w:lang w:eastAsia="en-US"/>
        </w:rPr>
        <w:br w:type="page"/>
      </w:r>
    </w:p>
    <w:p w14:paraId="68412185" w14:textId="77777777" w:rsidR="007E3F49" w:rsidRDefault="00A14D7A" w:rsidP="00670641">
      <w:pPr>
        <w:pStyle w:val="Lampiran1"/>
      </w:pPr>
      <w:bookmarkStart w:id="54" w:name="_Toc406869964"/>
      <w:r>
        <w:rPr>
          <w:noProof/>
          <w:lang w:val="id-ID"/>
        </w:rPr>
        <w:lastRenderedPageBreak/>
        <w:t xml:space="preserve">Contoh </w:t>
      </w:r>
      <w:r w:rsidR="005E607C">
        <w:rPr>
          <w:noProof/>
          <w:lang w:val="id-ID"/>
        </w:rPr>
        <w:t xml:space="preserve">Judul </w:t>
      </w:r>
      <w:r w:rsidR="007E3F49">
        <w:rPr>
          <w:noProof/>
        </w:rPr>
        <w:t>Lampiran</w:t>
      </w:r>
      <w:bookmarkEnd w:id="54"/>
    </w:p>
    <w:p w14:paraId="25AFCCE0" w14:textId="51FD7BB5" w:rsidR="007E3F49" w:rsidRDefault="007E3F49" w:rsidP="007E3F49"/>
    <w:p w14:paraId="047FB57C" w14:textId="4E3A2F01" w:rsidR="00B25028" w:rsidRPr="00135824" w:rsidRDefault="00B25028" w:rsidP="007E3F49">
      <w:pPr>
        <w:rPr>
          <w:color w:val="548DD4" w:themeColor="text2" w:themeTint="99"/>
          <w:lang w:val="sv-SE"/>
        </w:rPr>
      </w:pPr>
      <w:r w:rsidRPr="00135824">
        <w:rPr>
          <w:color w:val="548DD4" w:themeColor="text2" w:themeTint="99"/>
          <w:lang w:val="sv-SE"/>
        </w:rPr>
        <w:t>Untuk TA Capstone diwajibkan melampirkan dokumen kelengkapan proyek capstone antara lain:</w:t>
      </w:r>
    </w:p>
    <w:p w14:paraId="24DDDB70" w14:textId="666D0105" w:rsidR="00B25028" w:rsidRPr="00B25028" w:rsidRDefault="00B25028" w:rsidP="00B25028">
      <w:pPr>
        <w:pStyle w:val="ListParagraph"/>
        <w:numPr>
          <w:ilvl w:val="0"/>
          <w:numId w:val="23"/>
        </w:numPr>
        <w:rPr>
          <w:color w:val="548DD4" w:themeColor="text2" w:themeTint="99"/>
        </w:rPr>
      </w:pPr>
      <w:proofErr w:type="spellStart"/>
      <w:r w:rsidRPr="00B25028">
        <w:rPr>
          <w:color w:val="548DD4" w:themeColor="text2" w:themeTint="99"/>
        </w:rPr>
        <w:t>Rencana</w:t>
      </w:r>
      <w:proofErr w:type="spellEnd"/>
      <w:r w:rsidRPr="00B25028">
        <w:rPr>
          <w:color w:val="548DD4" w:themeColor="text2" w:themeTint="99"/>
        </w:rPr>
        <w:t xml:space="preserve"> </w:t>
      </w:r>
      <w:r>
        <w:rPr>
          <w:color w:val="548DD4" w:themeColor="text2" w:themeTint="99"/>
        </w:rPr>
        <w:t xml:space="preserve">Umum </w:t>
      </w:r>
      <w:proofErr w:type="spellStart"/>
      <w:r w:rsidRPr="00B25028">
        <w:rPr>
          <w:color w:val="548DD4" w:themeColor="text2" w:themeTint="99"/>
        </w:rPr>
        <w:t>Proyek</w:t>
      </w:r>
      <w:proofErr w:type="spellEnd"/>
    </w:p>
    <w:p w14:paraId="767F1A45" w14:textId="77777777" w:rsidR="00B25028" w:rsidRPr="00B25028" w:rsidRDefault="00B25028" w:rsidP="00B25028">
      <w:pPr>
        <w:pStyle w:val="ListParagraph"/>
        <w:numPr>
          <w:ilvl w:val="0"/>
          <w:numId w:val="23"/>
        </w:numPr>
        <w:rPr>
          <w:color w:val="548DD4" w:themeColor="text2" w:themeTint="99"/>
        </w:rPr>
      </w:pPr>
      <w:proofErr w:type="spellStart"/>
      <w:r w:rsidRPr="00B25028">
        <w:rPr>
          <w:color w:val="548DD4" w:themeColor="text2" w:themeTint="99"/>
        </w:rPr>
        <w:t>Spesifikasi</w:t>
      </w:r>
      <w:proofErr w:type="spellEnd"/>
      <w:r w:rsidRPr="00B25028">
        <w:rPr>
          <w:color w:val="548DD4" w:themeColor="text2" w:themeTint="99"/>
        </w:rPr>
        <w:t xml:space="preserve"> </w:t>
      </w:r>
      <w:proofErr w:type="spellStart"/>
      <w:r w:rsidRPr="00B25028">
        <w:rPr>
          <w:color w:val="548DD4" w:themeColor="text2" w:themeTint="99"/>
        </w:rPr>
        <w:t>Kebutuhan</w:t>
      </w:r>
      <w:proofErr w:type="spellEnd"/>
      <w:r w:rsidRPr="00B25028">
        <w:rPr>
          <w:color w:val="548DD4" w:themeColor="text2" w:themeTint="99"/>
        </w:rPr>
        <w:t xml:space="preserve"> </w:t>
      </w:r>
      <w:proofErr w:type="spellStart"/>
      <w:r w:rsidRPr="00B25028">
        <w:rPr>
          <w:color w:val="548DD4" w:themeColor="text2" w:themeTint="99"/>
        </w:rPr>
        <w:t>Sistem</w:t>
      </w:r>
      <w:proofErr w:type="spellEnd"/>
    </w:p>
    <w:p w14:paraId="4B402D5E" w14:textId="72E989D4" w:rsidR="00B25028" w:rsidRPr="00B25028" w:rsidRDefault="00B25028" w:rsidP="00B25028">
      <w:pPr>
        <w:pStyle w:val="ListParagraph"/>
        <w:numPr>
          <w:ilvl w:val="0"/>
          <w:numId w:val="23"/>
        </w:numPr>
        <w:rPr>
          <w:color w:val="548DD4" w:themeColor="text2" w:themeTint="99"/>
        </w:rPr>
      </w:pPr>
      <w:proofErr w:type="spellStart"/>
      <w:r w:rsidRPr="00B25028">
        <w:rPr>
          <w:color w:val="548DD4" w:themeColor="text2" w:themeTint="99"/>
        </w:rPr>
        <w:t>Rancangan</w:t>
      </w:r>
      <w:proofErr w:type="spellEnd"/>
      <w:r w:rsidRPr="00B25028">
        <w:rPr>
          <w:color w:val="548DD4" w:themeColor="text2" w:themeTint="99"/>
        </w:rPr>
        <w:t xml:space="preserve"> </w:t>
      </w:r>
      <w:proofErr w:type="spellStart"/>
      <w:r w:rsidRPr="00B25028">
        <w:rPr>
          <w:color w:val="548DD4" w:themeColor="text2" w:themeTint="99"/>
        </w:rPr>
        <w:t>Sistem</w:t>
      </w:r>
      <w:proofErr w:type="spellEnd"/>
    </w:p>
    <w:p w14:paraId="1F318E93" w14:textId="104CF1EB" w:rsidR="00B25028" w:rsidRPr="00135824" w:rsidRDefault="00B25028" w:rsidP="00B25028">
      <w:pPr>
        <w:pStyle w:val="ListParagraph"/>
        <w:numPr>
          <w:ilvl w:val="0"/>
          <w:numId w:val="23"/>
        </w:numPr>
        <w:rPr>
          <w:color w:val="548DD4" w:themeColor="text2" w:themeTint="99"/>
          <w:lang w:val="sv-SE"/>
        </w:rPr>
      </w:pPr>
      <w:r w:rsidRPr="00135824">
        <w:rPr>
          <w:color w:val="548DD4" w:themeColor="text2" w:themeTint="99"/>
          <w:lang w:val="sv-SE"/>
        </w:rPr>
        <w:t xml:space="preserve">Pengujian Sistem (terutama Integration Testing) </w:t>
      </w:r>
    </w:p>
    <w:p w14:paraId="645373E1" w14:textId="77777777" w:rsidR="007E3F49" w:rsidRDefault="007E3F49" w:rsidP="007E3F49">
      <w:pPr>
        <w:pStyle w:val="Lampiran2"/>
      </w:pPr>
      <w:bookmarkStart w:id="55" w:name="_Toc406869965"/>
      <w:proofErr w:type="spellStart"/>
      <w:r>
        <w:t>Contoh</w:t>
      </w:r>
      <w:proofErr w:type="spellEnd"/>
      <w:r>
        <w:t xml:space="preserve"> </w:t>
      </w:r>
      <w:proofErr w:type="spellStart"/>
      <w:r>
        <w:t>Judul</w:t>
      </w:r>
      <w:proofErr w:type="spellEnd"/>
      <w:r>
        <w:t xml:space="preserve"> Anak Lampiran</w:t>
      </w:r>
      <w:bookmarkEnd w:id="55"/>
    </w:p>
    <w:p w14:paraId="70917C04" w14:textId="77777777" w:rsidR="007E3F49" w:rsidRDefault="007E3F49" w:rsidP="007E3F49">
      <w:proofErr w:type="spellStart"/>
      <w:r>
        <w:t>Contoh</w:t>
      </w:r>
      <w:proofErr w:type="spellEnd"/>
      <w:r>
        <w:t xml:space="preserve"> </w:t>
      </w:r>
      <w:proofErr w:type="spellStart"/>
      <w:r>
        <w:t>anak</w:t>
      </w:r>
      <w:proofErr w:type="spellEnd"/>
      <w:r>
        <w:t xml:space="preserve"> </w:t>
      </w:r>
      <w:proofErr w:type="spellStart"/>
      <w:r>
        <w:t>lampiran</w:t>
      </w:r>
      <w:bookmarkEnd w:id="19"/>
      <w:proofErr w:type="spellEnd"/>
    </w:p>
    <w:sectPr w:rsidR="007E3F49" w:rsidSect="00030436">
      <w:footerReference w:type="default" r:id="rId41"/>
      <w:pgSz w:w="11906" w:h="16838"/>
      <w:pgMar w:top="1440" w:right="1800" w:bottom="1440" w:left="1800" w:header="720" w:footer="52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E3C26" w14:textId="77777777" w:rsidR="00D60AC7" w:rsidRDefault="00D60AC7" w:rsidP="00476CBA">
      <w:r>
        <w:separator/>
      </w:r>
    </w:p>
  </w:endnote>
  <w:endnote w:type="continuationSeparator" w:id="0">
    <w:p w14:paraId="4D302797" w14:textId="77777777" w:rsidR="00D60AC7" w:rsidRDefault="00D60AC7" w:rsidP="00476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2DA1" w14:textId="77777777" w:rsidR="0040473D" w:rsidRDefault="00B27ECF" w:rsidP="00476CBA">
    <w:pPr>
      <w:pStyle w:val="Footer"/>
      <w:rPr>
        <w:rStyle w:val="PageNumber"/>
      </w:rPr>
    </w:pPr>
    <w:r>
      <w:rPr>
        <w:rStyle w:val="PageNumber"/>
      </w:rPr>
      <w:fldChar w:fldCharType="begin"/>
    </w:r>
    <w:r w:rsidR="0040473D">
      <w:rPr>
        <w:rStyle w:val="PageNumber"/>
      </w:rPr>
      <w:instrText xml:space="preserve">PAGE  </w:instrText>
    </w:r>
    <w:r>
      <w:rPr>
        <w:rStyle w:val="PageNumber"/>
      </w:rPr>
      <w:fldChar w:fldCharType="separate"/>
    </w:r>
    <w:r w:rsidR="0040473D">
      <w:rPr>
        <w:rStyle w:val="PageNumber"/>
        <w:noProof/>
      </w:rPr>
      <w:t>1</w:t>
    </w:r>
    <w:r>
      <w:rPr>
        <w:rStyle w:val="PageNumber"/>
      </w:rPr>
      <w:fldChar w:fldCharType="end"/>
    </w:r>
  </w:p>
  <w:p w14:paraId="5AFF5653" w14:textId="77777777" w:rsidR="0040473D" w:rsidRDefault="0040473D" w:rsidP="00476C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9205"/>
      <w:docPartObj>
        <w:docPartGallery w:val="Page Numbers (Bottom of Page)"/>
        <w:docPartUnique/>
      </w:docPartObj>
    </w:sdtPr>
    <w:sdtContent>
      <w:p w14:paraId="785871A0" w14:textId="1948DE52" w:rsidR="007E3F49" w:rsidRDefault="00030436">
        <w:pPr>
          <w:pStyle w:val="Footer"/>
          <w:jc w:val="center"/>
        </w:pPr>
        <w:r>
          <w:fldChar w:fldCharType="begin"/>
        </w:r>
        <w:r>
          <w:instrText xml:space="preserve"> PAGE  \* roman  \* MERGEFORMAT </w:instrText>
        </w:r>
        <w:r>
          <w:fldChar w:fldCharType="separate"/>
        </w:r>
        <w:r>
          <w:rPr>
            <w:noProof/>
          </w:rPr>
          <w:t>ix</w:t>
        </w:r>
        <w:r>
          <w:fldChar w:fldCharType="end"/>
        </w:r>
      </w:p>
    </w:sdtContent>
  </w:sdt>
  <w:p w14:paraId="740BF438" w14:textId="77777777" w:rsidR="007E3F49" w:rsidRPr="00027C44" w:rsidRDefault="007E3F49" w:rsidP="00476C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715135"/>
      <w:docPartObj>
        <w:docPartGallery w:val="Page Numbers (Bottom of Page)"/>
        <w:docPartUnique/>
      </w:docPartObj>
    </w:sdtPr>
    <w:sdtContent>
      <w:p w14:paraId="47289E84" w14:textId="111F0761" w:rsidR="00030436" w:rsidRDefault="00030436">
        <w:pPr>
          <w:pStyle w:val="Footer"/>
          <w:jc w:val="center"/>
        </w:pPr>
        <w:r>
          <w:fldChar w:fldCharType="begin"/>
        </w:r>
        <w:r>
          <w:instrText xml:space="preserve"> PAGE  \* Arabic  \* MERGEFORMAT </w:instrText>
        </w:r>
        <w:r>
          <w:fldChar w:fldCharType="separate"/>
        </w:r>
        <w:r>
          <w:rPr>
            <w:noProof/>
          </w:rPr>
          <w:t>1</w:t>
        </w:r>
        <w:r>
          <w:fldChar w:fldCharType="end"/>
        </w:r>
      </w:p>
    </w:sdtContent>
  </w:sdt>
  <w:p w14:paraId="7C55FA01" w14:textId="77777777" w:rsidR="00030436" w:rsidRPr="00027C44" w:rsidRDefault="00030436" w:rsidP="00476C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BB391" w14:textId="77777777" w:rsidR="00D60AC7" w:rsidRDefault="00D60AC7" w:rsidP="00476CBA">
      <w:r>
        <w:separator/>
      </w:r>
    </w:p>
  </w:footnote>
  <w:footnote w:type="continuationSeparator" w:id="0">
    <w:p w14:paraId="7FF72CF6" w14:textId="77777777" w:rsidR="00D60AC7" w:rsidRDefault="00D60AC7" w:rsidP="00476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1"/>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113B3"/>
    <w:rsid w:val="00131B82"/>
    <w:rsid w:val="00135824"/>
    <w:rsid w:val="0013712E"/>
    <w:rsid w:val="00143C31"/>
    <w:rsid w:val="00172E25"/>
    <w:rsid w:val="001733A5"/>
    <w:rsid w:val="0018099D"/>
    <w:rsid w:val="001831CD"/>
    <w:rsid w:val="001B6C2E"/>
    <w:rsid w:val="001C1E7E"/>
    <w:rsid w:val="001D34BD"/>
    <w:rsid w:val="001E3E77"/>
    <w:rsid w:val="001E4DA0"/>
    <w:rsid w:val="001E7A24"/>
    <w:rsid w:val="001E7C93"/>
    <w:rsid w:val="0020410E"/>
    <w:rsid w:val="002128C0"/>
    <w:rsid w:val="00224105"/>
    <w:rsid w:val="0022670F"/>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5132B"/>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06C"/>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04154"/>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727F8"/>
    <w:rsid w:val="008751D0"/>
    <w:rsid w:val="00883EAB"/>
    <w:rsid w:val="008A323A"/>
    <w:rsid w:val="008B157E"/>
    <w:rsid w:val="008B4A12"/>
    <w:rsid w:val="008D065E"/>
    <w:rsid w:val="008D1814"/>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82016"/>
    <w:rsid w:val="00CB46A0"/>
    <w:rsid w:val="00CB58EC"/>
    <w:rsid w:val="00CC3ABC"/>
    <w:rsid w:val="00CC60A2"/>
    <w:rsid w:val="00CC6780"/>
    <w:rsid w:val="00D138EF"/>
    <w:rsid w:val="00D15E4A"/>
    <w:rsid w:val="00D224E2"/>
    <w:rsid w:val="00D23DD1"/>
    <w:rsid w:val="00D31B95"/>
    <w:rsid w:val="00D32D2F"/>
    <w:rsid w:val="00D60AC7"/>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824"/>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 w:type="character" w:styleId="UnresolvedMention">
    <w:name w:val="Unresolved Mention"/>
    <w:basedOn w:val="DefaultParagraphFont"/>
    <w:uiPriority w:val="99"/>
    <w:semiHidden/>
    <w:unhideWhenUsed/>
    <w:rsid w:val="008D1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oi.org/10.1002/lrh2.10019" TargetMode="External"/><Relationship Id="rId26" Type="http://schemas.openxmlformats.org/officeDocument/2006/relationships/hyperlink" Target="https://jdih.kemkes.go.id/documents/peraturan-menteri-kesehatan-nomor-24-tahun-2022" TargetMode="External"/><Relationship Id="rId39" Type="http://schemas.openxmlformats.org/officeDocument/2006/relationships/hyperlink" Target="https://doi.org/10.1136/amiajnl-2011-000681" TargetMode="External"/><Relationship Id="rId21" Type="http://schemas.openxmlformats.org/officeDocument/2006/relationships/hyperlink" Target="https://doi.org/10.1093/ije/dyx177" TargetMode="External"/><Relationship Id="rId34" Type="http://schemas.openxmlformats.org/officeDocument/2006/relationships/hyperlink" Target="https://specifications.openehr.org/releases/RM/Release-1.0.4/common.html"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23889/ijpds.v10i1.2467" TargetMode="External"/><Relationship Id="rId20" Type="http://schemas.openxmlformats.org/officeDocument/2006/relationships/hyperlink" Target="https://doi.org/10.1093/jamia/ocy191" TargetMode="External"/><Relationship Id="rId29" Type="http://schemas.openxmlformats.org/officeDocument/2006/relationships/hyperlink" Target="https://www.loc.gov/standards/alto/"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16/j.ijmedinf.2024.105690" TargetMode="External"/><Relationship Id="rId32" Type="http://schemas.openxmlformats.org/officeDocument/2006/relationships/hyperlink" Target="https://csrc.nist.gov/glossary/term/reliability" TargetMode="External"/><Relationship Id="rId37" Type="http://schemas.openxmlformats.org/officeDocument/2006/relationships/hyperlink" Target="https://doi.org/10.1109/TITB.2012.2185850" TargetMode="External"/><Relationship Id="rId40" Type="http://schemas.openxmlformats.org/officeDocument/2006/relationships/hyperlink" Target="https://doi.org/10.3233/SHTI251392" TargetMode="External"/><Relationship Id="rId5" Type="http://schemas.openxmlformats.org/officeDocument/2006/relationships/numbering" Target="numbering.xml"/><Relationship Id="rId15" Type="http://schemas.openxmlformats.org/officeDocument/2006/relationships/hyperlink" Target="https://doi.org/10.1093/jamia/ocab132" TargetMode="External"/><Relationship Id="rId23" Type="http://schemas.openxmlformats.org/officeDocument/2006/relationships/hyperlink" Target="https://doi.org/10.1186/s12911-018-0623-9" TargetMode="External"/><Relationship Id="rId28" Type="http://schemas.openxmlformats.org/officeDocument/2006/relationships/hyperlink" Target="https://doi.org/10.2196/33775" TargetMode="External"/><Relationship Id="rId36" Type="http://schemas.openxmlformats.org/officeDocument/2006/relationships/hyperlink" Target="https://doi.org/10.1055/s-0040-1701984" TargetMode="External"/><Relationship Id="rId10" Type="http://schemas.openxmlformats.org/officeDocument/2006/relationships/endnotes" Target="endnotes.xml"/><Relationship Id="rId19" Type="http://schemas.openxmlformats.org/officeDocument/2006/relationships/hyperlink" Target="https://doi.org/10.1016/j.ijmedinf.2020.104302" TargetMode="External"/><Relationship Id="rId31" Type="http://schemas.openxmlformats.org/officeDocument/2006/relationships/hyperlink" Target="https://doi.org/10.6028/NIST.SP.800-66r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hl7.org/fhir/R4/" TargetMode="External"/><Relationship Id="rId27" Type="http://schemas.openxmlformats.org/officeDocument/2006/relationships/hyperlink" Target="https://doi.org/10.1093/jamia/ocv038" TargetMode="External"/><Relationship Id="rId30" Type="http://schemas.openxmlformats.org/officeDocument/2006/relationships/hyperlink" Target="https://doi.org/10.1177/14604582241276969" TargetMode="External"/><Relationship Id="rId35" Type="http://schemas.openxmlformats.org/officeDocument/2006/relationships/hyperlink" Target="https://doi.org/10.1136/amiajnl-2011-000182"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doi.org/10.1016/S0010-4825(96)00010-8" TargetMode="External"/><Relationship Id="rId25" Type="http://schemas.openxmlformats.org/officeDocument/2006/relationships/hyperlink" Target="https://doi.org/10.13063/2327-9214.1244" TargetMode="External"/><Relationship Id="rId33" Type="http://schemas.openxmlformats.org/officeDocument/2006/relationships/hyperlink" Target="https://doi.org/10.2196/38122" TargetMode="External"/><Relationship Id="rId38" Type="http://schemas.openxmlformats.org/officeDocument/2006/relationships/hyperlink" Target="https://www.hhs.gov/hipaa/for-professionals/special-topics/de-identificatio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87175C-34F5-4DF0-9C82-D2E103481E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5D6A45-7E1E-4042-B62A-99DE966B33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4.xml><?xml version="1.0" encoding="utf-8"?>
<ds:datastoreItem xmlns:ds="http://schemas.openxmlformats.org/officeDocument/2006/customXml" ds:itemID="{D77FBE11-C0CD-4B7D-8BE9-49EC3D18B6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40</Pages>
  <Words>9744</Words>
  <Characters>55541</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65155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BUKU LAPORAN</dc:title>
  <dc:subject/>
  <dc:creator>Shaggy</dc:creator>
  <cp:keywords/>
  <cp:lastModifiedBy>Muhammad Raihaan Perdana</cp:lastModifiedBy>
  <cp:revision>29</cp:revision>
  <cp:lastPrinted>2011-03-11T06:22:00Z</cp:lastPrinted>
  <dcterms:created xsi:type="dcterms:W3CDTF">2025-12-07T03:13:00Z</dcterms:created>
  <dcterms:modified xsi:type="dcterms:W3CDTF">2026-10-20T16:12:00Z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