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400"/>
      </w:pPr>
    </w:p>
    <w:p>
      <w:pPr>
        <w:spacing w:after="80"/>
        <w:jc w:val="center"/>
      </w:pPr>
      <w:r>
        <w:rPr>
          <w:rFonts w:ascii="Arial" w:cs="Arial" w:eastAsia="Arial" w:hAnsi="Arial"/>
          <w:b/>
          <w:bCs/>
          <w:color w:val="1B2A4A"/>
          <w:sz w:val="52"/>
          <w:szCs w:val="52"/>
        </w:rPr>
        <w:t xml:space="preserve">LEGACY OF THE REALM</w:t>
      </w:r>
    </w:p>
    <w:p>
      <w:pPr>
        <w:spacing w:after="20"/>
        <w:jc w:val="center"/>
      </w:pPr>
      <w:r>
        <w:rPr>
          <w:rFonts w:ascii="Arial" w:cs="Arial" w:eastAsia="Arial" w:hAnsi="Arial"/>
          <w:b/>
          <w:bCs/>
          <w:color w:val="8B6914"/>
          <w:sz w:val="36"/>
          <w:szCs w:val="36"/>
        </w:rPr>
        <w:t xml:space="preserve">FOUNDING REALM</w:t>
      </w:r>
    </w:p>
    <w:p>
      <w:pPr>
        <w:pBdr>
          <w:bottom w:val="single" w:color="8B6914" w:sz="8" w:space="8"/>
        </w:pBdr>
        <w:spacing w:after="40"/>
        <w:jc w:val="center"/>
      </w:pPr>
      <w:r>
        <w:rPr>
          <w:rFonts w:ascii="Arial" w:cs="Arial" w:eastAsia="Arial" w:hAnsi="Arial"/>
          <w:b/>
          <w:bCs/>
          <w:color w:val="B71C1C"/>
          <w:sz w:val="34"/>
          <w:szCs w:val="34"/>
        </w:rPr>
        <w:t xml:space="preserve">MULTIPLAYER ARCHITECTURE v1</w:t>
      </w:r>
    </w:p>
    <w:p>
      <w:pPr>
        <w:spacing w:after="120"/>
      </w:pPr>
    </w:p>
    <w:p>
      <w:pPr>
        <w:spacing w:after="40"/>
        <w:jc w:val="center"/>
      </w:pPr>
      <w:r>
        <w:rPr>
          <w:rFonts w:ascii="Arial" w:cs="Arial" w:eastAsia="Arial" w:hAnsi="Arial"/>
          <w:color w:val="555555"/>
          <w:sz w:val="20"/>
          <w:szCs w:val="20"/>
        </w:rPr>
        <w:t xml:space="preserve">Small-Scale Persistent Shared Realm — 5–20 Concurrent Players</w:t>
      </w:r>
    </w:p>
    <w:p>
      <w:pPr>
        <w:spacing w:after="250"/>
      </w:pPr>
    </w:p>
    <w:p>
      <w:pPr>
        <w:spacing w:after="24"/>
        <w:jc w:val="center"/>
      </w:pPr>
      <w:r>
        <w:rPr>
          <w:rFonts w:ascii="Arial" w:cs="Arial" w:eastAsia="Arial" w:hAnsi="Arial"/>
          <w:b/>
          <w:bCs/>
          <w:color w:val="1B2A4A"/>
          <w:sz w:val="17"/>
          <w:szCs w:val="17"/>
        </w:rPr>
        <w:t xml:space="preserve">Target: </w:t>
      </w:r>
      <w:r>
        <w:rPr>
          <w:rFonts w:ascii="Arial" w:cs="Arial" w:eastAsia="Arial" w:hAnsi="Arial"/>
          <w:color w:val="2D2D2D"/>
          <w:sz w:val="17"/>
          <w:szCs w:val="17"/>
        </w:rPr>
        <w:t xml:space="preserve">5–20 concurrent players. Single server. Single world. One Chronicle.</w:t>
      </w:r>
    </w:p>
    <w:p>
      <w:pPr>
        <w:spacing w:after="24"/>
        <w:jc w:val="center"/>
      </w:pPr>
      <w:r>
        <w:rPr>
          <w:rFonts w:ascii="Arial" w:cs="Arial" w:eastAsia="Arial" w:hAnsi="Arial"/>
          <w:b/>
          <w:bCs/>
          <w:color w:val="1B2A4A"/>
          <w:sz w:val="17"/>
          <w:szCs w:val="17"/>
        </w:rPr>
        <w:t xml:space="preserve">Protocol: </w:t>
      </w:r>
      <w:r>
        <w:rPr>
          <w:rFonts w:ascii="Arial" w:cs="Arial" w:eastAsia="Arial" w:hAnsi="Arial"/>
          <w:color w:val="2D2D2D"/>
          <w:sz w:val="17"/>
          <w:szCs w:val="17"/>
        </w:rPr>
        <w:t xml:space="preserve">WebSocket (TCP) for all communication. REST for admin.</w:t>
      </w:r>
    </w:p>
    <w:p>
      <w:pPr>
        <w:spacing w:after="24"/>
        <w:jc w:val="center"/>
      </w:pPr>
      <w:r>
        <w:rPr>
          <w:rFonts w:ascii="Arial" w:cs="Arial" w:eastAsia="Arial" w:hAnsi="Arial"/>
          <w:b/>
          <w:bCs/>
          <w:color w:val="1B2A4A"/>
          <w:sz w:val="17"/>
          <w:szCs w:val="17"/>
        </w:rPr>
        <w:t xml:space="preserve">Infrastructure: </w:t>
      </w:r>
      <w:r>
        <w:rPr>
          <w:rFonts w:ascii="Arial" w:cs="Arial" w:eastAsia="Arial" w:hAnsi="Arial"/>
          <w:color w:val="2D2D2D"/>
          <w:sz w:val="17"/>
          <w:szCs w:val="17"/>
        </w:rPr>
        <w:t xml:space="preserve">€17–33/month total. Single VPS. PostgreSQL + Redis.</w:t>
      </w:r>
    </w:p>
    <w:p>
      <w:pPr>
        <w:spacing w:after="24"/>
        <w:jc w:val="center"/>
      </w:pPr>
      <w:r>
        <w:rPr>
          <w:rFonts w:ascii="Arial" w:cs="Arial" w:eastAsia="Arial" w:hAnsi="Arial"/>
          <w:b/>
          <w:bCs/>
          <w:color w:val="1B2A4A"/>
          <w:sz w:val="17"/>
          <w:szCs w:val="17"/>
        </w:rPr>
        <w:t xml:space="preserve">Authority: </w:t>
      </w:r>
      <w:r>
        <w:rPr>
          <w:rFonts w:ascii="Arial" w:cs="Arial" w:eastAsia="Arial" w:hAnsi="Arial"/>
          <w:color w:val="2D2D2D"/>
          <w:sz w:val="17"/>
          <w:szCs w:val="17"/>
        </w:rPr>
        <w:t xml:space="preserve">Server-authoritative. Zero client trust. All actions validated.</w:t>
      </w:r>
    </w:p>
    <w:p>
      <w:pPr>
        <w:spacing w:after="24"/>
        <w:jc w:val="center"/>
      </w:pPr>
      <w:r>
        <w:rPr>
          <w:rFonts w:ascii="Arial" w:cs="Arial" w:eastAsia="Arial" w:hAnsi="Arial"/>
          <w:b/>
          <w:bCs/>
          <w:color w:val="1B2A4A"/>
          <w:sz w:val="17"/>
          <w:szCs w:val="17"/>
        </w:rPr>
        <w:t xml:space="preserve">Persistence: </w:t>
      </w:r>
      <w:r>
        <w:rPr>
          <w:rFonts w:ascii="Arial" w:cs="Arial" w:eastAsia="Arial" w:hAnsi="Arial"/>
          <w:color w:val="2D2D2D"/>
          <w:sz w:val="17"/>
          <w:szCs w:val="17"/>
        </w:rPr>
        <w:t xml:space="preserve">Synchronous for money/reputation. Batch for position/state. Event-sourced transactions.</w:t>
      </w:r>
    </w:p>
    <w:p>
      <w:pPr>
        <w:spacing w:after="24"/>
        <w:jc w:val="center"/>
      </w:pPr>
      <w:r>
        <w:rPr>
          <w:rFonts w:ascii="Arial" w:cs="Arial" w:eastAsia="Arial" w:hAnsi="Arial"/>
          <w:b/>
          <w:bCs/>
          <w:color w:val="1B2A4A"/>
          <w:sz w:val="17"/>
          <w:szCs w:val="17"/>
        </w:rPr>
        <w:t xml:space="preserve">Timeline: </w:t>
      </w:r>
      <w:r>
        <w:rPr>
          <w:rFonts w:ascii="Arial" w:cs="Arial" w:eastAsia="Arial" w:hAnsi="Arial"/>
          <w:color w:val="2D2D2D"/>
          <w:sz w:val="17"/>
          <w:szCs w:val="17"/>
        </w:rPr>
        <w:t xml:space="preserve">15–21 weeks (4–5 months) to multiplayer alpha with 1–2 developers.</w:t>
      </w:r>
    </w:p>
    <w:p>
      <w:pPr>
        <w:spacing w:after="24"/>
        <w:jc w:val="center"/>
      </w:pPr>
      <w:r>
        <w:rPr>
          <w:rFonts w:ascii="Arial" w:cs="Arial" w:eastAsia="Arial" w:hAnsi="Arial"/>
          <w:b w:val="false"/>
          <w:bCs w:val="false"/>
          <w:color w:val="1B2A4A"/>
          <w:sz w:val="17"/>
          <w:szCs w:val="17"/>
        </w:rPr>
        <w:t xml:space="preserve"/>
      </w:r>
      <w:r>
        <w:rPr>
          <w:rFonts w:ascii="Arial" w:cs="Arial" w:eastAsia="Arial" w:hAnsi="Arial"/>
          <w:color w:val="2D2D2D"/>
          <w:sz w:val="17"/>
          <w:szCs w:val="17"/>
        </w:rPr>
        <w:t xml:space="preserve"/>
      </w:r>
    </w:p>
    <w:p>
      <w:pPr>
        <w:spacing w:after="24"/>
        <w:jc w:val="center"/>
      </w:pPr>
      <w:r>
        <w:rPr>
          <w:rFonts w:ascii="Arial" w:cs="Arial" w:eastAsia="Arial" w:hAnsi="Arial"/>
          <w:b/>
          <w:bCs/>
          <w:color w:val="1B2A4A"/>
          <w:sz w:val="17"/>
          <w:szCs w:val="17"/>
        </w:rPr>
        <w:t xml:space="preserve">Contains: </w:t>
      </w:r>
      <w:r>
        <w:rPr>
          <w:rFonts w:ascii="Arial" w:cs="Arial" w:eastAsia="Arial" w:hAnsi="Arial"/>
          <w:color w:val="2D2D2D"/>
          <w:sz w:val="17"/>
          <w:szCs w:val="17"/>
        </w:rPr>
        <w:t xml:space="preserve">1. Architecture (single-process, WebSocket, Node.js) | 2. Auth/Session (JWT, one-char-per-account) | 3. State Model (server owns all, client sees filtered view) | 4. Sync Model (zone-based interest, delta updates) | 5. Persistence (two-tier: sync for money, async for state) | 6. Conflict Resolution (sequential processing) | 7. Anti-Grief (8 vectors + prevention) | 8. Operator Tools (7 tools, 3 roles) | 9. Bottlenecks (6 identified + mitigations) | 10. Implementation Order (8 phases)</w:t>
      </w:r>
    </w:p>
    <w:p>
      <w:pPr>
        <w:spacing w:after="500"/>
      </w:pPr>
    </w:p>
    <w:p>
      <w:pPr>
        <w:jc w:val="center"/>
      </w:pPr>
      <w:r>
        <w:rPr>
          <w:rFonts w:ascii="Arial" w:cs="Arial" w:eastAsia="Arial" w:hAnsi="Arial"/>
          <w:b/>
          <w:bCs/>
          <w:color w:val="B71C1C"/>
          <w:sz w:val="18"/>
          <w:szCs w:val="18"/>
        </w:rPr>
        <w:t xml:space="preserve">— CONFIDENTIAL — ENGINEERING DOCUMENT —</w:t>
      </w:r>
    </w:p>
    <w:p>
      <w:r>
        <w:br w:type="page"/>
      </w:r>
    </w:p>
    <w:p>
      <w:pPr>
        <w:pStyle w:val="Heading1"/>
        <w:spacing w:before="360" w:after="200"/>
      </w:pPr>
      <w:r>
        <w:rPr>
          <w:rFonts w:ascii="Arial" w:cs="Arial" w:eastAsia="Arial" w:hAnsi="Arial"/>
          <w:b/>
          <w:bCs/>
          <w:color w:val="1B2A4A"/>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B2A4A"/>
          <w:sz w:val="32"/>
          <w:szCs w:val="32"/>
        </w:rPr>
        <w:t xml:space="preserve">LEGACY OF THE REALM: FOUNDING REALM — MULTIPLAYER ARCHITECTURE v1</w:t>
      </w:r>
    </w:p>
    <w:p>
      <w:pPr>
        <w:spacing w:after="100" w:line="264"/>
      </w:pPr>
      <w:r>
        <w:rPr>
          <w:rFonts w:ascii="Arial" w:cs="Arial" w:eastAsia="Arial" w:hAnsi="Arial"/>
          <w:b/>
          <w:bCs/>
          <w:i w:val="false"/>
          <w:iCs w:val="false"/>
          <w:color w:val="2D2D2D"/>
          <w:sz w:val="18"/>
          <w:szCs w:val="18"/>
        </w:rPr>
        <w:t xml:space="preserve">This document designs the first multiplayer layer for Founding Realm. The target is NOT an MMO. It is a shared persistent realm for 5–20 concurrent players — small enough that every player is a known person, large enough that social dynamics, economy, and politics emerge naturally. Every decision in this document prioritizes STABILITY and MEANING over scale and throughput.</w:t>
      </w:r>
    </w:p>
    <w:p>
      <w:pPr>
        <w:spacing w:after="100" w:line="264"/>
      </w:pPr>
      <w:r>
        <w:rPr>
          <w:rFonts w:ascii="Arial" w:cs="Arial" w:eastAsia="Arial" w:hAnsi="Arial"/>
          <w:b w:val="false"/>
          <w:bCs w:val="false"/>
          <w:i w:val="false"/>
          <w:iCs w:val="false"/>
          <w:color w:val="2D2D2D"/>
          <w:sz w:val="18"/>
          <w:szCs w:val="18"/>
        </w:rPr>
        <w:t xml:space="preserve">Prerequisite reading: Technical Design Document (engine, backend, domain modules, entity model, anti-corruption boundaries). This document adds the NETWORKING and PERSISTENCE layers on top of the existing SIMULATION core.</w:t>
      </w:r>
    </w:p>
    <w:p>
      <w:r>
        <w:br w:type="page"/>
      </w:r>
    </w:p>
    <w:p>
      <w:pPr>
        <w:pStyle w:val="Heading1"/>
        <w:spacing w:before="360" w:after="200"/>
      </w:pPr>
      <w:r>
        <w:rPr>
          <w:rFonts w:ascii="Arial" w:cs="Arial" w:eastAsia="Arial" w:hAnsi="Arial"/>
          <w:b/>
          <w:bCs/>
          <w:color w:val="1B2A4A"/>
          <w:sz w:val="32"/>
          <w:szCs w:val="32"/>
        </w:rPr>
        <w:t xml:space="preserve">1. Recommended v1 Multiplayer Architecture</w:t>
      </w:r>
    </w:p>
    <w:p>
      <w:pPr>
        <w:pStyle w:val="Heading2"/>
        <w:spacing w:before="280" w:after="140"/>
      </w:pPr>
      <w:r>
        <w:rPr>
          <w:rFonts w:ascii="Arial" w:cs="Arial" w:eastAsia="Arial" w:hAnsi="Arial"/>
          <w:b/>
          <w:bCs/>
          <w:color w:val="2C3E6B"/>
          <w:sz w:val="26"/>
          <w:szCs w:val="26"/>
        </w:rPr>
        <w:t xml:space="preserve">Architecture Diagram</w:t>
      </w:r>
    </w:p>
    <w:p>
      <w:pPr>
        <w:spacing w:after="100" w:line="264"/>
      </w:pPr>
      <w:r>
        <w:rPr>
          <w:rFonts w:ascii="Arial" w:cs="Arial" w:eastAsia="Arial" w:hAnsi="Arial"/>
          <w:b w:val="false"/>
          <w:bCs w:val="false"/>
          <w:i w:val="false"/>
          <w:iCs w:val="false"/>
          <w:color w:val="2D2D2D"/>
          <w:sz w:val="18"/>
          <w:szCs w:val="18"/>
        </w:rPr>
        <w:t xml:space="preserve">[CLIENT A] ──WebSocket──┐</w:t>
      </w:r>
    </w:p>
    <w:p>
      <w:pPr>
        <w:spacing w:after="100" w:line="264"/>
      </w:pPr>
      <w:r>
        <w:rPr>
          <w:rFonts w:ascii="Arial" w:cs="Arial" w:eastAsia="Arial" w:hAnsi="Arial"/>
          <w:b w:val="false"/>
          <w:bCs w:val="false"/>
          <w:i w:val="false"/>
          <w:iCs w:val="false"/>
          <w:color w:val="2D2D2D"/>
          <w:sz w:val="18"/>
          <w:szCs w:val="18"/>
        </w:rPr>
        <w:t xml:space="preserve">[CLIENT B] ──WebSocket──┤─── [GATEWAY SERVER] ─── [SIMULATION CORE] ─── [POSTGRESQL]</w:t>
      </w:r>
    </w:p>
    <w:p>
      <w:pPr>
        <w:spacing w:after="100" w:line="264"/>
      </w:pPr>
      <w:r>
        <w:rPr>
          <w:rFonts w:ascii="Arial" w:cs="Arial" w:eastAsia="Arial" w:hAnsi="Arial"/>
          <w:b w:val="false"/>
          <w:bCs w:val="false"/>
          <w:i w:val="false"/>
          <w:iCs w:val="false"/>
          <w:color w:val="2D2D2D"/>
          <w:sz w:val="18"/>
          <w:szCs w:val="18"/>
        </w:rPr>
        <w:t xml:space="preserve">[CLIENT C] ──WebSocket──┘                                                    └─── [REDIS CACHE]</w:t>
      </w:r>
    </w:p>
    <w:p>
      <w:pPr>
        <w:spacing w:after="100" w:line="264"/>
      </w:pPr>
      <w:r>
        <w:rPr>
          <w:rFonts w:ascii="Arial" w:cs="Arial" w:eastAsia="Arial" w:hAnsi="Arial"/>
          <w:b w:val="false"/>
          <w:bCs w:val="false"/>
          <w:i w:val="false"/>
          <w:iCs w:val="false"/>
          <w:color w:val="2D2D2D"/>
          <w:sz w:val="18"/>
          <w:szCs w:val="18"/>
        </w:rPr>
        <w:t xml:space="preserve"/>
      </w:r>
    </w:p>
    <w:p>
      <w:pPr>
        <w:spacing w:after="100" w:line="264"/>
      </w:pPr>
      <w:r>
        <w:rPr>
          <w:rFonts w:ascii="Arial" w:cs="Arial" w:eastAsia="Arial" w:hAnsi="Arial"/>
          <w:b w:val="false"/>
          <w:bCs w:val="false"/>
          <w:i w:val="false"/>
          <w:iCs w:val="false"/>
          <w:color w:val="2D2D2D"/>
          <w:sz w:val="18"/>
          <w:szCs w:val="18"/>
        </w:rPr>
        <w:t xml:space="preserve">[ADMIN DASHBOARD] ──REST API──┐─── [GATEWAY SERVER]</w:t>
      </w:r>
    </w:p>
    <w:p>
      <w:pPr>
        <w:pStyle w:val="Heading2"/>
        <w:spacing w:before="280" w:after="140"/>
      </w:pPr>
      <w:r>
        <w:rPr>
          <w:rFonts w:ascii="Arial" w:cs="Arial" w:eastAsia="Arial" w:hAnsi="Arial"/>
          <w:b/>
          <w:bCs/>
          <w:color w:val="2C3E6B"/>
          <w:sz w:val="26"/>
          <w:szCs w:val="26"/>
        </w:rPr>
        <w:t xml:space="preserve">Component Roles</w:t>
      </w:r>
    </w:p>
    <w:tbl>
      <w:tblPr>
        <w:tblW w:type="dxa" w:w="6200"/>
        <w:tblBorders>
          <w:top w:val="single" w:color="auto" w:sz="4"/>
          <w:left w:val="single" w:color="auto" w:sz="4"/>
          <w:bottom w:val="single" w:color="auto" w:sz="4"/>
          <w:right w:val="single" w:color="auto" w:sz="4"/>
          <w:insideH w:val="single" w:color="auto" w:sz="4"/>
          <w:insideV w:val="single" w:color="auto" w:sz="4"/>
        </w:tblBorders>
      </w:tblPr>
      <w:tblGrid>
        <w:gridCol w:w="1000"/>
        <w:gridCol w:w="1200"/>
        <w:gridCol w:w="2800"/>
        <w:gridCol w:w="12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Component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Technology</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Responsibility</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Runs Where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Game Client</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Godot 4 (v2+) or Web client (React, current playable shell)</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Renders world state. Captures player input. Sends actions to server. Receives authoritative state updates. Performs client-side prediction for movement ONLY.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machine (PC, browser)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Gateway Server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Node.js (TypeScript) with ws library OR Bun with native WebSocket</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Accepts WebSocket connections. Authenticates sessions. Translates client messages into simulation commands. Broadcasts state updates to connected clients. Manages connection lifecycle (connect, disconnect, reconnect).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VPS (same machine as simulation initially)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Simulation Core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existing TypeScript simulation (src/core/simulation.ts)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Runs ALL game logic: time ticks, economy, reputation, settlements, guilds, quests, Chronicle. Receives validated commands from Gateway. Returns results. Publishes events to the event bus. THE SOURCE OF TRUTH for all game state.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process as Gateway (v1). Extractable to separate process later.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PostgreSQL</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PostgreSQL 16+</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Persistent storage for all game state: characters, households, reputation, economy, settlements, guilds, Chronicle, Registry. Event-sourced transaction log.</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Same VPS or managed DB service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Redis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Redis 7+</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Caches hot state: online player positions, session tokens, current market prices, active quest states. Pub/sub for future multi-process communication.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Same VPS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 Dashboard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Web app (SvelteKit or React) served by the Gateway’s REST endpoints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monitoring, player management, Chronicle curation, world event triggers, moderation tools.</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Served by Gateway’s HTTP server. Accessed via browser.</w:t>
            </w:r>
          </w:p>
        </w:tc>
      </w:tr>
    </w:tbl>
    <w:p>
      <w:pPr>
        <w:pStyle w:val="Heading2"/>
        <w:spacing w:before="280" w:after="140"/>
      </w:pPr>
      <w:r>
        <w:rPr>
          <w:rFonts w:ascii="Arial" w:cs="Arial" w:eastAsia="Arial" w:hAnsi="Arial"/>
          <w:b/>
          <w:bCs/>
          <w:color w:val="2C3E6B"/>
          <w:sz w:val="26"/>
          <w:szCs w:val="26"/>
        </w:rPr>
        <w:t xml:space="preserve">Why This Architecture at This Scale</w:t>
      </w:r>
    </w:p>
    <w:tbl>
      <w:tblPr>
        <w:tblW w:type="dxa" w:w="760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5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Decision</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Choice</w:t>
            </w:r>
          </w:p>
        </w:tc>
        <w:tc>
          <w:tcPr>
            <w:tcW w:type="dxa" w:w="5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process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Gateway + Simulation in ONE Node.js process</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 5–20 concurrent, there is zero reason to distribute. A single process eliminates all network latency between Gateway and Simulation, eliminates serialization overhead, and makes debugging trivial. Separate when scaling past ~100 concurrent.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WebSocket, not UDP</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communication over WebSocket (TCP)</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This is NOT a twitch-combat game. Economy transactions, reputation changes, settlement actions, and political votes are all inherently reliable-delivery operations. TCP’s reliability guarantees are MORE valuable than UDP’s low latency at this game’s pace. Movement updates at 5–10 Hz over WebSocket are fine for 20 players.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Node.js, not Rust/Go</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Gateway in TypeScript/Node.js</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simulation core is ALREADY TypeScript. Sharing the language between Gateway and Simulation means shared types, zero serialization, and direct function calls. At 20 concurrent players, Node.js handles the load without breaking a sweat. Migrate to Rust/Go if/when scaling past 200.</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sharding</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Single world, single database, single server</w:t>
            </w:r>
          </w:p>
        </w:tc>
        <w:tc>
          <w:tcPr>
            <w:tcW w:type="dxa" w:w="5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ENTIRE game identity is ‘one world, one Chronicle.’ Sharding would fragment the community at exactly the scale where fragmentation is fatal. One server. One history.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 for admin, WS for game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Two protocols on one server</w:t>
            </w:r>
          </w:p>
        </w:tc>
        <w:tc>
          <w:tcPr>
            <w:tcW w:type="dxa" w:w="5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WebSocket for real-time game state (bidirectional, low-overhead). REST for admin dashboard (request/response, cacheable, standard tooling). Both served from the same Node.js process on different URL paths.</w:t>
            </w:r>
          </w:p>
        </w:tc>
      </w:tr>
    </w:tbl>
    <w:p>
      <w:pPr>
        <w:pStyle w:val="Heading2"/>
        <w:spacing w:before="280" w:after="140"/>
      </w:pPr>
      <w:r>
        <w:rPr>
          <w:rFonts w:ascii="Arial" w:cs="Arial" w:eastAsia="Arial" w:hAnsi="Arial"/>
          <w:b/>
          <w:bCs/>
          <w:color w:val="2C3E6B"/>
          <w:sz w:val="26"/>
          <w:szCs w:val="26"/>
        </w:rPr>
        <w:t xml:space="preserve">Infrastructure Cost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1000"/>
      </w:tblGrid>
      <w:tr>
        <w:trPr>
          <w:tblHeader/>
        </w:trPr>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Component</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Specification</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Monthly Cost</w:t>
            </w:r>
          </w:p>
        </w:tc>
      </w:tr>
      <w:tr>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VPS (Hetzner CX32 or equivalent)</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4 vCPU, 8GB RAM, 80GB SSD, 20TB bandwidth</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€15–30/month</w:t>
            </w:r>
          </w:p>
        </w:tc>
      </w:tr>
      <w:tr>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PostgreSQL (same VPS, self-hosted)</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Included in VPS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Redis (same VPS)</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Included in VPS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w:t>
            </w:r>
          </w:p>
        </w:tc>
      </w:tr>
      <w:tr>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Domain + SSL</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Let’s Encrypt (free) + domain registration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€1–2/month</w:t>
            </w:r>
          </w:p>
        </w:tc>
      </w:tr>
      <w:tr>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Backup storage (Backblaze B2)</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Daily pg_dump + WAL archives, ~5GB</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€0.50/month</w:t>
            </w:r>
          </w:p>
        </w:tc>
      </w:tr>
      <w:tr>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TOTAL</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€17–33/month</w:t>
            </w:r>
          </w:p>
        </w:tc>
      </w:tr>
    </w:tbl>
    <w:p>
      <w:pPr>
        <w:spacing w:after="100" w:line="264"/>
      </w:pPr>
      <w:r>
        <w:rPr>
          <w:rFonts w:ascii="Arial" w:cs="Arial" w:eastAsia="Arial" w:hAnsi="Arial"/>
          <w:b w:val="false"/>
          <w:bCs w:val="false"/>
          <w:i/>
          <w:iCs/>
          <w:color w:val="2D2D2D"/>
          <w:sz w:val="18"/>
          <w:szCs w:val="18"/>
        </w:rPr>
        <w:t xml:space="preserve">The entire multiplayer infrastructure for 20 concurrent players costs less than a Netflix subscription. This is intentional. Do not overcomplicate infrastructure at this stage.</w:t>
      </w:r>
    </w:p>
    <w:p>
      <w:r>
        <w:br w:type="page"/>
      </w:r>
    </w:p>
    <w:p>
      <w:pPr>
        <w:pStyle w:val="Heading1"/>
        <w:spacing w:before="360" w:after="200"/>
      </w:pPr>
      <w:r>
        <w:rPr>
          <w:rFonts w:ascii="Arial" w:cs="Arial" w:eastAsia="Arial" w:hAnsi="Arial"/>
          <w:b/>
          <w:bCs/>
          <w:color w:val="1B2A4A"/>
          <w:sz w:val="32"/>
          <w:szCs w:val="32"/>
        </w:rPr>
        <w:t xml:space="preserve">2. Session &amp; Authentication</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800"/>
        <w:gridCol w:w="20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Aspect</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v1 Design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Rationale</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Upgrade Path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Account creation</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Email + password. Argon2 hash. No OAuth yet.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Simplest secure implementation. Email is needed for password reset and notifications.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Add Discord OAuth and Google OAuth when player funnel justifies it.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Session management</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login: generate JWT token (24-hour expiry). Client includes token in every WebSocket message header. Server validates token on each message.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JWT is stateless for the server. 24-hour expiry forces daily re-auth (acceptable for persistent world — players log in daily anyway).</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Add refresh tokens if sessions need to last longer without re-auth.</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One character per account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Each account has exactly one active character (linked through Household). When character dies/retires, heir is created on same account.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alt abuse. One person = one identity in the realm. Multi-character per account undermines the social dynamics.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Consider ‘alt slots’ in v3+ if the world is large enough to support it.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binding</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Account → Household (permanent). Household → active Character (one at a time). Character stores all ephemeral state.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Clear ownership chain. Household is the persistent entity; Characters come and go.</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change needed.</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Session concurrency</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One session per account. If a second connection opens, the first is disconnected with a ‘logged in elsewhere’ message.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simultaneous logins (which would create state conflicts).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change needed.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Rate limiting</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Max 10 actions per second per connection. Max 60 WebSocket messages per minute for non-movement. Movement capped at 10 updates/second.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Prevents flooding and bot abuse. 10 actions/second is far more than a human can generate in a medieval simulation.</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Adjust thresholds based on observed patterns.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Anti-bot</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v1: none (community is 5–20 known people). Monitor for suspicious patterns.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Over-engineering anti-bot for 20 players is a waste. Community self-policing works at this scale.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Add CAPTCHA on registration and behavioral analysis when scaling past 100.</w:t>
            </w:r>
          </w:p>
        </w:tc>
      </w:tr>
    </w:tbl>
    <w:p>
      <w:r>
        <w:br w:type="page"/>
      </w:r>
    </w:p>
    <w:p>
      <w:pPr>
        <w:pStyle w:val="Heading1"/>
        <w:spacing w:before="360" w:after="200"/>
      </w:pPr>
      <w:r>
        <w:rPr>
          <w:rFonts w:ascii="Arial" w:cs="Arial" w:eastAsia="Arial" w:hAnsi="Arial"/>
          <w:b/>
          <w:bCs/>
          <w:color w:val="1B2A4A"/>
          <w:sz w:val="32"/>
          <w:szCs w:val="32"/>
        </w:rPr>
        <w:t xml:space="preserve">3. Server-Authoritative State Model</w:t>
      </w:r>
    </w:p>
    <w:p>
      <w:pPr>
        <w:spacing w:after="100" w:line="264"/>
      </w:pPr>
      <w:r>
        <w:rPr>
          <w:rFonts w:ascii="Arial" w:cs="Arial" w:eastAsia="Arial" w:hAnsi="Arial"/>
          <w:b/>
          <w:bCs/>
          <w:i w:val="false"/>
          <w:iCs w:val="false"/>
          <w:color w:val="2D2D2D"/>
          <w:sz w:val="18"/>
          <w:szCs w:val="18"/>
        </w:rPr>
        <w:t xml:space="preserve">The server holds the COMPLETE game state in memory (the GameState object from the simulation core). The client holds a PARTIAL VIEW of that state — only what the player is authorized to see. The client NEVER modifies state directly; it sends ACTION REQUESTS that the server validates and executes.</w:t>
      </w:r>
    </w:p>
    <w:p>
      <w:pPr>
        <w:pStyle w:val="Heading2"/>
        <w:spacing w:before="280" w:after="140"/>
      </w:pPr>
      <w:r>
        <w:rPr>
          <w:rFonts w:ascii="Arial" w:cs="Arial" w:eastAsia="Arial" w:hAnsi="Arial"/>
          <w:b/>
          <w:bCs/>
          <w:color w:val="2C3E6B"/>
          <w:sz w:val="26"/>
          <w:szCs w:val="26"/>
        </w:rPr>
        <w:t xml:space="preserve">State Ownership</w:t>
      </w:r>
    </w:p>
    <w:tbl>
      <w:tblPr>
        <w:tblW w:type="dxa" w:w="5600"/>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1800"/>
        <w:gridCol w:w="14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State Category</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Server Holds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Client Receives</w:t>
            </w:r>
          </w:p>
        </w:tc>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Client Can Modify?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World clock</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clock state (tick, day, phase, season, year)</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clock state (everyone sees the same time)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Time is server-driven.</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Own character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character record (all fields)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character record (own character)</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directly. Client sends actions (‘move to zone X’, ‘buy food’); server applies them.</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Other characters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character records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Name, class, rank, zone, active title ONLY (for characters in same zone). No balance, no hunger, no Shadow rep.</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Other players’ data is read-only and filtered.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(own)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balances for all characters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Own balance only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Transactions go through the pipeline.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(market)</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market state (all prices, all stalls)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Prices and stock for the zone the player is in</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Buy/sell actions are requests.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(own)</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reputation scores for all characters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Own reputation on all 4 tracks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Rep changes come from server-validated actions.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(others)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scores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Honor, Guild, Crown visible for inspected characters. Shadow HIDDEN unless player has detection ability.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settlement data</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data for zones the player can see</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Build/maintain actions are requests.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Guilds</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guild data</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Guild membership, name, type for guilds the player can see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Charter/join actions are requests.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Quests</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quest state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board (available quests) + own active quests only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 Accept/complete are requests.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Chronicle (all years)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 Chronicle (everyone can read all history)</w:t>
            </w:r>
          </w:p>
        </w:tc>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NEVER. Chronicle is written only by the server.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Registry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Registry</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Registry (public data, read-only)</w:t>
            </w:r>
          </w:p>
        </w:tc>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NEVER.</w:t>
            </w:r>
          </w:p>
        </w:tc>
      </w:tr>
    </w:tbl>
    <w:p>
      <w:pPr>
        <w:pStyle w:val="Heading2"/>
        <w:spacing w:before="280" w:after="140"/>
      </w:pPr>
      <w:r>
        <w:rPr>
          <w:rFonts w:ascii="Arial" w:cs="Arial" w:eastAsia="Arial" w:hAnsi="Arial"/>
          <w:b/>
          <w:bCs/>
          <w:color w:val="2C3E6B"/>
          <w:sz w:val="26"/>
          <w:szCs w:val="26"/>
        </w:rPr>
        <w:t xml:space="preserve">The Action-Response Cycle</w:t>
      </w:r>
    </w:p>
    <w:p>
      <w:pPr>
        <w:spacing w:after="100" w:line="264"/>
      </w:pPr>
      <w:r>
        <w:rPr>
          <w:rFonts w:ascii="Arial" w:cs="Arial" w:eastAsia="Arial" w:hAnsi="Arial"/>
          <w:b w:val="false"/>
          <w:bCs w:val="false"/>
          <w:i w:val="false"/>
          <w:iCs w:val="false"/>
          <w:color w:val="2D2D2D"/>
          <w:sz w:val="18"/>
          <w:szCs w:val="18"/>
        </w:rPr>
        <w:t xml:space="preserve">Every player interaction follows this cycle. There are no exceptions.</w:t>
      </w:r>
    </w:p>
    <w:tbl>
      <w:tblPr>
        <w:tblW w:type="dxa" w:w="6700"/>
        <w:tblBorders>
          <w:top w:val="single" w:color="auto" w:sz="4"/>
          <w:left w:val="single" w:color="auto" w:sz="4"/>
          <w:bottom w:val="single" w:color="auto" w:sz="4"/>
          <w:right w:val="single" w:color="auto" w:sz="4"/>
          <w:insideH w:val="single" w:color="auto" w:sz="4"/>
          <w:insideV w:val="single" w:color="auto" w:sz="4"/>
        </w:tblBorders>
      </w:tblPr>
      <w:tblGrid>
        <w:gridCol w:w="700"/>
        <w:gridCol w:w="800"/>
        <w:gridCol w:w="3000"/>
        <w:gridCol w:w="2200"/>
      </w:tblGrid>
      <w:tr>
        <w:trPr>
          <w:tblHeader/>
        </w:trPr>
        <w:tc>
          <w:tcPr>
            <w:tcW w:type="dxa" w:w="7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Step</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Actor</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Happens</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 INPUT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Client</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performs an action in the UI (clicks ‘Patrol’, clicks a zone to travel, clicks ‘Buy food’).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clicks ‘Patrol’ at the Garrison.</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 REQUEST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Client → Server</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Client sends an ActionRequest message via WebSocket: { type: ‘action’, action: ‘patrol’, characterId: ‘c_abc123’, tick: 50421 }</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Message: { type:‘action’, action:‘patrol’ }</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 VALIDATE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(Gateway)</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Gateway validates: Is the session authenticated? Does this session own this character? Is the character ACTIVE (not dead/wounded)? Is the character in the right zone for this action? Is the rate limit exceeded?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Check: character is at Garrison, status is ACTIVE, rate limit OK.</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4. EXECUTE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(Simulation)</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Simulation core processes the action: processTransaction() adds wage, modifyReputation() adds Honor, event bus fires TransactionCompleted and ReputationChanged.</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performLabor(state, bus, charId, 15) → +15d, +5 Honor</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5. RESULT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 Client</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sends ActionResult to the requesting client: { type:‘result’, success:true, balance:165, reputation:{HONOR:55} }</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Client updates UI with new balance and rep.</w:t>
            </w:r>
          </w:p>
        </w:tc>
      </w:tr>
      <w:tr>
        <w:tc>
          <w:tcPr>
            <w:tcW w:type="dxa" w:w="7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 BROADCAST</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 All Clients</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broadcasts relevant state changes to all clients who need to know. Zone-based filtering: only players in the same zone (or adjacent) receive position/activity updates.</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at the Garrison see: ‘[Brennan] completed a patrol.’</w:t>
            </w:r>
          </w:p>
        </w:tc>
      </w:tr>
      <w:tr>
        <w:tc>
          <w:tcPr>
            <w:tcW w:type="dxa" w:w="7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7. PERSIST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 Database</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Changed state is queued for persistence. On the next persistence tick (every 60 seconds), dirty state is batch-written to PostgreSQL.</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balance and reputation score written to DB.</w:t>
            </w:r>
          </w:p>
        </w:tc>
      </w:tr>
    </w:tbl>
    <w:p>
      <w:r>
        <w:br w:type="page"/>
      </w:r>
    </w:p>
    <w:p>
      <w:pPr>
        <w:pStyle w:val="Heading1"/>
        <w:spacing w:before="360" w:after="200"/>
      </w:pPr>
      <w:r>
        <w:rPr>
          <w:rFonts w:ascii="Arial" w:cs="Arial" w:eastAsia="Arial" w:hAnsi="Arial"/>
          <w:b/>
          <w:bCs/>
          <w:color w:val="1B2A4A"/>
          <w:sz w:val="32"/>
          <w:szCs w:val="32"/>
        </w:rPr>
        <w:t xml:space="preserve">4. Synchronization Model</w:t>
      </w:r>
    </w:p>
    <w:p>
      <w:pPr>
        <w:spacing w:after="100" w:line="264"/>
      </w:pPr>
      <w:r>
        <w:rPr>
          <w:rFonts w:ascii="Arial" w:cs="Arial" w:eastAsia="Arial" w:hAnsi="Arial"/>
          <w:b w:val="false"/>
          <w:bCs w:val="false"/>
          <w:i w:val="false"/>
          <w:iCs w:val="false"/>
          <w:color w:val="2D2D2D"/>
          <w:sz w:val="18"/>
          <w:szCs w:val="18"/>
        </w:rPr>
        <w:t xml:space="preserve">How do 20 clients stay in sync with one server?</w:t>
      </w:r>
    </w:p>
    <w:p>
      <w:pPr>
        <w:pStyle w:val="Heading2"/>
        <w:spacing w:before="280" w:after="140"/>
      </w:pPr>
      <w:r>
        <w:rPr>
          <w:rFonts w:ascii="Arial" w:cs="Arial" w:eastAsia="Arial" w:hAnsi="Arial"/>
          <w:b/>
          <w:bCs/>
          <w:color w:val="2C3E6B"/>
          <w:sz w:val="26"/>
          <w:szCs w:val="26"/>
        </w:rPr>
        <w:t xml:space="preserve">Message Types: Server → Client</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400"/>
        <w:gridCol w:w="1200"/>
        <w:gridCol w:w="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Message Type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Frequency</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Scope</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Priority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FULL_STATE_SYNC</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Once, on connection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Complete world state visible to this player: clock, own character, all characters in current zone (filtered), market prices, settlement data, quest board, Chronicle index.</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Only the connecting client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CRITICAL — must succeed before client can render</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CLOCK_TICK</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phase change (~20 min real-time = once per phase transition)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New day phase, season, year if changed.</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connected clients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HIGH — everyone must agree on time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CHARACTER_UPDATE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any character state change (position, balance, hunger, rank, title)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Changed fields only (delta update). If own character: full update. If other character: filtered (name, zone, rank, title only).</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Zone-scoped: only clients in the same zone see other characters’ updates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ECONOMY_UPDATE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transaction completion or daily price recalculation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Updated market prices for the relevant zone. Herald’s board summary at dawn.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Zone-scoped for prices. All clients for Herald summary.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MEDIUM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SETTLEMENT_UPDATE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build, decay, tier change, or maintenance action</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Changed settlement fields.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clients (settlements are globally visible on the map)</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LOW-MEDIUM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GUILD_UPDATE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charter, join, leave, dissolve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Changed guild state.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All clients (guilds are global)</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CHRONICLE_UPDATE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new Chronicle entry</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New entry data.</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clients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LOW (not time-sensitive)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LOG_MESSAGE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notable events visible to the player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Text log message: ‘Brennan completed a patrol.’ ‘Ashwood advanced to Hamlet.’</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Zone-scoped or global depending on significance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LOW</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ACTION_RESULT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every action request</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Success/failure of the requested action. Updated state fields affected by the action.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Only the requesting client</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HIGH — must arrive quickly for responsive feel</w:t>
            </w:r>
          </w:p>
        </w:tc>
      </w:tr>
    </w:tbl>
    <w:p>
      <w:pPr>
        <w:pStyle w:val="Heading2"/>
        <w:spacing w:before="280" w:after="140"/>
      </w:pPr>
      <w:r>
        <w:rPr>
          <w:rFonts w:ascii="Arial" w:cs="Arial" w:eastAsia="Arial" w:hAnsi="Arial"/>
          <w:b/>
          <w:bCs/>
          <w:color w:val="2C3E6B"/>
          <w:sz w:val="26"/>
          <w:szCs w:val="26"/>
        </w:rPr>
        <w:t xml:space="preserve">Message Types: Client → Server</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200"/>
        <w:gridCol w:w="1000"/>
        <w:gridCol w:w="3000"/>
        <w:gridCol w:w="16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Message Type</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Frequency</w:t>
            </w:r>
          </w:p>
        </w:tc>
        <w:tc>
          <w:tcPr>
            <w:tcW w:type="dxa" w:w="3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Content</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Rate Limit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ACTION_REQUEST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player action (click button, accept quest, etc.)</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type:‘action’, action:‘patrol’|'buy_food'|'craft'|'build'|..., params:{...} }</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10/second max. Most actions have cooldowns anyway (economy actions: 1/second effective).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TRAVEL_REQUEST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zone change</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type:‘travel’, targetZone:‘garrison’ }</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 every 3 seconds (prevents zone-hopping spam)</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CHAT_MESSAGE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player chat</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type:‘chat’, channel:‘zone’|'global’|'guild’, text:‘...’ }</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1/second. 200 character max per message.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QUEST_ACTION</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quest accept/complete</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type:‘quest’, action:‘accept’|'complete’, questId:‘q_abc’ }</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5/second max</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INSPECT_REQUEST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When player inspects another character</w:t>
            </w:r>
          </w:p>
        </w:tc>
        <w:tc>
          <w:tcPr>
            <w:tcW w:type="dxa" w:w="3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 type:‘inspect’, targetId:‘c_xyz’ }</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2/second max</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HEARTBEAT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30 seconds (automatic)</w:t>
            </w:r>
          </w:p>
        </w:tc>
        <w:tc>
          <w:tcPr>
            <w:tcW w:type="dxa" w:w="3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 type:‘heartbeat’ }</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Automatic. Missing 3 consecutive heartbeats = disconnect.</w:t>
            </w:r>
          </w:p>
        </w:tc>
      </w:tr>
    </w:tbl>
    <w:p>
      <w:pPr>
        <w:pStyle w:val="Heading2"/>
        <w:spacing w:before="280" w:after="140"/>
      </w:pPr>
      <w:r>
        <w:rPr>
          <w:rFonts w:ascii="Arial" w:cs="Arial" w:eastAsia="Arial" w:hAnsi="Arial"/>
          <w:b/>
          <w:bCs/>
          <w:color w:val="2C3E6B"/>
          <w:sz w:val="26"/>
          <w:szCs w:val="26"/>
        </w:rPr>
        <w:t xml:space="preserve">Zone-Based Interest Management</w:t>
      </w:r>
    </w:p>
    <w:p>
      <w:pPr>
        <w:spacing w:after="100" w:line="264"/>
      </w:pPr>
      <w:r>
        <w:rPr>
          <w:rFonts w:ascii="Arial" w:cs="Arial" w:eastAsia="Arial" w:hAnsi="Arial"/>
          <w:b/>
          <w:bCs/>
          <w:i w:val="false"/>
          <w:iCs w:val="false"/>
          <w:color w:val="2D2D2D"/>
          <w:sz w:val="18"/>
          <w:szCs w:val="18"/>
        </w:rPr>
        <w:t xml:space="preserve">A player at Ashwood does NOT need to know that a player at the Garrison just completed a patrol. Zone-based interest management reduces bandwidth and processing:</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Each player has an ‘interest zone’ = their current zone + all zones in the same ring.</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CHARACTER_UPDATE messages are sent ONLY to players whose interest zone includes the updated character’s zone.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ECONOMY_UPDATE messages for market prices are sent only to players in Ring 1 (Market Row’s ring) or the specific zone.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SETTLEMENT_UPDATE, GUILD_UPDATE, CHRONICLE_UPDATE, and CLOCK_TICK are sent to ALL players (globally relevant).</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At 20 concurrent players, this means each client receives ~60–70% of all updates (the realm is small). At 200 players, the savings are significant (~20–30% of updates per client).</w:t>
      </w:r>
    </w:p>
    <w:p>
      <w:r>
        <w:br w:type="page"/>
      </w:r>
    </w:p>
    <w:p>
      <w:pPr>
        <w:pStyle w:val="Heading1"/>
        <w:spacing w:before="360" w:after="200"/>
      </w:pPr>
      <w:r>
        <w:rPr>
          <w:rFonts w:ascii="Arial" w:cs="Arial" w:eastAsia="Arial" w:hAnsi="Arial"/>
          <w:b/>
          <w:bCs/>
          <w:color w:val="1B2A4A"/>
          <w:sz w:val="32"/>
          <w:szCs w:val="32"/>
        </w:rPr>
        <w:t xml:space="preserve">5. Persistence Update Model</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2000"/>
        <w:gridCol w:w="1000"/>
        <w:gridCol w:w="2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Data Category</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Write Strategy</w:t>
            </w:r>
          </w:p>
        </w:tc>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Write Frequency</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Failure Recovery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Transactions (economy)</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Event-sourced: every transaction appended to transaction_log table immediately (within the action pipeline, before ACTION_RESULT is sent)</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Synchronous — every transaction</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DB write fails, the transaction is ROLLED BACK in the simulation. The action fails. Client receives { success:false }. No money moves without a persisted record.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Character state (balance, hunger, zone, rank)</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Dirty-flag batch write: mark character as ‘dirty’ on any change, batch-write all dirty characters every 60 seconds.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Every 60 seconds (batch)</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crash: reload last persisted state. Maximum 60 seconds of character state loss. For economic data: transaction_log is the source of truth — replay from last snapshot.</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Reputation scores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on every reputation change (these are critical persistent state)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Synchronous — every change</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write fails, roll back the reputation change and fail the action.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Titles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immediately on grant</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Synchronous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Title grant rolled back on failure.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state</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Dirty-flag batch write every 60 seconds + immediate write on tier change</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 seconds (routine) + immediate (milestones)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Max 60 seconds of structure/condition loss. Tier changes are milestone-critical.</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Guild state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immediately on charter, dissolve, membership change</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Synchronous for critical changes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Charter/dissolve rolled back on failure.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entries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Buffered: collected in memory, batch-inserted every 5 minutes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Every 5 minutes (batch)</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Max 5 minutes of Chronicle entries lost on crash. Acceptable for non-transactional data.</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Quest state</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on accept and complete only</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action</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Accept/complete rolled back on failure.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World clock</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Written every 60 seconds</w:t>
            </w:r>
          </w:p>
        </w:tc>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60 seconds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 restart: load last clock state, advance to current real time.</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sessions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Stored in Redis. TTL = 24 hours.</w:t>
            </w:r>
          </w:p>
        </w:tc>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login, on heartbeat renewal</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Session lost = player must re-login. Not a data loss issue.</w:t>
            </w:r>
          </w:p>
        </w:tc>
      </w:tr>
    </w:tbl>
    <w:p>
      <w:pPr>
        <w:spacing w:after="100" w:line="264"/>
      </w:pPr>
      <w:r>
        <w:rPr>
          <w:rFonts w:ascii="Arial" w:cs="Arial" w:eastAsia="Arial" w:hAnsi="Arial"/>
          <w:b/>
          <w:bCs/>
          <w:i w:val="false"/>
          <w:iCs w:val="false"/>
          <w:color w:val="2D2D2D"/>
          <w:sz w:val="18"/>
          <w:szCs w:val="18"/>
        </w:rPr>
        <w:t xml:space="preserve">THE TWO-TIER RULE: Data that involves MONEY or REPUTATION is persisted SYNCHRONOUSLY (within the action pipeline). Data that is INFORMATIONAL (position, hunger, Chronicle entries) is persisted ASYNCHRONOUSLY (batch writes). This means the economy is always consistent even if the server crashes mid-tick.</w:t>
      </w:r>
    </w:p>
    <w:p>
      <w:pPr>
        <w:pStyle w:val="Heading2"/>
        <w:spacing w:before="280" w:after="140"/>
      </w:pPr>
      <w:r>
        <w:rPr>
          <w:rFonts w:ascii="Arial" w:cs="Arial" w:eastAsia="Arial" w:hAnsi="Arial"/>
          <w:b/>
          <w:bCs/>
          <w:color w:val="2C3E6B"/>
          <w:sz w:val="26"/>
          <w:szCs w:val="26"/>
        </w:rPr>
        <w:t xml:space="preserve">Crash Recovery Sequence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1. Server process restarts.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2. Load the last WorldState snapshot from PostgreSQL.</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3. Load all transaction_log entries since the snapshot timestamp.</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4. Replay transactions against the snapshot to derive current balances.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5. Load all character, settlement, guild, reputation, and Chronicle data from their tables.</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6. Reconstruct the in-memory GameState.</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7. Calculate how much real time has passed since the snapshot. Advance the clock accordingly (fast-forward).</w:t>
      </w:r>
    </w:p>
    <w:p>
      <w:pPr>
        <w:spacing w:after="50"/>
        <w:ind w:left="360"/>
      </w:pPr>
      <w:r>
        <w:rPr>
          <w:rFonts w:ascii="Arial" w:cs="Arial" w:eastAsia="Arial" w:hAnsi="Arial"/>
          <w:color w:val="8B6914"/>
          <w:sz w:val="18"/>
          <w:szCs w:val="18"/>
        </w:rPr>
        <w:t xml:space="preserve">• </w:t>
      </w:r>
      <w:r>
        <w:rPr>
          <w:rFonts w:ascii="Arial" w:cs="Arial" w:eastAsia="Arial" w:hAnsi="Arial"/>
          <w:color w:val="2D2D2D"/>
          <w:sz w:val="18"/>
          <w:szCs w:val="18"/>
        </w:rPr>
        <w:t xml:space="preserve">8. Resume accepting connections.</w:t>
      </w:r>
    </w:p>
    <w:p>
      <w:pPr>
        <w:spacing w:after="100" w:line="264"/>
      </w:pPr>
      <w:r>
        <w:rPr>
          <w:rFonts w:ascii="Arial" w:cs="Arial" w:eastAsia="Arial" w:hAnsi="Arial"/>
          <w:b w:val="false"/>
          <w:bCs w:val="false"/>
          <w:i/>
          <w:iCs/>
          <w:color w:val="2D2D2D"/>
          <w:sz w:val="18"/>
          <w:szCs w:val="18"/>
        </w:rPr>
        <w:t xml:space="preserve">Expected recovery time: 5–15 seconds for a realm with 6 months of history. The Chronicle survives. The economy survives. Maximum state loss: 60 seconds of non-economic character state (position, hunger).</w:t>
      </w:r>
    </w:p>
    <w:p>
      <w:r>
        <w:br w:type="page"/>
      </w:r>
    </w:p>
    <w:p>
      <w:pPr>
        <w:pStyle w:val="Heading1"/>
        <w:spacing w:before="360" w:after="200"/>
      </w:pPr>
      <w:r>
        <w:rPr>
          <w:rFonts w:ascii="Arial" w:cs="Arial" w:eastAsia="Arial" w:hAnsi="Arial"/>
          <w:b/>
          <w:bCs/>
          <w:color w:val="1B2A4A"/>
          <w:sz w:val="32"/>
          <w:szCs w:val="32"/>
        </w:rPr>
        <w:t xml:space="preserve">6. Conflict Resolution Model</w:t>
      </w:r>
    </w:p>
    <w:p>
      <w:pPr>
        <w:spacing w:after="100" w:line="264"/>
      </w:pPr>
      <w:r>
        <w:rPr>
          <w:rFonts w:ascii="Arial" w:cs="Arial" w:eastAsia="Arial" w:hAnsi="Arial"/>
          <w:b w:val="false"/>
          <w:bCs w:val="false"/>
          <w:i w:val="false"/>
          <w:iCs w:val="false"/>
          <w:color w:val="2D2D2D"/>
          <w:sz w:val="18"/>
          <w:szCs w:val="18"/>
        </w:rPr>
        <w:t xml:space="preserve">What happens when two players try to do something contradictory at the same time?</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000"/>
        <w:gridCol w:w="1800"/>
        <w:gridCol w:w="2200"/>
        <w:gridCol w:w="18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Conflict Type</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Example</w:t>
            </w:r>
          </w:p>
        </w:tc>
        <w:tc>
          <w:tcPr>
            <w:tcW w:type="dxa" w:w="2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Resolution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Player Experience</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Simultaneous purchase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Two players try to buy the last iron ingot from an NPC merchant at the same moment.</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First-to-arrive wins. The simulation core processes actions sequentially (single-threaded event loop). Whichever ACTION_REQUEST reaches the simulation first succeeds; the second fails validation (‘item no longer available’).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Loser sees: ‘Item no longer available.’ Feels fair — someone was faster.</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Simultaneous land claim</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Two players try to found a settlement on the same buildable zone at the same moment.</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First-to-arrive wins. Same sequential processing. Second player sees: ‘This land has already been claimed.’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Loser can still settle in the same zone as a resident, just not as founder.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Simultaneous guild charter with same name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Two players submit a guild charter with the name ‘Iron Brotherhood’ simultaneously.</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First-to-arrive wins. Guild names are unique. Second attempt fails: ‘A guild with this name already exists.’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Loser must choose a different name.</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Political vote tie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Council vote on a law ends 3–3.</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Sovereign NPC casts tie-breaking vote (always in favor of the status quo — the law is NOT enacted on a tie).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Tie = no change. Feels fair. Encourages building a clear majority.</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Action during zone transition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submits a ‘patrol’ action while a zone transition is being processed.</w:t>
            </w:r>
          </w:p>
        </w:tc>
        <w:tc>
          <w:tcPr>
            <w:tcW w:type="dxa" w:w="2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validates zone at time of execution, not at time of request. If the player is mid-transition, action is rejected: ‘You are traveling.’</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Brief cooldown (~3 seconds) during travel. Actions resume on arrival.</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Simultaneous trade (player to player)</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A offers 50d to Player B for an item. Player B accepts. But Player A’s balance changed between offer and acceptance.</w:t>
            </w:r>
          </w:p>
        </w:tc>
        <w:tc>
          <w:tcPr>
            <w:tcW w:type="dxa" w:w="2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Two-phase commit: (1) offer is placed (balance NOT reserved in v1 — simplicity). (2) On acceptance, server validates both parties’ current state. If insufficient, trade fails.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Occasionally a trade will fail because the buyer spent their money between offering and completing. This is realistic — ‘sorry, I just bought something else.’</w:t>
            </w:r>
          </w:p>
        </w:tc>
      </w:tr>
    </w:tbl>
    <w:p>
      <w:pPr>
        <w:spacing w:after="100" w:line="264"/>
      </w:pPr>
      <w:r>
        <w:rPr>
          <w:rFonts w:ascii="Arial" w:cs="Arial" w:eastAsia="Arial" w:hAnsi="Arial"/>
          <w:b/>
          <w:bCs/>
          <w:i w:val="false"/>
          <w:iCs w:val="false"/>
          <w:color w:val="2D2D2D"/>
          <w:sz w:val="18"/>
          <w:szCs w:val="18"/>
        </w:rPr>
        <w:t xml:space="preserve">THE CORE PRINCIPLE: The simulation is single-threaded. Actions are processed sequentially. There are no race conditions in the game logic itself. Conflicts are resolved by ORDER OF ARRIVAL, which is deterministic on the server. The server never processes two actions simultaneously.</w:t>
      </w:r>
    </w:p>
    <w:p>
      <w:r>
        <w:br w:type="page"/>
      </w:r>
    </w:p>
    <w:p>
      <w:pPr>
        <w:pStyle w:val="Heading1"/>
        <w:spacing w:before="360" w:after="200"/>
      </w:pPr>
      <w:r>
        <w:rPr>
          <w:rFonts w:ascii="Arial" w:cs="Arial" w:eastAsia="Arial" w:hAnsi="Arial"/>
          <w:b/>
          <w:bCs/>
          <w:color w:val="1B2A4A"/>
          <w:sz w:val="32"/>
          <w:szCs w:val="32"/>
        </w:rPr>
        <w:t xml:space="preserve">7. Anti-Grief Guardrails</w:t>
      </w:r>
    </w:p>
    <w:p>
      <w:pPr>
        <w:spacing w:after="100" w:line="264"/>
      </w:pPr>
      <w:r>
        <w:rPr>
          <w:rFonts w:ascii="Arial" w:cs="Arial" w:eastAsia="Arial" w:hAnsi="Arial"/>
          <w:b w:val="false"/>
          <w:bCs w:val="false"/>
          <w:i w:val="false"/>
          <w:iCs w:val="false"/>
          <w:color w:val="2D2D2D"/>
          <w:sz w:val="18"/>
          <w:szCs w:val="18"/>
        </w:rPr>
        <w:t xml:space="preserve">At 5–20 players, griefing is both more impactful (small community) and more detectable (everyone knows everyone). Design for PREVENTION first, PUNISHMENT second.</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1000"/>
        <w:gridCol w:w="1600"/>
        <w:gridCol w:w="2400"/>
        <w:gridCol w:w="1800"/>
      </w:tblGrid>
      <w:tr>
        <w:trPr>
          <w:tblHeader/>
        </w:trPr>
        <w:tc>
          <w:tcPr>
            <w:tcW w:type="dxa" w:w="1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Grief Vector</w:t>
            </w:r>
          </w:p>
        </w:tc>
        <w:tc>
          <w:tcPr>
            <w:tcW w:type="dxa" w:w="1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It Manifests</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Prevention</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Punishment</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Market manipulation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One player buys all of a resource from NPCs and resells at extortionate prices.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NPC merchants have unlimited stock for basic goods (bread, iron, leather). Players can monopolize PLAYER-crafted goods but not NPC basics. NPC sell prices cap the maximum anyone can charge.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detected by admin: warning. If repeated: temporary market ban (can’t trade for 24 game-hours).</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Settlement griefing</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claims land in a settlement zone and builds nothing, preventing others from building.</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Land claims expire after 7 game-days if no structure is built. Expired claims revert to unclaimed. Claim fee (10–50d) is non-refundable.</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 punishment needed — the mechanic self-corrects.</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Chat toxicity</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Abusive language, harassment, real-world threats.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Profanity filter (basic). All chat messages logged server-side. Clear code of conduct on account creation.</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Warning → 24h mute → 7d mute → permanent ban. Real-world threats = immediate permanent ban + report to authorities if warranted.</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Stalking / harassment</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One player follows another player between zones, blocking their gameplay.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can ‘ignore’ another player (client-side: hides their messages and presence indicator). Zone transition cooldown prevents rapid following.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Report system. Admin review. Restraining order (admin can prohibit a player from entering the same zone as another specific player).</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exploits</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Finding a loop that generates infinite money (buy from NPC at price X, sell to different NPC at price Y &gt; X).</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NPC buy prices are LOWER than NPC sell prices for the same item (no arbitrage against NPCs). Transaction log is auditable. Admin dashboard shows top earners and unusual velocity.</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exploited: rollback transactions, remove excess currency, fix the exploit, warn or ban depending on intent.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Alt abuse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Creating multiple accounts to funnel resources to a main account.</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One character per account. Email verification required. IP-based heuristic (multiple accounts from same IP flagged for review). At 20 players, the community KNOWS who is who.</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Account closure for alts. Transferred resources removed.</w:t>
            </w:r>
          </w:p>
        </w:tc>
      </w:tr>
      <w:tr>
        <w:tc>
          <w:tcPr>
            <w:tcW w:type="dxa" w:w="1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AFK exploitation</w:t>
            </w:r>
          </w:p>
        </w:tc>
        <w:tc>
          <w:tcPr>
            <w:tcW w:type="dxa" w:w="1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logs in, does nothing, to claim settlement residency or guild membership without contributing.</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Residency requires ACTIVITY (1+ action per game-week). Inactive residents are demoted to ‘absent’ and don’t count toward settlement population. Guild membership requires dues (auto-collected); non-payment = removal after 2 game-months.</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No punishment — systems self-correct.</w:t>
            </w:r>
          </w:p>
        </w:tc>
      </w:tr>
      <w:tr>
        <w:tc>
          <w:tcPr>
            <w:tcW w:type="dxa" w:w="1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PvP griefing (future)</w:t>
            </w:r>
          </w:p>
        </w:tc>
        <w:tc>
          <w:tcPr>
            <w:tcW w:type="dxa" w:w="1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 v2+ when PvP is enabled: camping low-level players.</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v1: NO involuntary PvP. All PvP is consensual (duels, guild wars). v2: safe zones (Ring 0–1 are always safe), guard patrols in Ring 2, PvP only in Ring 3 (Fringe, Wild).</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Bounty system: killing another player outside of sanctioned PvP places a bounty on the killer. Guards actively hunt bounty targets.</w:t>
            </w:r>
          </w:p>
        </w:tc>
      </w:tr>
    </w:tbl>
    <w:p>
      <w:pPr>
        <w:spacing w:after="100" w:line="264"/>
      </w:pPr>
      <w:r>
        <w:rPr>
          <w:rFonts w:ascii="Arial" w:cs="Arial" w:eastAsia="Arial" w:hAnsi="Arial"/>
          <w:b/>
          <w:bCs/>
          <w:i w:val="false"/>
          <w:iCs w:val="false"/>
          <w:color w:val="2D2D2D"/>
          <w:sz w:val="18"/>
          <w:szCs w:val="18"/>
        </w:rPr>
        <w:t xml:space="preserve">THE SOCIAL GUARDRAIL: At 5–20 players, the strongest anti-grief mechanism is SOCIAL REPUTATION. Everyone knows who the griefer is. The Chronicle records their actions. Their reputation score reflects their behavior. In a community this small, being a jerk is its own punishment — nobody will trade with you, guild with you, or vote for you.</w:t>
      </w:r>
    </w:p>
    <w:p>
      <w:r>
        <w:br w:type="page"/>
      </w:r>
    </w:p>
    <w:p>
      <w:pPr>
        <w:pStyle w:val="Heading1"/>
        <w:spacing w:before="360" w:after="200"/>
      </w:pPr>
      <w:r>
        <w:rPr>
          <w:rFonts w:ascii="Arial" w:cs="Arial" w:eastAsia="Arial" w:hAnsi="Arial"/>
          <w:b/>
          <w:bCs/>
          <w:color w:val="1B2A4A"/>
          <w:sz w:val="32"/>
          <w:szCs w:val="32"/>
        </w:rPr>
        <w:t xml:space="preserve">8. Moderation &amp; Operator Tools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800"/>
        <w:gridCol w:w="2600"/>
        <w:gridCol w:w="24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Tool</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Access</w:t>
            </w:r>
          </w:p>
        </w:tc>
        <w:tc>
          <w:tcPr>
            <w:tcW w:type="dxa" w:w="2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Functions</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Implementation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Player Inspector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View any character’s full state: balance, reputation, title history, transaction history, chat history, quest history, login times. Searchable by name or ID.</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 endpoint: GET /admin/player/{id}. Renders a comprehensive profile page in the admin dashboard.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Dashboard</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 Operator</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Real-time graphs: money supply, velocity, Gini coefficient, price index, transaction volume by type. Per-class income averages. Alert indicators for inflation thresholds. One-click levers: NPC price multiplier (0.5–1.5), quest reward multiplier (0.5–2.0).</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REST endpoint: GET /admin/economy/snapshot. WebSocket stream for real-time updates. Dashboard page with Chart.js graphs.</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Chat Moderator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Moderator, Admin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View all chat messages (global, zone, guild). Search by player, keyword, or time range. Issue warnings, mutes, and bans directly from the chat view.</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chat messages stored in DB with timestamp, player ID, channel, and text. REST: GET /admin/chat?player=X&amp;since=Y. Action endpoints: POST /admin/mute, POST /admin/ban.</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World Event Trigger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 only</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Trigger server-wide narrative events: Sovereign Decree (text + optional economic effect), Bandit Invasion (NPC spawns + bounty quests), Seasonal Festival (temporary buffs + special quests), Emergency Tax Levy (% confiscation).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 dashboard form. On submit: server creates the event, fires relevant simulation commands, broadcasts Herald announcement to all clients, generates Chronicle entry.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Chronicle Editor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View all Chronicle entries (pending and sealed). Edit entry text (audit-logged). Star highlight entries. Write year-end narrative introduction. Seal year (irreversible).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 GET/PUT /admin/chronicle/entries, POST /admin/chronicle/seal/{year}. Rich text editor in admin dashboard.</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Ban/Mute Manager</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Moderator, Admin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View all active bans and mutes. History of moderation actions per player. Issue/revoke bans and mutes with reason and duration.</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REST: GET /admin/moderation/active, POST /admin/moderation/action. All actions logged in moderation_log table.</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Server Status</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 Operator</w:t>
            </w:r>
          </w:p>
        </w:tc>
        <w:tc>
          <w:tcPr>
            <w:tcW w:type="dxa" w:w="2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Current connected players, server uptime, memory usage, database connection status, last backup timestamp, last persistence tick, event bus queue depth.</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REST: GET /admin/server/status. Auto-refreshing dashboard widget.</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Announcement System</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Admin</w:t>
            </w:r>
          </w:p>
        </w:tc>
        <w:tc>
          <w:tcPr>
            <w:tcW w:type="dxa" w:w="2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Send Herald-style announcement to all connected players. Optionally add to Chronicle.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REST: POST /admin/announce. Server broadcasts LOG_MESSAGE to all clients.</w:t>
            </w:r>
          </w:p>
        </w:tc>
      </w:tr>
    </w:tbl>
    <w:p>
      <w:pPr>
        <w:pStyle w:val="Heading2"/>
        <w:spacing w:before="280" w:after="140"/>
      </w:pPr>
      <w:r>
        <w:rPr>
          <w:rFonts w:ascii="Arial" w:cs="Arial" w:eastAsia="Arial" w:hAnsi="Arial"/>
          <w:b/>
          <w:bCs/>
          <w:color w:val="2C3E6B"/>
          <w:sz w:val="26"/>
          <w:szCs w:val="26"/>
        </w:rPr>
        <w:t xml:space="preserve">Operator Roles</w:t>
      </w:r>
    </w:p>
    <w:tbl>
      <w:tblPr>
        <w:tblW w:type="dxa" w:w="6300"/>
        <w:tblBorders>
          <w:top w:val="single" w:color="auto" w:sz="4"/>
          <w:left w:val="single" w:color="auto" w:sz="4"/>
          <w:bottom w:val="single" w:color="auto" w:sz="4"/>
          <w:right w:val="single" w:color="auto" w:sz="4"/>
          <w:insideH w:val="single" w:color="auto" w:sz="4"/>
          <w:insideV w:val="single" w:color="auto" w:sz="4"/>
        </w:tblBorders>
      </w:tblPr>
      <w:tblGrid>
        <w:gridCol w:w="900"/>
        <w:gridCol w:w="1200"/>
        <w:gridCol w:w="2400"/>
        <w:gridCol w:w="1800"/>
      </w:tblGrid>
      <w:tr>
        <w:trPr>
          <w:tblHeader/>
        </w:trPr>
        <w:tc>
          <w:tcPr>
            <w:tcW w:type="dxa" w:w="9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Role</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Who</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Permissions</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How Assigned</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Founder / lead developer (1–2 people)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ALL permissions. Economy levers. Ban/mute. Chronicle editing. World events. Server management.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Hardcoded in server config. Not assignable in-game.</w:t>
            </w:r>
          </w:p>
        </w:tc>
      </w:tr>
      <w:tr>
        <w:tc>
          <w:tcPr>
            <w:tcW w:type="dxa" w:w="9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Operator</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Trusted community member (1–2 people)</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dashboard (read-only). Server status. Announcement system. Cannot ban, edit Chronicle, or adjust economy levers.</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Assigned by Admin via server config.</w:t>
            </w:r>
          </w:p>
        </w:tc>
      </w:tr>
      <w:tr>
        <w:tc>
          <w:tcPr>
            <w:tcW w:type="dxa" w:w="9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Moderator</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Community volunteer (1–3 people)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Chat moderation. Mute (up to 24h). Report review. Cannot ban, adjust economy, or edit Chronicle.</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Assigned by Admin. Can be revoked.</w:t>
            </w:r>
          </w:p>
        </w:tc>
      </w:tr>
    </w:tbl>
    <w:p>
      <w:r>
        <w:br w:type="page"/>
      </w:r>
    </w:p>
    <w:p>
      <w:pPr>
        <w:pStyle w:val="Heading1"/>
        <w:spacing w:before="360" w:after="200"/>
      </w:pPr>
      <w:r>
        <w:rPr>
          <w:rFonts w:ascii="Arial" w:cs="Arial" w:eastAsia="Arial" w:hAnsi="Arial"/>
          <w:b/>
          <w:bCs/>
          <w:color w:val="1B2A4A"/>
          <w:sz w:val="32"/>
          <w:szCs w:val="32"/>
        </w:rPr>
        <w:t xml:space="preserve">9. Likely Bottlenecks</w:t>
      </w:r>
    </w:p>
    <w:tbl>
      <w:tblPr>
        <w:tblW w:type="dxa" w:w="700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1200"/>
        <w:gridCol w:w="2800"/>
      </w:tblGrid>
      <w:tr>
        <w:trPr>
          <w:tblHeader/>
        </w:trPr>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Bottleneck</w:t>
            </w:r>
          </w:p>
        </w:tc>
        <w:tc>
          <w:tcPr>
            <w:tcW w:type="dxa" w:w="1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Why It Matters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 It Hits</w:t>
            </w:r>
          </w:p>
        </w:tc>
        <w:tc>
          <w:tcPr>
            <w:tcW w:type="dxa" w:w="2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Mitigation</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Database write throughput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Synchronous writes for transactions and reputation changes add latency to the action pipeline.</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 ~50+ transactions/second (unlikely at 20 players — average is ~2–5 tx/second).</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Batch non-critical writes. Use connection pooling (pg-pool). If still bottlenecked: move to async writes with write-ahead buffer (accept slight risk of data loss for non-economic data).</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Event bus saturation</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too many events fire per tick, handlers pile up and the simulation falls behind real-time.</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At ~100+ events/tick. Unlikely at 20 players but possible during server-wide events (year-close processes many calculations).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Profile event handlers. Defer non-critical handlers to a post-tick queue. Chronicle entry generation is the most likely offender — buffer it (already designed this way).</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WebSocket broadcast fan-out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Broadcasting to 20 clients is trivial. Broadcasting to 200 with zone filtering requires O(players × zones) checks.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At ~100+ concurrent. NOT a v1 problem.</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Pre-compute zone membership lists. On zone change, update the list. Broadcast iterates the list directly, not all connections.</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Memory growth (transaction log)</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The in-memory transaction log grows indefinitely.</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After ~100K transactions (~6–12 months of active play at 20 players).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Keep only the last 10K transactions in memory. Older transactions are in PostgreSQL only. Balance is cached, not derived from full log.</w:t>
            </w:r>
          </w:p>
        </w:tc>
      </w:tr>
      <w:tr>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Clock fast-forward on restart</w:t>
            </w:r>
          </w:p>
        </w:tc>
        <w:tc>
          <w:tcPr>
            <w:tcW w:type="dxa" w:w="1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If the server is down for hours, it must fast-forward the clock, which triggers many events.</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After extended downtime (maintenance window, crash during off-hours).</w:t>
            </w:r>
          </w:p>
        </w:tc>
        <w:tc>
          <w:tcPr>
            <w:tcW w:type="dxa" w:w="2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Cap fast-forward to 1 game-day maximum. If more time has passed, advance the clock by 1 day and note the ‘lost time’ in the Chronicle as ‘a quiet period in the realm.’</w:t>
            </w:r>
          </w:p>
        </w:tc>
      </w:tr>
      <w:tr>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Client reconnection storm</w:t>
            </w:r>
          </w:p>
        </w:tc>
        <w:tc>
          <w:tcPr>
            <w:tcW w:type="dxa" w:w="1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If the server restarts, all clients reconnect simultaneously, each requesting FULL_STATE_SYNC.</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 every server restart. 20 simultaneous full-state syncs.</w:t>
            </w:r>
          </w:p>
        </w:tc>
        <w:tc>
          <w:tcPr>
            <w:tcW w:type="dxa" w:w="2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Stagger reconnection: clients wait a random 1–5 second delay before reconnecting. Full-state sync is cached in Redis after first computation — subsequent syncs read from cache.</w:t>
            </w:r>
          </w:p>
        </w:tc>
      </w:tr>
    </w:tbl>
    <w:p>
      <w:pPr>
        <w:spacing w:after="100" w:line="264"/>
      </w:pPr>
      <w:r>
        <w:rPr>
          <w:rFonts w:ascii="Arial" w:cs="Arial" w:eastAsia="Arial" w:hAnsi="Arial"/>
          <w:b w:val="false"/>
          <w:bCs w:val="false"/>
          <w:i/>
          <w:iCs/>
          <w:color w:val="2D2D2D"/>
          <w:sz w:val="18"/>
          <w:szCs w:val="18"/>
        </w:rPr>
        <w:t xml:space="preserve">PERSPECTIVE: At 5–20 concurrent players generating 2–5 actions per second total, a single Node.js process on a €20/month VPS has ENORMOUS headroom. None of these bottlenecks will materialize at v1 scale. They are documented so we know WHERE to look when scaling.</w:t>
      </w:r>
    </w:p>
    <w:p>
      <w:r>
        <w:br w:type="page"/>
      </w:r>
    </w:p>
    <w:p>
      <w:pPr>
        <w:pStyle w:val="Heading1"/>
        <w:spacing w:before="360" w:after="200"/>
      </w:pPr>
      <w:r>
        <w:rPr>
          <w:rFonts w:ascii="Arial" w:cs="Arial" w:eastAsia="Arial" w:hAnsi="Arial"/>
          <w:b/>
          <w:bCs/>
          <w:color w:val="1B2A4A"/>
          <w:sz w:val="32"/>
          <w:szCs w:val="32"/>
        </w:rPr>
        <w:t xml:space="preserve">10. Implementation Order</w:t>
      </w:r>
    </w:p>
    <w:p>
      <w:pPr>
        <w:spacing w:after="100" w:line="264"/>
      </w:pPr>
      <w:r>
        <w:rPr>
          <w:rFonts w:ascii="Arial" w:cs="Arial" w:eastAsia="Arial" w:hAnsi="Arial"/>
          <w:b/>
          <w:bCs/>
          <w:i w:val="false"/>
          <w:iCs w:val="false"/>
          <w:color w:val="2D2D2D"/>
          <w:sz w:val="18"/>
          <w:szCs w:val="18"/>
        </w:rPr>
        <w:t xml:space="preserve">Build in this exact sequence. Each phase is playable before the next begins. Do NOT skip ahead.</w:t>
      </w:r>
    </w:p>
    <w:tbl>
      <w:tblPr>
        <w:tblW w:type="dxa" w:w="6400"/>
        <w:tblBorders>
          <w:top w:val="single" w:color="auto" w:sz="4"/>
          <w:left w:val="single" w:color="auto" w:sz="4"/>
          <w:bottom w:val="single" w:color="auto" w:sz="4"/>
          <w:right w:val="single" w:color="auto" w:sz="4"/>
          <w:insideH w:val="single" w:color="auto" w:sz="4"/>
          <w:insideV w:val="single" w:color="auto" w:sz="4"/>
        </w:tblBorders>
      </w:tblPr>
      <w:tblGrid>
        <w:gridCol w:w="600"/>
        <w:gridCol w:w="2400"/>
        <w:gridCol w:w="800"/>
        <w:gridCol w:w="2000"/>
        <w:gridCol w:w="600"/>
      </w:tblGrid>
      <w:tr>
        <w:trPr>
          <w:tblHeader/>
        </w:trPr>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Phase</w:t>
            </w:r>
          </w:p>
        </w:tc>
        <w:tc>
          <w:tcPr>
            <w:tcW w:type="dxa" w:w="2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You Build</w:t>
            </w:r>
          </w:p>
        </w:tc>
        <w:tc>
          <w:tcPr>
            <w:tcW w:type="dxa" w:w="8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Duration (1–2 devs)</w:t>
            </w:r>
          </w:p>
        </w:tc>
        <w:tc>
          <w:tcPr>
            <w:tcW w:type="dxa" w:w="20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Deliverable</w:t>
            </w:r>
          </w:p>
        </w:tc>
        <w:tc>
          <w:tcPr>
            <w:tcW w:type="dxa" w:w="6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Playable After?</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Phase 1: Database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PostgreSQL schema matching the entity model from TDD Section 4. Migration files. Seed script. Backup script. Replace JSONPersistence with PostgresPersistence.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 weeks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 PostgreSQL database that the existing simulation core reads from and writes to. The simulation loop runs, persists state, and recovers from restart.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simulation runs with persistent storage. Still single-player but data survives restarts.</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Phase 2: Gateway Server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Node.js process with: HTTP server (REST endpoints for health check, admin basics). WebSocket server (accepts connections, authenticates with JWT, manages sessions). Import the simulation core as a library. Simulation tick loop running in the server process.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weeks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running server process that accepts WebSocket connections. Authenticated clients can connect and receive the clock tick. No game actions yet — just connection and sync.</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multiple clients can connect and see the same clock ticking.</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Phase 3: Action Pipeline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Client → Server action request handling for ALL existing actions (labor, buy food, travel, craft, patrol, quest accept/complete, found settlement, build, charter guild). Each action: receive message, validate, execute via simulation, send result, broadcast to zone.</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3–4 weeks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Connected clients can perform all game actions. Actions are server-authoritative. State is shared. Two players at the same market see each other’s trades.</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the game is multiplayer. This is the milestone that changes everything.</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Phase 4: Player-to-Player</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Chat system (zone, global, guild channels). Player inspection (view another player’s public profile). Player-to-player trade (offer/accept flow with server validation). Settlement co-residency (multiple players in one settlement, population counts update).</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weeks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Players can communicate, inspect each other, trade directly, and co-inhabit settlements.</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social layer is live.</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Phase 5: Admin Tools</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Economy dashboard (web page with graphs). Player inspector. Chat log viewer. Mute/ban system. Announcement system. Chronicle editor.</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weeks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Admin can monitor and manage the realm from a web browser.</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for admins. Players benefit from better moderation.</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Phase 6: Polish &amp; Stability</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Error handling for all edge cases. Reconnection logic (graceful). Rate limiting enforcement. Logging and monitoring (application logs, error tracking). Load testing (simulate 50 concurrent connections).</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2–3 weeks</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stable, monitored, production-ready server.</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ready for external alpha players.</w:t>
            </w:r>
          </w:p>
        </w:tc>
      </w:tr>
      <w:tr>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Phase 7: Web Client Update</w:t>
            </w:r>
          </w:p>
        </w:tc>
        <w:tc>
          <w:tcPr>
            <w:tcW w:type="dxa" w:w="2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Update the React playable shell to connect to the WebSocket server instead of running simulation locally. Add multiplayer UI: player list, chat panel, other characters in zone, trade dialog.</w:t>
            </w:r>
          </w:p>
        </w:tc>
        <w:tc>
          <w:tcPr>
            <w:tcW w:type="dxa" w:w="8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2–3 weeks</w:t>
            </w:r>
          </w:p>
        </w:tc>
        <w:tc>
          <w:tcPr>
            <w:tcW w:type="dxa" w:w="20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The existing playable shell becomes a multiplayer client.</w:t>
            </w:r>
          </w:p>
        </w:tc>
        <w:tc>
          <w:tcPr>
            <w:tcW w:type="dxa" w:w="6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YES — anyone with a web browser can play.</w:t>
            </w:r>
          </w:p>
        </w:tc>
      </w:tr>
      <w:tr>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Phase 8: Alpha Launch</w:t>
            </w:r>
          </w:p>
        </w:tc>
        <w:tc>
          <w:tcPr>
            <w:tcW w:type="dxa" w:w="2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Invite 5–20 founding players. Monitor. Fix bugs. Gather feedback. Adjust balance. This is NOT a public launch — it’s a curated founding community.</w:t>
            </w:r>
          </w:p>
        </w:tc>
        <w:tc>
          <w:tcPr>
            <w:tcW w:type="dxa" w:w="8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Ongoing (2–4 weeks of active monitoring)</w:t>
            </w:r>
          </w:p>
        </w:tc>
        <w:tc>
          <w:tcPr>
            <w:tcW w:type="dxa" w:w="20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A living, persistent, multiplayer realm with real players building a real Chronicle.</w:t>
            </w:r>
          </w:p>
        </w:tc>
        <w:tc>
          <w:tcPr>
            <w:tcW w:type="dxa" w:w="6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YES — THE REALM IS ALIVE WITH PEOPLE IN IT.</w:t>
            </w:r>
          </w:p>
        </w:tc>
      </w:tr>
    </w:tbl>
    <w:p>
      <w:pPr>
        <w:spacing w:after="100" w:line="264"/>
      </w:pPr>
      <w:r>
        <w:rPr>
          <w:rFonts w:ascii="Arial" w:cs="Arial" w:eastAsia="Arial" w:hAnsi="Arial"/>
          <w:b/>
          <w:bCs/>
          <w:i w:val="false"/>
          <w:iCs w:val="false"/>
          <w:color w:val="2D2D2D"/>
          <w:sz w:val="18"/>
          <w:szCs w:val="18"/>
        </w:rPr>
        <w:t xml:space="preserve">TOTAL TIME TO MULTIPLAYER ALPHA: 15–21 weeks (4–5 months) for 1–2 developers. This is achievable. Every phase ships something playable. There is no ‘dark period’ where nothing works.</w:t>
      </w:r>
    </w:p>
    <w:p>
      <w:pPr>
        <w:pStyle w:val="Heading2"/>
        <w:spacing w:before="280" w:after="140"/>
      </w:pPr>
      <w:r>
        <w:rPr>
          <w:rFonts w:ascii="Arial" w:cs="Arial" w:eastAsia="Arial" w:hAnsi="Arial"/>
          <w:b/>
          <w:bCs/>
          <w:color w:val="2C3E6B"/>
          <w:sz w:val="26"/>
          <w:szCs w:val="26"/>
        </w:rPr>
        <w:t xml:space="preserve">What Comes After Alpha</w:t>
      </w:r>
    </w:p>
    <w:tbl>
      <w:tblPr>
        <w:tblW w:type="dxa" w:w="580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1200"/>
      </w:tblGrid>
      <w:tr>
        <w:trPr>
          <w:tblHeader/>
        </w:trPr>
        <w:tc>
          <w:tcPr>
            <w:tcW w:type="dxa" w:w="14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Milestone</w:t>
            </w:r>
          </w:p>
        </w:tc>
        <w:tc>
          <w:tcPr>
            <w:tcW w:type="dxa" w:w="3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What It Adds</w:t>
            </w:r>
          </w:p>
        </w:tc>
        <w:tc>
          <w:tcPr>
            <w:tcW w:type="dxa" w:w="1200"/>
            <w:tcBorders>
              <w:top w:val="single" w:color="B0B0B0" w:sz="1"/>
              <w:left w:val="single" w:color="B0B0B0" w:sz="1"/>
              <w:bottom w:val="single" w:color="B0B0B0" w:sz="1"/>
              <w:right w:val="single" w:color="B0B0B0" w:sz="1"/>
            </w:tcBorders>
            <w:shd w:fill="1B2A4A" w:val="clear"/>
            <w:tcMar>
              <w:top w:type="dxa" w:w="40"/>
              <w:left w:type="dxa" w:w="70"/>
              <w:bottom w:type="dxa" w:w="40"/>
              <w:right w:type="dxa" w:w="70"/>
            </w:tcMar>
          </w:tcPr>
          <w:p>
            <w:r>
              <w:rPr>
                <w:rFonts w:ascii="Arial" w:cs="Arial" w:eastAsia="Arial" w:hAnsi="Arial"/>
                <w:b/>
                <w:bCs/>
                <w:color w:val="FFFFFF"/>
                <w:sz w:val="14"/>
                <w:szCs w:val="14"/>
              </w:rPr>
              <w:t xml:space="preserve">When</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Beta expansion (50 players)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Performance optimization. Zone interest management active. More quest content. Seasonal events. Tournament system.</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3–6 months post-alpha</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Public launch (100–200 players)</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Godot 4 client (3D world). Proper combat system. Full crafting depth. Public website with Chronicle browser. Buy-to-play monetization.</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6–12 months post-alpha</w:t>
            </w:r>
          </w:p>
        </w:tc>
      </w:tr>
      <w:tr>
        <w:tc>
          <w:tcPr>
            <w:tcW w:type="dxa" w:w="14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Growth (500+ players)</w:t>
            </w:r>
          </w:p>
        </w:tc>
        <w:tc>
          <w:tcPr>
            <w:tcW w:type="dxa" w:w="3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Simulation extraction to Rust/Go. Message broker. Multiple networking gateways. World expansion (new zones). Foreign realm narrative arc.</w:t>
            </w:r>
          </w:p>
        </w:tc>
        <w:tc>
          <w:tcPr>
            <w:tcW w:type="dxa" w:w="1200"/>
            <w:tcBorders>
              <w:top w:val="single" w:color="B0B0B0" w:sz="1"/>
              <w:left w:val="single" w:color="B0B0B0" w:sz="1"/>
              <w:bottom w:val="single" w:color="B0B0B0" w:sz="1"/>
              <w:right w:val="single" w:color="B0B0B0" w:sz="1"/>
            </w:tcBorders>
            <w:shd w:fill="FFFFFF" w:val="clear"/>
            <w:tcMar>
              <w:top w:type="dxa" w:w="40"/>
              <w:left w:type="dxa" w:w="70"/>
              <w:bottom w:type="dxa" w:w="40"/>
              <w:right w:type="dxa" w:w="70"/>
            </w:tcMar>
          </w:tcPr>
          <w:p>
            <w:pPr>
              <w:spacing w:after="0"/>
            </w:pPr>
            <w:r>
              <w:rPr>
                <w:rFonts w:ascii="Arial" w:cs="Arial" w:eastAsia="Arial" w:hAnsi="Arial"/>
                <w:color w:val="2D2D2D"/>
                <w:sz w:val="14"/>
                <w:szCs w:val="14"/>
              </w:rPr>
              <w:t xml:space="preserve">12–18 months post-alpha</w:t>
            </w:r>
          </w:p>
        </w:tc>
      </w:tr>
      <w:tr>
        <w:tc>
          <w:tcPr>
            <w:tcW w:type="dxa" w:w="14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MMO (1000+)</w:t>
            </w:r>
          </w:p>
        </w:tc>
        <w:tc>
          <w:tcPr>
            <w:tcW w:type="dxa" w:w="3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Full distributed architecture. Multiple regional servers. Dynamic instancing. Professional operations team.</w:t>
            </w:r>
          </w:p>
        </w:tc>
        <w:tc>
          <w:tcPr>
            <w:tcW w:type="dxa" w:w="1200"/>
            <w:tcBorders>
              <w:top w:val="single" w:color="B0B0B0" w:sz="1"/>
              <w:left w:val="single" w:color="B0B0B0" w:sz="1"/>
              <w:bottom w:val="single" w:color="B0B0B0" w:sz="1"/>
              <w:right w:val="single" w:color="B0B0B0" w:sz="1"/>
            </w:tcBorders>
            <w:shd w:fill="F0EDE4" w:val="clear"/>
            <w:tcMar>
              <w:top w:type="dxa" w:w="40"/>
              <w:left w:type="dxa" w:w="70"/>
              <w:bottom w:type="dxa" w:w="40"/>
              <w:right w:type="dxa" w:w="70"/>
            </w:tcMar>
          </w:tcPr>
          <w:p>
            <w:pPr>
              <w:spacing w:after="0"/>
            </w:pPr>
            <w:r>
              <w:rPr>
                <w:rFonts w:ascii="Arial" w:cs="Arial" w:eastAsia="Arial" w:hAnsi="Arial"/>
                <w:color w:val="2D2D2D"/>
                <w:sz w:val="14"/>
                <w:szCs w:val="14"/>
              </w:rPr>
              <w:t xml:space="preserve">18–24 months post-alpha (with funding)</w:t>
            </w:r>
          </w:p>
        </w:tc>
      </w:tr>
    </w:tbl>
    <w:p>
      <w:pPr>
        <w:spacing w:after="100" w:line="264"/>
      </w:pPr>
      <w:r>
        <w:rPr>
          <w:rFonts w:ascii="Arial" w:cs="Arial" w:eastAsia="Arial" w:hAnsi="Arial"/>
          <w:b/>
          <w:bCs/>
          <w:i w:val="false"/>
          <w:iCs w:val="false"/>
          <w:color w:val="2D2D2D"/>
          <w:sz w:val="18"/>
          <w:szCs w:val="18"/>
        </w:rPr>
        <w:t xml:space="preserve">The founding 20 players will still be in the Chronicle when the MMO launches. Their settlements will still be on the map. Their household names will still be in the Registry. The game scales by growing, not by resetting. That promise is the foundation of everything built here.</w:t>
      </w:r>
    </w:p>
    <w:p>
      <w:pPr>
        <w:pBdr>
          <w:bottom w:val="single" w:color="8B6914" w:sz="8" w:space="1"/>
        </w:pBdr>
        <w:spacing w:before="300" w:after="300"/>
      </w:pPr>
    </w:p>
    <w:p>
      <w:pPr>
        <w:spacing w:after="150"/>
        <w:jc w:val="center"/>
      </w:pPr>
      <w:r>
        <w:rPr>
          <w:rFonts w:ascii="Arial" w:cs="Arial" w:eastAsia="Arial" w:hAnsi="Arial"/>
          <w:i/>
          <w:iCs/>
          <w:color w:val="555555"/>
          <w:sz w:val="20"/>
          <w:szCs w:val="20"/>
        </w:rPr>
        <w:t xml:space="preserve">The founding 20 players will still be in the Chronicle when the MMO launches.</w:t>
      </w:r>
    </w:p>
    <w:p>
      <w:pPr>
        <w:spacing w:after="300"/>
      </w:pPr>
    </w:p>
    <w:p>
      <w:pPr>
        <w:jc w:val="center"/>
      </w:pPr>
      <w:r>
        <w:rPr>
          <w:rFonts w:ascii="Arial" w:cs="Arial" w:eastAsia="Arial" w:hAnsi="Arial"/>
          <w:i/>
          <w:iCs/>
          <w:color w:val="8B6914"/>
          <w:sz w:val="26"/>
          <w:szCs w:val="26"/>
        </w:rPr>
        <w:t xml:space="preserve">A Realm to Enter, A Legacy to Forge.</w:t>
      </w:r>
    </w:p>
    <w:sectPr>
      <w:headerReference w:type="default" r:id="rId6"/>
      <w:footerReference w:type="default" r:id="rId7"/>
      <w:pgSz w:w="16838" w:h="11906" w:orient="landscape"/>
      <w:pgMar w:top="680" w:right="680" w:bottom="680" w:left="6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0B0B0" w:sz="2" w:space="4"/>
      </w:pBdr>
      <w:jc w:val="center"/>
    </w:pPr>
    <w:r>
      <w:rPr>
        <w:rFonts w:ascii="Arial" w:cs="Arial" w:eastAsia="Arial" w:hAnsi="Arial"/>
        <w:color w:val="555555"/>
        <w:sz w:val="14"/>
        <w:szCs w:val="14"/>
      </w:rPr>
      <w:t xml:space="preserve">Page </w:t>
    </w:r>
    <w:r>
      <w:rPr>
        <w:rFonts w:ascii="Arial" w:cs="Arial" w:eastAsia="Arial" w:hAnsi="Arial"/>
        <w:color w:val="555555"/>
        <w:sz w:val="14"/>
        <w:szCs w:val="14"/>
      </w:rPr>
      <w:fldChar w:fldCharType="begin"/>
      <w:instrText xml:space="preserve">PAGE</w:instrText>
      <w:fldChar w:fldCharType="separate"/>
      <w:fldChar w:fldCharType="end"/>
    </w:r>
    <w:r>
      <w:rPr>
        <w:rFonts w:ascii="Arial" w:cs="Arial" w:eastAsia="Arial" w:hAnsi="Arial"/>
        <w:color w:val="555555"/>
        <w:sz w:val="14"/>
        <w:szCs w:val="14"/>
      </w:rPr>
      <w:t xml:space="preserve">  |  CONFIDENTIAL  |  ENGINEERING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4"/>
      </w:pBdr>
      <w:tabs>
        <w:tab w:val="right" w:pos="9026"/>
      </w:tabs>
    </w:pPr>
    <w:r>
      <w:rPr>
        <w:rFonts w:ascii="Arial" w:cs="Arial" w:eastAsia="Arial" w:hAnsi="Arial"/>
        <w:b/>
        <w:bCs/>
        <w:color w:val="1B2A4A"/>
        <w:sz w:val="14"/>
        <w:szCs w:val="14"/>
      </w:rPr>
      <w:t xml:space="preserve">LEGACY OF THE REALM</w:t>
    </w:r>
    <w:r>
      <w:t xml:space="preserve">	</w:t>
    </w:r>
    <w:r>
      <w:rPr>
        <w:rFonts w:ascii="Arial" w:cs="Arial" w:eastAsia="Arial" w:hAnsi="Arial"/>
        <w:b/>
        <w:bCs/>
        <w:color w:val="B71C1C"/>
        <w:sz w:val="14"/>
        <w:szCs w:val="14"/>
      </w:rPr>
      <w:t xml:space="preserve">FOUNDING REALM — MULTIPLAYER ARCHITECTURE v1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D2D2D"/>
        <w:sz w:val="18"/>
        <w:szCs w:val="18"/>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B2A4A"/>
      <w:sz w:val="32"/>
      <w:szCs w:val="32"/>
    </w:rPr>
  </w:style>
  <w:style w:type="paragraph" w:styleId="Heading2">
    <w:name w:val="Heading 2"/>
    <w:basedOn w:val="Normal"/>
    <w:next w:val="Normal"/>
    <w:qFormat/>
    <w:pPr>
      <w:spacing w:before="280" w:after="140"/>
      <w:outlineLvl w:val="1"/>
    </w:pPr>
    <w:rPr>
      <w:rFonts w:ascii="Arial" w:cs="Arial" w:eastAsia="Arial" w:hAnsi="Arial"/>
      <w:b/>
      <w:bCs/>
      <w:color w:val="2C3E6B"/>
      <w:sz w:val="26"/>
      <w:szCs w:val="26"/>
    </w:rPr>
  </w:style>
  <w:style w:type="paragraph" w:styleId="Heading3">
    <w:name w:val="Heading 3"/>
    <w:basedOn w:val="Normal"/>
    <w:next w:val="Normal"/>
    <w:qFormat/>
    <w:pPr>
      <w:spacing w:before="220" w:after="100"/>
      <w:outlineLvl w:val="2"/>
    </w:pPr>
    <w:rPr>
      <w:rFonts w:ascii="Arial" w:cs="Arial" w:eastAsia="Arial" w:hAnsi="Arial"/>
      <w:b/>
      <w:bCs/>
      <w:color w:val="4A5A8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2026-03-21T06:07:07.035Z</dcterms:created>
  <dcterms:modified xsi:type="dcterms:W3CDTF">2026-03-21T06:07:07.036Z</dcterms:modified>
</cp:coreProperties>
</file>

<file path=docProps/custom.xml><?xml version="1.0" encoding="utf-8"?>
<Properties xmlns="http://schemas.openxmlformats.org/officeDocument/2006/custom-properties" xmlns:vt="http://schemas.openxmlformats.org/officeDocument/2006/docPropsVTypes"/>
</file>