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_GBK" w:hAnsi="方正小标宋_GBK" w:eastAsia="方正小标宋_GBK" w:cs="方正小标宋_GBK"/>
          <w:b/>
          <w:bCs/>
          <w:kern w:val="0"/>
          <w:sz w:val="44"/>
          <w:szCs w:val="44"/>
        </w:rPr>
      </w:pPr>
      <w:r>
        <w:rPr>
          <w:rFonts w:hint="eastAsia" w:ascii="方正小标宋_GBK" w:hAnsi="方正小标宋_GBK" w:eastAsia="方正小标宋_GBK" w:cs="方正小标宋_GBK"/>
          <w:b/>
          <w:bCs/>
          <w:kern w:val="0"/>
          <w:sz w:val="44"/>
          <w:szCs w:val="44"/>
        </w:rPr>
        <w:t>智能产业助推重庆发展</w:t>
      </w:r>
    </w:p>
    <w:p>
      <w:pPr>
        <w:spacing w:line="560" w:lineRule="exact"/>
        <w:jc w:val="left"/>
        <w:rPr>
          <w:rFonts w:hint="eastAsia" w:ascii="方正仿宋_GBK" w:hAnsi="方正仿宋_GBK" w:eastAsia="方正仿宋_GBK" w:cs="方正仿宋_GBK"/>
          <w:color w:val="FF0000"/>
          <w:kern w:val="0"/>
          <w:sz w:val="32"/>
          <w:szCs w:val="32"/>
        </w:rPr>
      </w:pPr>
    </w:p>
    <w:p>
      <w:pPr>
        <w:spacing w:line="560" w:lineRule="exact"/>
        <w:jc w:val="left"/>
        <w:rPr>
          <w:rFonts w:ascii="Arial" w:hAnsi="Arial" w:eastAsia="方正仿宋_GBK" w:cs="Arial"/>
          <w:b/>
          <w:bCs/>
          <w:color w:val="EB3BE1"/>
          <w:sz w:val="24"/>
          <w:shd w:val="clear" w:color="auto" w:fill="FFFFFF"/>
        </w:rPr>
      </w:pPr>
      <w:r>
        <w:rPr>
          <w:rFonts w:hint="eastAsia" w:ascii="方正仿宋_GBK" w:hAnsi="方正仿宋_GBK" w:eastAsia="方正仿宋_GBK" w:cs="方正仿宋_GBK"/>
          <w:color w:val="FF0000"/>
          <w:kern w:val="0"/>
          <w:sz w:val="32"/>
          <w:szCs w:val="32"/>
        </w:rPr>
        <w:t>主持人出镜1：</w:t>
      </w:r>
    </w:p>
    <w:p>
      <w:pPr>
        <w:spacing w:line="560" w:lineRule="exact"/>
        <w:ind w:firstLine="640" w:firstLineChars="200"/>
        <w:jc w:val="left"/>
        <w:rPr>
          <w:rFonts w:ascii="方正仿宋_GBK" w:hAnsi="方正仿宋_GBK" w:eastAsia="方正仿宋_GBK" w:cs="方正仿宋_GBK"/>
          <w:color w:val="FF0000"/>
          <w:kern w:val="0"/>
          <w:sz w:val="32"/>
          <w:szCs w:val="32"/>
        </w:rPr>
      </w:pPr>
      <w:r>
        <w:rPr>
          <w:rFonts w:hint="eastAsia" w:ascii="方正仿宋_GBK" w:hAnsi="方正仿宋_GBK" w:eastAsia="方正仿宋_GBK" w:cs="方正仿宋_GBK"/>
          <w:color w:val="FF0000"/>
          <w:kern w:val="0"/>
          <w:sz w:val="32"/>
          <w:szCs w:val="32"/>
        </w:rPr>
        <w:t>2017年7月8日国务院印发了《新一代人工智能发展规划》，人工智能已正式上升为我国的国家战略。目前重庆人工智能产业处于加速发展的黄金阶段，正依托两江新区、南岸区、渝北区和永川区等产业集聚区，加快基于人工智能的新型人机交互、计算机深度学习等应用技术研发和产业化。</w:t>
      </w:r>
    </w:p>
    <w:p>
      <w:pPr>
        <w:spacing w:line="560" w:lineRule="exact"/>
        <w:ind w:firstLine="640" w:firstLineChars="200"/>
        <w:jc w:val="left"/>
        <w:rPr>
          <w:rFonts w:ascii="方正仿宋_GBK" w:hAnsi="方正仿宋_GBK" w:eastAsia="方正仿宋_GBK" w:cs="方正仿宋_GBK"/>
          <w:color w:val="FF0000"/>
          <w:kern w:val="0"/>
          <w:sz w:val="32"/>
          <w:szCs w:val="32"/>
        </w:rPr>
      </w:pPr>
    </w:p>
    <w:p>
      <w:pPr>
        <w:spacing w:line="560" w:lineRule="exact"/>
        <w:jc w:val="left"/>
        <w:rPr>
          <w:rFonts w:ascii="方正仿宋_GBK" w:hAnsi="方正仿宋_GBK" w:eastAsia="方正仿宋_GBK" w:cs="方正仿宋_GBK"/>
          <w:b/>
          <w:bCs/>
          <w:color w:val="EB3BE1"/>
          <w:kern w:val="0"/>
          <w:sz w:val="32"/>
          <w:szCs w:val="32"/>
        </w:rPr>
      </w:pPr>
      <w:r>
        <w:rPr>
          <w:rFonts w:hint="eastAsia" w:ascii="方正仿宋_GBK" w:hAnsi="方正仿宋_GBK" w:eastAsia="方正仿宋_GBK" w:cs="方正仿宋_GBK"/>
          <w:kern w:val="0"/>
          <w:sz w:val="32"/>
          <w:szCs w:val="32"/>
        </w:rPr>
        <w:t>解说词1：</w:t>
      </w:r>
    </w:p>
    <w:p>
      <w:pPr>
        <w:pStyle w:val="2"/>
        <w:shd w:val="clear" w:color="auto" w:fill="FFFFFF"/>
        <w:spacing w:before="0" w:beforeAutospacing="0" w:after="0" w:afterAutospacing="0" w:line="560" w:lineRule="exact"/>
        <w:ind w:firstLine="64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想要把语音实时转化成文字，用“讯飞听见”；听不懂外国人讲话，有“讯飞翻译机”；让记录变得和张口说话一样简单，有“讯飞语记”……这些都是科大讯飞的产品。作为中国智能语音与人工智能产业的领导者，科大讯飞在语音识别、语音合成、口语评测、语言翻译、声纹识别、人脸识别、自然语言处理等智能语音与人工智能核心技术上代表国际最高水平。</w:t>
      </w:r>
    </w:p>
    <w:p>
      <w:pPr>
        <w:pStyle w:val="2"/>
        <w:shd w:val="clear" w:color="auto" w:fill="FFFFFF"/>
        <w:spacing w:before="0" w:beforeAutospacing="0" w:after="0" w:afterAutospacing="0" w:line="560" w:lineRule="exact"/>
        <w:ind w:firstLine="640"/>
        <w:rPr>
          <w:rFonts w:ascii="方正仿宋_GBK" w:hAnsi="方正仿宋_GBK" w:eastAsia="方正仿宋_GBK" w:cs="方正仿宋_GBK"/>
          <w:sz w:val="32"/>
          <w:szCs w:val="32"/>
        </w:rPr>
      </w:pPr>
    </w:p>
    <w:p>
      <w:pPr>
        <w:spacing w:line="560" w:lineRule="exact"/>
        <w:jc w:val="left"/>
        <w:rPr>
          <w:rFonts w:hint="eastAsia" w:ascii="方正仿宋_GBK" w:hAnsi="方正仿宋_GBK" w:eastAsia="方正仿宋_GBK" w:cs="方正仿宋_GBK"/>
          <w:b/>
          <w:bCs/>
          <w:color w:val="EB3BE1"/>
          <w:kern w:val="0"/>
          <w:sz w:val="32"/>
          <w:szCs w:val="32"/>
          <w:lang w:eastAsia="zh-CN"/>
        </w:rPr>
      </w:pPr>
      <w:r>
        <w:rPr>
          <w:rFonts w:hint="eastAsia" w:ascii="方正仿宋_GBK" w:hAnsi="方正仿宋_GBK" w:eastAsia="方正仿宋_GBK" w:cs="方正仿宋_GBK"/>
          <w:color w:val="0000FF"/>
          <w:sz w:val="32"/>
          <w:szCs w:val="32"/>
        </w:rPr>
        <w:t>采访科大讯飞人员：</w:t>
      </w:r>
    </w:p>
    <w:p>
      <w:pPr>
        <w:spacing w:line="560" w:lineRule="exact"/>
        <w:ind w:firstLine="640" w:firstLineChars="200"/>
        <w:jc w:val="left"/>
        <w:rPr>
          <w:rFonts w:ascii="方正仿宋_GBK" w:hAnsi="方正仿宋_GBK" w:eastAsia="方正仿宋_GBK" w:cs="方正仿宋_GBK"/>
          <w:b/>
          <w:bCs/>
          <w:color w:val="0000FF"/>
          <w:sz w:val="32"/>
          <w:szCs w:val="32"/>
        </w:rPr>
      </w:pPr>
      <w:r>
        <w:rPr>
          <w:rFonts w:hint="eastAsia" w:ascii="方正仿宋_GBK" w:hAnsi="方正仿宋_GBK" w:eastAsia="方正仿宋_GBK" w:cs="方正仿宋_GBK"/>
          <w:color w:val="0000FF"/>
          <w:sz w:val="32"/>
          <w:szCs w:val="32"/>
        </w:rPr>
        <w:t>在技术上，语音合成与识别一直是科大讯飞的</w:t>
      </w:r>
      <w:r>
        <w:rPr>
          <w:rFonts w:hint="eastAsia" w:ascii="方正仿宋_GBK" w:hAnsi="方正仿宋_GBK" w:eastAsia="方正仿宋_GBK" w:cs="方正仿宋_GBK"/>
          <w:color w:val="0000FF"/>
          <w:sz w:val="32"/>
          <w:szCs w:val="32"/>
          <w:lang w:val="en-US" w:eastAsia="zh-CN"/>
        </w:rPr>
        <w:t>核心生产力</w:t>
      </w:r>
      <w:r>
        <w:rPr>
          <w:rFonts w:hint="eastAsia" w:ascii="方正仿宋_GBK" w:hAnsi="方正仿宋_GBK" w:eastAsia="方正仿宋_GBK" w:cs="方正仿宋_GBK"/>
          <w:color w:val="0000FF"/>
          <w:sz w:val="32"/>
          <w:szCs w:val="32"/>
        </w:rPr>
        <w:t>。科大讯飞的语音合成能够达到真人说话水平，</w:t>
      </w:r>
      <w:r>
        <w:rPr>
          <w:rFonts w:hint="eastAsia" w:ascii="方正仿宋_GBK" w:hAnsi="方正仿宋_GBK" w:eastAsia="方正仿宋_GBK" w:cs="方正仿宋_GBK"/>
          <w:color w:val="0000FF"/>
          <w:sz w:val="32"/>
          <w:szCs w:val="32"/>
          <w:lang w:val="en-US" w:eastAsia="zh-CN"/>
        </w:rPr>
        <w:t>它在大赛</w:t>
      </w:r>
      <w:r>
        <w:rPr>
          <w:rFonts w:hint="eastAsia" w:ascii="方正仿宋_GBK" w:hAnsi="方正仿宋_GBK" w:eastAsia="方正仿宋_GBK" w:cs="方正仿宋_GBK"/>
          <w:color w:val="0000FF"/>
          <w:sz w:val="32"/>
          <w:szCs w:val="32"/>
        </w:rPr>
        <w:t>连续12年</w:t>
      </w:r>
      <w:r>
        <w:rPr>
          <w:rFonts w:hint="eastAsia" w:ascii="方正仿宋_GBK" w:hAnsi="方正仿宋_GBK" w:eastAsia="方正仿宋_GBK" w:cs="方正仿宋_GBK"/>
          <w:color w:val="0000FF"/>
          <w:sz w:val="32"/>
          <w:szCs w:val="32"/>
          <w:lang w:val="en-US" w:eastAsia="zh-CN"/>
        </w:rPr>
        <w:t>都是全国第一和</w:t>
      </w:r>
      <w:r>
        <w:rPr>
          <w:rFonts w:hint="eastAsia" w:ascii="方正仿宋_GBK" w:hAnsi="方正仿宋_GBK" w:eastAsia="方正仿宋_GBK" w:cs="方正仿宋_GBK"/>
          <w:color w:val="0000FF"/>
          <w:sz w:val="32"/>
          <w:szCs w:val="32"/>
        </w:rPr>
        <w:t>全球第一！科大讯飞是我国唯一以语音技术为产业化方向的“国家863计划成果产业化基地”、“国家高技术产业化示范工程”，“国家智能语音高新技术产业化基地”</w:t>
      </w:r>
      <w:r>
        <w:rPr>
          <w:rFonts w:hint="eastAsia" w:ascii="方正仿宋_GBK" w:hAnsi="方正仿宋_GBK" w:eastAsia="方正仿宋_GBK" w:cs="方正仿宋_GBK"/>
          <w:color w:val="0000FF"/>
          <w:sz w:val="32"/>
          <w:szCs w:val="32"/>
          <w:lang w:val="en-US" w:eastAsia="zh-CN"/>
        </w:rPr>
        <w:t>和</w:t>
      </w:r>
      <w:r>
        <w:rPr>
          <w:rFonts w:hint="eastAsia" w:ascii="方正仿宋_GBK" w:hAnsi="方正仿宋_GBK" w:eastAsia="方正仿宋_GBK" w:cs="方正仿宋_GBK"/>
          <w:color w:val="0000FF"/>
          <w:sz w:val="32"/>
          <w:szCs w:val="32"/>
        </w:rPr>
        <w:t>“语音及语言信息处理国家工程实验室”</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lang w:val="en-US" w:eastAsia="zh-CN"/>
        </w:rPr>
        <w:t>这几块大的单位都</w:t>
      </w:r>
      <w:r>
        <w:rPr>
          <w:rFonts w:hint="eastAsia" w:ascii="方正仿宋_GBK" w:hAnsi="方正仿宋_GBK" w:eastAsia="方正仿宋_GBK" w:cs="方正仿宋_GBK"/>
          <w:color w:val="0000FF"/>
          <w:sz w:val="32"/>
          <w:szCs w:val="32"/>
        </w:rPr>
        <w:t>先后落户公司，</w:t>
      </w:r>
      <w:r>
        <w:rPr>
          <w:rFonts w:hint="eastAsia" w:ascii="方正仿宋_GBK" w:hAnsi="方正仿宋_GBK" w:eastAsia="方正仿宋_GBK" w:cs="方正仿宋_GBK"/>
          <w:color w:val="0000FF"/>
          <w:sz w:val="32"/>
          <w:szCs w:val="32"/>
          <w:lang w:val="en-US" w:eastAsia="zh-CN"/>
        </w:rPr>
        <w:t>它</w:t>
      </w:r>
      <w:r>
        <w:rPr>
          <w:rFonts w:hint="eastAsia" w:ascii="方正仿宋_GBK" w:hAnsi="方正仿宋_GBK" w:eastAsia="方正仿宋_GBK" w:cs="方正仿宋_GBK"/>
          <w:color w:val="0000FF"/>
          <w:sz w:val="32"/>
          <w:szCs w:val="32"/>
        </w:rPr>
        <w:t>有利于</w:t>
      </w:r>
      <w:r>
        <w:rPr>
          <w:rFonts w:hint="eastAsia" w:ascii="方正仿宋_GBK" w:hAnsi="方正仿宋_GBK" w:eastAsia="方正仿宋_GBK" w:cs="方正仿宋_GBK"/>
          <w:color w:val="0000FF"/>
          <w:sz w:val="32"/>
          <w:szCs w:val="32"/>
          <w:lang w:val="en-US" w:eastAsia="zh-CN"/>
        </w:rPr>
        <w:t>科大讯飞</w:t>
      </w:r>
      <w:r>
        <w:rPr>
          <w:rFonts w:hint="eastAsia" w:ascii="方正仿宋_GBK" w:hAnsi="方正仿宋_GBK" w:eastAsia="方正仿宋_GBK" w:cs="方正仿宋_GBK"/>
          <w:color w:val="0000FF"/>
          <w:sz w:val="32"/>
          <w:szCs w:val="32"/>
        </w:rPr>
        <w:t>进一步汇聚资源，提升我们在行业中的地位。</w:t>
      </w:r>
    </w:p>
    <w:p>
      <w:pPr>
        <w:spacing w:line="560" w:lineRule="exact"/>
        <w:jc w:val="left"/>
        <w:rPr>
          <w:rFonts w:ascii="方正仿宋_GBK" w:hAnsi="方正仿宋_GBK" w:eastAsia="方正仿宋_GBK" w:cs="方正仿宋_GBK"/>
          <w:kern w:val="0"/>
          <w:sz w:val="32"/>
          <w:szCs w:val="32"/>
        </w:rPr>
      </w:pPr>
    </w:p>
    <w:p>
      <w:pPr>
        <w:spacing w:line="560" w:lineRule="exact"/>
        <w:rPr>
          <w:rFonts w:ascii="方正仿宋_GBK" w:hAnsi="方正仿宋_GBK" w:eastAsia="方正仿宋_GBK" w:cs="方正仿宋_GBK"/>
          <w:kern w:val="0"/>
          <w:sz w:val="32"/>
          <w:szCs w:val="32"/>
        </w:rPr>
      </w:pPr>
      <w:r>
        <w:rPr>
          <w:rFonts w:hint="eastAsia" w:ascii="方正仿宋_GBK" w:hAnsi="方正仿宋_GBK" w:eastAsia="方正仿宋_GBK" w:cs="方正仿宋_GBK"/>
          <w:kern w:val="0"/>
          <w:sz w:val="32"/>
          <w:szCs w:val="32"/>
        </w:rPr>
        <w:t>解说词2：</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随着移动互联网时代的到来，科大讯飞率先发布了全球首个提供移动互联网智能语音交互能力的讯飞开放平台，并持续升级优化。基于该平台，科大讯飞相继推出了讯飞输入法、灵犀语音助手等示范性应用，并与广大合作伙伴携手推动各类应用深入到教育、医疗、汽车等各个领域，引领和推动着移动互联网时代大潮下输入和交互模式的变革。</w:t>
      </w:r>
    </w:p>
    <w:p>
      <w:pPr>
        <w:spacing w:line="560" w:lineRule="exact"/>
        <w:ind w:firstLine="640" w:firstLineChars="200"/>
        <w:rPr>
          <w:rFonts w:ascii="方正仿宋_GBK" w:hAnsi="方正仿宋_GBK" w:eastAsia="方正仿宋_GBK" w:cs="方正仿宋_GBK"/>
          <w:color w:val="0000FF"/>
          <w:sz w:val="32"/>
          <w:szCs w:val="32"/>
        </w:rPr>
      </w:pPr>
    </w:p>
    <w:p>
      <w:pPr>
        <w:spacing w:line="560" w:lineRule="exact"/>
        <w:jc w:val="left"/>
        <w:rPr>
          <w:rFonts w:ascii="方正仿宋_GBK" w:hAnsi="方正仿宋_GBK" w:eastAsia="方正仿宋_GBK" w:cs="方正仿宋_GBK"/>
          <w:b/>
          <w:bCs/>
          <w:color w:val="EB3BE1"/>
          <w:kern w:val="0"/>
          <w:sz w:val="32"/>
          <w:szCs w:val="32"/>
        </w:rPr>
      </w:pPr>
      <w:r>
        <w:rPr>
          <w:rFonts w:hint="eastAsia" w:ascii="方正仿宋_GBK" w:hAnsi="方正仿宋_GBK" w:eastAsia="方正仿宋_GBK" w:cs="方正仿宋_GBK"/>
          <w:color w:val="0000FF"/>
          <w:sz w:val="32"/>
          <w:szCs w:val="32"/>
        </w:rPr>
        <w:t>采访科大讯飞人员：</w:t>
      </w:r>
    </w:p>
    <w:p>
      <w:pPr>
        <w:spacing w:line="560" w:lineRule="exact"/>
        <w:ind w:firstLine="640" w:firstLineChars="200"/>
        <w:rPr>
          <w:rFonts w:ascii="方正仿宋_GBK" w:hAnsi="方正仿宋_GBK" w:eastAsia="方正仿宋_GBK" w:cs="方正仿宋_GBK"/>
          <w:color w:val="0000FF"/>
          <w:sz w:val="32"/>
          <w:szCs w:val="32"/>
        </w:rPr>
      </w:pPr>
      <w:r>
        <w:rPr>
          <w:rFonts w:hint="eastAsia" w:ascii="方正仿宋_GBK" w:hAnsi="方正仿宋_GBK" w:eastAsia="方正仿宋_GBK" w:cs="方正仿宋_GBK"/>
          <w:color w:val="0000FF"/>
          <w:sz w:val="32"/>
          <w:szCs w:val="32"/>
        </w:rPr>
        <w:t>通过国家人工智能开放创新平台的建设，</w:t>
      </w:r>
      <w:r>
        <w:rPr>
          <w:rFonts w:hint="eastAsia" w:ascii="方正仿宋_GBK" w:hAnsi="方正仿宋_GBK" w:eastAsia="方正仿宋_GBK" w:cs="方正仿宋_GBK"/>
          <w:color w:val="0000FF"/>
          <w:sz w:val="32"/>
          <w:szCs w:val="32"/>
          <w:lang w:val="en-US" w:eastAsia="zh-CN"/>
        </w:rPr>
        <w:t>可以</w:t>
      </w:r>
      <w:r>
        <w:rPr>
          <w:rFonts w:hint="eastAsia" w:ascii="方正仿宋_GBK" w:hAnsi="方正仿宋_GBK" w:eastAsia="方正仿宋_GBK" w:cs="方正仿宋_GBK"/>
          <w:color w:val="0000FF"/>
          <w:sz w:val="32"/>
          <w:szCs w:val="32"/>
        </w:rPr>
        <w:t>实现智能语音及人工智能领域的人才、技术、数据、产业等资源的高效整合和技术研发</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rPr>
        <w:t>应用之间的快速迭代，有望极大提升我国智能语音及人工智能技术和应用的进步速度，助力我国智能语音及人工智能的技术和应用达到并长期保持在国际领先水平。</w:t>
      </w:r>
    </w:p>
    <w:p>
      <w:pPr>
        <w:spacing w:line="560" w:lineRule="exact"/>
        <w:rPr>
          <w:rFonts w:ascii="方正仿宋_GBK" w:hAnsi="方正仿宋_GBK" w:eastAsia="方正仿宋_GBK" w:cs="方正仿宋_GBK"/>
          <w:b/>
          <w:color w:val="000000"/>
          <w:sz w:val="32"/>
          <w:szCs w:val="32"/>
          <w:u w:val="single"/>
          <w:shd w:val="clear" w:color="auto" w:fill="FFFFFF"/>
        </w:rPr>
      </w:pPr>
    </w:p>
    <w:p>
      <w:pPr>
        <w:spacing w:line="560" w:lineRule="exac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解说词3：</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此外，由科大讯飞股份有限公司和南岸区国有平台公司合资成立的重庆讯飞慧渝人工智能技术研究院有限公司将依托科大讯飞人工智能技术优势，积极支持本地科技企业的发展，同时科大讯飞和重邮合办的人工智能学院将加大产学研结合和人才培养，预计到2025年为重庆市培养4000名优秀人才，助力重庆成为全国重要的智能产业和智能化应用高层次人才创新创业的集聚地，为“中国智谷”（重庆）贡献力量。</w:t>
      </w:r>
    </w:p>
    <w:p>
      <w:pPr>
        <w:spacing w:line="560" w:lineRule="exact"/>
        <w:ind w:firstLine="640" w:firstLineChars="200"/>
        <w:rPr>
          <w:rFonts w:ascii="方正仿宋_GBK" w:hAnsi="方正仿宋_GBK" w:eastAsia="方正仿宋_GBK" w:cs="方正仿宋_GBK"/>
          <w:sz w:val="32"/>
          <w:szCs w:val="32"/>
        </w:rPr>
      </w:pPr>
    </w:p>
    <w:p>
      <w:pPr>
        <w:spacing w:line="560" w:lineRule="exact"/>
        <w:jc w:val="left"/>
        <w:rPr>
          <w:rFonts w:ascii="方正仿宋_GBK" w:hAnsi="方正仿宋_GBK" w:eastAsia="方正仿宋_GBK" w:cs="方正仿宋_GBK"/>
          <w:color w:val="FF0000"/>
          <w:kern w:val="0"/>
          <w:sz w:val="32"/>
          <w:szCs w:val="32"/>
        </w:rPr>
      </w:pPr>
      <w:r>
        <w:rPr>
          <w:rFonts w:hint="eastAsia" w:ascii="方正仿宋_GBK" w:hAnsi="方正仿宋_GBK" w:eastAsia="方正仿宋_GBK" w:cs="方正仿宋_GBK"/>
          <w:color w:val="FF0000"/>
          <w:kern w:val="0"/>
          <w:sz w:val="32"/>
          <w:szCs w:val="32"/>
        </w:rPr>
        <w:t>主持人出镜2：</w:t>
      </w:r>
    </w:p>
    <w:p>
      <w:pPr>
        <w:spacing w:line="560" w:lineRule="exact"/>
        <w:ind w:firstLine="640" w:firstLineChars="200"/>
        <w:jc w:val="left"/>
        <w:rPr>
          <w:rFonts w:ascii="方正仿宋_GBK" w:hAnsi="方正仿宋_GBK" w:eastAsia="方正仿宋_GBK" w:cs="方正仿宋_GBK"/>
          <w:color w:val="FF0000"/>
          <w:kern w:val="0"/>
          <w:sz w:val="32"/>
          <w:szCs w:val="32"/>
        </w:rPr>
      </w:pPr>
      <w:r>
        <w:rPr>
          <w:rFonts w:hint="eastAsia" w:ascii="方正仿宋_GBK" w:hAnsi="方正仿宋_GBK" w:eastAsia="方正仿宋_GBK" w:cs="方正仿宋_GBK"/>
          <w:color w:val="FF0000"/>
          <w:kern w:val="0"/>
          <w:sz w:val="32"/>
          <w:szCs w:val="32"/>
        </w:rPr>
        <w:t>在国家公布的四大新一代人工智能开放创新平台中，其中一项就是依托科大讯飞公司建设智能语音国家新一代人工智能开放创新平台，2018年2月落户重庆的“中国智谷”（重庆）科技园就是落实国家这一要求的具体举措。未来，人工智能将以智能产品的形式展现在消费者面前，智能硬件从可穿戴设备延伸到智能电视、智能家居、智能汽车、医疗健康、智能玩具、机器人等领域。</w:t>
      </w:r>
    </w:p>
    <w:p>
      <w:pPr>
        <w:spacing w:line="560" w:lineRule="exact"/>
        <w:rPr>
          <w:rFonts w:ascii="方正仿宋_GBK" w:hAnsi="方正仿宋_GBK" w:eastAsia="方正仿宋_GBK" w:cs="方正仿宋_GBK"/>
          <w:sz w:val="32"/>
          <w:szCs w:val="32"/>
        </w:rPr>
      </w:pPr>
    </w:p>
    <w:p>
      <w:pPr>
        <w:spacing w:line="560" w:lineRule="exac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解说词4：</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为抢抓大数据智能化发展机遇，南岸区立足自身智能产业基础，选址江南新城科技园核心地段打造了中国智谷（重庆）。中国智谷（重庆）核心区占地2.47平方公里，发展定位为“三区一城”。“中国智谷”（重庆）能否汇聚智能产业发展及智能化应用相关高端资源要素，加速互联网、大数据、人工智能同实体经济深度融合，聚力营造全要素生态圈，着力打造重庆“智能经济”先行示范区？我们拭目以待。</w:t>
      </w:r>
    </w:p>
    <w:p>
      <w:pPr>
        <w:spacing w:line="560" w:lineRule="exact"/>
        <w:ind w:firstLine="640" w:firstLineChars="200"/>
        <w:rPr>
          <w:rFonts w:ascii="方正仿宋_GBK" w:hAnsi="方正仿宋_GBK" w:eastAsia="方正仿宋_GBK" w:cs="方正仿宋_GBK"/>
          <w:sz w:val="32"/>
          <w:szCs w:val="32"/>
        </w:rPr>
      </w:pPr>
    </w:p>
    <w:p>
      <w:pPr>
        <w:spacing w:line="560" w:lineRule="exact"/>
        <w:jc w:val="left"/>
        <w:rPr>
          <w:rFonts w:hint="eastAsia" w:ascii="方正仿宋_GBK" w:hAnsi="方正仿宋_GBK" w:eastAsia="方正仿宋_GBK" w:cs="方正仿宋_GBK"/>
          <w:b/>
          <w:bCs/>
          <w:color w:val="EB3BE1"/>
          <w:kern w:val="0"/>
          <w:sz w:val="32"/>
          <w:szCs w:val="32"/>
          <w:lang w:eastAsia="zh-CN"/>
        </w:rPr>
      </w:pPr>
      <w:r>
        <w:rPr>
          <w:rFonts w:hint="eastAsia" w:ascii="方正仿宋_GBK" w:hAnsi="方正仿宋_GBK" w:eastAsia="方正仿宋_GBK" w:cs="方正仿宋_GBK"/>
          <w:color w:val="0000FF"/>
          <w:sz w:val="32"/>
          <w:szCs w:val="32"/>
        </w:rPr>
        <w:t>江南新城集团：</w:t>
      </w:r>
    </w:p>
    <w:p>
      <w:pPr>
        <w:spacing w:line="560" w:lineRule="exact"/>
        <w:ind w:firstLine="640" w:firstLineChars="200"/>
        <w:jc w:val="left"/>
        <w:rPr>
          <w:rFonts w:ascii="方正仿宋_GBK" w:hAnsi="方正仿宋_GBK" w:eastAsia="方正仿宋_GBK" w:cs="方正仿宋_GBK"/>
          <w:color w:val="0000FF"/>
          <w:sz w:val="32"/>
          <w:szCs w:val="32"/>
        </w:rPr>
      </w:pPr>
      <w:r>
        <w:rPr>
          <w:rFonts w:hint="eastAsia" w:ascii="方正仿宋_GBK" w:hAnsi="方正仿宋_GBK" w:eastAsia="方正仿宋_GBK" w:cs="方正仿宋_GBK"/>
          <w:color w:val="0000FF"/>
          <w:sz w:val="32"/>
          <w:szCs w:val="32"/>
        </w:rPr>
        <w:t>“中国智谷”（重庆）定位</w:t>
      </w:r>
      <w:r>
        <w:rPr>
          <w:rFonts w:hint="eastAsia" w:ascii="方正仿宋_GBK" w:hAnsi="方正仿宋_GBK" w:eastAsia="方正仿宋_GBK" w:cs="方正仿宋_GBK"/>
          <w:color w:val="0000FF"/>
          <w:sz w:val="32"/>
          <w:szCs w:val="32"/>
          <w:lang w:val="en-US" w:eastAsia="zh-CN"/>
        </w:rPr>
        <w:t>的</w:t>
      </w:r>
      <w:r>
        <w:rPr>
          <w:rFonts w:hint="eastAsia" w:ascii="方正仿宋_GBK" w:hAnsi="方正仿宋_GBK" w:eastAsia="方正仿宋_GBK" w:cs="方正仿宋_GBK"/>
          <w:color w:val="0000FF"/>
          <w:sz w:val="32"/>
          <w:szCs w:val="32"/>
        </w:rPr>
        <w:t>“三区一城”</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lang w:val="en-US" w:eastAsia="zh-CN"/>
        </w:rPr>
        <w:t>就是</w:t>
      </w:r>
      <w:r>
        <w:rPr>
          <w:rFonts w:hint="eastAsia" w:ascii="方正仿宋_GBK" w:hAnsi="方正仿宋_GBK" w:eastAsia="方正仿宋_GBK" w:cs="方正仿宋_GBK"/>
          <w:color w:val="0000FF"/>
          <w:sz w:val="32"/>
          <w:szCs w:val="32"/>
        </w:rPr>
        <w:t>智能产业集聚区，数据智能平台集聚区，智能制造创新集聚区，智慧生活新城。智谷将整合南岸区现有的三大国家级产业基地，搭平台、优环境，聚力营造全要素生态圈，着力打造重庆“智能经济”先行示范区。</w:t>
      </w:r>
    </w:p>
    <w:p>
      <w:pPr>
        <w:spacing w:line="560" w:lineRule="exact"/>
        <w:jc w:val="left"/>
        <w:rPr>
          <w:rFonts w:ascii="方正仿宋_GBK" w:hAnsi="仿宋" w:eastAsia="方正仿宋_GBK" w:cs="宋体"/>
          <w:color w:val="000000"/>
          <w:kern w:val="0"/>
          <w:sz w:val="32"/>
          <w:szCs w:val="32"/>
        </w:rPr>
      </w:pPr>
    </w:p>
    <w:p>
      <w:pPr>
        <w:spacing w:line="560" w:lineRule="exact"/>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解说词5：</w:t>
      </w:r>
    </w:p>
    <w:p>
      <w:pPr>
        <w:spacing w:line="560" w:lineRule="exact"/>
        <w:ind w:firstLine="640" w:firstLineChars="200"/>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预计到2020年，智谷辐射带动能级初具，智谷形象初现，智谷品牌初显。到2025年，“中国智谷”（重庆）将带动大数据智能产业总规模2000亿元，汇聚国内外知名智能企业30家，集聚全国性数据智能平台30个，引进培育国家级研发机构20家，涵养智能产业高端人才20万人。</w:t>
      </w:r>
    </w:p>
    <w:p>
      <w:pPr>
        <w:spacing w:line="560" w:lineRule="exact"/>
        <w:jc w:val="left"/>
        <w:rPr>
          <w:rFonts w:ascii="方正仿宋_GBK" w:hAnsi="方正仿宋_GBK" w:eastAsia="方正仿宋_GBK" w:cs="方正仿宋_GBK"/>
          <w:sz w:val="32"/>
          <w:szCs w:val="32"/>
        </w:rPr>
      </w:pPr>
    </w:p>
    <w:p>
      <w:pPr>
        <w:spacing w:line="560" w:lineRule="exact"/>
        <w:jc w:val="left"/>
        <w:rPr>
          <w:rFonts w:hint="eastAsia" w:ascii="方正仿宋_GBK" w:hAnsi="方正仿宋_GBK" w:eastAsia="方正仿宋_GBK" w:cs="方正仿宋_GBK"/>
          <w:color w:val="0000FF"/>
          <w:sz w:val="32"/>
          <w:szCs w:val="32"/>
          <w:lang w:eastAsia="zh-CN"/>
        </w:rPr>
      </w:pPr>
      <w:r>
        <w:rPr>
          <w:rFonts w:hint="eastAsia" w:ascii="方正仿宋_GBK" w:hAnsi="方正仿宋_GBK" w:eastAsia="方正仿宋_GBK" w:cs="方正仿宋_GBK"/>
          <w:color w:val="0000FF"/>
          <w:sz w:val="32"/>
          <w:szCs w:val="32"/>
        </w:rPr>
        <w:t>江南新城集团：</w:t>
      </w:r>
    </w:p>
    <w:p>
      <w:pPr>
        <w:spacing w:line="560" w:lineRule="exact"/>
        <w:ind w:firstLine="640" w:firstLineChars="200"/>
        <w:jc w:val="left"/>
        <w:rPr>
          <w:rFonts w:ascii="方正仿宋_GBK" w:hAnsi="仿宋" w:eastAsia="方正仿宋_GBK" w:cs="宋体"/>
          <w:kern w:val="0"/>
          <w:sz w:val="32"/>
          <w:szCs w:val="32"/>
        </w:rPr>
      </w:pPr>
      <w:r>
        <w:rPr>
          <w:rFonts w:hint="eastAsia" w:ascii="方正仿宋_GBK" w:hAnsi="方正仿宋_GBK" w:eastAsia="方正仿宋_GBK" w:cs="方正仿宋_GBK"/>
          <w:color w:val="0000FF"/>
          <w:sz w:val="32"/>
          <w:szCs w:val="32"/>
        </w:rPr>
        <w:t>“中国智谷”（重庆）是我区智能产业布局的核心，借助人工智能、云计算、工业互联网等技术，依托重庆声光电、西南集成、锐迪科、阿里巴巴、科大讯飞等领军企业，推动智能产业优势集聚。目前，全区智能产业企业数突破247家、1、2月智能产业销售收入总额达131亿元。</w:t>
      </w:r>
      <w:r>
        <w:rPr>
          <w:rFonts w:hint="eastAsia" w:ascii="方正仿宋_GBK" w:hAnsi="方正仿宋_GBK" w:eastAsia="方正仿宋_GBK" w:cs="方正仿宋_GBK"/>
          <w:color w:val="0000FF"/>
          <w:sz w:val="32"/>
          <w:szCs w:val="32"/>
          <w:lang w:val="en-US" w:eastAsia="zh-CN"/>
        </w:rPr>
        <w:t>比如</w:t>
      </w:r>
      <w:r>
        <w:rPr>
          <w:rFonts w:hint="eastAsia" w:ascii="方正仿宋_GBK" w:hAnsi="方正仿宋_GBK" w:eastAsia="方正仿宋_GBK" w:cs="方正仿宋_GBK"/>
          <w:color w:val="0000FF"/>
          <w:sz w:val="32"/>
          <w:szCs w:val="32"/>
        </w:rPr>
        <w:t>，区内已有全球品牌手机企业前十强1家(维沃)、全国品牌手机企业前十强2家（维沃</w:t>
      </w:r>
      <w:r>
        <w:rPr>
          <w:rFonts w:hint="eastAsia" w:ascii="方正仿宋_GBK" w:hAnsi="方正仿宋_GBK" w:eastAsia="方正仿宋_GBK" w:cs="方正仿宋_GBK"/>
          <w:color w:val="0000FF"/>
          <w:sz w:val="32"/>
          <w:szCs w:val="32"/>
          <w:lang w:val="en-US" w:eastAsia="zh-CN"/>
        </w:rPr>
        <w:t>和</w:t>
      </w:r>
      <w:r>
        <w:rPr>
          <w:rFonts w:hint="eastAsia" w:ascii="方正仿宋_GBK" w:hAnsi="方正仿宋_GBK" w:eastAsia="方正仿宋_GBK" w:cs="方正仿宋_GBK"/>
          <w:color w:val="0000FF"/>
          <w:sz w:val="32"/>
          <w:szCs w:val="32"/>
        </w:rPr>
        <w:t>百立丰），为</w:t>
      </w:r>
      <w:r>
        <w:rPr>
          <w:rFonts w:hint="eastAsia" w:ascii="方正仿宋_GBK" w:hAnsi="方正仿宋_GBK" w:eastAsia="方正仿宋_GBK" w:cs="方正仿宋_GBK"/>
          <w:color w:val="0000FF"/>
          <w:sz w:val="32"/>
          <w:szCs w:val="32"/>
          <w:lang w:val="en-US" w:eastAsia="zh-CN"/>
        </w:rPr>
        <w:t>了</w:t>
      </w:r>
      <w:r>
        <w:rPr>
          <w:rFonts w:hint="eastAsia" w:ascii="方正仿宋_GBK" w:hAnsi="方正仿宋_GBK" w:eastAsia="方正仿宋_GBK" w:cs="方正仿宋_GBK"/>
          <w:color w:val="0000FF"/>
          <w:sz w:val="32"/>
          <w:szCs w:val="32"/>
        </w:rPr>
        <w:t>鼓励企业落地，我们出台了一系列扶持办法，经费专项补助及税收优惠等政策支持企业发展。</w:t>
      </w:r>
    </w:p>
    <w:p>
      <w:pPr>
        <w:spacing w:line="560" w:lineRule="exact"/>
        <w:ind w:firstLine="640" w:firstLineChars="200"/>
        <w:jc w:val="left"/>
        <w:rPr>
          <w:rFonts w:ascii="方正仿宋_GBK" w:hAnsi="方正仿宋_GBK" w:eastAsia="方正仿宋_GBK" w:cs="方正仿宋_GBK"/>
          <w:b/>
          <w:bCs/>
          <w:color w:val="EB3BE1"/>
          <w:sz w:val="32"/>
          <w:szCs w:val="32"/>
        </w:rPr>
      </w:pPr>
    </w:p>
    <w:p>
      <w:pPr>
        <w:spacing w:line="560" w:lineRule="exac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解说词6：</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南岸区积极部署智能产业，市里也谋篇布局，按照“错位发展、因势利导”的原则，围绕智能网联汽车、智能制造、智能感知、智能物联网、智能机器人、智能终端、集成电路、智能交通、云计算大数据（超级计算机）、人机交互等重点产业领域，加强前沿基础理论研究、关键共性技术研发、技术创新平台搭建、高端人才引进、高新企业培育、高新产业园区打造、科技金融支撑，不断增强全市智能产业技术供给能力，加快产业培育与应用推广示范。</w:t>
      </w:r>
    </w:p>
    <w:p>
      <w:pPr>
        <w:spacing w:line="560" w:lineRule="exact"/>
        <w:rPr>
          <w:rFonts w:ascii="方正仿宋_GBK" w:hAnsi="方正仿宋_GBK" w:eastAsia="方正仿宋_GBK" w:cs="方正仿宋_GBK"/>
          <w:sz w:val="32"/>
          <w:szCs w:val="32"/>
        </w:rPr>
      </w:pPr>
    </w:p>
    <w:p>
      <w:pPr>
        <w:spacing w:line="560" w:lineRule="exact"/>
        <w:rPr>
          <w:rFonts w:ascii="方正仿宋_GBK" w:hAnsi="方正仿宋_GBK" w:eastAsia="方正仿宋_GBK" w:cs="方正仿宋_GBK"/>
          <w:color w:val="FF0000"/>
          <w:sz w:val="32"/>
          <w:szCs w:val="32"/>
        </w:rPr>
      </w:pPr>
      <w:r>
        <w:rPr>
          <w:rFonts w:hint="eastAsia" w:ascii="方正仿宋_GBK" w:hAnsi="方正仿宋_GBK" w:eastAsia="方正仿宋_GBK" w:cs="方正仿宋_GBK"/>
          <w:color w:val="FF0000"/>
          <w:sz w:val="32"/>
          <w:szCs w:val="32"/>
        </w:rPr>
        <w:t>主持人出镜3：</w:t>
      </w:r>
    </w:p>
    <w:p>
      <w:pPr>
        <w:spacing w:line="560" w:lineRule="exact"/>
        <w:ind w:firstLine="640" w:firstLineChars="200"/>
        <w:rPr>
          <w:rFonts w:ascii="方正仿宋_GBK" w:hAnsi="方正仿宋_GBK" w:eastAsia="方正仿宋_GBK" w:cs="方正仿宋_GBK"/>
          <w:color w:val="FF0000"/>
          <w:sz w:val="32"/>
          <w:szCs w:val="32"/>
        </w:rPr>
      </w:pPr>
      <w:r>
        <w:rPr>
          <w:rFonts w:hint="eastAsia" w:ascii="方正仿宋_GBK" w:hAnsi="方正仿宋_GBK" w:eastAsia="方正仿宋_GBK" w:cs="方正仿宋_GBK"/>
          <w:color w:val="FF0000"/>
          <w:sz w:val="32"/>
          <w:szCs w:val="32"/>
        </w:rPr>
        <w:t>创新是引领发展的第一动力。为推动互联网、大数据、人工智能和实体经济深度融合，在中高端消费、创新引领、绿色低碳、共享经济、现代供应链、人力资本服务等领域培育新增长点、形成新动能。重庆市委、市政府高度重视大数据智能化产业发展，这既抓住了世界产业发展的潮流，紧扣了国家发展的战略，又结合了重庆发展的实际。以大数据为核心的智能化发展，对国家的产业发展、经济发展都有着十分重要的作用。</w:t>
      </w:r>
    </w:p>
    <w:p>
      <w:pPr>
        <w:spacing w:line="560" w:lineRule="exact"/>
        <w:rPr>
          <w:rFonts w:ascii="方正仿宋_GBK" w:hAnsi="方正仿宋_GBK" w:eastAsia="方正仿宋_GBK" w:cs="方正仿宋_GBK"/>
          <w:sz w:val="32"/>
          <w:szCs w:val="32"/>
        </w:rPr>
      </w:pPr>
    </w:p>
    <w:p>
      <w:pPr>
        <w:spacing w:line="560" w:lineRule="exac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解说词7：</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智能产业作为新一轮产业变革的核心驱动力，将进一步释放历次科技革命和产业变革积蓄的巨大能量，为经济发展注入新动能，成为经济发展的新引擎。今年重庆市政府工作报告中提到，重庆将重点推动“八项行动计划”实施，其中排在首位的就是“实施以大数据智能化为引领的创新驱动发展战略行动计划”，就是要加强大数据智能化在产业转型升级、政府治理和民生保障等领域应用，为重庆经济社会发展“赋能”。</w:t>
      </w:r>
    </w:p>
    <w:p>
      <w:pPr>
        <w:spacing w:line="560" w:lineRule="exact"/>
        <w:rPr>
          <w:rFonts w:ascii="方正仿宋_GBK" w:hAnsi="黑体" w:eastAsia="方正仿宋_GBK"/>
          <w:color w:val="0000FF"/>
          <w:sz w:val="32"/>
          <w:szCs w:val="32"/>
        </w:rPr>
      </w:pPr>
    </w:p>
    <w:p>
      <w:pPr>
        <w:spacing w:line="560" w:lineRule="exact"/>
        <w:rPr>
          <w:rFonts w:ascii="方正仿宋_GBK" w:hAnsi="黑体" w:eastAsia="方正仿宋_GBK"/>
          <w:color w:val="0000FF"/>
          <w:sz w:val="32"/>
          <w:szCs w:val="32"/>
        </w:rPr>
      </w:pPr>
    </w:p>
    <w:p>
      <w:pPr>
        <w:spacing w:line="560" w:lineRule="exact"/>
        <w:rPr>
          <w:rFonts w:hint="eastAsia" w:ascii="方正仿宋_GBK" w:hAnsi="方正仿宋_GBK" w:eastAsia="方正仿宋_GBK" w:cs="方正仿宋_GBK"/>
          <w:b/>
          <w:bCs/>
          <w:color w:val="EB3BE1"/>
          <w:sz w:val="32"/>
          <w:szCs w:val="32"/>
          <w:lang w:eastAsia="zh-CN"/>
        </w:rPr>
      </w:pPr>
      <w:r>
        <w:rPr>
          <w:rFonts w:hint="eastAsia" w:ascii="方正仿宋_GBK" w:hAnsi="方正仿宋_GBK" w:eastAsia="方正仿宋_GBK" w:cs="方正仿宋_GBK"/>
          <w:color w:val="0000FF"/>
          <w:sz w:val="32"/>
          <w:szCs w:val="32"/>
        </w:rPr>
        <w:t>采访市经信委领导：</w:t>
      </w:r>
    </w:p>
    <w:p>
      <w:pPr>
        <w:spacing w:line="600" w:lineRule="exact"/>
        <w:ind w:firstLine="640" w:firstLineChars="200"/>
        <w:outlineLvl w:val="3"/>
        <w:rPr>
          <w:rFonts w:ascii="方正仿宋_GBK" w:hAnsi="方正仿宋_GBK" w:eastAsia="方正仿宋_GBK" w:cs="方正仿宋_GBK"/>
          <w:color w:val="0000FF"/>
          <w:sz w:val="32"/>
          <w:szCs w:val="32"/>
        </w:rPr>
      </w:pPr>
      <w:r>
        <w:rPr>
          <w:rFonts w:hint="eastAsia" w:ascii="方正仿宋_GBK" w:hAnsi="方正仿宋_GBK" w:eastAsia="方正仿宋_GBK" w:cs="方正仿宋_GBK"/>
          <w:color w:val="0000FF"/>
          <w:sz w:val="32"/>
          <w:szCs w:val="32"/>
        </w:rPr>
        <w:t>我们实施</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lang w:val="en-US" w:eastAsia="zh-CN"/>
        </w:rPr>
        <w:t>重庆市以</w:t>
      </w:r>
      <w:r>
        <w:rPr>
          <w:rFonts w:hint="eastAsia" w:ascii="方正仿宋_GBK" w:hAnsi="方正仿宋_GBK" w:eastAsia="方正仿宋_GBK" w:cs="方正仿宋_GBK"/>
          <w:color w:val="0000FF"/>
          <w:sz w:val="32"/>
          <w:szCs w:val="32"/>
        </w:rPr>
        <w:t>大数据智能化</w:t>
      </w:r>
      <w:r>
        <w:rPr>
          <w:rFonts w:hint="eastAsia" w:ascii="方正仿宋_GBK" w:hAnsi="方正仿宋_GBK" w:eastAsia="方正仿宋_GBK" w:cs="方正仿宋_GBK"/>
          <w:color w:val="0000FF"/>
          <w:sz w:val="32"/>
          <w:szCs w:val="32"/>
          <w:lang w:val="en-US" w:eastAsia="zh-CN"/>
        </w:rPr>
        <w:t>为</w:t>
      </w:r>
      <w:r>
        <w:rPr>
          <w:rFonts w:hint="eastAsia" w:ascii="方正仿宋_GBK" w:hAnsi="方正仿宋_GBK" w:eastAsia="方正仿宋_GBK" w:cs="方正仿宋_GBK"/>
          <w:color w:val="0000FF"/>
          <w:sz w:val="32"/>
          <w:szCs w:val="32"/>
        </w:rPr>
        <w:t>引领的</w:t>
      </w:r>
      <w:r>
        <w:rPr>
          <w:rFonts w:hint="eastAsia" w:ascii="方正仿宋_GBK" w:hAnsi="方正仿宋_GBK" w:eastAsia="方正仿宋_GBK" w:cs="方正仿宋_GBK"/>
          <w:color w:val="0000FF"/>
          <w:sz w:val="32"/>
          <w:szCs w:val="32"/>
          <w:lang w:val="en-US" w:eastAsia="zh-CN"/>
        </w:rPr>
        <w:t>创新驱动</w:t>
      </w:r>
      <w:r>
        <w:rPr>
          <w:rFonts w:hint="eastAsia" w:ascii="方正仿宋_GBK" w:hAnsi="方正仿宋_GBK" w:eastAsia="方正仿宋_GBK" w:cs="方正仿宋_GBK"/>
          <w:color w:val="0000FF"/>
          <w:sz w:val="32"/>
          <w:szCs w:val="32"/>
        </w:rPr>
        <w:t>发展战略行动计划</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rPr>
        <w:t>，我们重点抓了</w:t>
      </w:r>
      <w:r>
        <w:rPr>
          <w:rFonts w:hint="eastAsia" w:ascii="方正仿宋_GBK" w:hAnsi="方正仿宋_GBK" w:eastAsia="方正仿宋_GBK" w:cs="方正仿宋_GBK"/>
          <w:color w:val="0000FF"/>
          <w:sz w:val="32"/>
          <w:szCs w:val="32"/>
          <w:lang w:val="en-US" w:eastAsia="zh-CN"/>
        </w:rPr>
        <w:t>四</w:t>
      </w:r>
      <w:r>
        <w:rPr>
          <w:rFonts w:hint="eastAsia" w:ascii="方正仿宋_GBK" w:hAnsi="方正仿宋_GBK" w:eastAsia="方正仿宋_GBK" w:cs="方正仿宋_GBK"/>
          <w:color w:val="0000FF"/>
          <w:sz w:val="32"/>
          <w:szCs w:val="32"/>
        </w:rPr>
        <w:t>个方面的工作。一是抓长效机制的建立，</w:t>
      </w:r>
      <w:r>
        <w:rPr>
          <w:rFonts w:hint="eastAsia" w:ascii="方正仿宋_GBK" w:hAnsi="方正仿宋_GBK" w:eastAsia="方正仿宋_GBK" w:cs="方正仿宋_GBK"/>
          <w:color w:val="0000FF"/>
          <w:sz w:val="32"/>
          <w:szCs w:val="32"/>
          <w:highlight w:val="none"/>
        </w:rPr>
        <w:t>组建</w:t>
      </w:r>
      <w:r>
        <w:rPr>
          <w:rFonts w:hint="eastAsia" w:ascii="方正仿宋_GBK" w:hAnsi="方正仿宋_GBK" w:eastAsia="方正仿宋_GBK" w:cs="方正仿宋_GBK"/>
          <w:color w:val="0000FF"/>
          <w:sz w:val="32"/>
          <w:szCs w:val="32"/>
          <w:highlight w:val="none"/>
          <w:lang w:val="en-US" w:eastAsia="zh-CN"/>
        </w:rPr>
        <w:t>了</w:t>
      </w:r>
      <w:r>
        <w:rPr>
          <w:rFonts w:hint="eastAsia" w:ascii="方正仿宋_GBK" w:hAnsi="方正仿宋_GBK" w:eastAsia="方正仿宋_GBK" w:cs="方正仿宋_GBK"/>
          <w:color w:val="0000FF"/>
          <w:sz w:val="32"/>
          <w:szCs w:val="32"/>
          <w:highlight w:val="none"/>
        </w:rPr>
        <w:t>产业指导、应用指导、科研指导、资金保障、教育</w:t>
      </w:r>
      <w:r>
        <w:rPr>
          <w:rFonts w:hint="eastAsia" w:ascii="方正仿宋_GBK" w:hAnsi="方正仿宋_GBK" w:eastAsia="方正仿宋_GBK" w:cs="方正仿宋_GBK"/>
          <w:color w:val="0000FF"/>
          <w:sz w:val="32"/>
          <w:szCs w:val="32"/>
          <w:highlight w:val="none"/>
          <w:lang w:val="en-US" w:eastAsia="zh-CN"/>
        </w:rPr>
        <w:t>指导</w:t>
      </w:r>
      <w:r>
        <w:rPr>
          <w:rFonts w:hint="eastAsia" w:ascii="方正仿宋_GBK" w:hAnsi="方正仿宋_GBK" w:eastAsia="方正仿宋_GBK" w:cs="方正仿宋_GBK"/>
          <w:color w:val="0000FF"/>
          <w:sz w:val="32"/>
          <w:szCs w:val="32"/>
          <w:highlight w:val="none"/>
          <w:lang w:eastAsia="zh-CN"/>
        </w:rPr>
        <w:t>、</w:t>
      </w:r>
      <w:r>
        <w:rPr>
          <w:rFonts w:hint="eastAsia" w:ascii="方正仿宋_GBK" w:hAnsi="方正仿宋_GBK" w:eastAsia="方正仿宋_GBK" w:cs="方正仿宋_GBK"/>
          <w:color w:val="0000FF"/>
          <w:sz w:val="32"/>
          <w:szCs w:val="32"/>
          <w:highlight w:val="none"/>
          <w:lang w:val="en-US" w:eastAsia="zh-CN"/>
        </w:rPr>
        <w:t>人才引进和</w:t>
      </w:r>
      <w:r>
        <w:rPr>
          <w:rFonts w:hint="eastAsia" w:ascii="方正仿宋_GBK" w:hAnsi="方正仿宋_GBK" w:eastAsia="方正仿宋_GBK" w:cs="方正仿宋_GBK"/>
          <w:color w:val="0000FF"/>
          <w:sz w:val="32"/>
          <w:szCs w:val="32"/>
          <w:highlight w:val="none"/>
        </w:rPr>
        <w:t>基础设施7个工作组</w:t>
      </w:r>
      <w:r>
        <w:rPr>
          <w:rFonts w:hint="eastAsia" w:ascii="方正仿宋_GBK" w:hAnsi="方正仿宋_GBK" w:eastAsia="方正仿宋_GBK" w:cs="方正仿宋_GBK"/>
          <w:color w:val="0000FF"/>
          <w:sz w:val="32"/>
          <w:szCs w:val="32"/>
          <w:highlight w:val="none"/>
          <w:lang w:eastAsia="zh-CN"/>
        </w:rPr>
        <w:t>，</w:t>
      </w:r>
      <w:r>
        <w:rPr>
          <w:rFonts w:hint="eastAsia" w:ascii="方正仿宋_GBK" w:hAnsi="方正仿宋_GBK" w:eastAsia="方正仿宋_GBK" w:cs="方正仿宋_GBK"/>
          <w:color w:val="0000FF"/>
          <w:sz w:val="32"/>
          <w:szCs w:val="32"/>
          <w:highlight w:val="none"/>
          <w:lang w:val="en-US" w:eastAsia="zh-CN"/>
        </w:rPr>
        <w:t>负责</w:t>
      </w:r>
      <w:r>
        <w:rPr>
          <w:rFonts w:hint="eastAsia" w:ascii="方正仿宋_GBK" w:hAnsi="方正仿宋_GBK" w:eastAsia="方正仿宋_GBK" w:cs="方正仿宋_GBK"/>
          <w:color w:val="0000FF"/>
          <w:sz w:val="32"/>
          <w:szCs w:val="32"/>
          <w:highlight w:val="none"/>
        </w:rPr>
        <w:t>具体规定，</w:t>
      </w:r>
      <w:r>
        <w:rPr>
          <w:rFonts w:hint="eastAsia" w:ascii="方正仿宋_GBK" w:hAnsi="方正仿宋_GBK" w:eastAsia="方正仿宋_GBK" w:cs="方正仿宋_GBK"/>
          <w:color w:val="0000FF"/>
          <w:sz w:val="32"/>
          <w:szCs w:val="32"/>
        </w:rPr>
        <w:t>同时</w:t>
      </w:r>
      <w:r>
        <w:rPr>
          <w:rFonts w:hint="eastAsia" w:ascii="方正仿宋_GBK" w:hAnsi="方正仿宋_GBK" w:eastAsia="方正仿宋_GBK" w:cs="方正仿宋_GBK"/>
          <w:color w:val="0000FF"/>
          <w:sz w:val="32"/>
          <w:szCs w:val="32"/>
          <w:lang w:val="en-US" w:eastAsia="zh-CN"/>
        </w:rPr>
        <w:t>我们</w:t>
      </w:r>
      <w:r>
        <w:rPr>
          <w:rFonts w:hint="eastAsia" w:ascii="方正仿宋_GBK" w:hAnsi="方正仿宋_GBK" w:eastAsia="方正仿宋_GBK" w:cs="方正仿宋_GBK"/>
          <w:color w:val="0000FF"/>
          <w:sz w:val="32"/>
          <w:szCs w:val="32"/>
        </w:rPr>
        <w:t>还把行动计划的目标</w:t>
      </w:r>
      <w:r>
        <w:rPr>
          <w:rFonts w:hint="eastAsia" w:ascii="方正仿宋_GBK" w:hAnsi="方正仿宋_GBK" w:eastAsia="方正仿宋_GBK" w:cs="方正仿宋_GBK"/>
          <w:color w:val="0000FF"/>
          <w:sz w:val="32"/>
          <w:szCs w:val="32"/>
          <w:lang w:val="en-US" w:eastAsia="zh-CN"/>
        </w:rPr>
        <w:t>任务</w:t>
      </w:r>
      <w:r>
        <w:rPr>
          <w:rFonts w:hint="eastAsia" w:ascii="方正仿宋_GBK" w:hAnsi="方正仿宋_GBK" w:eastAsia="方正仿宋_GBK" w:cs="方正仿宋_GBK"/>
          <w:color w:val="0000FF"/>
          <w:sz w:val="32"/>
          <w:szCs w:val="32"/>
        </w:rPr>
        <w:t>分解落实到十几个相关部门，实施项目化</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rPr>
        <w:t>清单化管理，形成工作合力；二是抓</w:t>
      </w:r>
      <w:r>
        <w:rPr>
          <w:rFonts w:hint="eastAsia" w:ascii="方正仿宋_GBK" w:hAnsi="方正仿宋_GBK" w:eastAsia="方正仿宋_GBK" w:cs="方正仿宋_GBK"/>
          <w:color w:val="0000FF"/>
          <w:sz w:val="32"/>
          <w:szCs w:val="32"/>
          <w:lang w:val="en-US" w:eastAsia="zh-CN"/>
        </w:rPr>
        <w:t>好</w:t>
      </w:r>
      <w:r>
        <w:rPr>
          <w:rFonts w:hint="eastAsia" w:ascii="方正仿宋_GBK" w:hAnsi="方正仿宋_GBK" w:eastAsia="方正仿宋_GBK" w:cs="方正仿宋_GBK"/>
          <w:color w:val="0000FF"/>
          <w:sz w:val="32"/>
          <w:szCs w:val="32"/>
        </w:rPr>
        <w:t>了高端要素的引进，加快组织实施了一批重大项目，建设了一批重大平台，打造大数据智能产业发展的良好生态，不断增强</w:t>
      </w:r>
      <w:r>
        <w:rPr>
          <w:rFonts w:hint="eastAsia" w:ascii="方正仿宋_GBK" w:hAnsi="方正仿宋_GBK" w:eastAsia="方正仿宋_GBK" w:cs="方正仿宋_GBK"/>
          <w:color w:val="0000FF"/>
          <w:sz w:val="32"/>
          <w:szCs w:val="32"/>
          <w:lang w:val="en-US" w:eastAsia="zh-CN"/>
        </w:rPr>
        <w:t>大数据</w:t>
      </w:r>
      <w:r>
        <w:rPr>
          <w:rFonts w:hint="eastAsia" w:ascii="方正仿宋_GBK" w:hAnsi="方正仿宋_GBK" w:eastAsia="方正仿宋_GBK" w:cs="方正仿宋_GBK"/>
          <w:color w:val="0000FF"/>
          <w:sz w:val="32"/>
          <w:szCs w:val="32"/>
        </w:rPr>
        <w:t>智能化技术产品</w:t>
      </w:r>
      <w:r>
        <w:rPr>
          <w:rFonts w:hint="eastAsia" w:ascii="方正仿宋_GBK" w:hAnsi="方正仿宋_GBK" w:eastAsia="方正仿宋_GBK" w:cs="方正仿宋_GBK"/>
          <w:color w:val="0000FF"/>
          <w:sz w:val="32"/>
          <w:szCs w:val="32"/>
          <w:lang w:val="en-US" w:eastAsia="zh-CN"/>
        </w:rPr>
        <w:t>服务</w:t>
      </w:r>
      <w:r>
        <w:rPr>
          <w:rFonts w:hint="eastAsia" w:ascii="方正仿宋_GBK" w:hAnsi="方正仿宋_GBK" w:eastAsia="方正仿宋_GBK" w:cs="方正仿宋_GBK"/>
          <w:color w:val="0000FF"/>
          <w:sz w:val="32"/>
          <w:szCs w:val="32"/>
        </w:rPr>
        <w:t>的供给能力</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rPr>
        <w:t>三是我们重点抓好了</w:t>
      </w:r>
      <w:r>
        <w:rPr>
          <w:rFonts w:hint="eastAsia" w:ascii="方正仿宋_GBK" w:hAnsi="方正仿宋_GBK" w:eastAsia="方正仿宋_GBK" w:cs="方正仿宋_GBK"/>
          <w:color w:val="0000FF"/>
          <w:sz w:val="32"/>
          <w:szCs w:val="32"/>
          <w:lang w:val="en-US" w:eastAsia="zh-CN"/>
        </w:rPr>
        <w:t>大数据智能化</w:t>
      </w:r>
      <w:r>
        <w:rPr>
          <w:rFonts w:hint="eastAsia" w:ascii="方正仿宋_GBK" w:hAnsi="方正仿宋_GBK" w:eastAsia="方正仿宋_GBK" w:cs="方正仿宋_GBK"/>
          <w:color w:val="0000FF"/>
          <w:sz w:val="32"/>
          <w:szCs w:val="32"/>
        </w:rPr>
        <w:t>的应用示范，全面启动了智慧园区、智能工厂、数字</w:t>
      </w:r>
      <w:r>
        <w:rPr>
          <w:rFonts w:hint="eastAsia" w:ascii="方正仿宋_GBK" w:hAnsi="方正仿宋_GBK" w:eastAsia="方正仿宋_GBK" w:cs="方正仿宋_GBK"/>
          <w:color w:val="0000FF"/>
          <w:sz w:val="32"/>
          <w:szCs w:val="32"/>
          <w:lang w:val="en-US" w:eastAsia="zh-CN"/>
        </w:rPr>
        <w:t>化</w:t>
      </w:r>
      <w:r>
        <w:rPr>
          <w:rFonts w:hint="eastAsia" w:ascii="方正仿宋_GBK" w:hAnsi="方正仿宋_GBK" w:eastAsia="方正仿宋_GBK" w:cs="方正仿宋_GBK"/>
          <w:color w:val="0000FF"/>
          <w:sz w:val="32"/>
          <w:szCs w:val="32"/>
        </w:rPr>
        <w:t>车间和数字化生产线的建设，</w:t>
      </w:r>
      <w:r>
        <w:rPr>
          <w:rFonts w:hint="eastAsia" w:ascii="方正仿宋_GBK" w:hAnsi="方正仿宋_GBK" w:eastAsia="方正仿宋_GBK" w:cs="方正仿宋_GBK"/>
          <w:color w:val="0000FF"/>
          <w:sz w:val="32"/>
          <w:szCs w:val="32"/>
          <w:lang w:val="en-US" w:eastAsia="zh-CN"/>
        </w:rPr>
        <w:t>以及</w:t>
      </w:r>
      <w:r>
        <w:rPr>
          <w:rFonts w:hint="eastAsia" w:ascii="方正仿宋_GBK" w:hAnsi="方正仿宋_GBK" w:eastAsia="方正仿宋_GBK" w:cs="方正仿宋_GBK"/>
          <w:color w:val="0000FF"/>
          <w:sz w:val="32"/>
          <w:szCs w:val="32"/>
        </w:rPr>
        <w:t>在政务、交通、物流、医疗、教育等</w:t>
      </w:r>
      <w:r>
        <w:rPr>
          <w:rFonts w:hint="eastAsia" w:ascii="方正仿宋_GBK" w:hAnsi="方正仿宋_GBK" w:eastAsia="方正仿宋_GBK" w:cs="方正仿宋_GBK"/>
          <w:color w:val="0000FF"/>
          <w:sz w:val="32"/>
          <w:szCs w:val="32"/>
          <w:highlight w:val="none"/>
          <w:lang w:val="en-US" w:eastAsia="zh-CN"/>
        </w:rPr>
        <w:t>十大</w:t>
      </w:r>
      <w:r>
        <w:rPr>
          <w:rFonts w:hint="eastAsia" w:ascii="方正仿宋_GBK" w:hAnsi="方正仿宋_GBK" w:eastAsia="方正仿宋_GBK" w:cs="方正仿宋_GBK"/>
          <w:color w:val="0000FF"/>
          <w:sz w:val="32"/>
          <w:szCs w:val="32"/>
        </w:rPr>
        <w:t>领域的智能</w:t>
      </w:r>
      <w:r>
        <w:rPr>
          <w:rFonts w:hint="eastAsia" w:ascii="方正仿宋_GBK" w:hAnsi="方正仿宋_GBK" w:eastAsia="方正仿宋_GBK" w:cs="方正仿宋_GBK"/>
          <w:color w:val="0000FF"/>
          <w:sz w:val="32"/>
          <w:szCs w:val="32"/>
          <w:lang w:val="en-US" w:eastAsia="zh-CN"/>
        </w:rPr>
        <w:t>化的优先应用</w:t>
      </w:r>
      <w:r>
        <w:rPr>
          <w:rFonts w:hint="eastAsia" w:ascii="方正仿宋_GBK" w:hAnsi="方正仿宋_GBK" w:eastAsia="方正仿宋_GBK" w:cs="方正仿宋_GBK"/>
          <w:color w:val="0000FF"/>
          <w:sz w:val="32"/>
          <w:szCs w:val="32"/>
        </w:rPr>
        <w:t>行动，力争形成智能产业</w:t>
      </w:r>
      <w:r>
        <w:rPr>
          <w:rFonts w:hint="eastAsia" w:ascii="方正仿宋_GBK" w:hAnsi="方正仿宋_GBK" w:eastAsia="方正仿宋_GBK" w:cs="方正仿宋_GBK"/>
          <w:color w:val="0000FF"/>
          <w:sz w:val="32"/>
          <w:szCs w:val="32"/>
          <w:lang w:val="en-US" w:eastAsia="zh-CN"/>
        </w:rPr>
        <w:t>和</w:t>
      </w:r>
      <w:r>
        <w:rPr>
          <w:rFonts w:hint="eastAsia" w:ascii="方正仿宋_GBK" w:hAnsi="方正仿宋_GBK" w:eastAsia="方正仿宋_GBK" w:cs="方正仿宋_GBK"/>
          <w:color w:val="0000FF"/>
          <w:sz w:val="32"/>
          <w:szCs w:val="32"/>
        </w:rPr>
        <w:t>智能应用的良性互动</w:t>
      </w:r>
      <w:r>
        <w:rPr>
          <w:rFonts w:hint="eastAsia" w:ascii="方正仿宋_GBK" w:hAnsi="方正仿宋_GBK" w:eastAsia="方正仿宋_GBK" w:cs="方正仿宋_GBK"/>
          <w:color w:val="0000FF"/>
          <w:sz w:val="32"/>
          <w:szCs w:val="32"/>
          <w:lang w:eastAsia="zh-CN"/>
        </w:rPr>
        <w:t>、</w:t>
      </w:r>
      <w:r>
        <w:rPr>
          <w:rFonts w:hint="eastAsia" w:ascii="方正仿宋_GBK" w:hAnsi="方正仿宋_GBK" w:eastAsia="方正仿宋_GBK" w:cs="方正仿宋_GBK"/>
          <w:color w:val="0000FF"/>
          <w:sz w:val="32"/>
          <w:szCs w:val="32"/>
          <w:lang w:val="en-US" w:eastAsia="zh-CN"/>
        </w:rPr>
        <w:t>相互促进的这么一个良好的发展格局；</w:t>
      </w:r>
      <w:r>
        <w:rPr>
          <w:rFonts w:hint="eastAsia" w:ascii="方正仿宋_GBK" w:hAnsi="方正仿宋_GBK" w:eastAsia="方正仿宋_GBK" w:cs="方正仿宋_GBK"/>
          <w:color w:val="0000FF"/>
          <w:sz w:val="32"/>
          <w:szCs w:val="32"/>
        </w:rPr>
        <w:t>第四</w:t>
      </w:r>
      <w:r>
        <w:rPr>
          <w:rFonts w:hint="eastAsia" w:ascii="方正仿宋_GBK" w:hAnsi="方正仿宋_GBK" w:eastAsia="方正仿宋_GBK" w:cs="方正仿宋_GBK"/>
          <w:color w:val="0000FF"/>
          <w:sz w:val="32"/>
          <w:szCs w:val="32"/>
          <w:lang w:val="en-US" w:eastAsia="zh-CN"/>
        </w:rPr>
        <w:t>我们</w:t>
      </w:r>
      <w:r>
        <w:rPr>
          <w:rFonts w:hint="eastAsia" w:ascii="方正仿宋_GBK" w:hAnsi="方正仿宋_GBK" w:eastAsia="方正仿宋_GBK" w:cs="方正仿宋_GBK"/>
          <w:color w:val="0000FF"/>
          <w:sz w:val="32"/>
          <w:szCs w:val="32"/>
        </w:rPr>
        <w:t>抓好</w:t>
      </w:r>
      <w:r>
        <w:rPr>
          <w:rFonts w:hint="eastAsia" w:ascii="方正仿宋_GBK" w:hAnsi="方正仿宋_GBK" w:eastAsia="方正仿宋_GBK" w:cs="方正仿宋_GBK"/>
          <w:color w:val="0000FF"/>
          <w:sz w:val="32"/>
          <w:szCs w:val="32"/>
          <w:lang w:val="en-US" w:eastAsia="zh-CN"/>
        </w:rPr>
        <w:t>了</w:t>
      </w:r>
      <w:r>
        <w:rPr>
          <w:rFonts w:hint="eastAsia" w:ascii="方正仿宋_GBK" w:hAnsi="方正仿宋_GBK" w:eastAsia="方正仿宋_GBK" w:cs="方正仿宋_GBK"/>
          <w:color w:val="0000FF"/>
          <w:sz w:val="32"/>
          <w:szCs w:val="32"/>
        </w:rPr>
        <w:t>智博会的筹办，</w:t>
      </w:r>
      <w:r>
        <w:rPr>
          <w:rFonts w:hint="eastAsia" w:ascii="方正仿宋_GBK" w:hAnsi="方正仿宋_GBK" w:eastAsia="方正仿宋_GBK" w:cs="方正仿宋_GBK"/>
          <w:color w:val="0000FF"/>
          <w:sz w:val="32"/>
          <w:szCs w:val="32"/>
          <w:lang w:val="en-US" w:eastAsia="zh-CN"/>
        </w:rPr>
        <w:t>我们</w:t>
      </w:r>
      <w:r>
        <w:rPr>
          <w:rFonts w:hint="eastAsia" w:ascii="方正仿宋_GBK" w:hAnsi="方正仿宋_GBK" w:eastAsia="方正仿宋_GBK" w:cs="方正仿宋_GBK"/>
          <w:color w:val="0000FF"/>
          <w:sz w:val="32"/>
          <w:szCs w:val="32"/>
        </w:rPr>
        <w:t>把高水准</w:t>
      </w:r>
      <w:bookmarkStart w:id="0" w:name="_GoBack"/>
      <w:bookmarkEnd w:id="0"/>
      <w:r>
        <w:rPr>
          <w:rFonts w:hint="eastAsia" w:ascii="方正仿宋_GBK" w:hAnsi="方正仿宋_GBK" w:eastAsia="方正仿宋_GBK" w:cs="方正仿宋_GBK"/>
          <w:color w:val="0000FF"/>
          <w:sz w:val="32"/>
          <w:szCs w:val="32"/>
          <w:lang w:val="en-US" w:eastAsia="zh-CN"/>
        </w:rPr>
        <w:t>筹建中国重庆智博会</w:t>
      </w:r>
      <w:r>
        <w:rPr>
          <w:rFonts w:hint="eastAsia" w:ascii="方正仿宋_GBK" w:hAnsi="方正仿宋_GBK" w:eastAsia="方正仿宋_GBK" w:cs="方正仿宋_GBK"/>
          <w:color w:val="0000FF"/>
          <w:sz w:val="32"/>
          <w:szCs w:val="32"/>
        </w:rPr>
        <w:t>作为了展示重庆大数据发展的窗口，以及和各国各界开展</w:t>
      </w:r>
      <w:r>
        <w:rPr>
          <w:rFonts w:hint="eastAsia" w:ascii="方正仿宋_GBK" w:hAnsi="方正仿宋_GBK" w:eastAsia="方正仿宋_GBK" w:cs="方正仿宋_GBK"/>
          <w:color w:val="0000FF"/>
          <w:sz w:val="32"/>
          <w:szCs w:val="32"/>
          <w:lang w:val="en-US" w:eastAsia="zh-CN"/>
        </w:rPr>
        <w:t>合作</w:t>
      </w:r>
      <w:r>
        <w:rPr>
          <w:rFonts w:hint="eastAsia" w:ascii="方正仿宋_GBK" w:hAnsi="方正仿宋_GBK" w:eastAsia="方正仿宋_GBK" w:cs="方正仿宋_GBK"/>
          <w:color w:val="0000FF"/>
          <w:sz w:val="32"/>
          <w:szCs w:val="32"/>
        </w:rPr>
        <w:t>的一个平台，打造重庆大数据智能化发展区域的形象。</w:t>
      </w:r>
    </w:p>
    <w:p>
      <w:pPr>
        <w:spacing w:line="600" w:lineRule="exact"/>
        <w:ind w:firstLine="640" w:firstLineChars="200"/>
        <w:outlineLvl w:val="3"/>
        <w:rPr>
          <w:rFonts w:ascii="方正仿宋_GBK" w:hAnsi="方正仿宋_GBK" w:eastAsia="方正仿宋_GBK" w:cs="方正仿宋_GBK"/>
          <w:color w:val="0000FF"/>
          <w:sz w:val="32"/>
          <w:szCs w:val="32"/>
        </w:rPr>
      </w:pPr>
      <w:r>
        <w:rPr>
          <w:rFonts w:hint="eastAsia" w:ascii="方正仿宋_GBK" w:hAnsi="方正仿宋_GBK" w:eastAsia="方正仿宋_GBK" w:cs="方正仿宋_GBK"/>
          <w:color w:val="0000FF"/>
          <w:sz w:val="32"/>
          <w:szCs w:val="32"/>
          <w:lang w:val="en-US" w:eastAsia="zh-CN"/>
        </w:rPr>
        <w:t>目前来说，我们</w:t>
      </w:r>
      <w:r>
        <w:rPr>
          <w:rFonts w:hint="eastAsia" w:ascii="方正仿宋_GBK" w:hAnsi="方正仿宋_GBK" w:eastAsia="方正仿宋_GBK" w:cs="方正仿宋_GBK"/>
          <w:color w:val="0000FF"/>
          <w:sz w:val="32"/>
          <w:szCs w:val="32"/>
        </w:rPr>
        <w:t>去年大数据智能产业</w:t>
      </w:r>
      <w:r>
        <w:rPr>
          <w:rFonts w:hint="eastAsia" w:ascii="方正仿宋_GBK" w:hAnsi="方正仿宋_GBK" w:eastAsia="方正仿宋_GBK" w:cs="方正仿宋_GBK"/>
          <w:color w:val="0000FF"/>
          <w:sz w:val="32"/>
          <w:szCs w:val="32"/>
          <w:lang w:val="en-US" w:eastAsia="zh-CN"/>
        </w:rPr>
        <w:t>的</w:t>
      </w:r>
      <w:r>
        <w:rPr>
          <w:rFonts w:hint="eastAsia" w:ascii="方正仿宋_GBK" w:hAnsi="方正仿宋_GBK" w:eastAsia="方正仿宋_GBK" w:cs="方正仿宋_GBK"/>
          <w:color w:val="0000FF"/>
          <w:sz w:val="32"/>
          <w:szCs w:val="32"/>
        </w:rPr>
        <w:t>总</w:t>
      </w:r>
      <w:r>
        <w:rPr>
          <w:rFonts w:hint="eastAsia" w:ascii="方正仿宋_GBK" w:hAnsi="方正仿宋_GBK" w:eastAsia="方正仿宋_GBK" w:cs="方正仿宋_GBK"/>
          <w:color w:val="0000FF"/>
          <w:sz w:val="32"/>
          <w:szCs w:val="32"/>
          <w:lang w:val="en-US" w:eastAsia="zh-CN"/>
        </w:rPr>
        <w:t>的</w:t>
      </w:r>
      <w:r>
        <w:rPr>
          <w:rFonts w:hint="eastAsia" w:ascii="方正仿宋_GBK" w:hAnsi="方正仿宋_GBK" w:eastAsia="方正仿宋_GBK" w:cs="方正仿宋_GBK"/>
          <w:color w:val="0000FF"/>
          <w:sz w:val="32"/>
          <w:szCs w:val="32"/>
        </w:rPr>
        <w:t>规模在3500亿左右，今年上半年</w:t>
      </w:r>
      <w:r>
        <w:rPr>
          <w:rFonts w:hint="eastAsia" w:ascii="方正仿宋_GBK" w:hAnsi="方正仿宋_GBK" w:eastAsia="方正仿宋_GBK" w:cs="方正仿宋_GBK"/>
          <w:color w:val="0000FF"/>
          <w:sz w:val="32"/>
          <w:szCs w:val="32"/>
          <w:lang w:val="en-US" w:eastAsia="zh-CN"/>
        </w:rPr>
        <w:t>全市</w:t>
      </w:r>
      <w:r>
        <w:rPr>
          <w:rFonts w:hint="eastAsia" w:ascii="方正仿宋_GBK" w:hAnsi="方正仿宋_GBK" w:eastAsia="方正仿宋_GBK" w:cs="方正仿宋_GBK"/>
          <w:color w:val="0000FF"/>
          <w:sz w:val="32"/>
          <w:szCs w:val="32"/>
        </w:rPr>
        <w:t>大数据</w:t>
      </w:r>
      <w:r>
        <w:rPr>
          <w:rFonts w:hint="eastAsia" w:ascii="方正仿宋_GBK" w:hAnsi="方正仿宋_GBK" w:eastAsia="方正仿宋_GBK" w:cs="方正仿宋_GBK"/>
          <w:color w:val="0000FF"/>
          <w:sz w:val="32"/>
          <w:szCs w:val="32"/>
          <w:lang w:val="en-US" w:eastAsia="zh-CN"/>
        </w:rPr>
        <w:t>增产的，实现了</w:t>
      </w:r>
      <w:r>
        <w:rPr>
          <w:rFonts w:hint="eastAsia" w:ascii="方正仿宋_GBK" w:hAnsi="方正仿宋_GBK" w:eastAsia="方正仿宋_GBK" w:cs="方正仿宋_GBK"/>
          <w:color w:val="0000FF"/>
          <w:sz w:val="32"/>
          <w:szCs w:val="32"/>
        </w:rPr>
        <w:t>销售收入</w:t>
      </w:r>
      <w:r>
        <w:rPr>
          <w:rFonts w:hint="eastAsia" w:ascii="方正仿宋_GBK" w:hAnsi="方正仿宋_GBK" w:eastAsia="方正仿宋_GBK" w:cs="方正仿宋_GBK"/>
          <w:color w:val="0000FF"/>
          <w:sz w:val="32"/>
          <w:szCs w:val="32"/>
          <w:lang w:val="en-US" w:eastAsia="zh-CN"/>
        </w:rPr>
        <w:t>的</w:t>
      </w:r>
      <w:r>
        <w:rPr>
          <w:rFonts w:hint="eastAsia" w:ascii="方正仿宋_GBK" w:hAnsi="方正仿宋_GBK" w:eastAsia="方正仿宋_GBK" w:cs="方正仿宋_GBK"/>
          <w:color w:val="0000FF"/>
          <w:sz w:val="32"/>
          <w:szCs w:val="32"/>
        </w:rPr>
        <w:t>是接近2300亿，同比增长了21.7</w:t>
      </w:r>
      <w:r>
        <w:rPr>
          <w:rFonts w:hint="eastAsia" w:ascii="方正仿宋_GBK" w:hAnsi="方正仿宋_GBK" w:eastAsia="方正仿宋_GBK" w:cs="方正仿宋_GBK"/>
          <w:color w:val="0000FF"/>
          <w:sz w:val="32"/>
          <w:szCs w:val="32"/>
          <w:lang w:val="en-US" w:eastAsia="zh-CN"/>
        </w:rPr>
        <w:t>%</w:t>
      </w:r>
      <w:r>
        <w:rPr>
          <w:rFonts w:hint="eastAsia" w:ascii="方正仿宋_GBK" w:hAnsi="方正仿宋_GBK" w:eastAsia="方正仿宋_GBK" w:cs="方正仿宋_GBK"/>
          <w:color w:val="0000FF"/>
          <w:sz w:val="32"/>
          <w:szCs w:val="32"/>
        </w:rPr>
        <w:t>，预计全年</w:t>
      </w:r>
      <w:r>
        <w:rPr>
          <w:rFonts w:hint="eastAsia" w:ascii="方正仿宋_GBK" w:hAnsi="方正仿宋_GBK" w:eastAsia="方正仿宋_GBK" w:cs="方正仿宋_GBK"/>
          <w:color w:val="0000FF"/>
          <w:sz w:val="32"/>
          <w:szCs w:val="32"/>
          <w:lang w:val="en-US" w:eastAsia="zh-CN"/>
        </w:rPr>
        <w:t>我们整个行业</w:t>
      </w:r>
      <w:r>
        <w:rPr>
          <w:rFonts w:hint="eastAsia" w:ascii="方正仿宋_GBK" w:hAnsi="方正仿宋_GBK" w:eastAsia="方正仿宋_GBK" w:cs="方正仿宋_GBK"/>
          <w:color w:val="0000FF"/>
          <w:sz w:val="32"/>
          <w:szCs w:val="32"/>
        </w:rPr>
        <w:t>的规模有望超过4500亿元。</w:t>
      </w:r>
    </w:p>
    <w:p>
      <w:pPr>
        <w:spacing w:line="560" w:lineRule="exact"/>
        <w:rPr>
          <w:rFonts w:ascii="Times New Roman" w:hAnsi="Times New Roman" w:eastAsia="方正仿宋_GBK" w:cs="Times New Roman"/>
          <w:sz w:val="32"/>
          <w:szCs w:val="32"/>
        </w:rPr>
      </w:pPr>
    </w:p>
    <w:p>
      <w:pPr>
        <w:spacing w:line="560" w:lineRule="exac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解说词8：</w:t>
      </w:r>
    </w:p>
    <w:p>
      <w:pPr>
        <w:spacing w:line="560" w:lineRule="exac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近年来，重庆着眼本地资源禀赋，以大数据、智能化为引领，积极布局人工智能、集成电路、云计算、大数据和物联网等产业，抢占智能产业未来发展的制高点。智能产业的高速发展，必将拓展人们的智能生活，打造智慧城市，助推重庆经济高质量发展。</w:t>
      </w:r>
    </w:p>
    <w:p>
      <w:pPr>
        <w:spacing w:line="560" w:lineRule="exact"/>
        <w:ind w:firstLine="640" w:firstLineChars="200"/>
        <w:rPr>
          <w:rFonts w:ascii="方正仿宋_GBK" w:hAnsi="方正仿宋_GBK" w:eastAsia="方正仿宋_GBK" w:cs="方正仿宋_GBK"/>
          <w:sz w:val="32"/>
          <w:szCs w:val="32"/>
        </w:rPr>
      </w:pPr>
    </w:p>
    <w:sectPr>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A4"/>
    <w:rsid w:val="0002318B"/>
    <w:rsid w:val="00042B9E"/>
    <w:rsid w:val="000C5AB5"/>
    <w:rsid w:val="002263FD"/>
    <w:rsid w:val="0043138E"/>
    <w:rsid w:val="004535F7"/>
    <w:rsid w:val="00582B73"/>
    <w:rsid w:val="005F3C5F"/>
    <w:rsid w:val="007C1164"/>
    <w:rsid w:val="00805A68"/>
    <w:rsid w:val="00884676"/>
    <w:rsid w:val="008A50A4"/>
    <w:rsid w:val="009060F1"/>
    <w:rsid w:val="00963F8F"/>
    <w:rsid w:val="00B660A0"/>
    <w:rsid w:val="00CB60DA"/>
    <w:rsid w:val="00CE5E74"/>
    <w:rsid w:val="00D6242A"/>
    <w:rsid w:val="00D83352"/>
    <w:rsid w:val="00DD437F"/>
    <w:rsid w:val="00DF52A5"/>
    <w:rsid w:val="00FE6F78"/>
    <w:rsid w:val="011B35CC"/>
    <w:rsid w:val="01C8785D"/>
    <w:rsid w:val="01D156E8"/>
    <w:rsid w:val="02141052"/>
    <w:rsid w:val="02586043"/>
    <w:rsid w:val="02695574"/>
    <w:rsid w:val="02A505EE"/>
    <w:rsid w:val="02FF79C1"/>
    <w:rsid w:val="03DB35DB"/>
    <w:rsid w:val="03F73967"/>
    <w:rsid w:val="03FF44A6"/>
    <w:rsid w:val="043075D7"/>
    <w:rsid w:val="04AD0808"/>
    <w:rsid w:val="056D1547"/>
    <w:rsid w:val="05B47717"/>
    <w:rsid w:val="06BC19BD"/>
    <w:rsid w:val="0758359E"/>
    <w:rsid w:val="07D45835"/>
    <w:rsid w:val="08AE4CC1"/>
    <w:rsid w:val="09867329"/>
    <w:rsid w:val="0A973055"/>
    <w:rsid w:val="0AC14839"/>
    <w:rsid w:val="0ADD63FC"/>
    <w:rsid w:val="0AFA46B8"/>
    <w:rsid w:val="0B5F1C5E"/>
    <w:rsid w:val="0B6D5B6F"/>
    <w:rsid w:val="0B901283"/>
    <w:rsid w:val="0BAC371C"/>
    <w:rsid w:val="0BAF54D6"/>
    <w:rsid w:val="0BD95454"/>
    <w:rsid w:val="0CCC6AE4"/>
    <w:rsid w:val="0D5174B8"/>
    <w:rsid w:val="0D694978"/>
    <w:rsid w:val="0D867F9D"/>
    <w:rsid w:val="0DE620E0"/>
    <w:rsid w:val="0E2A0264"/>
    <w:rsid w:val="0E772A17"/>
    <w:rsid w:val="0F245475"/>
    <w:rsid w:val="0F966494"/>
    <w:rsid w:val="0FF17AE9"/>
    <w:rsid w:val="0FF20022"/>
    <w:rsid w:val="10416F5A"/>
    <w:rsid w:val="10917D38"/>
    <w:rsid w:val="118F766B"/>
    <w:rsid w:val="119F1B04"/>
    <w:rsid w:val="11F63644"/>
    <w:rsid w:val="121643CF"/>
    <w:rsid w:val="12E341C4"/>
    <w:rsid w:val="13504D97"/>
    <w:rsid w:val="139C2CBD"/>
    <w:rsid w:val="13C07FD0"/>
    <w:rsid w:val="13E47FB8"/>
    <w:rsid w:val="14932BAD"/>
    <w:rsid w:val="14EA54A1"/>
    <w:rsid w:val="14F16881"/>
    <w:rsid w:val="151C0DD4"/>
    <w:rsid w:val="15623FDB"/>
    <w:rsid w:val="15B10643"/>
    <w:rsid w:val="15CD4ADD"/>
    <w:rsid w:val="161B26B0"/>
    <w:rsid w:val="17BD5249"/>
    <w:rsid w:val="187F3BFC"/>
    <w:rsid w:val="19E061ED"/>
    <w:rsid w:val="1A926E99"/>
    <w:rsid w:val="1B574D34"/>
    <w:rsid w:val="1C6C35E0"/>
    <w:rsid w:val="1C7F057B"/>
    <w:rsid w:val="1CC633C4"/>
    <w:rsid w:val="1DB17A04"/>
    <w:rsid w:val="1E020EB9"/>
    <w:rsid w:val="1E0D734E"/>
    <w:rsid w:val="1E0F519E"/>
    <w:rsid w:val="1E516A16"/>
    <w:rsid w:val="1FB37E4C"/>
    <w:rsid w:val="1FE26FEA"/>
    <w:rsid w:val="20300714"/>
    <w:rsid w:val="203179AB"/>
    <w:rsid w:val="2032089F"/>
    <w:rsid w:val="206330AA"/>
    <w:rsid w:val="20C60E9A"/>
    <w:rsid w:val="20DF27C3"/>
    <w:rsid w:val="21297F0B"/>
    <w:rsid w:val="216E59C9"/>
    <w:rsid w:val="21DA6FA2"/>
    <w:rsid w:val="21EC5C69"/>
    <w:rsid w:val="22286790"/>
    <w:rsid w:val="22646FAC"/>
    <w:rsid w:val="22872F72"/>
    <w:rsid w:val="231A7A24"/>
    <w:rsid w:val="248155DC"/>
    <w:rsid w:val="250B7116"/>
    <w:rsid w:val="25311639"/>
    <w:rsid w:val="25F9424C"/>
    <w:rsid w:val="26377A85"/>
    <w:rsid w:val="2649078D"/>
    <w:rsid w:val="264F3714"/>
    <w:rsid w:val="26535918"/>
    <w:rsid w:val="26BE68D3"/>
    <w:rsid w:val="28022585"/>
    <w:rsid w:val="290F3A52"/>
    <w:rsid w:val="29847D0F"/>
    <w:rsid w:val="29852AD5"/>
    <w:rsid w:val="2A641C3B"/>
    <w:rsid w:val="2A650B22"/>
    <w:rsid w:val="2AA44AAF"/>
    <w:rsid w:val="2B025850"/>
    <w:rsid w:val="2B09028B"/>
    <w:rsid w:val="2C2119ED"/>
    <w:rsid w:val="2C3829F2"/>
    <w:rsid w:val="2E4227B8"/>
    <w:rsid w:val="2F6B5391"/>
    <w:rsid w:val="2F6F52D2"/>
    <w:rsid w:val="300B12DE"/>
    <w:rsid w:val="318D2C66"/>
    <w:rsid w:val="326B0552"/>
    <w:rsid w:val="327176E7"/>
    <w:rsid w:val="33270B91"/>
    <w:rsid w:val="33323096"/>
    <w:rsid w:val="336D59AC"/>
    <w:rsid w:val="3398215F"/>
    <w:rsid w:val="33AB57AB"/>
    <w:rsid w:val="33F0051E"/>
    <w:rsid w:val="343526ED"/>
    <w:rsid w:val="34DF79C2"/>
    <w:rsid w:val="35FE58FE"/>
    <w:rsid w:val="363B3A5C"/>
    <w:rsid w:val="365A708D"/>
    <w:rsid w:val="37041AEE"/>
    <w:rsid w:val="37A40101"/>
    <w:rsid w:val="385651DE"/>
    <w:rsid w:val="387F41C3"/>
    <w:rsid w:val="38CB2E5B"/>
    <w:rsid w:val="38FE4BCB"/>
    <w:rsid w:val="396D380F"/>
    <w:rsid w:val="399A4AEF"/>
    <w:rsid w:val="3A2B3F3E"/>
    <w:rsid w:val="3A2B7C0D"/>
    <w:rsid w:val="3AD91FDB"/>
    <w:rsid w:val="3AFA59C8"/>
    <w:rsid w:val="3B0B6007"/>
    <w:rsid w:val="3B26163E"/>
    <w:rsid w:val="3CD63C63"/>
    <w:rsid w:val="3D3767D7"/>
    <w:rsid w:val="3D8059C6"/>
    <w:rsid w:val="3DC5346F"/>
    <w:rsid w:val="3DD51FB7"/>
    <w:rsid w:val="3E5D00AE"/>
    <w:rsid w:val="3EA13C99"/>
    <w:rsid w:val="3EBC6C8F"/>
    <w:rsid w:val="3F554990"/>
    <w:rsid w:val="3FCF58E0"/>
    <w:rsid w:val="40064358"/>
    <w:rsid w:val="4053120F"/>
    <w:rsid w:val="409E5FFD"/>
    <w:rsid w:val="40C66802"/>
    <w:rsid w:val="40D025E3"/>
    <w:rsid w:val="40D032C0"/>
    <w:rsid w:val="40F53694"/>
    <w:rsid w:val="412B23E9"/>
    <w:rsid w:val="414E5B17"/>
    <w:rsid w:val="42AD0217"/>
    <w:rsid w:val="42D11D8E"/>
    <w:rsid w:val="42D2305B"/>
    <w:rsid w:val="42E3054D"/>
    <w:rsid w:val="43185224"/>
    <w:rsid w:val="43723F1C"/>
    <w:rsid w:val="43AF0E12"/>
    <w:rsid w:val="43DA1D09"/>
    <w:rsid w:val="441B2D97"/>
    <w:rsid w:val="44AD4821"/>
    <w:rsid w:val="44B10CBB"/>
    <w:rsid w:val="44B14028"/>
    <w:rsid w:val="453C7A6E"/>
    <w:rsid w:val="45564460"/>
    <w:rsid w:val="46A63CE1"/>
    <w:rsid w:val="477F4005"/>
    <w:rsid w:val="478132B8"/>
    <w:rsid w:val="47E806AA"/>
    <w:rsid w:val="48285EB0"/>
    <w:rsid w:val="48FD57A2"/>
    <w:rsid w:val="495E1010"/>
    <w:rsid w:val="49AF0C97"/>
    <w:rsid w:val="49DE6346"/>
    <w:rsid w:val="49DF5A12"/>
    <w:rsid w:val="4A695586"/>
    <w:rsid w:val="4A9D6F9F"/>
    <w:rsid w:val="4AB80943"/>
    <w:rsid w:val="4B932486"/>
    <w:rsid w:val="4C3D307F"/>
    <w:rsid w:val="4C571FC0"/>
    <w:rsid w:val="4CAF614E"/>
    <w:rsid w:val="4CB47D7E"/>
    <w:rsid w:val="4CC762FE"/>
    <w:rsid w:val="4D56374B"/>
    <w:rsid w:val="4DB2728C"/>
    <w:rsid w:val="4DFB2208"/>
    <w:rsid w:val="4E997780"/>
    <w:rsid w:val="4FC06DC7"/>
    <w:rsid w:val="4FF112FC"/>
    <w:rsid w:val="511F4822"/>
    <w:rsid w:val="5170415F"/>
    <w:rsid w:val="51C84818"/>
    <w:rsid w:val="52EE1918"/>
    <w:rsid w:val="530F03E5"/>
    <w:rsid w:val="5398446A"/>
    <w:rsid w:val="53CA359D"/>
    <w:rsid w:val="53D15981"/>
    <w:rsid w:val="54B902B0"/>
    <w:rsid w:val="55002DD7"/>
    <w:rsid w:val="550124AE"/>
    <w:rsid w:val="552B711A"/>
    <w:rsid w:val="55C35D5B"/>
    <w:rsid w:val="56400392"/>
    <w:rsid w:val="564C380B"/>
    <w:rsid w:val="57211686"/>
    <w:rsid w:val="577A3D0D"/>
    <w:rsid w:val="57B93165"/>
    <w:rsid w:val="57BD1C0A"/>
    <w:rsid w:val="58334AE3"/>
    <w:rsid w:val="58540B1E"/>
    <w:rsid w:val="58741B35"/>
    <w:rsid w:val="58C77367"/>
    <w:rsid w:val="58C96F19"/>
    <w:rsid w:val="5AE30041"/>
    <w:rsid w:val="5B127639"/>
    <w:rsid w:val="5B621BFD"/>
    <w:rsid w:val="5D2967A0"/>
    <w:rsid w:val="5D8201EE"/>
    <w:rsid w:val="5E60540A"/>
    <w:rsid w:val="5EFF2388"/>
    <w:rsid w:val="5F8F77F2"/>
    <w:rsid w:val="5FB71285"/>
    <w:rsid w:val="605A7F0C"/>
    <w:rsid w:val="62002D00"/>
    <w:rsid w:val="6208543F"/>
    <w:rsid w:val="623759C0"/>
    <w:rsid w:val="6281580F"/>
    <w:rsid w:val="62A95FF8"/>
    <w:rsid w:val="636E5B7A"/>
    <w:rsid w:val="63E27649"/>
    <w:rsid w:val="641E3C02"/>
    <w:rsid w:val="642435E4"/>
    <w:rsid w:val="647827D0"/>
    <w:rsid w:val="65384843"/>
    <w:rsid w:val="6599088B"/>
    <w:rsid w:val="65E57CF9"/>
    <w:rsid w:val="65E66E77"/>
    <w:rsid w:val="65F0187E"/>
    <w:rsid w:val="662F692F"/>
    <w:rsid w:val="66F76888"/>
    <w:rsid w:val="671D6EB6"/>
    <w:rsid w:val="673D25A0"/>
    <w:rsid w:val="67763FB1"/>
    <w:rsid w:val="677D1E88"/>
    <w:rsid w:val="67C33F81"/>
    <w:rsid w:val="699B1DC7"/>
    <w:rsid w:val="6A273459"/>
    <w:rsid w:val="6A726035"/>
    <w:rsid w:val="6B567F25"/>
    <w:rsid w:val="6C003F9F"/>
    <w:rsid w:val="6C075414"/>
    <w:rsid w:val="6C68505D"/>
    <w:rsid w:val="6D3B01EB"/>
    <w:rsid w:val="6DA13034"/>
    <w:rsid w:val="6DDD4AE8"/>
    <w:rsid w:val="6E3F4414"/>
    <w:rsid w:val="6EFB3C88"/>
    <w:rsid w:val="6F5A7DE0"/>
    <w:rsid w:val="6F8E22E6"/>
    <w:rsid w:val="6FD545E4"/>
    <w:rsid w:val="6FD872FF"/>
    <w:rsid w:val="6FF3371A"/>
    <w:rsid w:val="712C7A0E"/>
    <w:rsid w:val="71395DBC"/>
    <w:rsid w:val="71E22312"/>
    <w:rsid w:val="729F2D54"/>
    <w:rsid w:val="72B655EE"/>
    <w:rsid w:val="7323571F"/>
    <w:rsid w:val="7345245B"/>
    <w:rsid w:val="734970CA"/>
    <w:rsid w:val="738A51CA"/>
    <w:rsid w:val="73EC753F"/>
    <w:rsid w:val="7412220C"/>
    <w:rsid w:val="744F2B04"/>
    <w:rsid w:val="745343C9"/>
    <w:rsid w:val="74AC2B17"/>
    <w:rsid w:val="757D49CE"/>
    <w:rsid w:val="7580595B"/>
    <w:rsid w:val="76387395"/>
    <w:rsid w:val="76ED4966"/>
    <w:rsid w:val="77217A41"/>
    <w:rsid w:val="7752250B"/>
    <w:rsid w:val="782B3266"/>
    <w:rsid w:val="78F63A77"/>
    <w:rsid w:val="79594E5D"/>
    <w:rsid w:val="79B60332"/>
    <w:rsid w:val="79C218F0"/>
    <w:rsid w:val="7A021029"/>
    <w:rsid w:val="7A495104"/>
    <w:rsid w:val="7A7B5D24"/>
    <w:rsid w:val="7AC1347A"/>
    <w:rsid w:val="7B132288"/>
    <w:rsid w:val="7B2F4226"/>
    <w:rsid w:val="7C931D23"/>
    <w:rsid w:val="7CCA130E"/>
    <w:rsid w:val="7CD64A1B"/>
    <w:rsid w:val="7DA90160"/>
    <w:rsid w:val="7DCB492C"/>
    <w:rsid w:val="7DF134DB"/>
    <w:rsid w:val="7DFE3B17"/>
    <w:rsid w:val="7E2E0657"/>
    <w:rsid w:val="7E9A2156"/>
    <w:rsid w:val="7EA27B69"/>
    <w:rsid w:val="7EAC1B5D"/>
    <w:rsid w:val="7ED92A1A"/>
    <w:rsid w:val="7FE7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4">
    <w:name w:val="Strong"/>
    <w:basedOn w:val="3"/>
    <w:qFormat/>
    <w:uiPriority w:val="22"/>
    <w:rPr>
      <w:b/>
      <w:bCs/>
    </w:rPr>
  </w:style>
  <w:style w:type="character" w:styleId="5">
    <w:name w:val="FollowedHyperlink"/>
    <w:basedOn w:val="3"/>
    <w:qFormat/>
    <w:uiPriority w:val="0"/>
    <w:rPr>
      <w:color w:val="333333"/>
      <w:u w:val="none"/>
    </w:rPr>
  </w:style>
  <w:style w:type="character" w:styleId="6">
    <w:name w:val="Hyperlink"/>
    <w:basedOn w:val="3"/>
    <w:qFormat/>
    <w:uiPriority w:val="0"/>
    <w:rPr>
      <w:color w:val="0000FF"/>
      <w:u w:val="single"/>
    </w:rPr>
  </w:style>
  <w:style w:type="paragraph" w:customStyle="1" w:styleId="8">
    <w:name w:val="正文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547</Words>
  <Characters>3124</Characters>
  <Lines>26</Lines>
  <Paragraphs>7</Paragraphs>
  <TotalTime>0</TotalTime>
  <ScaleCrop>false</ScaleCrop>
  <LinksUpToDate>false</LinksUpToDate>
  <CharactersWithSpaces>3664</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2018-06-19T00:45:00Z</dcterms:created>
  <dc:creator>amdin</dc:creator>
  <cp:lastModifiedBy>Administrator</cp:lastModifiedBy>
  <dcterms:modified xsi:type="dcterms:W3CDTF">2018-08-16T01:41:48Z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