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D5" w:rsidRDefault="00EA7F26">
      <w:r>
        <w:t>Results:</w:t>
      </w:r>
    </w:p>
    <w:p w:rsidR="004E4ABE" w:rsidRDefault="004E4ABE" w:rsidP="004E4ABE">
      <w:pPr>
        <w:pStyle w:val="ListParagraph"/>
        <w:numPr>
          <w:ilvl w:val="0"/>
          <w:numId w:val="1"/>
        </w:numPr>
      </w:pPr>
      <w:r>
        <w:t>Figures:</w:t>
      </w:r>
      <w:r w:rsidR="003315AA">
        <w:t xml:space="preserve"> Condense plot 1 and 2, include plot 3 </w:t>
      </w:r>
      <w:r w:rsidR="00767348">
        <w:t>(this will be most important). Include plot 4 in the supplementary methods? Also include Plasticity plot</w:t>
      </w:r>
    </w:p>
    <w:p w:rsidR="00141429" w:rsidRDefault="00141429" w:rsidP="004E4ABE">
      <w:pPr>
        <w:pStyle w:val="ListParagraph"/>
        <w:numPr>
          <w:ilvl w:val="0"/>
          <w:numId w:val="1"/>
        </w:numPr>
      </w:pPr>
      <w:r>
        <w:t>Write figure 1 caption (plot 1 and 2)</w:t>
      </w:r>
    </w:p>
    <w:p w:rsidR="00141429" w:rsidRDefault="00141429" w:rsidP="00141429">
      <w:pPr>
        <w:pStyle w:val="ListParagraph"/>
        <w:numPr>
          <w:ilvl w:val="0"/>
          <w:numId w:val="1"/>
        </w:numPr>
      </w:pPr>
      <w:r>
        <w:t>Figure 2: germination rate</w:t>
      </w:r>
    </w:p>
    <w:p w:rsidR="00141429" w:rsidRDefault="00141429" w:rsidP="00141429">
      <w:pPr>
        <w:pStyle w:val="ListParagraph"/>
        <w:numPr>
          <w:ilvl w:val="0"/>
          <w:numId w:val="1"/>
        </w:numPr>
      </w:pPr>
      <w:r>
        <w:t>Figure 3: germination date</w:t>
      </w:r>
    </w:p>
    <w:p w:rsidR="00141429" w:rsidRDefault="00141429" w:rsidP="00141429">
      <w:pPr>
        <w:pStyle w:val="ListParagraph"/>
        <w:numPr>
          <w:ilvl w:val="0"/>
          <w:numId w:val="1"/>
        </w:numPr>
      </w:pPr>
      <w:r>
        <w:t xml:space="preserve">Figure 4: GR </w:t>
      </w:r>
    </w:p>
    <w:p w:rsidR="00141429" w:rsidRDefault="00141429" w:rsidP="00141429">
      <w:pPr>
        <w:pStyle w:val="ListParagraph"/>
        <w:numPr>
          <w:ilvl w:val="0"/>
          <w:numId w:val="1"/>
        </w:numPr>
      </w:pPr>
      <w:r>
        <w:t>Figure 5: plasticity (one plot)</w:t>
      </w:r>
    </w:p>
    <w:p w:rsidR="00141429" w:rsidRDefault="00141429" w:rsidP="00141429">
      <w:pPr>
        <w:pStyle w:val="ListParagraph"/>
        <w:numPr>
          <w:ilvl w:val="0"/>
          <w:numId w:val="1"/>
        </w:numPr>
      </w:pPr>
      <w:r>
        <w:t>Supplement: gr/lm</w:t>
      </w:r>
    </w:p>
    <w:p w:rsidR="004E4ABE" w:rsidRDefault="004E4ABE" w:rsidP="004E4ABE">
      <w:pPr>
        <w:pStyle w:val="ListParagraph"/>
        <w:numPr>
          <w:ilvl w:val="0"/>
          <w:numId w:val="1"/>
        </w:numPr>
      </w:pPr>
      <w:r>
        <w:t>Tables</w:t>
      </w:r>
    </w:p>
    <w:p w:rsidR="00141429" w:rsidRDefault="00767348" w:rsidP="004E4ABE">
      <w:pPr>
        <w:pStyle w:val="ListParagraph"/>
        <w:numPr>
          <w:ilvl w:val="1"/>
          <w:numId w:val="1"/>
        </w:numPr>
      </w:pPr>
      <w:r>
        <w:t xml:space="preserve">21 </w:t>
      </w:r>
      <w:r w:rsidR="00141429">
        <w:t xml:space="preserve">Output model tables, grouped by response. </w:t>
      </w:r>
    </w:p>
    <w:p w:rsidR="004E4ABE" w:rsidRDefault="00141429" w:rsidP="004E4ABE">
      <w:pPr>
        <w:pStyle w:val="ListParagraph"/>
        <w:numPr>
          <w:ilvl w:val="1"/>
          <w:numId w:val="1"/>
        </w:numPr>
      </w:pPr>
      <w:r>
        <w:t xml:space="preserve">Make legend  </w:t>
      </w:r>
      <w:r w:rsidR="00767348">
        <w:t xml:space="preserve"> </w:t>
      </w:r>
    </w:p>
    <w:p w:rsidR="00E868A8" w:rsidRDefault="00E868A8" w:rsidP="00DC71A0"/>
    <w:p w:rsidR="00DC71A0" w:rsidRDefault="00DC71A0" w:rsidP="004B77CA">
      <w:pPr>
        <w:pStyle w:val="ListParagraph"/>
        <w:numPr>
          <w:ilvl w:val="0"/>
          <w:numId w:val="1"/>
        </w:numPr>
        <w:rPr>
          <w:i/>
        </w:rPr>
      </w:pPr>
      <w:r>
        <w:t xml:space="preserve">Make general statement about first figure. </w:t>
      </w:r>
    </w:p>
    <w:p w:rsidR="00E868A8" w:rsidRDefault="00E868A8" w:rsidP="004B77C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Germ Rate</w:t>
      </w:r>
    </w:p>
    <w:p w:rsidR="00E868A8" w:rsidRPr="00B768CE" w:rsidRDefault="00E868A8" w:rsidP="00B768CE">
      <w:pPr>
        <w:pStyle w:val="ListParagraph"/>
        <w:numPr>
          <w:ilvl w:val="1"/>
          <w:numId w:val="1"/>
        </w:numPr>
        <w:rPr>
          <w:i/>
        </w:rPr>
      </w:pPr>
      <w:r>
        <w:t xml:space="preserve">Germination rates did not significantly </w:t>
      </w:r>
      <w:r w:rsidR="000F435A">
        <w:t>depend</w:t>
      </w:r>
      <w:r>
        <w:t xml:space="preserve"> </w:t>
      </w:r>
      <w:r w:rsidR="000F435A">
        <w:t xml:space="preserve">on </w:t>
      </w:r>
      <w:r>
        <w:t>stratification length</w:t>
      </w:r>
      <w:r w:rsidR="000F435A">
        <w:t>,</w:t>
      </w:r>
      <w:r>
        <w:t xml:space="preserve"> temperature</w:t>
      </w:r>
      <w:r w:rsidR="000F435A">
        <w:t xml:space="preserve">, or </w:t>
      </w:r>
      <w:r w:rsidR="00567B75">
        <w:t>non-native</w:t>
      </w:r>
      <w:r w:rsidR="000F435A">
        <w:t>/native status</w:t>
      </w:r>
      <w:r>
        <w:t xml:space="preserve"> for any of the species except </w:t>
      </w:r>
      <w:proofErr w:type="spellStart"/>
      <w:r w:rsidR="00B768CE">
        <w:rPr>
          <w:i/>
        </w:rPr>
        <w:t>Plantago</w:t>
      </w:r>
      <w:proofErr w:type="spellEnd"/>
      <w:r w:rsidR="00B768CE">
        <w:rPr>
          <w:i/>
        </w:rPr>
        <w:t xml:space="preserve"> major, </w:t>
      </w:r>
      <w:r w:rsidR="00B768CE">
        <w:t>which</w:t>
      </w:r>
      <w:r w:rsidR="008471B6">
        <w:t xml:space="preserve"> displayed uniform 100% </w:t>
      </w:r>
      <w:r w:rsidR="00815704">
        <w:t xml:space="preserve">germination </w:t>
      </w:r>
      <w:r w:rsidR="008471B6">
        <w:t>rate</w:t>
      </w:r>
      <w:r w:rsidR="000F435A">
        <w:t xml:space="preserve"> when stratified longer, but variable germination rate when stratified shorter. </w:t>
      </w:r>
    </w:p>
    <w:p w:rsidR="00E868A8" w:rsidRPr="00E868A8" w:rsidRDefault="00E868A8" w:rsidP="004B77C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Germ Date</w:t>
      </w:r>
    </w:p>
    <w:p w:rsidR="00E868A8" w:rsidRPr="00E868A8" w:rsidRDefault="00E868A8" w:rsidP="00E868A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PLALAN</w:t>
      </w:r>
    </w:p>
    <w:p w:rsidR="004B77CA" w:rsidRPr="004B77CA" w:rsidRDefault="004049F7" w:rsidP="00E868A8">
      <w:pPr>
        <w:pStyle w:val="ListParagraph"/>
        <w:numPr>
          <w:ilvl w:val="2"/>
          <w:numId w:val="1"/>
        </w:numPr>
        <w:rPr>
          <w:i/>
        </w:rPr>
      </w:pPr>
      <w:r>
        <w:t xml:space="preserve">PLALAN germinated later when stratified for longer </w:t>
      </w:r>
      <w:r w:rsidR="004E4ABE">
        <w:t>(t</w:t>
      </w:r>
      <w:r w:rsidR="004E4ABE">
        <w:rPr>
          <w:vertAlign w:val="subscript"/>
        </w:rPr>
        <w:t>414</w:t>
      </w:r>
      <w:r w:rsidR="004E4ABE">
        <w:t>=2.8018, P&lt;0.01</w:t>
      </w:r>
      <w:r w:rsidR="00E868A8">
        <w:t xml:space="preserve">). </w:t>
      </w:r>
    </w:p>
    <w:p w:rsidR="004B77CA" w:rsidRPr="00E868A8" w:rsidRDefault="003E69C0" w:rsidP="00E868A8">
      <w:pPr>
        <w:pStyle w:val="ListParagraph"/>
        <w:numPr>
          <w:ilvl w:val="2"/>
          <w:numId w:val="1"/>
        </w:numPr>
        <w:rPr>
          <w:i/>
        </w:rPr>
      </w:pPr>
      <w:r>
        <w:t>But effect of stratification on germination date decreased at higher temperatures</w:t>
      </w:r>
      <w:r w:rsidR="00E868A8">
        <w:t xml:space="preserve"> (t</w:t>
      </w:r>
      <w:r w:rsidR="00E868A8">
        <w:rPr>
          <w:vertAlign w:val="subscript"/>
        </w:rPr>
        <w:t xml:space="preserve">414 </w:t>
      </w:r>
      <w:r w:rsidR="00E868A8">
        <w:t>=-2.053, P&lt;0.05).</w:t>
      </w:r>
    </w:p>
    <w:p w:rsidR="00E868A8" w:rsidRDefault="00E868A8" w:rsidP="00E868A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PLAMAJ</w:t>
      </w:r>
      <w:r w:rsidR="00B768CE">
        <w:rPr>
          <w:i/>
        </w:rPr>
        <w:t>, CHEMAJ, DACGLO</w:t>
      </w:r>
      <w:r w:rsidR="00A85FD2">
        <w:rPr>
          <w:i/>
        </w:rPr>
        <w:t>, CAPBUR, TAROFF</w:t>
      </w:r>
    </w:p>
    <w:p w:rsidR="00E868A8" w:rsidRPr="00B768CE" w:rsidRDefault="00B768CE" w:rsidP="00E868A8">
      <w:pPr>
        <w:pStyle w:val="ListParagraph"/>
        <w:numPr>
          <w:ilvl w:val="2"/>
          <w:numId w:val="1"/>
        </w:numPr>
        <w:rPr>
          <w:i/>
        </w:rPr>
      </w:pPr>
      <w:r>
        <w:t>No significant effects</w:t>
      </w:r>
    </w:p>
    <w:p w:rsidR="00B768CE" w:rsidRPr="00DC71A0" w:rsidRDefault="00B768CE" w:rsidP="00B768CE">
      <w:pPr>
        <w:pStyle w:val="ListParagraph"/>
        <w:numPr>
          <w:ilvl w:val="1"/>
          <w:numId w:val="1"/>
        </w:numPr>
        <w:rPr>
          <w:i/>
        </w:rPr>
      </w:pPr>
      <w:r>
        <w:t>RUMCRI</w:t>
      </w:r>
    </w:p>
    <w:p w:rsidR="00DC71A0" w:rsidRPr="00B768CE" w:rsidRDefault="00DC71A0" w:rsidP="00DC71A0">
      <w:pPr>
        <w:pStyle w:val="ListParagraph"/>
        <w:numPr>
          <w:ilvl w:val="2"/>
          <w:numId w:val="1"/>
        </w:numPr>
        <w:rPr>
          <w:i/>
        </w:rPr>
      </w:pPr>
      <w:r>
        <w:t xml:space="preserve">Germination date was affected by stratification, temperature, and origin </w:t>
      </w:r>
      <w:r>
        <w:t>(t</w:t>
      </w:r>
      <w:r>
        <w:rPr>
          <w:vertAlign w:val="subscript"/>
        </w:rPr>
        <w:t>138</w:t>
      </w:r>
      <w:r>
        <w:t xml:space="preserve"> = 1.9992, P&lt;0.05)</w:t>
      </w:r>
      <w:r>
        <w:t xml:space="preserve">. </w:t>
      </w:r>
    </w:p>
    <w:p w:rsidR="003E69C0" w:rsidRPr="003E69C0" w:rsidRDefault="00B768CE" w:rsidP="00A65E6C">
      <w:pPr>
        <w:pStyle w:val="ListParagraph"/>
        <w:numPr>
          <w:ilvl w:val="2"/>
          <w:numId w:val="1"/>
        </w:numPr>
        <w:rPr>
          <w:i/>
        </w:rPr>
      </w:pPr>
      <w:r>
        <w:t xml:space="preserve">RUMCRI </w:t>
      </w:r>
      <w:r w:rsidR="006C4024">
        <w:t xml:space="preserve">at higher temperatures germinated later </w:t>
      </w:r>
      <w:r>
        <w:t>(t</w:t>
      </w:r>
      <w:r w:rsidRPr="003E69C0">
        <w:rPr>
          <w:vertAlign w:val="subscript"/>
        </w:rPr>
        <w:t>138</w:t>
      </w:r>
      <w:r w:rsidR="006C4024">
        <w:t xml:space="preserve"> = 2.1124, P&lt;0.05) </w:t>
      </w:r>
    </w:p>
    <w:p w:rsidR="006C4024" w:rsidRPr="003E69C0" w:rsidRDefault="003E69C0" w:rsidP="00A65E6C">
      <w:pPr>
        <w:pStyle w:val="ListParagraph"/>
        <w:numPr>
          <w:ilvl w:val="2"/>
          <w:numId w:val="1"/>
        </w:numPr>
        <w:rPr>
          <w:i/>
        </w:rPr>
      </w:pPr>
      <w:r>
        <w:t xml:space="preserve">But this effect of temperature on RUMCRI germination date was lower for the </w:t>
      </w:r>
      <w:r w:rsidR="00567B75">
        <w:t>non-native</w:t>
      </w:r>
      <w:r>
        <w:t xml:space="preserve"> American population</w:t>
      </w:r>
      <w:r w:rsidR="000263C7">
        <w:t xml:space="preserve"> </w:t>
      </w:r>
      <w:r w:rsidR="004049F7">
        <w:t>(t</w:t>
      </w:r>
      <w:r w:rsidR="004049F7" w:rsidRPr="003E69C0">
        <w:rPr>
          <w:vertAlign w:val="subscript"/>
        </w:rPr>
        <w:t>138</w:t>
      </w:r>
      <w:r w:rsidR="004049F7">
        <w:t xml:space="preserve"> = -2.2244, P&lt;0.05) </w:t>
      </w:r>
      <w:r w:rsidR="00D73EB4">
        <w:t>and for</w:t>
      </w:r>
      <w:r>
        <w:t xml:space="preserve"> longer </w:t>
      </w:r>
      <w:r w:rsidR="004049F7">
        <w:t>stratification length (t</w:t>
      </w:r>
      <w:r w:rsidR="004049F7" w:rsidRPr="003E69C0">
        <w:rPr>
          <w:vertAlign w:val="subscript"/>
        </w:rPr>
        <w:t>138</w:t>
      </w:r>
      <w:r w:rsidR="00C45DD1">
        <w:t xml:space="preserve"> = -2.0047</w:t>
      </w:r>
      <w:r w:rsidR="004049F7">
        <w:t>, P&lt;0.05)</w:t>
      </w:r>
    </w:p>
    <w:p w:rsidR="00A85FD2" w:rsidRDefault="000F435A" w:rsidP="00DC71A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Growth Rate</w:t>
      </w:r>
    </w:p>
    <w:p w:rsidR="003315AA" w:rsidRPr="003315AA" w:rsidRDefault="003315AA" w:rsidP="000F435A">
      <w:pPr>
        <w:pStyle w:val="ListParagraph"/>
        <w:numPr>
          <w:ilvl w:val="1"/>
          <w:numId w:val="1"/>
        </w:numPr>
        <w:rPr>
          <w:i/>
        </w:rPr>
      </w:pPr>
      <w:r>
        <w:t>PLALAN</w:t>
      </w:r>
    </w:p>
    <w:p w:rsidR="00567B75" w:rsidRPr="00567B75" w:rsidRDefault="00567B75" w:rsidP="003315AA">
      <w:pPr>
        <w:pStyle w:val="ListParagraph"/>
        <w:numPr>
          <w:ilvl w:val="2"/>
          <w:numId w:val="1"/>
        </w:numPr>
        <w:rPr>
          <w:i/>
        </w:rPr>
      </w:pPr>
      <w:r>
        <w:t xml:space="preserve">PLALAN germination rate was affected by stratification, temperature, and origin </w:t>
      </w:r>
      <w:r>
        <w:t>(t</w:t>
      </w:r>
      <w:r>
        <w:rPr>
          <w:vertAlign w:val="subscript"/>
        </w:rPr>
        <w:t>382</w:t>
      </w:r>
      <w:r>
        <w:t xml:space="preserve"> = -2.02, P&lt;0.05)</w:t>
      </w:r>
      <w:r>
        <w:t>.</w:t>
      </w:r>
    </w:p>
    <w:p w:rsidR="003315AA" w:rsidRPr="00623E55" w:rsidRDefault="00623E55" w:rsidP="003315AA">
      <w:pPr>
        <w:pStyle w:val="ListParagraph"/>
        <w:numPr>
          <w:ilvl w:val="2"/>
          <w:numId w:val="1"/>
        </w:numPr>
        <w:rPr>
          <w:i/>
        </w:rPr>
      </w:pPr>
      <w:r>
        <w:t xml:space="preserve">The </w:t>
      </w:r>
      <w:r w:rsidR="00567B75">
        <w:t>non-native</w:t>
      </w:r>
      <w:r>
        <w:t xml:space="preserve"> </w:t>
      </w:r>
      <w:r w:rsidR="00087322">
        <w:t xml:space="preserve">American </w:t>
      </w:r>
      <w:r>
        <w:t xml:space="preserve">population of PLALAN grew faster than the </w:t>
      </w:r>
      <w:r w:rsidR="00DC71A0">
        <w:t xml:space="preserve">European </w:t>
      </w:r>
      <w:r>
        <w:t>native population (t</w:t>
      </w:r>
      <w:r>
        <w:rPr>
          <w:vertAlign w:val="subscript"/>
        </w:rPr>
        <w:t>11</w:t>
      </w:r>
      <w:r>
        <w:t xml:space="preserve"> = 2.5608,  P&lt;0.05)</w:t>
      </w:r>
    </w:p>
    <w:p w:rsidR="003C01D0" w:rsidRPr="00D84A90" w:rsidRDefault="00D84A90" w:rsidP="00D84A90">
      <w:pPr>
        <w:pStyle w:val="ListParagraph"/>
        <w:numPr>
          <w:ilvl w:val="2"/>
          <w:numId w:val="1"/>
        </w:numPr>
        <w:rPr>
          <w:i/>
        </w:rPr>
      </w:pPr>
      <w:r>
        <w:t xml:space="preserve">This effect origin was greater at lower temperatures  </w:t>
      </w:r>
      <w:r w:rsidR="003C01D0">
        <w:t>(t</w:t>
      </w:r>
      <w:r w:rsidR="003C01D0">
        <w:rPr>
          <w:vertAlign w:val="subscript"/>
        </w:rPr>
        <w:t>382</w:t>
      </w:r>
      <w:r w:rsidR="003C01D0">
        <w:t xml:space="preserve"> = -2.564, P&lt;0.05)</w:t>
      </w:r>
      <w:r>
        <w:t xml:space="preserve"> and at shorter stratification lengths </w:t>
      </w:r>
      <w:r w:rsidR="003C01D0">
        <w:t xml:space="preserve"> (t</w:t>
      </w:r>
      <w:r w:rsidR="003C01D0" w:rsidRPr="00D84A90">
        <w:rPr>
          <w:vertAlign w:val="subscript"/>
        </w:rPr>
        <w:t>382</w:t>
      </w:r>
      <w:r w:rsidR="003C01D0">
        <w:t xml:space="preserve"> = -2.13 P&lt;0.05)</w:t>
      </w:r>
    </w:p>
    <w:p w:rsidR="00623E55" w:rsidRPr="00623E55" w:rsidRDefault="003315AA" w:rsidP="00623E55">
      <w:pPr>
        <w:pStyle w:val="ListParagraph"/>
        <w:numPr>
          <w:ilvl w:val="1"/>
          <w:numId w:val="1"/>
        </w:numPr>
        <w:rPr>
          <w:i/>
        </w:rPr>
      </w:pPr>
      <w:r>
        <w:t>PLAMAJ</w:t>
      </w:r>
    </w:p>
    <w:p w:rsidR="00623E55" w:rsidRPr="003F4243" w:rsidRDefault="00623E55" w:rsidP="00623E55">
      <w:pPr>
        <w:pStyle w:val="ListParagraph"/>
        <w:numPr>
          <w:ilvl w:val="2"/>
          <w:numId w:val="1"/>
        </w:numPr>
        <w:rPr>
          <w:i/>
        </w:rPr>
      </w:pPr>
      <w:r>
        <w:lastRenderedPageBreak/>
        <w:t xml:space="preserve">PLAMAJ grew faster </w:t>
      </w:r>
      <w:r w:rsidR="00D84A90">
        <w:t>at higher temperatures (t</w:t>
      </w:r>
      <w:r w:rsidR="00D84A90" w:rsidRPr="00623E55">
        <w:rPr>
          <w:vertAlign w:val="subscript"/>
        </w:rPr>
        <w:t>137</w:t>
      </w:r>
      <w:r w:rsidR="00D84A90">
        <w:t xml:space="preserve"> = 2.7579, P&lt;0.01) </w:t>
      </w:r>
      <w:r w:rsidR="00D84A90" w:rsidRPr="00623E55">
        <w:rPr>
          <w:highlight w:val="yellow"/>
        </w:rPr>
        <w:t>(not supported by figure)</w:t>
      </w:r>
      <w:r w:rsidR="00D84A90">
        <w:t xml:space="preserve"> and </w:t>
      </w:r>
      <w:r>
        <w:t>when stratified for longer (t</w:t>
      </w:r>
      <w:r w:rsidRPr="00623E55">
        <w:rPr>
          <w:vertAlign w:val="subscript"/>
        </w:rPr>
        <w:t>137</w:t>
      </w:r>
      <w:r>
        <w:t xml:space="preserve"> = 4.6101, P&lt;0.00001) </w:t>
      </w:r>
      <w:r w:rsidRPr="00623E55">
        <w:rPr>
          <w:highlight w:val="yellow"/>
        </w:rPr>
        <w:t>(not supported by figure).</w:t>
      </w:r>
      <w:r w:rsidR="003F4243">
        <w:t xml:space="preserve"> </w:t>
      </w:r>
      <w:r w:rsidR="00567B75">
        <w:t xml:space="preserve"> For </w:t>
      </w:r>
      <w:r w:rsidR="004B482C">
        <w:t xml:space="preserve">This effect of stratification is smaller at higher temperatures, and the effect of temperature is smaller at longer stratification </w:t>
      </w:r>
      <w:r>
        <w:t>(t</w:t>
      </w:r>
      <w:r w:rsidRPr="00623E55">
        <w:rPr>
          <w:vertAlign w:val="subscript"/>
        </w:rPr>
        <w:t>137</w:t>
      </w:r>
      <w:r>
        <w:t xml:space="preserve"> = -6.0900, P&lt;0.00001) </w:t>
      </w:r>
    </w:p>
    <w:p w:rsidR="003F4243" w:rsidRPr="003F4243" w:rsidRDefault="003F4243" w:rsidP="003F4243">
      <w:pPr>
        <w:pStyle w:val="ListParagraph"/>
        <w:numPr>
          <w:ilvl w:val="1"/>
          <w:numId w:val="1"/>
        </w:numPr>
        <w:rPr>
          <w:i/>
        </w:rPr>
      </w:pPr>
      <w:r>
        <w:t>CHEMAJ</w:t>
      </w:r>
    </w:p>
    <w:p w:rsidR="004B482C" w:rsidRDefault="004B482C" w:rsidP="004B482C">
      <w:pPr>
        <w:pStyle w:val="ListParagraph"/>
        <w:numPr>
          <w:ilvl w:val="2"/>
          <w:numId w:val="1"/>
        </w:numPr>
        <w:rPr>
          <w:i/>
        </w:rPr>
      </w:pPr>
      <w:r>
        <w:t>The American exotic population grew faster (t</w:t>
      </w:r>
      <w:r>
        <w:rPr>
          <w:vertAlign w:val="subscript"/>
        </w:rPr>
        <w:t>2</w:t>
      </w:r>
      <w:r>
        <w:t xml:space="preserve"> =4.4487, P&lt;0.05), but this effect was smaller at higher temperature (t</w:t>
      </w:r>
      <w:r>
        <w:rPr>
          <w:vertAlign w:val="subscript"/>
        </w:rPr>
        <w:t>78</w:t>
      </w:r>
      <w:r>
        <w:t xml:space="preserve"> =-5.125, P&lt;0.00001) and after longer stratification (t</w:t>
      </w:r>
      <w:r>
        <w:rPr>
          <w:vertAlign w:val="subscript"/>
        </w:rPr>
        <w:t>78</w:t>
      </w:r>
      <w:r>
        <w:t xml:space="preserve"> =-4.055, P&lt;0.0001). </w:t>
      </w:r>
      <w:r>
        <w:rPr>
          <w:highlight w:val="yellow"/>
        </w:rPr>
        <w:t xml:space="preserve">Not really supported by figure </w:t>
      </w:r>
    </w:p>
    <w:p w:rsidR="004B482C" w:rsidRPr="004B482C" w:rsidRDefault="004B482C" w:rsidP="004B482C">
      <w:pPr>
        <w:pStyle w:val="ListParagraph"/>
        <w:numPr>
          <w:ilvl w:val="2"/>
          <w:numId w:val="1"/>
        </w:numPr>
        <w:rPr>
          <w:i/>
        </w:rPr>
      </w:pPr>
      <w:r>
        <w:t>CHEMAJ grew faster at higher temperature (t</w:t>
      </w:r>
      <w:r>
        <w:rPr>
          <w:vertAlign w:val="subscript"/>
        </w:rPr>
        <w:t>78</w:t>
      </w:r>
      <w:r>
        <w:t xml:space="preserve"> =3.8713, P&lt;0.00001)</w:t>
      </w:r>
      <w:r w:rsidR="005E787E">
        <w:t xml:space="preserve">, although this effect was smaller for the American </w:t>
      </w:r>
      <w:r w:rsidR="00567B75">
        <w:t>non-native</w:t>
      </w:r>
      <w:r w:rsidR="005E787E">
        <w:t xml:space="preserve"> population (t</w:t>
      </w:r>
      <w:r w:rsidR="005E787E">
        <w:rPr>
          <w:vertAlign w:val="subscript"/>
        </w:rPr>
        <w:t>78</w:t>
      </w:r>
      <w:r w:rsidR="005E787E">
        <w:t xml:space="preserve"> =-5.125, P&lt;0.00001) and after longer stratification </w:t>
      </w:r>
      <w:r>
        <w:t xml:space="preserve">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=-5.859, P&lt;0.00001)</w:t>
      </w:r>
      <w:r w:rsidRPr="004B482C">
        <w:rPr>
          <w:highlight w:val="yellow"/>
        </w:rPr>
        <w:t>not supported by figure</w:t>
      </w:r>
      <w:r>
        <w:t xml:space="preserve"> </w:t>
      </w:r>
    </w:p>
    <w:p w:rsidR="004B482C" w:rsidRPr="005E787E" w:rsidRDefault="004B482C" w:rsidP="004B482C">
      <w:pPr>
        <w:pStyle w:val="ListParagraph"/>
        <w:numPr>
          <w:ilvl w:val="2"/>
          <w:numId w:val="1"/>
        </w:numPr>
        <w:rPr>
          <w:i/>
          <w:highlight w:val="yellow"/>
        </w:rPr>
      </w:pPr>
      <w:r>
        <w:t xml:space="preserve">CHEMAJ </w:t>
      </w:r>
      <w:r w:rsidR="005E787E">
        <w:t>grew faster after</w:t>
      </w:r>
      <w:r>
        <w:t xml:space="preserve"> </w:t>
      </w:r>
      <w:r w:rsidR="005E787E">
        <w:t>longer stratification (t</w:t>
      </w:r>
      <w:r w:rsidR="005E787E">
        <w:rPr>
          <w:vertAlign w:val="subscript"/>
        </w:rPr>
        <w:t>78</w:t>
      </w:r>
      <w:r w:rsidR="005E787E">
        <w:t xml:space="preserve"> =4.6422, P&lt;0.00001), although this effect was smaller for the American </w:t>
      </w:r>
      <w:r w:rsidR="00567B75">
        <w:t>non-native</w:t>
      </w:r>
      <w:r w:rsidR="005E787E">
        <w:t xml:space="preserve"> population (t</w:t>
      </w:r>
      <w:r w:rsidR="005E787E">
        <w:rPr>
          <w:vertAlign w:val="subscript"/>
        </w:rPr>
        <w:t>78</w:t>
      </w:r>
      <w:r w:rsidR="005E787E">
        <w:t xml:space="preserve"> =-4.055, P&lt;0.0001) and at higher temperatures (t</w:t>
      </w:r>
      <w:r w:rsidR="005E787E">
        <w:rPr>
          <w:vertAlign w:val="subscript"/>
        </w:rPr>
        <w:t>78</w:t>
      </w:r>
      <w:r w:rsidR="005E787E">
        <w:t xml:space="preserve"> =-5.859, P&lt;0.00001</w:t>
      </w:r>
      <w:r w:rsidR="005E787E" w:rsidRPr="005E787E">
        <w:rPr>
          <w:highlight w:val="yellow"/>
        </w:rPr>
        <w:t>) not supported by figure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OriginUSA:temp:strat</w:t>
      </w:r>
      <w:proofErr w:type="spellEnd"/>
      <w:r>
        <w:t xml:space="preserve"> (t</w:t>
      </w:r>
      <w:r>
        <w:rPr>
          <w:vertAlign w:val="subscript"/>
        </w:rPr>
        <w:t>78</w:t>
      </w:r>
      <w:r>
        <w:t xml:space="preserve"> =5.1994, P&lt;0.00001)</w:t>
      </w:r>
    </w:p>
    <w:p w:rsidR="005E787E" w:rsidRPr="005E787E" w:rsidRDefault="005E787E" w:rsidP="005E787E">
      <w:pPr>
        <w:pStyle w:val="ListParagraph"/>
        <w:numPr>
          <w:ilvl w:val="1"/>
          <w:numId w:val="1"/>
        </w:numPr>
        <w:rPr>
          <w:i/>
        </w:rPr>
      </w:pPr>
      <w:r>
        <w:t>DACGLO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r>
        <w:t xml:space="preserve">Nothing significant </w:t>
      </w:r>
    </w:p>
    <w:p w:rsidR="005E787E" w:rsidRPr="005E787E" w:rsidRDefault="005E787E" w:rsidP="005E787E">
      <w:pPr>
        <w:pStyle w:val="ListParagraph"/>
        <w:numPr>
          <w:ilvl w:val="1"/>
          <w:numId w:val="1"/>
        </w:numPr>
        <w:rPr>
          <w:i/>
        </w:rPr>
      </w:pPr>
      <w:r>
        <w:t>RUMCRI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r>
        <w:t>RUMCRI grew faster at higher temperature (t</w:t>
      </w:r>
      <w:r>
        <w:rPr>
          <w:vertAlign w:val="subscript"/>
        </w:rPr>
        <w:t>133</w:t>
      </w:r>
      <w:r>
        <w:t xml:space="preserve"> =2.7392, P&lt;0.01). This effect was smaller for the </w:t>
      </w:r>
      <w:r w:rsidR="00567B75">
        <w:t>non-native</w:t>
      </w:r>
      <w:r>
        <w:t xml:space="preserve"> American population (t</w:t>
      </w:r>
      <w:r>
        <w:rPr>
          <w:vertAlign w:val="subscript"/>
        </w:rPr>
        <w:t>133</w:t>
      </w:r>
      <w:r>
        <w:t xml:space="preserve"> =-6.329, P&lt;0.00001) and smaller after longer stratification (t</w:t>
      </w:r>
      <w:r>
        <w:rPr>
          <w:vertAlign w:val="subscript"/>
        </w:rPr>
        <w:t>133</w:t>
      </w:r>
      <w:r>
        <w:t xml:space="preserve"> =-6.192, P&lt;0.00001) </w:t>
      </w:r>
      <w:r w:rsidRPr="005E787E">
        <w:rPr>
          <w:highlight w:val="yellow"/>
        </w:rPr>
        <w:t>Not supported by figure</w:t>
      </w:r>
      <w:r>
        <w:t xml:space="preserve"> </w:t>
      </w:r>
    </w:p>
    <w:p w:rsidR="005E787E" w:rsidRPr="006E00EA" w:rsidRDefault="006E00EA" w:rsidP="005E787E">
      <w:pPr>
        <w:pStyle w:val="ListParagraph"/>
        <w:numPr>
          <w:ilvl w:val="2"/>
          <w:numId w:val="1"/>
        </w:numPr>
        <w:rPr>
          <w:i/>
        </w:rPr>
      </w:pPr>
      <w:r>
        <w:t>RUMCRI grew faster after longer stratification (t</w:t>
      </w:r>
      <w:r>
        <w:rPr>
          <w:vertAlign w:val="subscript"/>
        </w:rPr>
        <w:t>133</w:t>
      </w:r>
      <w:r>
        <w:t xml:space="preserve"> =4.6088, P&lt;0.00001). This effect was smaller for the </w:t>
      </w:r>
      <w:r w:rsidR="00567B75">
        <w:t>non-native</w:t>
      </w:r>
      <w:r>
        <w:t xml:space="preserve"> American population (t</w:t>
      </w:r>
      <w:r>
        <w:rPr>
          <w:vertAlign w:val="subscript"/>
        </w:rPr>
        <w:t>133</w:t>
      </w:r>
      <w:r>
        <w:t xml:space="preserve"> =-4.116, P&lt;0.0001) and for higher temperatures (t</w:t>
      </w:r>
      <w:r>
        <w:rPr>
          <w:vertAlign w:val="subscript"/>
        </w:rPr>
        <w:t>133</w:t>
      </w:r>
      <w:r>
        <w:t xml:space="preserve"> =-6.329, P&lt;0.00001) </w:t>
      </w:r>
      <w:r w:rsidRPr="006E00EA">
        <w:rPr>
          <w:highlight w:val="yellow"/>
        </w:rPr>
        <w:t>not supported by figure</w:t>
      </w:r>
      <w:r>
        <w:t xml:space="preserve"> </w:t>
      </w:r>
    </w:p>
    <w:p w:rsidR="006E00EA" w:rsidRPr="00B50486" w:rsidRDefault="006E00EA" w:rsidP="005E787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Origin</w:t>
      </w:r>
      <w:bookmarkStart w:id="0" w:name="_GoBack"/>
      <w:bookmarkEnd w:id="0"/>
      <w:r>
        <w:t>USA:temp:strat</w:t>
      </w:r>
      <w:proofErr w:type="spellEnd"/>
      <w:r>
        <w:t xml:space="preserve"> (t</w:t>
      </w:r>
      <w:r>
        <w:rPr>
          <w:vertAlign w:val="subscript"/>
        </w:rPr>
        <w:t>133</w:t>
      </w:r>
      <w:r>
        <w:t xml:space="preserve"> =5.6091, P&lt;0.00001)</w:t>
      </w:r>
    </w:p>
    <w:p w:rsidR="00B50486" w:rsidRPr="00B50486" w:rsidRDefault="00B50486" w:rsidP="00B50486">
      <w:pPr>
        <w:pStyle w:val="ListParagraph"/>
        <w:numPr>
          <w:ilvl w:val="1"/>
          <w:numId w:val="1"/>
        </w:numPr>
        <w:rPr>
          <w:i/>
        </w:rPr>
      </w:pPr>
      <w:r>
        <w:t>CAPBUR</w:t>
      </w:r>
    </w:p>
    <w:p w:rsidR="00B50486" w:rsidRPr="00B50486" w:rsidRDefault="00B50486" w:rsidP="00B50486">
      <w:pPr>
        <w:pStyle w:val="ListParagraph"/>
        <w:numPr>
          <w:ilvl w:val="2"/>
          <w:numId w:val="1"/>
        </w:numPr>
        <w:rPr>
          <w:i/>
        </w:rPr>
      </w:pPr>
      <w:r>
        <w:t>No sig effects</w:t>
      </w:r>
    </w:p>
    <w:p w:rsidR="00B50486" w:rsidRPr="00B50486" w:rsidRDefault="00B50486" w:rsidP="00B50486">
      <w:pPr>
        <w:pStyle w:val="ListParagraph"/>
        <w:numPr>
          <w:ilvl w:val="1"/>
          <w:numId w:val="1"/>
        </w:numPr>
        <w:rPr>
          <w:i/>
        </w:rPr>
      </w:pPr>
      <w:r>
        <w:t>TAROFF</w:t>
      </w:r>
    </w:p>
    <w:p w:rsidR="00B50486" w:rsidRPr="005E787E" w:rsidRDefault="00B50486" w:rsidP="00B50486">
      <w:pPr>
        <w:pStyle w:val="ListParagraph"/>
        <w:numPr>
          <w:ilvl w:val="2"/>
          <w:numId w:val="1"/>
        </w:numPr>
        <w:rPr>
          <w:i/>
        </w:rPr>
      </w:pPr>
      <w:r>
        <w:t>TAROFF grew faster after longer stratification (t</w:t>
      </w:r>
      <w:r>
        <w:rPr>
          <w:vertAlign w:val="subscript"/>
        </w:rPr>
        <w:t>123</w:t>
      </w:r>
      <w:r>
        <w:t xml:space="preserve"> =1.9863, P&lt;0.05) </w:t>
      </w:r>
      <w:r w:rsidRPr="00B50486">
        <w:rPr>
          <w:highlight w:val="yellow"/>
        </w:rPr>
        <w:t>not supported by figure</w:t>
      </w:r>
      <w:r>
        <w:t>. This effect was lower at higher temperature (t</w:t>
      </w:r>
      <w:r>
        <w:rPr>
          <w:vertAlign w:val="subscript"/>
        </w:rPr>
        <w:t>123</w:t>
      </w:r>
      <w:r>
        <w:t xml:space="preserve"> =-3.345, P&lt;0.005)</w:t>
      </w:r>
    </w:p>
    <w:p w:rsidR="00EA7F26" w:rsidRDefault="000A3CD5">
      <w:r>
        <w:t xml:space="preserve"> </w:t>
      </w:r>
    </w:p>
    <w:sectPr w:rsidR="00EA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E7CB8"/>
    <w:multiLevelType w:val="hybridMultilevel"/>
    <w:tmpl w:val="58A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26"/>
    <w:rsid w:val="000263C7"/>
    <w:rsid w:val="00087322"/>
    <w:rsid w:val="000A3CD5"/>
    <w:rsid w:val="000F435A"/>
    <w:rsid w:val="00141429"/>
    <w:rsid w:val="002C0752"/>
    <w:rsid w:val="002D1DB4"/>
    <w:rsid w:val="003315AA"/>
    <w:rsid w:val="003C01D0"/>
    <w:rsid w:val="003E69C0"/>
    <w:rsid w:val="003F4243"/>
    <w:rsid w:val="004049F7"/>
    <w:rsid w:val="004B482C"/>
    <w:rsid w:val="004B77CA"/>
    <w:rsid w:val="004E4ABE"/>
    <w:rsid w:val="00567B75"/>
    <w:rsid w:val="005E787E"/>
    <w:rsid w:val="00623E55"/>
    <w:rsid w:val="006C4024"/>
    <w:rsid w:val="006C58E1"/>
    <w:rsid w:val="006D62E8"/>
    <w:rsid w:val="006E00EA"/>
    <w:rsid w:val="006F593B"/>
    <w:rsid w:val="00767348"/>
    <w:rsid w:val="00815704"/>
    <w:rsid w:val="008471B6"/>
    <w:rsid w:val="00A85FD2"/>
    <w:rsid w:val="00B50486"/>
    <w:rsid w:val="00B768CE"/>
    <w:rsid w:val="00BF5414"/>
    <w:rsid w:val="00C45DD1"/>
    <w:rsid w:val="00D73EB4"/>
    <w:rsid w:val="00D84A90"/>
    <w:rsid w:val="00DC71A0"/>
    <w:rsid w:val="00E868A8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B8AD-4FB6-4305-9657-27D800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11</cp:revision>
  <dcterms:created xsi:type="dcterms:W3CDTF">2016-02-21T19:57:00Z</dcterms:created>
  <dcterms:modified xsi:type="dcterms:W3CDTF">2016-02-23T16:10:00Z</dcterms:modified>
</cp:coreProperties>
</file>