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BBE" w:rsidRDefault="00450BBE">
      <w:r>
        <w:t>2/26/16</w:t>
      </w:r>
    </w:p>
    <w:p w:rsidR="00450BBE" w:rsidRDefault="00450BBE"/>
    <w:p w:rsidR="000A3CD5" w:rsidRDefault="00EA7F26">
      <w:r>
        <w:t>Results:</w:t>
      </w:r>
    </w:p>
    <w:p w:rsidR="00141429" w:rsidRDefault="007D46B4" w:rsidP="004E4ABE">
      <w:pPr>
        <w:pStyle w:val="ListParagraph"/>
        <w:numPr>
          <w:ilvl w:val="0"/>
          <w:numId w:val="1"/>
        </w:numPr>
      </w:pPr>
      <w:r>
        <w:t>Figure 1:  phenological response of each lo</w:t>
      </w:r>
      <w:r w:rsidR="006A4629">
        <w:t xml:space="preserve">cal population of each species. Local populations in gray, continental averages in color, with standard error bars. </w:t>
      </w:r>
    </w:p>
    <w:p w:rsidR="007D46B4" w:rsidRDefault="007D46B4" w:rsidP="007D46B4">
      <w:pPr>
        <w:pStyle w:val="ListParagraph"/>
        <w:numPr>
          <w:ilvl w:val="1"/>
          <w:numId w:val="1"/>
        </w:numPr>
      </w:pPr>
      <w:r>
        <w:t>1a. germination rate</w:t>
      </w:r>
    </w:p>
    <w:p w:rsidR="007D46B4" w:rsidRDefault="007D46B4" w:rsidP="007D46B4">
      <w:pPr>
        <w:pStyle w:val="ListParagraph"/>
        <w:numPr>
          <w:ilvl w:val="1"/>
          <w:numId w:val="1"/>
        </w:numPr>
      </w:pPr>
      <w:r>
        <w:t>1b. germination date</w:t>
      </w:r>
    </w:p>
    <w:p w:rsidR="007D46B4" w:rsidRDefault="007D46B4" w:rsidP="007D46B4">
      <w:pPr>
        <w:pStyle w:val="ListParagraph"/>
        <w:numPr>
          <w:ilvl w:val="1"/>
          <w:numId w:val="1"/>
        </w:numPr>
      </w:pPr>
      <w:r>
        <w:t xml:space="preserve">1c. growth rate </w:t>
      </w:r>
    </w:p>
    <w:p w:rsidR="00141429" w:rsidRDefault="00141429" w:rsidP="00141429">
      <w:pPr>
        <w:pStyle w:val="ListParagraph"/>
        <w:numPr>
          <w:ilvl w:val="0"/>
          <w:numId w:val="1"/>
        </w:numPr>
      </w:pPr>
      <w:r>
        <w:t>Figure 2: germination rate</w:t>
      </w:r>
      <w:r w:rsidR="0048006A">
        <w:t xml:space="preserve"> by temperature, origin, and stratification length for each species, with standard error.  </w:t>
      </w:r>
    </w:p>
    <w:p w:rsidR="00141429" w:rsidRDefault="00141429" w:rsidP="00141429">
      <w:pPr>
        <w:pStyle w:val="ListParagraph"/>
        <w:numPr>
          <w:ilvl w:val="0"/>
          <w:numId w:val="1"/>
        </w:numPr>
      </w:pPr>
      <w:r>
        <w:t>Figure 3: germination date</w:t>
      </w:r>
      <w:r w:rsidR="0048006A">
        <w:t xml:space="preserve"> by temperature, origin, and stratification length for each species, with standard error.</w:t>
      </w:r>
    </w:p>
    <w:p w:rsidR="00141429" w:rsidRDefault="00141429" w:rsidP="00141429">
      <w:pPr>
        <w:pStyle w:val="ListParagraph"/>
        <w:numPr>
          <w:ilvl w:val="0"/>
          <w:numId w:val="1"/>
        </w:numPr>
      </w:pPr>
      <w:r>
        <w:t xml:space="preserve">Figure </w:t>
      </w:r>
      <w:r w:rsidR="0048006A">
        <w:t xml:space="preserve">4: growth rate by temperature, origin, and stratification length for each species, with standard error. </w:t>
      </w:r>
    </w:p>
    <w:p w:rsidR="0048006A" w:rsidRDefault="00357938" w:rsidP="00571453">
      <w:pPr>
        <w:pStyle w:val="ListParagraph"/>
        <w:numPr>
          <w:ilvl w:val="0"/>
          <w:numId w:val="1"/>
        </w:numPr>
      </w:pPr>
      <w:r>
        <w:t xml:space="preserve">Figure 5: coefficient of variation </w:t>
      </w:r>
      <w:r w:rsidR="00141429">
        <w:t xml:space="preserve"> </w:t>
      </w:r>
    </w:p>
    <w:p w:rsidR="0048006A" w:rsidRDefault="0048006A" w:rsidP="0048006A">
      <w:pPr>
        <w:pStyle w:val="ListParagraph"/>
        <w:numPr>
          <w:ilvl w:val="1"/>
          <w:numId w:val="1"/>
        </w:numPr>
      </w:pPr>
      <w:r>
        <w:t>5a. germination rate</w:t>
      </w:r>
      <w:r w:rsidR="00357938">
        <w:t xml:space="preserve"> coefficient of variation  </w:t>
      </w:r>
    </w:p>
    <w:p w:rsidR="0048006A" w:rsidRDefault="00357938" w:rsidP="0048006A">
      <w:pPr>
        <w:pStyle w:val="ListParagraph"/>
        <w:numPr>
          <w:ilvl w:val="1"/>
          <w:numId w:val="1"/>
        </w:numPr>
      </w:pPr>
      <w:r>
        <w:t xml:space="preserve">5b. germination date coefficient of variation </w:t>
      </w:r>
      <w:r w:rsidR="0048006A">
        <w:t xml:space="preserve"> </w:t>
      </w:r>
    </w:p>
    <w:p w:rsidR="0048006A" w:rsidRDefault="00357938" w:rsidP="0048006A">
      <w:pPr>
        <w:pStyle w:val="ListParagraph"/>
        <w:numPr>
          <w:ilvl w:val="1"/>
          <w:numId w:val="1"/>
        </w:numPr>
      </w:pPr>
      <w:r>
        <w:t xml:space="preserve">5c. growth rate coefficient of variation </w:t>
      </w:r>
    </w:p>
    <w:p w:rsidR="00141429" w:rsidRDefault="00141429" w:rsidP="00571453">
      <w:pPr>
        <w:pStyle w:val="ListParagraph"/>
        <w:numPr>
          <w:ilvl w:val="0"/>
          <w:numId w:val="1"/>
        </w:numPr>
      </w:pPr>
      <w:r>
        <w:t xml:space="preserve">Supplement: </w:t>
      </w:r>
      <w:r w:rsidR="0048006A">
        <w:t xml:space="preserve">height vs. number of days since germination for each individual, fitted with a linear fit line for each continent. The slope of this line was treated as the growth rate. </w:t>
      </w:r>
    </w:p>
    <w:p w:rsidR="004E4ABE" w:rsidRDefault="004E4ABE" w:rsidP="0054628C">
      <w:pPr>
        <w:pStyle w:val="ListParagraph"/>
        <w:numPr>
          <w:ilvl w:val="0"/>
          <w:numId w:val="1"/>
        </w:numPr>
      </w:pPr>
      <w:r>
        <w:t>Tables</w:t>
      </w:r>
    </w:p>
    <w:p w:rsidR="00141429" w:rsidRDefault="0054628C" w:rsidP="004E4ABE">
      <w:pPr>
        <w:pStyle w:val="ListParagraph"/>
        <w:numPr>
          <w:ilvl w:val="1"/>
          <w:numId w:val="1"/>
        </w:numPr>
      </w:pPr>
      <w:r>
        <w:t xml:space="preserve">Table 1: </w:t>
      </w:r>
      <w:r w:rsidR="00382882">
        <w:t xml:space="preserve">Output of hierarchical mixed-effects model of germination rate for each species. </w:t>
      </w:r>
      <w:r w:rsidR="007D46B4">
        <w:t xml:space="preserve">Stratification length (days), temperature (degrees Celsius), and origin were modeled as  fixed effects, while local population and individual were modeled as random effects </w:t>
      </w:r>
    </w:p>
    <w:p w:rsidR="004E4ABE" w:rsidRDefault="0054628C" w:rsidP="007D46B4">
      <w:pPr>
        <w:pStyle w:val="ListParagraph"/>
        <w:numPr>
          <w:ilvl w:val="1"/>
          <w:numId w:val="1"/>
        </w:numPr>
      </w:pPr>
      <w:r>
        <w:t xml:space="preserve">Table 2: </w:t>
      </w:r>
      <w:r w:rsidR="007D46B4">
        <w:t xml:space="preserve">Output of hierarchical mixed-effects model of germination date for each species. Stratification length (days), temperature (degrees Celsius), and origin were modeled as  fixed effects, while local population and individual were modeled as random effects </w:t>
      </w:r>
    </w:p>
    <w:p w:rsidR="00E868A8" w:rsidRDefault="0054628C" w:rsidP="00DC71A0">
      <w:pPr>
        <w:pStyle w:val="ListParagraph"/>
        <w:numPr>
          <w:ilvl w:val="1"/>
          <w:numId w:val="1"/>
        </w:numPr>
      </w:pPr>
      <w:r>
        <w:t xml:space="preserve">Table 3: </w:t>
      </w:r>
      <w:r w:rsidR="007D46B4">
        <w:t xml:space="preserve">Output of hierarchical mixed-effects model of growth rate (linear fit model in cm/day—see supplementary figure 6) for each species. Stratification length (days), temperature (degrees Celsius), and origin were modeled as fixed effects, while local population and individual were modeled as random effects.  </w:t>
      </w:r>
    </w:p>
    <w:p w:rsidR="00F27E4B" w:rsidRPr="00F27E4B" w:rsidRDefault="00F27E4B" w:rsidP="004B77CA">
      <w:pPr>
        <w:pStyle w:val="ListParagraph"/>
        <w:numPr>
          <w:ilvl w:val="0"/>
          <w:numId w:val="1"/>
        </w:numPr>
        <w:rPr>
          <w:i/>
        </w:rPr>
      </w:pPr>
    </w:p>
    <w:p w:rsidR="00F27E4B" w:rsidRDefault="00E868A8" w:rsidP="00F27E4B">
      <w:pPr>
        <w:pStyle w:val="ListParagraph"/>
        <w:numPr>
          <w:ilvl w:val="0"/>
          <w:numId w:val="1"/>
        </w:numPr>
        <w:rPr>
          <w:i/>
        </w:rPr>
      </w:pPr>
      <w:r>
        <w:rPr>
          <w:i/>
        </w:rPr>
        <w:t>Germ Rate</w:t>
      </w:r>
    </w:p>
    <w:p w:rsidR="00571453" w:rsidRDefault="00571453" w:rsidP="00571453">
      <w:pPr>
        <w:pStyle w:val="ListParagraph"/>
        <w:numPr>
          <w:ilvl w:val="1"/>
          <w:numId w:val="1"/>
        </w:numPr>
        <w:rPr>
          <w:i/>
        </w:rPr>
      </w:pPr>
      <w:r>
        <w:t xml:space="preserve">Waiting to </w:t>
      </w:r>
      <w:r w:rsidR="00450BBE">
        <w:t xml:space="preserve">figure out how to analyze binomial germination response </w:t>
      </w:r>
      <w:r>
        <w:t xml:space="preserve"> </w:t>
      </w:r>
    </w:p>
    <w:p w:rsidR="00E868A8" w:rsidRDefault="00E868A8" w:rsidP="004B77CA">
      <w:pPr>
        <w:pStyle w:val="ListParagraph"/>
        <w:numPr>
          <w:ilvl w:val="0"/>
          <w:numId w:val="1"/>
        </w:numPr>
        <w:rPr>
          <w:i/>
        </w:rPr>
      </w:pPr>
      <w:r>
        <w:rPr>
          <w:i/>
        </w:rPr>
        <w:t>Germ Date</w:t>
      </w:r>
    </w:p>
    <w:p w:rsidR="002D377B" w:rsidRDefault="002D377B" w:rsidP="002D377B">
      <w:pPr>
        <w:pStyle w:val="ListParagraph"/>
        <w:numPr>
          <w:ilvl w:val="1"/>
          <w:numId w:val="1"/>
        </w:numPr>
        <w:rPr>
          <w:i/>
        </w:rPr>
      </w:pPr>
      <w:r>
        <w:t xml:space="preserve">Days to germination was dependent on temperature for all species except CAPBUR. </w:t>
      </w:r>
    </w:p>
    <w:p w:rsidR="00050289" w:rsidRDefault="00050289" w:rsidP="00A4632D">
      <w:pPr>
        <w:pStyle w:val="ListParagraph"/>
        <w:numPr>
          <w:ilvl w:val="1"/>
          <w:numId w:val="1"/>
        </w:numPr>
        <w:rPr>
          <w:i/>
        </w:rPr>
      </w:pPr>
      <w:r>
        <w:rPr>
          <w:i/>
        </w:rPr>
        <w:t>CAPBUR</w:t>
      </w:r>
    </w:p>
    <w:p w:rsidR="00050289" w:rsidRDefault="00050289" w:rsidP="00050289">
      <w:pPr>
        <w:pStyle w:val="ListParagraph"/>
        <w:numPr>
          <w:ilvl w:val="2"/>
          <w:numId w:val="1"/>
        </w:numPr>
        <w:rPr>
          <w:i/>
        </w:rPr>
      </w:pPr>
      <w:r>
        <w:rPr>
          <w:i/>
        </w:rPr>
        <w:t xml:space="preserve">No sig effects </w:t>
      </w:r>
    </w:p>
    <w:p w:rsidR="002D377B" w:rsidRPr="002D377B" w:rsidRDefault="002D377B" w:rsidP="002D377B">
      <w:pPr>
        <w:pStyle w:val="ListParagraph"/>
        <w:numPr>
          <w:ilvl w:val="1"/>
          <w:numId w:val="1"/>
        </w:numPr>
        <w:rPr>
          <w:i/>
        </w:rPr>
      </w:pPr>
      <w:r>
        <w:t>CHEMAJ</w:t>
      </w:r>
      <w:bookmarkStart w:id="0" w:name="_GoBack"/>
      <w:bookmarkEnd w:id="0"/>
    </w:p>
    <w:p w:rsidR="002D377B" w:rsidRPr="002D377B" w:rsidRDefault="00F27E4B" w:rsidP="002D377B">
      <w:pPr>
        <w:pStyle w:val="ListParagraph"/>
        <w:numPr>
          <w:ilvl w:val="2"/>
          <w:numId w:val="1"/>
        </w:numPr>
        <w:rPr>
          <w:i/>
        </w:rPr>
      </w:pPr>
      <w:r>
        <w:lastRenderedPageBreak/>
        <w:t>Overall, CHEMAJ germinated much later tha</w:t>
      </w:r>
      <w:r w:rsidR="00050289">
        <w:t xml:space="preserve">n other </w:t>
      </w:r>
      <w:r w:rsidR="002E7448">
        <w:t xml:space="preserve">species (see figure 1b). CHEMAJ </w:t>
      </w:r>
      <w:r w:rsidR="00BB6C50">
        <w:t xml:space="preserve">days to </w:t>
      </w:r>
      <w:r w:rsidR="002E7448">
        <w:t xml:space="preserve">germination was dependent on </w:t>
      </w:r>
      <w:r w:rsidR="00BB6C50">
        <w:t>origin and stratification (</w:t>
      </w:r>
      <w:proofErr w:type="spellStart"/>
      <w:r w:rsidR="00BB6C50" w:rsidRPr="00BB6C50">
        <w:t>originUSA</w:t>
      </w:r>
      <w:proofErr w:type="spellEnd"/>
      <w:r w:rsidR="00BB6C50" w:rsidRPr="00BB6C50">
        <w:t xml:space="preserve"> × </w:t>
      </w:r>
      <w:proofErr w:type="spellStart"/>
      <w:r w:rsidR="00BB6C50" w:rsidRPr="00BB6C50">
        <w:t>strat</w:t>
      </w:r>
      <w:proofErr w:type="spellEnd"/>
      <w:r w:rsidR="00BB6C50">
        <w:t>, F</w:t>
      </w:r>
      <w:r w:rsidR="002D377B">
        <w:rPr>
          <w:vertAlign w:val="subscript"/>
        </w:rPr>
        <w:t>1</w:t>
      </w:r>
      <w:proofErr w:type="gramStart"/>
      <w:r w:rsidR="00BB6C50">
        <w:t>,</w:t>
      </w:r>
      <w:r w:rsidR="00BB6C50">
        <w:rPr>
          <w:vertAlign w:val="subscript"/>
        </w:rPr>
        <w:t>95</w:t>
      </w:r>
      <w:proofErr w:type="gramEnd"/>
      <w:r w:rsidR="00BB6C50">
        <w:t xml:space="preserve"> </w:t>
      </w:r>
      <w:r w:rsidR="002D377B">
        <w:t>=4.661, P&lt;</w:t>
      </w:r>
      <w:r w:rsidR="00817A0B">
        <w:t>0</w:t>
      </w:r>
      <w:r w:rsidR="002D377B">
        <w:t>.05</w:t>
      </w:r>
      <w:r w:rsidR="00BB6C50">
        <w:t>)</w:t>
      </w:r>
      <w:r w:rsidR="002D377B">
        <w:t xml:space="preserve"> (</w:t>
      </w:r>
      <w:r w:rsidR="006A2AB5">
        <w:t>table 2</w:t>
      </w:r>
      <w:r w:rsidR="002D377B">
        <w:t xml:space="preserve">). </w:t>
      </w:r>
      <w:r w:rsidR="002D377B">
        <w:t xml:space="preserve">After shorter </w:t>
      </w:r>
      <w:proofErr w:type="gramStart"/>
      <w:r w:rsidR="002D377B">
        <w:t>stratification ,</w:t>
      </w:r>
      <w:proofErr w:type="gramEnd"/>
      <w:r w:rsidR="002D377B">
        <w:t xml:space="preserve"> the </w:t>
      </w:r>
      <w:r w:rsidR="006B63C7">
        <w:t>US</w:t>
      </w:r>
      <w:r w:rsidR="002D377B">
        <w:t xml:space="preserve"> non-native CHEMAJ pop</w:t>
      </w:r>
      <w:r w:rsidR="002D377B">
        <w:t xml:space="preserve">ulation germinated earlier than </w:t>
      </w:r>
      <w:r w:rsidR="002D377B">
        <w:t>the Euro</w:t>
      </w:r>
      <w:r w:rsidR="002D377B">
        <w:t>pean native population (figure 3</w:t>
      </w:r>
      <w:r w:rsidR="002D377B">
        <w:t xml:space="preserve">). </w:t>
      </w:r>
    </w:p>
    <w:p w:rsidR="00146D9E" w:rsidRPr="00146D9E" w:rsidRDefault="00BB6C50" w:rsidP="002D377B">
      <w:pPr>
        <w:pStyle w:val="ListParagraph"/>
        <w:numPr>
          <w:ilvl w:val="2"/>
          <w:numId w:val="1"/>
        </w:numPr>
        <w:rPr>
          <w:i/>
        </w:rPr>
      </w:pPr>
      <w:r>
        <w:t xml:space="preserve"> </w:t>
      </w:r>
      <w:r w:rsidR="002D377B">
        <w:t xml:space="preserve">Days to germination was also dependent on </w:t>
      </w:r>
      <w:r w:rsidR="002E7448">
        <w:t>temperature (temp, F</w:t>
      </w:r>
      <w:r w:rsidR="002E7448" w:rsidRPr="00BB6C50">
        <w:rPr>
          <w:vertAlign w:val="subscript"/>
        </w:rPr>
        <w:t>3</w:t>
      </w:r>
      <w:proofErr w:type="gramStart"/>
      <w:r w:rsidR="002E7448">
        <w:t>,</w:t>
      </w:r>
      <w:r w:rsidR="002E7448" w:rsidRPr="00BB6C50">
        <w:rPr>
          <w:vertAlign w:val="subscript"/>
        </w:rPr>
        <w:t>95</w:t>
      </w:r>
      <w:proofErr w:type="gramEnd"/>
      <w:r w:rsidR="00050289">
        <w:t xml:space="preserve"> </w:t>
      </w:r>
      <w:r w:rsidR="002E7448">
        <w:t>=27.422, P&lt;</w:t>
      </w:r>
      <w:r w:rsidR="00817A0B">
        <w:t>0</w:t>
      </w:r>
      <w:r w:rsidR="002E7448">
        <w:t>.0001)</w:t>
      </w:r>
      <w:r w:rsidR="002D377B">
        <w:t xml:space="preserve"> (</w:t>
      </w:r>
      <w:r w:rsidR="006A2AB5">
        <w:t>table 2</w:t>
      </w:r>
      <w:r w:rsidR="002D377B">
        <w:t xml:space="preserve">). </w:t>
      </w:r>
      <w:r w:rsidR="002D377B">
        <w:t>CHEMAJ germinated later at lower temperature across both stratification treatments and popul</w:t>
      </w:r>
      <w:r w:rsidR="002D377B">
        <w:t>ations (figure 3). But response to other temperatures varied with origin (</w:t>
      </w:r>
      <w:proofErr w:type="spellStart"/>
      <w:r w:rsidR="002D377B">
        <w:t>originUSA</w:t>
      </w:r>
      <w:proofErr w:type="spellEnd"/>
      <w:r w:rsidR="002D377B">
        <w:t xml:space="preserve"> </w:t>
      </w:r>
      <w:r w:rsidR="002D377B" w:rsidRPr="00BB6C50">
        <w:t>×</w:t>
      </w:r>
      <w:r w:rsidR="002D377B">
        <w:t xml:space="preserve"> temp</w:t>
      </w:r>
      <w:r w:rsidR="002D377B">
        <w:t>, F</w:t>
      </w:r>
      <w:r w:rsidR="002D377B" w:rsidRPr="00BB6C50">
        <w:rPr>
          <w:vertAlign w:val="subscript"/>
        </w:rPr>
        <w:t>3</w:t>
      </w:r>
      <w:proofErr w:type="gramStart"/>
      <w:r w:rsidR="002D377B">
        <w:t>,</w:t>
      </w:r>
      <w:r w:rsidR="002D377B" w:rsidRPr="00BB6C50">
        <w:rPr>
          <w:vertAlign w:val="subscript"/>
        </w:rPr>
        <w:t>95</w:t>
      </w:r>
      <w:proofErr w:type="gramEnd"/>
      <w:r w:rsidR="002D377B">
        <w:t xml:space="preserve"> </w:t>
      </w:r>
      <w:r w:rsidR="002D377B">
        <w:t>=2.932</w:t>
      </w:r>
      <w:r w:rsidR="002D377B">
        <w:t>, P&lt;</w:t>
      </w:r>
      <w:r w:rsidR="00817A0B">
        <w:t>0</w:t>
      </w:r>
      <w:r w:rsidR="002D377B">
        <w:t>.05</w:t>
      </w:r>
      <w:r w:rsidR="002D377B">
        <w:t>)</w:t>
      </w:r>
      <w:r w:rsidR="00146D9E">
        <w:t xml:space="preserve"> (</w:t>
      </w:r>
      <w:r w:rsidR="006A2AB5">
        <w:t>table 2</w:t>
      </w:r>
      <w:r w:rsidR="00146D9E">
        <w:t>).</w:t>
      </w:r>
      <w:r w:rsidR="002D377B">
        <w:t xml:space="preserve"> </w:t>
      </w:r>
    </w:p>
    <w:p w:rsidR="002D377B" w:rsidRDefault="002D377B" w:rsidP="00E868A8">
      <w:pPr>
        <w:pStyle w:val="ListParagraph"/>
        <w:numPr>
          <w:ilvl w:val="1"/>
          <w:numId w:val="1"/>
        </w:numPr>
        <w:rPr>
          <w:i/>
        </w:rPr>
      </w:pPr>
      <w:r>
        <w:rPr>
          <w:i/>
        </w:rPr>
        <w:t>DACGLO</w:t>
      </w:r>
    </w:p>
    <w:p w:rsidR="006F3655" w:rsidRPr="009B0309" w:rsidRDefault="006B63C7" w:rsidP="009B0309">
      <w:pPr>
        <w:pStyle w:val="ListParagraph"/>
        <w:numPr>
          <w:ilvl w:val="2"/>
          <w:numId w:val="1"/>
        </w:numPr>
        <w:rPr>
          <w:i/>
        </w:rPr>
      </w:pPr>
      <w:r>
        <w:t>DACGLO days to germination was dependent on temperature (temp</w:t>
      </w:r>
      <w:r>
        <w:t>, F</w:t>
      </w:r>
      <w:r w:rsidRPr="00BB6C50">
        <w:rPr>
          <w:vertAlign w:val="subscript"/>
        </w:rPr>
        <w:t>3</w:t>
      </w:r>
      <w:proofErr w:type="gramStart"/>
      <w:r>
        <w:t>,</w:t>
      </w:r>
      <w:r w:rsidRPr="00BB6C50">
        <w:rPr>
          <w:vertAlign w:val="subscript"/>
        </w:rPr>
        <w:t>95</w:t>
      </w:r>
      <w:proofErr w:type="gramEnd"/>
      <w:r>
        <w:t xml:space="preserve"> </w:t>
      </w:r>
      <w:r>
        <w:t>=7.5346, P&lt;</w:t>
      </w:r>
      <w:r w:rsidR="00817A0B">
        <w:t>0</w:t>
      </w:r>
      <w:r>
        <w:t>.0001</w:t>
      </w:r>
      <w:r>
        <w:t>)</w:t>
      </w:r>
      <w:r>
        <w:t>, and origin and stratification (</w:t>
      </w:r>
      <w:proofErr w:type="spellStart"/>
      <w:r>
        <w:t>originUSA</w:t>
      </w:r>
      <w:proofErr w:type="spellEnd"/>
      <w:r>
        <w:t xml:space="preserve"> </w:t>
      </w:r>
      <w:r w:rsidRPr="00BB6C50">
        <w:t>×</w:t>
      </w:r>
      <w:r>
        <w:t xml:space="preserve"> </w:t>
      </w:r>
      <w:proofErr w:type="spellStart"/>
      <w:r>
        <w:t>strat</w:t>
      </w:r>
      <w:proofErr w:type="spellEnd"/>
      <w:r>
        <w:t>, F</w:t>
      </w:r>
      <w:r>
        <w:rPr>
          <w:vertAlign w:val="subscript"/>
        </w:rPr>
        <w:t>1</w:t>
      </w:r>
      <w:r>
        <w:t>,</w:t>
      </w:r>
      <w:r>
        <w:rPr>
          <w:vertAlign w:val="subscript"/>
        </w:rPr>
        <w:t>92</w:t>
      </w:r>
      <w:r>
        <w:t xml:space="preserve"> =</w:t>
      </w:r>
      <w:r>
        <w:t>6.377</w:t>
      </w:r>
      <w:r>
        <w:t>, P&lt;</w:t>
      </w:r>
      <w:r w:rsidR="00817A0B">
        <w:t>0</w:t>
      </w:r>
      <w:r>
        <w:t>.05)</w:t>
      </w:r>
      <w:r>
        <w:t xml:space="preserve"> (</w:t>
      </w:r>
      <w:r w:rsidR="006A2AB5">
        <w:t>table 2</w:t>
      </w:r>
      <w:r>
        <w:t xml:space="preserve">). Overall, the US non-native population germinated earlier in the shorter stratification, but later in the longer stratification (see figure 3). DACGLO germinated earlier at higher temperatures, although the </w:t>
      </w:r>
      <w:r w:rsidR="006F3655">
        <w:t xml:space="preserve">long-stratified </w:t>
      </w:r>
      <w:r>
        <w:t xml:space="preserve">US population </w:t>
      </w:r>
      <w:r w:rsidR="006F3655">
        <w:t xml:space="preserve">germinated later at the highest temperature (see figure 3). </w:t>
      </w:r>
    </w:p>
    <w:p w:rsidR="009B0309" w:rsidRPr="009B0309" w:rsidRDefault="009B0309" w:rsidP="009B0309">
      <w:pPr>
        <w:pStyle w:val="ListParagraph"/>
        <w:numPr>
          <w:ilvl w:val="1"/>
          <w:numId w:val="1"/>
        </w:numPr>
        <w:rPr>
          <w:i/>
        </w:rPr>
      </w:pPr>
      <w:r>
        <w:t>PLALAN</w:t>
      </w:r>
    </w:p>
    <w:p w:rsidR="00636E18" w:rsidRPr="00636E18" w:rsidRDefault="00A4632D" w:rsidP="00E868A8">
      <w:pPr>
        <w:pStyle w:val="ListParagraph"/>
        <w:numPr>
          <w:ilvl w:val="2"/>
          <w:numId w:val="1"/>
        </w:numPr>
        <w:rPr>
          <w:i/>
        </w:rPr>
      </w:pPr>
      <w:r>
        <w:t xml:space="preserve">PLALAN </w:t>
      </w:r>
      <w:r w:rsidR="00636E18">
        <w:t xml:space="preserve">days to germination was </w:t>
      </w:r>
      <w:r>
        <w:t>dependent on temperature</w:t>
      </w:r>
      <w:r w:rsidR="009B0309">
        <w:t xml:space="preserve"> </w:t>
      </w:r>
      <w:r w:rsidR="009B0309">
        <w:t>(</w:t>
      </w:r>
      <w:r w:rsidR="00817A0B">
        <w:t>temp</w:t>
      </w:r>
      <w:r w:rsidR="009B0309">
        <w:t>, F</w:t>
      </w:r>
      <w:r w:rsidR="00817A0B">
        <w:rPr>
          <w:vertAlign w:val="subscript"/>
        </w:rPr>
        <w:t>3</w:t>
      </w:r>
      <w:proofErr w:type="gramStart"/>
      <w:r w:rsidR="00817A0B" w:rsidRPr="00817A0B">
        <w:t>,</w:t>
      </w:r>
      <w:r w:rsidR="00817A0B" w:rsidRPr="00817A0B">
        <w:rPr>
          <w:vertAlign w:val="subscript"/>
        </w:rPr>
        <w:t>406</w:t>
      </w:r>
      <w:proofErr w:type="gramEnd"/>
      <w:r w:rsidR="009B0309">
        <w:t xml:space="preserve"> =</w:t>
      </w:r>
      <w:r w:rsidR="00817A0B">
        <w:t>41.2581, P&lt;.0.0001</w:t>
      </w:r>
      <w:r w:rsidR="009B0309">
        <w:t>)</w:t>
      </w:r>
      <w:r w:rsidR="00636E18">
        <w:t xml:space="preserve"> (</w:t>
      </w:r>
      <w:r w:rsidR="006A2AB5">
        <w:t>table 2</w:t>
      </w:r>
      <w:r w:rsidR="00636E18">
        <w:t xml:space="preserve">). PLALAN germinated later at 11.3 degrees C (see figure 3). But dependence on temperature also varied with origin </w:t>
      </w:r>
      <w:r w:rsidR="00236BDA">
        <w:t xml:space="preserve">and stratification </w:t>
      </w:r>
      <w:r w:rsidR="00636E18">
        <w:t>(</w:t>
      </w:r>
      <w:proofErr w:type="spellStart"/>
      <w:r w:rsidR="00636E18">
        <w:t>originUSA</w:t>
      </w:r>
      <w:proofErr w:type="spellEnd"/>
      <w:r w:rsidR="00636E18">
        <w:t xml:space="preserve"> </w:t>
      </w:r>
      <w:r w:rsidR="00636E18" w:rsidRPr="00BB6C50">
        <w:t>×</w:t>
      </w:r>
      <w:r w:rsidR="00636E18">
        <w:t xml:space="preserve"> temp, F</w:t>
      </w:r>
      <w:r w:rsidR="00636E18">
        <w:rPr>
          <w:vertAlign w:val="subscript"/>
        </w:rPr>
        <w:t>3</w:t>
      </w:r>
      <w:proofErr w:type="gramStart"/>
      <w:r w:rsidR="00636E18">
        <w:t>,</w:t>
      </w:r>
      <w:r w:rsidR="00636E18">
        <w:rPr>
          <w:vertAlign w:val="subscript"/>
        </w:rPr>
        <w:t>406</w:t>
      </w:r>
      <w:proofErr w:type="gramEnd"/>
      <w:r w:rsidR="00636E18">
        <w:t xml:space="preserve"> =2.6468</w:t>
      </w:r>
      <w:r w:rsidR="00236BDA">
        <w:t xml:space="preserve">, P&lt;.05; </w:t>
      </w:r>
      <w:r w:rsidR="00E773D2">
        <w:t xml:space="preserve">temp </w:t>
      </w:r>
      <w:r w:rsidR="00E773D2" w:rsidRPr="00BB6C50">
        <w:t>×</w:t>
      </w:r>
      <w:r w:rsidR="00E773D2">
        <w:t xml:space="preserve"> </w:t>
      </w:r>
      <w:proofErr w:type="spellStart"/>
      <w:r w:rsidR="00E773D2">
        <w:t>strat</w:t>
      </w:r>
      <w:proofErr w:type="spellEnd"/>
      <w:r w:rsidR="00E773D2">
        <w:t>, F</w:t>
      </w:r>
      <w:r w:rsidR="00E773D2">
        <w:rPr>
          <w:vertAlign w:val="subscript"/>
        </w:rPr>
        <w:t>3</w:t>
      </w:r>
      <w:r w:rsidR="00E773D2">
        <w:t>,</w:t>
      </w:r>
      <w:r w:rsidR="00E773D2">
        <w:rPr>
          <w:vertAlign w:val="subscript"/>
        </w:rPr>
        <w:t>406</w:t>
      </w:r>
      <w:r w:rsidR="00E773D2">
        <w:t xml:space="preserve"> </w:t>
      </w:r>
      <w:r w:rsidR="00E773D2">
        <w:t>=2.8194</w:t>
      </w:r>
      <w:r w:rsidR="00E773D2">
        <w:t>, P&lt;</w:t>
      </w:r>
      <w:r w:rsidR="00236BDA">
        <w:t xml:space="preserve">0.05; </w:t>
      </w:r>
      <w:proofErr w:type="spellStart"/>
      <w:r w:rsidR="00236BDA">
        <w:t>originUSA</w:t>
      </w:r>
      <w:proofErr w:type="spellEnd"/>
      <w:r w:rsidR="00236BDA">
        <w:t xml:space="preserve"> </w:t>
      </w:r>
      <w:r w:rsidR="00236BDA" w:rsidRPr="00BB6C50">
        <w:t>×</w:t>
      </w:r>
      <w:r w:rsidR="00236BDA">
        <w:t xml:space="preserve"> temp </w:t>
      </w:r>
      <w:r w:rsidR="00236BDA" w:rsidRPr="00BB6C50">
        <w:t>×</w:t>
      </w:r>
      <w:r w:rsidR="00236BDA">
        <w:t xml:space="preserve"> </w:t>
      </w:r>
      <w:proofErr w:type="spellStart"/>
      <w:r w:rsidR="00236BDA">
        <w:t>strat</w:t>
      </w:r>
      <w:proofErr w:type="spellEnd"/>
      <w:r w:rsidR="00236BDA">
        <w:t>, F</w:t>
      </w:r>
      <w:r w:rsidR="00236BDA">
        <w:rPr>
          <w:vertAlign w:val="subscript"/>
        </w:rPr>
        <w:t>3</w:t>
      </w:r>
      <w:r w:rsidR="00236BDA" w:rsidRPr="00236BDA">
        <w:t>,</w:t>
      </w:r>
      <w:r w:rsidR="00236BDA" w:rsidRPr="00236BDA">
        <w:rPr>
          <w:vertAlign w:val="subscript"/>
        </w:rPr>
        <w:t>406</w:t>
      </w:r>
      <w:r w:rsidR="00236BDA">
        <w:t xml:space="preserve"> =6.9434, P&lt;.00001). </w:t>
      </w:r>
      <w:r w:rsidR="00E773D2">
        <w:t xml:space="preserve"> The long-stratified European native population showed a stronger response to temperature (see figure 3). </w:t>
      </w:r>
    </w:p>
    <w:p w:rsidR="00A4632D" w:rsidRPr="002446E1" w:rsidRDefault="00236BDA" w:rsidP="00236BDA">
      <w:pPr>
        <w:pStyle w:val="ListParagraph"/>
        <w:numPr>
          <w:ilvl w:val="2"/>
          <w:numId w:val="1"/>
        </w:numPr>
        <w:rPr>
          <w:i/>
        </w:rPr>
      </w:pPr>
      <w:r>
        <w:t xml:space="preserve">PLALAN days to germination was dependent on stratification </w:t>
      </w:r>
      <w:r w:rsidR="00636E18">
        <w:t>(</w:t>
      </w:r>
      <w:proofErr w:type="spellStart"/>
      <w:r w:rsidR="00636E18">
        <w:t>strat</w:t>
      </w:r>
      <w:proofErr w:type="spellEnd"/>
      <w:r w:rsidR="00636E18">
        <w:t>, F</w:t>
      </w:r>
      <w:r w:rsidR="00636E18" w:rsidRPr="00236BDA">
        <w:rPr>
          <w:vertAlign w:val="subscript"/>
        </w:rPr>
        <w:t>1</w:t>
      </w:r>
      <w:proofErr w:type="gramStart"/>
      <w:r w:rsidR="00636E18">
        <w:t>,</w:t>
      </w:r>
      <w:r w:rsidR="00636E18" w:rsidRPr="00236BDA">
        <w:rPr>
          <w:vertAlign w:val="subscript"/>
        </w:rPr>
        <w:t>406</w:t>
      </w:r>
      <w:proofErr w:type="gramEnd"/>
      <w:r w:rsidR="00636E18">
        <w:t xml:space="preserve"> =</w:t>
      </w:r>
      <w:r w:rsidR="00636E18">
        <w:t>17.8454, P&lt;.0.0001</w:t>
      </w:r>
      <w:r w:rsidR="00636E18">
        <w:t>)</w:t>
      </w:r>
      <w:r>
        <w:t xml:space="preserve"> (see </w:t>
      </w:r>
      <w:r w:rsidR="006A2AB5">
        <w:t>table 2</w:t>
      </w:r>
      <w:r>
        <w:t>)</w:t>
      </w:r>
      <w:r w:rsidR="00636E18">
        <w:t xml:space="preserve">, </w:t>
      </w:r>
      <w:r>
        <w:t xml:space="preserve"> overall exhibiting later germination after longer stratification (see figure 3). </w:t>
      </w:r>
    </w:p>
    <w:p w:rsidR="002446E1" w:rsidRPr="002446E1" w:rsidRDefault="002446E1" w:rsidP="002446E1">
      <w:pPr>
        <w:pStyle w:val="ListParagraph"/>
        <w:numPr>
          <w:ilvl w:val="1"/>
          <w:numId w:val="1"/>
        </w:numPr>
        <w:rPr>
          <w:i/>
        </w:rPr>
      </w:pPr>
      <w:r>
        <w:t>PLAMAJ</w:t>
      </w:r>
    </w:p>
    <w:p w:rsidR="002446E1" w:rsidRPr="00B969B7" w:rsidRDefault="002446E1" w:rsidP="002446E1">
      <w:pPr>
        <w:pStyle w:val="ListParagraph"/>
        <w:numPr>
          <w:ilvl w:val="2"/>
          <w:numId w:val="1"/>
        </w:numPr>
        <w:rPr>
          <w:i/>
        </w:rPr>
      </w:pPr>
      <w:r>
        <w:t xml:space="preserve">PLAMAJ days to germination was dependent on temperature </w:t>
      </w:r>
      <w:r>
        <w:t>(temp, F</w:t>
      </w:r>
      <w:r>
        <w:rPr>
          <w:vertAlign w:val="subscript"/>
        </w:rPr>
        <w:t>3</w:t>
      </w:r>
      <w:proofErr w:type="gramStart"/>
      <w:r w:rsidRPr="00817A0B">
        <w:t>,</w:t>
      </w:r>
      <w:r>
        <w:rPr>
          <w:vertAlign w:val="subscript"/>
        </w:rPr>
        <w:t>131</w:t>
      </w:r>
      <w:proofErr w:type="gramEnd"/>
      <w:r>
        <w:t xml:space="preserve"> =</w:t>
      </w:r>
      <w:r>
        <w:t>30.2088</w:t>
      </w:r>
      <w:r>
        <w:t>, P&lt;.0.0001)</w:t>
      </w:r>
      <w:r>
        <w:t xml:space="preserve"> (</w:t>
      </w:r>
      <w:r w:rsidR="006A2AB5">
        <w:t>table 2</w:t>
      </w:r>
      <w:r>
        <w:t xml:space="preserve">). </w:t>
      </w:r>
      <w:r w:rsidR="00B969B7">
        <w:t xml:space="preserve">PLAMAJ germinated earlier at higher temperatures (see figure 3). </w:t>
      </w:r>
    </w:p>
    <w:p w:rsidR="00636E18" w:rsidRPr="00BF07B8" w:rsidRDefault="00B969B7" w:rsidP="00BF07B8">
      <w:pPr>
        <w:pStyle w:val="ListParagraph"/>
        <w:numPr>
          <w:ilvl w:val="2"/>
          <w:numId w:val="1"/>
        </w:numPr>
        <w:rPr>
          <w:i/>
        </w:rPr>
      </w:pPr>
      <w:r>
        <w:t xml:space="preserve">PLAMAJ days to germination also depended on stratification and origin </w:t>
      </w:r>
      <w:r>
        <w:t>(</w:t>
      </w:r>
      <w:proofErr w:type="spellStart"/>
      <w:r>
        <w:t>originUSA</w:t>
      </w:r>
      <w:proofErr w:type="spellEnd"/>
      <w:r>
        <w:t xml:space="preserve"> </w:t>
      </w:r>
      <w:r w:rsidRPr="00BB6C50">
        <w:t>×</w:t>
      </w:r>
      <w:r>
        <w:t xml:space="preserve"> </w:t>
      </w:r>
      <w:proofErr w:type="spellStart"/>
      <w:r>
        <w:t>strat</w:t>
      </w:r>
      <w:proofErr w:type="spellEnd"/>
      <w:r>
        <w:t>, F</w:t>
      </w:r>
      <w:r>
        <w:rPr>
          <w:vertAlign w:val="subscript"/>
        </w:rPr>
        <w:t>1</w:t>
      </w:r>
      <w:proofErr w:type="gramStart"/>
      <w:r w:rsidRPr="00817A0B">
        <w:t>,</w:t>
      </w:r>
      <w:r w:rsidRPr="00B969B7">
        <w:rPr>
          <w:vertAlign w:val="subscript"/>
        </w:rPr>
        <w:t>131</w:t>
      </w:r>
      <w:proofErr w:type="gramEnd"/>
      <w:r>
        <w:t xml:space="preserve"> =41.2581, P&lt;.0.</w:t>
      </w:r>
      <w:r>
        <w:t>01</w:t>
      </w:r>
      <w:r>
        <w:t>)</w:t>
      </w:r>
      <w:r>
        <w:t xml:space="preserve"> (</w:t>
      </w:r>
      <w:r w:rsidR="006A2AB5">
        <w:t>table 2</w:t>
      </w:r>
      <w:r>
        <w:t xml:space="preserve">). The US non-native population germinated later </w:t>
      </w:r>
      <w:r w:rsidR="00BF07B8">
        <w:t xml:space="preserve">showed more variability in the shorter stratification (see figure 3). </w:t>
      </w:r>
    </w:p>
    <w:p w:rsidR="00BF07B8" w:rsidRPr="00BF07B8" w:rsidRDefault="00BF07B8" w:rsidP="00BF07B8">
      <w:pPr>
        <w:pStyle w:val="ListParagraph"/>
        <w:numPr>
          <w:ilvl w:val="1"/>
          <w:numId w:val="1"/>
        </w:numPr>
        <w:rPr>
          <w:i/>
        </w:rPr>
      </w:pPr>
      <w:r>
        <w:t>RUMCRI</w:t>
      </w:r>
    </w:p>
    <w:p w:rsidR="002D0CD5" w:rsidRPr="002D0CD5" w:rsidRDefault="00BF07B8" w:rsidP="00BF07B8">
      <w:pPr>
        <w:pStyle w:val="ListParagraph"/>
        <w:numPr>
          <w:ilvl w:val="2"/>
          <w:numId w:val="1"/>
        </w:numPr>
        <w:rPr>
          <w:i/>
        </w:rPr>
      </w:pPr>
      <w:r>
        <w:t xml:space="preserve">RUMCRI days to germination was dependent on temperature </w:t>
      </w:r>
      <w:r>
        <w:t>(temp, F</w:t>
      </w:r>
      <w:r>
        <w:rPr>
          <w:vertAlign w:val="subscript"/>
        </w:rPr>
        <w:t>3</w:t>
      </w:r>
      <w:proofErr w:type="gramStart"/>
      <w:r w:rsidRPr="00817A0B">
        <w:t>,</w:t>
      </w:r>
      <w:r>
        <w:rPr>
          <w:vertAlign w:val="subscript"/>
        </w:rPr>
        <w:t>130</w:t>
      </w:r>
      <w:proofErr w:type="gramEnd"/>
      <w:r>
        <w:t xml:space="preserve"> =</w:t>
      </w:r>
      <w:r>
        <w:t>9.3773</w:t>
      </w:r>
      <w:r>
        <w:t>, P&lt;.0.0001</w:t>
      </w:r>
      <w:r>
        <w:t xml:space="preserve">)  and this dependence varied with origin </w:t>
      </w:r>
      <w:r>
        <w:t>(</w:t>
      </w:r>
      <w:proofErr w:type="spellStart"/>
      <w:r>
        <w:t>originUSA</w:t>
      </w:r>
      <w:proofErr w:type="spellEnd"/>
      <w:r>
        <w:t xml:space="preserve"> </w:t>
      </w:r>
      <w:r w:rsidRPr="00BB6C50">
        <w:t>×</w:t>
      </w:r>
      <w:r>
        <w:t xml:space="preserve"> temp, F</w:t>
      </w:r>
      <w:r>
        <w:rPr>
          <w:vertAlign w:val="subscript"/>
        </w:rPr>
        <w:t>3</w:t>
      </w:r>
      <w:r w:rsidRPr="00817A0B">
        <w:t>,</w:t>
      </w:r>
      <w:r>
        <w:rPr>
          <w:vertAlign w:val="subscript"/>
        </w:rPr>
        <w:t>130</w:t>
      </w:r>
      <w:r>
        <w:t xml:space="preserve"> =</w:t>
      </w:r>
      <w:r>
        <w:t>3.2384</w:t>
      </w:r>
      <w:r>
        <w:t>, P&lt;.0.</w:t>
      </w:r>
      <w:r>
        <w:t>05</w:t>
      </w:r>
      <w:r>
        <w:t>)</w:t>
      </w:r>
      <w:r>
        <w:t xml:space="preserve"> (see </w:t>
      </w:r>
      <w:r w:rsidR="006A2AB5">
        <w:t>table 2</w:t>
      </w:r>
      <w:r>
        <w:t xml:space="preserve">). </w:t>
      </w:r>
      <w:r w:rsidR="002D0CD5">
        <w:t xml:space="preserve">US non-native population germinated at 20.7 degrees Celsius showed germinated the fastest, while the short-stratified European population showed the inverse response (see figure 3). </w:t>
      </w:r>
    </w:p>
    <w:p w:rsidR="00BF07B8" w:rsidRPr="002D0CD5" w:rsidRDefault="002D0CD5" w:rsidP="00BF07B8">
      <w:pPr>
        <w:pStyle w:val="ListParagraph"/>
        <w:numPr>
          <w:ilvl w:val="2"/>
          <w:numId w:val="1"/>
        </w:numPr>
        <w:rPr>
          <w:i/>
        </w:rPr>
      </w:pPr>
      <w:r>
        <w:lastRenderedPageBreak/>
        <w:t xml:space="preserve"> RUMCRI days to germination was dependent on stratification and origin </w:t>
      </w:r>
      <w:r>
        <w:t>(</w:t>
      </w:r>
      <w:proofErr w:type="spellStart"/>
      <w:r>
        <w:t>originUSA</w:t>
      </w:r>
      <w:proofErr w:type="spellEnd"/>
      <w:r>
        <w:t xml:space="preserve"> </w:t>
      </w:r>
      <w:r w:rsidRPr="00BB6C50">
        <w:t>×</w:t>
      </w:r>
      <w:r>
        <w:t xml:space="preserve"> </w:t>
      </w:r>
      <w:proofErr w:type="spellStart"/>
      <w:r>
        <w:t>strat</w:t>
      </w:r>
      <w:proofErr w:type="spellEnd"/>
      <w:r>
        <w:t>, F</w:t>
      </w:r>
      <w:r>
        <w:rPr>
          <w:vertAlign w:val="subscript"/>
        </w:rPr>
        <w:t>1</w:t>
      </w:r>
      <w:proofErr w:type="gramStart"/>
      <w:r w:rsidRPr="00817A0B">
        <w:t>,</w:t>
      </w:r>
      <w:r>
        <w:rPr>
          <w:vertAlign w:val="subscript"/>
        </w:rPr>
        <w:t>130</w:t>
      </w:r>
      <w:proofErr w:type="gramEnd"/>
      <w:r>
        <w:t xml:space="preserve"> =</w:t>
      </w:r>
      <w:r>
        <w:t>36.344</w:t>
      </w:r>
      <w:r>
        <w:t>, P&lt;.0.</w:t>
      </w:r>
      <w:r>
        <w:t>0001</w:t>
      </w:r>
      <w:r>
        <w:t>)</w:t>
      </w:r>
      <w:r>
        <w:t xml:space="preserve"> (see table1). European RUMCRI germinated later, but only for the short stratification (see figure 3). </w:t>
      </w:r>
    </w:p>
    <w:p w:rsidR="002D0CD5" w:rsidRPr="002D0CD5" w:rsidRDefault="002D0CD5" w:rsidP="002D0CD5">
      <w:pPr>
        <w:pStyle w:val="ListParagraph"/>
        <w:numPr>
          <w:ilvl w:val="1"/>
          <w:numId w:val="1"/>
        </w:numPr>
        <w:rPr>
          <w:i/>
        </w:rPr>
      </w:pPr>
      <w:r>
        <w:t>TAROFF</w:t>
      </w:r>
    </w:p>
    <w:p w:rsidR="002D0CD5" w:rsidRPr="00F723C0" w:rsidRDefault="002D0CD5" w:rsidP="002D0CD5">
      <w:pPr>
        <w:pStyle w:val="ListParagraph"/>
        <w:numPr>
          <w:ilvl w:val="2"/>
          <w:numId w:val="1"/>
        </w:numPr>
        <w:rPr>
          <w:i/>
        </w:rPr>
      </w:pPr>
      <w:r>
        <w:t xml:space="preserve">TAROFF germinated very quickly compared to the other species (see figure 1b). TAROFF days to germination was dependent on temperature </w:t>
      </w:r>
      <w:r>
        <w:t>(temp, F</w:t>
      </w:r>
      <w:r>
        <w:rPr>
          <w:vertAlign w:val="subscript"/>
        </w:rPr>
        <w:t>3</w:t>
      </w:r>
      <w:proofErr w:type="gramStart"/>
      <w:r w:rsidRPr="00817A0B">
        <w:t>,</w:t>
      </w:r>
      <w:r>
        <w:rPr>
          <w:vertAlign w:val="subscript"/>
        </w:rPr>
        <w:t>12</w:t>
      </w:r>
      <w:r>
        <w:rPr>
          <w:vertAlign w:val="subscript"/>
        </w:rPr>
        <w:t>0</w:t>
      </w:r>
      <w:proofErr w:type="gramEnd"/>
      <w:r>
        <w:t xml:space="preserve"> =</w:t>
      </w:r>
      <w:r>
        <w:t xml:space="preserve">3.647, </w:t>
      </w:r>
      <w:r>
        <w:t xml:space="preserve"> P&lt;.0.05</w:t>
      </w:r>
      <w:r w:rsidR="00D84DEF">
        <w:t>) and</w:t>
      </w:r>
      <w:r w:rsidR="00F723C0">
        <w:t xml:space="preserve"> stratification length </w:t>
      </w:r>
      <w:r w:rsidR="00F723C0">
        <w:t>(</w:t>
      </w:r>
      <w:proofErr w:type="spellStart"/>
      <w:r w:rsidR="00F723C0">
        <w:t>strat</w:t>
      </w:r>
      <w:proofErr w:type="spellEnd"/>
      <w:r w:rsidR="00F723C0">
        <w:t>, F</w:t>
      </w:r>
      <w:r w:rsidR="00F723C0">
        <w:rPr>
          <w:vertAlign w:val="subscript"/>
        </w:rPr>
        <w:t>1</w:t>
      </w:r>
      <w:r w:rsidR="00F723C0" w:rsidRPr="00817A0B">
        <w:t>,</w:t>
      </w:r>
      <w:r w:rsidR="00F723C0">
        <w:rPr>
          <w:vertAlign w:val="subscript"/>
        </w:rPr>
        <w:t>12</w:t>
      </w:r>
      <w:r w:rsidR="00F723C0">
        <w:rPr>
          <w:vertAlign w:val="subscript"/>
        </w:rPr>
        <w:t>0</w:t>
      </w:r>
      <w:r w:rsidR="00F723C0">
        <w:t xml:space="preserve"> =</w:t>
      </w:r>
      <w:r w:rsidR="00F723C0">
        <w:t>9.439</w:t>
      </w:r>
      <w:r w:rsidR="00F723C0">
        <w:t>, P&lt;.0.</w:t>
      </w:r>
      <w:r w:rsidR="00F723C0">
        <w:t>0</w:t>
      </w:r>
      <w:r w:rsidR="00F723C0">
        <w:t>05)</w:t>
      </w:r>
      <w:r w:rsidR="00D84DEF">
        <w:t xml:space="preserve">, which depended on origin </w:t>
      </w:r>
      <w:r w:rsidR="00D84DEF">
        <w:t>(</w:t>
      </w:r>
      <w:proofErr w:type="spellStart"/>
      <w:r w:rsidR="00D84DEF">
        <w:t>originUSA</w:t>
      </w:r>
      <w:proofErr w:type="spellEnd"/>
      <w:r w:rsidR="00D84DEF">
        <w:t xml:space="preserve"> </w:t>
      </w:r>
      <w:r w:rsidR="00D84DEF" w:rsidRPr="00BB6C50">
        <w:t>×</w:t>
      </w:r>
      <w:r w:rsidR="00D84DEF">
        <w:t xml:space="preserve"> </w:t>
      </w:r>
      <w:proofErr w:type="spellStart"/>
      <w:r w:rsidR="00D84DEF">
        <w:t>strat</w:t>
      </w:r>
      <w:proofErr w:type="spellEnd"/>
      <w:r w:rsidR="00D84DEF">
        <w:t>,</w:t>
      </w:r>
      <w:r w:rsidR="00D84DEF">
        <w:t xml:space="preserve"> F</w:t>
      </w:r>
      <w:r w:rsidR="00D84DEF">
        <w:rPr>
          <w:vertAlign w:val="subscript"/>
        </w:rPr>
        <w:t>1</w:t>
      </w:r>
      <w:r w:rsidR="00D84DEF" w:rsidRPr="00817A0B">
        <w:t>,</w:t>
      </w:r>
      <w:r w:rsidR="00D84DEF">
        <w:rPr>
          <w:vertAlign w:val="subscript"/>
        </w:rPr>
        <w:t>12</w:t>
      </w:r>
      <w:r w:rsidR="00D84DEF">
        <w:rPr>
          <w:vertAlign w:val="subscript"/>
        </w:rPr>
        <w:t>0</w:t>
      </w:r>
      <w:r w:rsidR="00D84DEF">
        <w:t xml:space="preserve"> =</w:t>
      </w:r>
      <w:r w:rsidR="00D84DEF">
        <w:t>36.344</w:t>
      </w:r>
      <w:r w:rsidR="00D84DEF">
        <w:t>, P&lt;.0.</w:t>
      </w:r>
      <w:r w:rsidR="00D84DEF">
        <w:t xml:space="preserve">0001) </w:t>
      </w:r>
      <w:r>
        <w:t xml:space="preserve"> (see table). </w:t>
      </w:r>
    </w:p>
    <w:p w:rsidR="00F723C0" w:rsidRPr="00BF07B8" w:rsidRDefault="00D84DEF" w:rsidP="002D0CD5">
      <w:pPr>
        <w:pStyle w:val="ListParagraph"/>
        <w:numPr>
          <w:ilvl w:val="2"/>
          <w:numId w:val="1"/>
        </w:numPr>
        <w:rPr>
          <w:i/>
        </w:rPr>
      </w:pPr>
      <w:r>
        <w:t xml:space="preserve">The </w:t>
      </w:r>
      <w:r w:rsidR="00615181">
        <w:t xml:space="preserve">short-stratified </w:t>
      </w:r>
      <w:r>
        <w:t xml:space="preserve">European native population germinated </w:t>
      </w:r>
      <w:r w:rsidR="00762A25">
        <w:t>later (see figure 3)</w:t>
      </w:r>
    </w:p>
    <w:p w:rsidR="00A4632D" w:rsidRDefault="000F435A" w:rsidP="000D0FB8">
      <w:pPr>
        <w:pStyle w:val="ListParagraph"/>
        <w:numPr>
          <w:ilvl w:val="0"/>
          <w:numId w:val="1"/>
        </w:numPr>
        <w:rPr>
          <w:i/>
        </w:rPr>
      </w:pPr>
      <w:r>
        <w:rPr>
          <w:i/>
        </w:rPr>
        <w:t>Growth Rate</w:t>
      </w:r>
    </w:p>
    <w:p w:rsidR="00F27E4B" w:rsidRPr="000D0FB8" w:rsidRDefault="00F27E4B" w:rsidP="00F27E4B">
      <w:pPr>
        <w:pStyle w:val="ListParagraph"/>
        <w:numPr>
          <w:ilvl w:val="1"/>
          <w:numId w:val="1"/>
        </w:numPr>
        <w:rPr>
          <w:i/>
        </w:rPr>
      </w:pPr>
      <w:r>
        <w:t xml:space="preserve">All species had average growth rates between 0 and 0.15 cm/day, except DACGLO, which had a significantly higher growth rate of ~0.35 cm/day. </w:t>
      </w:r>
    </w:p>
    <w:p w:rsidR="00520730" w:rsidRPr="00B50486" w:rsidRDefault="00520730" w:rsidP="00520730">
      <w:pPr>
        <w:pStyle w:val="ListParagraph"/>
        <w:numPr>
          <w:ilvl w:val="1"/>
          <w:numId w:val="1"/>
        </w:numPr>
        <w:rPr>
          <w:i/>
        </w:rPr>
      </w:pPr>
      <w:r>
        <w:t>CAPBUR</w:t>
      </w:r>
    </w:p>
    <w:p w:rsidR="00520730" w:rsidRPr="00520730" w:rsidRDefault="00520730" w:rsidP="00520730">
      <w:pPr>
        <w:pStyle w:val="ListParagraph"/>
        <w:numPr>
          <w:ilvl w:val="2"/>
          <w:numId w:val="1"/>
        </w:numPr>
        <w:rPr>
          <w:i/>
        </w:rPr>
      </w:pPr>
      <w:r>
        <w:t>CAPBUR growth rate depended on temp (temp F</w:t>
      </w:r>
      <w:r>
        <w:rPr>
          <w:vertAlign w:val="subscript"/>
        </w:rPr>
        <w:t>1</w:t>
      </w:r>
      <w:proofErr w:type="gramStart"/>
      <w:r w:rsidRPr="00CF352D">
        <w:t>,</w:t>
      </w:r>
      <w:r>
        <w:rPr>
          <w:vertAlign w:val="subscript"/>
        </w:rPr>
        <w:t>19</w:t>
      </w:r>
      <w:proofErr w:type="gramEnd"/>
      <w:r>
        <w:t xml:space="preserve"> =26.4519, P&lt;0.005)and stratification (</w:t>
      </w:r>
      <w:proofErr w:type="spellStart"/>
      <w:r>
        <w:t>strat</w:t>
      </w:r>
      <w:proofErr w:type="spellEnd"/>
      <w:r>
        <w:t>, F</w:t>
      </w:r>
      <w:r>
        <w:rPr>
          <w:vertAlign w:val="subscript"/>
        </w:rPr>
        <w:t>1</w:t>
      </w:r>
      <w:r w:rsidRPr="00CF352D">
        <w:t>,</w:t>
      </w:r>
      <w:r>
        <w:rPr>
          <w:vertAlign w:val="subscript"/>
        </w:rPr>
        <w:t>19</w:t>
      </w:r>
      <w:r>
        <w:t xml:space="preserve"> =9.1687, P&lt;0.01), and the temperature dependence varied with origin (origin </w:t>
      </w:r>
      <w:r w:rsidRPr="00BB6C50">
        <w:t>×</w:t>
      </w:r>
      <w:r>
        <w:t xml:space="preserve"> temp, F</w:t>
      </w:r>
      <w:r>
        <w:rPr>
          <w:vertAlign w:val="subscript"/>
        </w:rPr>
        <w:t>1</w:t>
      </w:r>
      <w:r w:rsidRPr="00CF352D">
        <w:t>,</w:t>
      </w:r>
      <w:r>
        <w:rPr>
          <w:vertAlign w:val="subscript"/>
        </w:rPr>
        <w:t>19</w:t>
      </w:r>
      <w:r>
        <w:t xml:space="preserve"> =6.9718, P&lt;0.05)  and stratification (origin </w:t>
      </w:r>
      <w:r w:rsidRPr="00BB6C50">
        <w:t>×</w:t>
      </w:r>
      <w:r>
        <w:t xml:space="preserve"> temp </w:t>
      </w:r>
      <w:r w:rsidRPr="00BB6C50">
        <w:t>×</w:t>
      </w:r>
      <w:r>
        <w:t xml:space="preserve"> </w:t>
      </w:r>
      <w:proofErr w:type="spellStart"/>
      <w:r>
        <w:t>strat</w:t>
      </w:r>
      <w:proofErr w:type="spellEnd"/>
      <w:r>
        <w:t>, F</w:t>
      </w:r>
      <w:r>
        <w:rPr>
          <w:vertAlign w:val="subscript"/>
        </w:rPr>
        <w:t>1</w:t>
      </w:r>
      <w:r w:rsidRPr="00CF352D">
        <w:t>,</w:t>
      </w:r>
      <w:r>
        <w:rPr>
          <w:vertAlign w:val="subscript"/>
        </w:rPr>
        <w:t>19</w:t>
      </w:r>
      <w:r>
        <w:t xml:space="preserve"> =6.8960, P&lt;0.05) (see </w:t>
      </w:r>
      <w:r w:rsidR="006A2AB5">
        <w:t>table 3</w:t>
      </w:r>
      <w:r>
        <w:t xml:space="preserve">). </w:t>
      </w:r>
    </w:p>
    <w:p w:rsidR="00520730" w:rsidRPr="00520730" w:rsidRDefault="00520730" w:rsidP="00520730">
      <w:pPr>
        <w:pStyle w:val="ListParagraph"/>
        <w:numPr>
          <w:ilvl w:val="2"/>
          <w:numId w:val="1"/>
        </w:numPr>
        <w:rPr>
          <w:i/>
        </w:rPr>
      </w:pPr>
      <w:r>
        <w:t>Overall there was a slight decrease in growth rate with temperature, and this was much more pronounced in the US shorter stratification treatment (see figure)</w:t>
      </w:r>
    </w:p>
    <w:p w:rsidR="00520730" w:rsidRPr="00E70561" w:rsidRDefault="00520730" w:rsidP="00520730">
      <w:pPr>
        <w:pStyle w:val="ListParagraph"/>
        <w:numPr>
          <w:ilvl w:val="1"/>
          <w:numId w:val="1"/>
        </w:numPr>
        <w:rPr>
          <w:i/>
        </w:rPr>
      </w:pPr>
      <w:r>
        <w:t>CHEMAJ</w:t>
      </w:r>
    </w:p>
    <w:p w:rsidR="00520730" w:rsidRPr="008021CF" w:rsidRDefault="00520730" w:rsidP="00520730">
      <w:pPr>
        <w:pStyle w:val="ListParagraph"/>
        <w:numPr>
          <w:ilvl w:val="2"/>
          <w:numId w:val="1"/>
        </w:numPr>
        <w:rPr>
          <w:i/>
        </w:rPr>
      </w:pPr>
      <w:r>
        <w:t>CHEMAJ growth rate was dependent on origin (origin, F</w:t>
      </w:r>
      <w:r>
        <w:rPr>
          <w:vertAlign w:val="subscript"/>
        </w:rPr>
        <w:t>1</w:t>
      </w:r>
      <w:r>
        <w:t>,</w:t>
      </w:r>
      <w:r>
        <w:rPr>
          <w:vertAlign w:val="subscript"/>
        </w:rPr>
        <w:t xml:space="preserve">2 </w:t>
      </w:r>
      <w:r>
        <w:t>=49.0239, P&lt;0.05)  temperature (temp, F</w:t>
      </w:r>
      <w:r>
        <w:rPr>
          <w:vertAlign w:val="subscript"/>
        </w:rPr>
        <w:t>2</w:t>
      </w:r>
      <w:r>
        <w:t>,</w:t>
      </w:r>
      <w:r>
        <w:rPr>
          <w:vertAlign w:val="subscript"/>
        </w:rPr>
        <w:t>64</w:t>
      </w:r>
      <w:r>
        <w:t>=42.3694, P&lt;0.0001), and stratification (</w:t>
      </w:r>
      <w:proofErr w:type="spellStart"/>
      <w:r>
        <w:t>strat</w:t>
      </w:r>
      <w:proofErr w:type="spellEnd"/>
      <w:r>
        <w:t>, F</w:t>
      </w:r>
      <w:r>
        <w:rPr>
          <w:vertAlign w:val="subscript"/>
        </w:rPr>
        <w:t>1</w:t>
      </w:r>
      <w:r>
        <w:t>,</w:t>
      </w:r>
      <w:r>
        <w:rPr>
          <w:vertAlign w:val="subscript"/>
        </w:rPr>
        <w:t>64</w:t>
      </w:r>
      <w:r>
        <w:t xml:space="preserve">=4.9397,  P&lt;0.05), and these effects were dependent on each other (temp </w:t>
      </w:r>
      <w:r w:rsidRPr="00BB6C50">
        <w:t>×</w:t>
      </w:r>
      <w:r>
        <w:t xml:space="preserve"> </w:t>
      </w:r>
      <w:proofErr w:type="spellStart"/>
      <w:r>
        <w:t>strat</w:t>
      </w:r>
      <w:proofErr w:type="spellEnd"/>
      <w:r>
        <w:t>, F</w:t>
      </w:r>
      <w:r>
        <w:rPr>
          <w:vertAlign w:val="subscript"/>
        </w:rPr>
        <w:t>3</w:t>
      </w:r>
      <w:r>
        <w:t>,</w:t>
      </w:r>
      <w:r>
        <w:rPr>
          <w:vertAlign w:val="subscript"/>
        </w:rPr>
        <w:t>64</w:t>
      </w:r>
      <w:r>
        <w:t xml:space="preserve">=7.0194,  P&lt;0.005; origin </w:t>
      </w:r>
      <w:r w:rsidRPr="00BB6C50">
        <w:t>×</w:t>
      </w:r>
      <w:r>
        <w:t xml:space="preserve"> </w:t>
      </w:r>
      <w:proofErr w:type="spellStart"/>
      <w:r>
        <w:t>strat</w:t>
      </w:r>
      <w:proofErr w:type="spellEnd"/>
      <w:r>
        <w:t>, F</w:t>
      </w:r>
      <w:r>
        <w:rPr>
          <w:vertAlign w:val="subscript"/>
        </w:rPr>
        <w:t>1</w:t>
      </w:r>
      <w:r>
        <w:t>,</w:t>
      </w:r>
      <w:r>
        <w:rPr>
          <w:vertAlign w:val="subscript"/>
        </w:rPr>
        <w:t>64</w:t>
      </w:r>
      <w:r>
        <w:t>=40.9529,  P&lt;0.0001; origin</w:t>
      </w:r>
      <w:r w:rsidRPr="00DC4B7A">
        <w:t xml:space="preserve"> × temp × </w:t>
      </w:r>
      <w:proofErr w:type="spellStart"/>
      <w:r w:rsidRPr="00DC4B7A">
        <w:t>strat</w:t>
      </w:r>
      <w:proofErr w:type="spellEnd"/>
      <w:r>
        <w:t>, F</w:t>
      </w:r>
      <w:r>
        <w:rPr>
          <w:vertAlign w:val="subscript"/>
        </w:rPr>
        <w:t>2</w:t>
      </w:r>
      <w:r>
        <w:t>,</w:t>
      </w:r>
      <w:r>
        <w:rPr>
          <w:vertAlign w:val="subscript"/>
        </w:rPr>
        <w:t>64</w:t>
      </w:r>
      <w:r>
        <w:t>=17.5135,  P&lt;0.0001) (</w:t>
      </w:r>
      <w:r w:rsidR="006A2AB5">
        <w:t>table 3</w:t>
      </w:r>
      <w:r>
        <w:t xml:space="preserve">). </w:t>
      </w:r>
    </w:p>
    <w:p w:rsidR="00520730" w:rsidRPr="008021CF" w:rsidRDefault="00520730" w:rsidP="00520730">
      <w:pPr>
        <w:pStyle w:val="ListParagraph"/>
        <w:numPr>
          <w:ilvl w:val="2"/>
          <w:numId w:val="1"/>
        </w:numPr>
        <w:rPr>
          <w:i/>
        </w:rPr>
      </w:pPr>
      <w:r>
        <w:t xml:space="preserve">US non-native CHEMAJ grew faster than European native CHEMAJ after long stratification, but the two populations were more similar, and sometimes  reversed, in the short stratification (see figure 4). </w:t>
      </w:r>
    </w:p>
    <w:p w:rsidR="00520730" w:rsidRPr="008021CF" w:rsidRDefault="00520730" w:rsidP="00520730">
      <w:pPr>
        <w:pStyle w:val="ListParagraph"/>
        <w:numPr>
          <w:ilvl w:val="2"/>
          <w:numId w:val="1"/>
        </w:numPr>
        <w:rPr>
          <w:i/>
        </w:rPr>
      </w:pPr>
      <w:r>
        <w:t xml:space="preserve">Overall, there is a decrease in growth rate with temperature, except in the short-stratified European native CHEMAJ (see figure 4). </w:t>
      </w:r>
    </w:p>
    <w:p w:rsidR="00520730" w:rsidRPr="005E787E" w:rsidRDefault="00520730" w:rsidP="00520730">
      <w:pPr>
        <w:pStyle w:val="ListParagraph"/>
        <w:numPr>
          <w:ilvl w:val="1"/>
          <w:numId w:val="1"/>
        </w:numPr>
        <w:rPr>
          <w:i/>
        </w:rPr>
      </w:pPr>
      <w:r>
        <w:t>DACGLO</w:t>
      </w:r>
    </w:p>
    <w:p w:rsidR="00520730" w:rsidRPr="00520730" w:rsidRDefault="00520730" w:rsidP="00520730">
      <w:pPr>
        <w:pStyle w:val="ListParagraph"/>
        <w:numPr>
          <w:ilvl w:val="2"/>
          <w:numId w:val="1"/>
        </w:numPr>
        <w:rPr>
          <w:i/>
        </w:rPr>
      </w:pPr>
      <w:r>
        <w:t>DACGLO growth rate was much higher than for the other species, and also showed a big response to temperature (temp, F</w:t>
      </w:r>
      <w:r>
        <w:rPr>
          <w:vertAlign w:val="subscript"/>
        </w:rPr>
        <w:t>3</w:t>
      </w:r>
      <w:proofErr w:type="gramStart"/>
      <w:r w:rsidRPr="00817A0B">
        <w:t>,</w:t>
      </w:r>
      <w:r>
        <w:rPr>
          <w:vertAlign w:val="subscript"/>
        </w:rPr>
        <w:t>89</w:t>
      </w:r>
      <w:proofErr w:type="gramEnd"/>
      <w:r>
        <w:t xml:space="preserve"> =26.9803, P&lt;.0.0001) (</w:t>
      </w:r>
      <w:r w:rsidR="006A2AB5">
        <w:t>table 3</w:t>
      </w:r>
      <w:r>
        <w:t>). Overall, germination rate decreased with temperature (see figure 3). But temperature affected the growth rates of the US and European populations differently (</w:t>
      </w:r>
      <w:proofErr w:type="spellStart"/>
      <w:r>
        <w:t>originUSA</w:t>
      </w:r>
      <w:proofErr w:type="spellEnd"/>
      <w:r>
        <w:t xml:space="preserve"> </w:t>
      </w:r>
      <w:r w:rsidRPr="00BB6C50">
        <w:t>×</w:t>
      </w:r>
      <w:r>
        <w:t xml:space="preserve"> temp, F</w:t>
      </w:r>
      <w:r>
        <w:rPr>
          <w:vertAlign w:val="subscript"/>
        </w:rPr>
        <w:t>3</w:t>
      </w:r>
      <w:proofErr w:type="gramStart"/>
      <w:r w:rsidRPr="00817A0B">
        <w:t>,</w:t>
      </w:r>
      <w:r>
        <w:rPr>
          <w:vertAlign w:val="subscript"/>
        </w:rPr>
        <w:t>89</w:t>
      </w:r>
      <w:proofErr w:type="gramEnd"/>
      <w:r>
        <w:t xml:space="preserve"> =3.0744, P&lt;.0.05). The difference was most marked at 20.7 degrees Celsius, where the US population grew faster than the European population grew substantially (see figure 4). </w:t>
      </w:r>
    </w:p>
    <w:p w:rsidR="003315AA" w:rsidRPr="003315AA" w:rsidRDefault="003315AA" w:rsidP="000F435A">
      <w:pPr>
        <w:pStyle w:val="ListParagraph"/>
        <w:numPr>
          <w:ilvl w:val="1"/>
          <w:numId w:val="1"/>
        </w:numPr>
        <w:rPr>
          <w:i/>
        </w:rPr>
      </w:pPr>
      <w:r>
        <w:t>PLALAN</w:t>
      </w:r>
    </w:p>
    <w:p w:rsidR="003C01D0" w:rsidRPr="00762A25" w:rsidRDefault="00713985" w:rsidP="00762A25">
      <w:pPr>
        <w:pStyle w:val="ListParagraph"/>
        <w:numPr>
          <w:ilvl w:val="2"/>
          <w:numId w:val="1"/>
        </w:numPr>
        <w:rPr>
          <w:i/>
        </w:rPr>
      </w:pPr>
      <w:r>
        <w:t>PLALAN growth rate depended on temperature (</w:t>
      </w:r>
      <w:r>
        <w:t>temp, F</w:t>
      </w:r>
      <w:r>
        <w:rPr>
          <w:vertAlign w:val="subscript"/>
        </w:rPr>
        <w:t>3</w:t>
      </w:r>
      <w:proofErr w:type="gramStart"/>
      <w:r w:rsidRPr="00817A0B">
        <w:t>,</w:t>
      </w:r>
      <w:r>
        <w:rPr>
          <w:vertAlign w:val="subscript"/>
        </w:rPr>
        <w:t>374</w:t>
      </w:r>
      <w:proofErr w:type="gramEnd"/>
      <w:r>
        <w:t xml:space="preserve"> =</w:t>
      </w:r>
      <w:r>
        <w:t>62.5207</w:t>
      </w:r>
      <w:r>
        <w:t>, P&lt;.0.0001)</w:t>
      </w:r>
      <w:r w:rsidR="007F3000">
        <w:t xml:space="preserve"> (</w:t>
      </w:r>
      <w:r w:rsidR="006A2AB5">
        <w:t>table 3</w:t>
      </w:r>
      <w:r w:rsidR="007F3000">
        <w:t xml:space="preserve">). Overall, germination </w:t>
      </w:r>
      <w:r w:rsidR="00762A25">
        <w:t xml:space="preserve">rate decreased with </w:t>
      </w:r>
      <w:proofErr w:type="gramStart"/>
      <w:r w:rsidR="00762A25">
        <w:t xml:space="preserve">temperature </w:t>
      </w:r>
      <w:r w:rsidR="00496CAA">
        <w:t xml:space="preserve"> (</w:t>
      </w:r>
      <w:proofErr w:type="gramEnd"/>
      <w:r w:rsidR="00496CAA">
        <w:t>see figure 4</w:t>
      </w:r>
      <w:r w:rsidR="00762A25">
        <w:t xml:space="preserve">). The temperature-dependence varied with origin </w:t>
      </w:r>
      <w:r>
        <w:t>(</w:t>
      </w:r>
      <w:proofErr w:type="spellStart"/>
      <w:r>
        <w:t>originUSA</w:t>
      </w:r>
      <w:proofErr w:type="spellEnd"/>
      <w:r>
        <w:t xml:space="preserve"> </w:t>
      </w:r>
      <w:r w:rsidRPr="00BB6C50">
        <w:t>×</w:t>
      </w:r>
      <w:r>
        <w:t xml:space="preserve"> temp</w:t>
      </w:r>
      <w:r>
        <w:t>, F</w:t>
      </w:r>
      <w:r>
        <w:rPr>
          <w:vertAlign w:val="subscript"/>
        </w:rPr>
        <w:t>3</w:t>
      </w:r>
      <w:proofErr w:type="gramStart"/>
      <w:r w:rsidRPr="00817A0B">
        <w:t>,</w:t>
      </w:r>
      <w:r>
        <w:rPr>
          <w:vertAlign w:val="subscript"/>
        </w:rPr>
        <w:t>374</w:t>
      </w:r>
      <w:proofErr w:type="gramEnd"/>
      <w:r>
        <w:t xml:space="preserve"> =</w:t>
      </w:r>
      <w:r w:rsidR="007F3000">
        <w:t>12.</w:t>
      </w:r>
      <w:r>
        <w:t>7363</w:t>
      </w:r>
      <w:r>
        <w:t>, P&lt;.0.0001)</w:t>
      </w:r>
      <w:r w:rsidR="00762A25">
        <w:t>,  with the US population growing faster at mid-</w:t>
      </w:r>
      <w:r w:rsidR="00762A25">
        <w:lastRenderedPageBreak/>
        <w:t>temperatures and slower at extreme temperatures</w:t>
      </w:r>
      <w:r w:rsidR="00323F95">
        <w:t xml:space="preserve"> relative to the </w:t>
      </w:r>
      <w:r w:rsidR="00762A25">
        <w:t xml:space="preserve"> European</w:t>
      </w:r>
      <w:r w:rsidR="00323F95">
        <w:t xml:space="preserve"> population</w:t>
      </w:r>
      <w:r w:rsidR="00762A25">
        <w:t xml:space="preserve"> (see figure 4). </w:t>
      </w:r>
    </w:p>
    <w:p w:rsidR="00623E55" w:rsidRPr="00623E55" w:rsidRDefault="003315AA" w:rsidP="00623E55">
      <w:pPr>
        <w:pStyle w:val="ListParagraph"/>
        <w:numPr>
          <w:ilvl w:val="1"/>
          <w:numId w:val="1"/>
        </w:numPr>
        <w:rPr>
          <w:i/>
        </w:rPr>
      </w:pPr>
      <w:r>
        <w:t>PLAMAJ</w:t>
      </w:r>
    </w:p>
    <w:p w:rsidR="00323F95" w:rsidRPr="00323F95" w:rsidRDefault="00623E55" w:rsidP="00623E55">
      <w:pPr>
        <w:pStyle w:val="ListParagraph"/>
        <w:numPr>
          <w:ilvl w:val="2"/>
          <w:numId w:val="1"/>
        </w:numPr>
        <w:rPr>
          <w:i/>
        </w:rPr>
      </w:pPr>
      <w:r>
        <w:t>PLAMAJ</w:t>
      </w:r>
      <w:r w:rsidR="00323F95">
        <w:t xml:space="preserve"> growth rate was</w:t>
      </w:r>
      <w:r w:rsidR="00AF130F">
        <w:t xml:space="preserve"> dependent on</w:t>
      </w:r>
      <w:r w:rsidR="00323F95">
        <w:t xml:space="preserve"> temperature</w:t>
      </w:r>
      <w:r w:rsidR="00AF130F">
        <w:t xml:space="preserve"> </w:t>
      </w:r>
      <w:r w:rsidR="00323F95">
        <w:t>(temp, F</w:t>
      </w:r>
      <w:r w:rsidR="00323F95">
        <w:rPr>
          <w:vertAlign w:val="subscript"/>
        </w:rPr>
        <w:t>3</w:t>
      </w:r>
      <w:r w:rsidR="00323F95">
        <w:t>,</w:t>
      </w:r>
      <w:r w:rsidR="00323F95">
        <w:rPr>
          <w:vertAlign w:val="subscript"/>
        </w:rPr>
        <w:t>129</w:t>
      </w:r>
      <w:r w:rsidR="00323F95">
        <w:t xml:space="preserve">=92.3502, P&lt;0.0001), </w:t>
      </w:r>
      <w:r w:rsidR="00AF130F">
        <w:t>and stratification (</w:t>
      </w:r>
      <w:proofErr w:type="spellStart"/>
      <w:r w:rsidR="00AF130F">
        <w:t>strat</w:t>
      </w:r>
      <w:proofErr w:type="spellEnd"/>
      <w:r w:rsidR="00AF130F">
        <w:t>, F</w:t>
      </w:r>
      <w:r w:rsidR="00AF130F">
        <w:rPr>
          <w:vertAlign w:val="subscript"/>
        </w:rPr>
        <w:t>1</w:t>
      </w:r>
      <w:r w:rsidR="00AF130F">
        <w:t>,</w:t>
      </w:r>
      <w:r w:rsidR="00AF130F">
        <w:rPr>
          <w:vertAlign w:val="subscript"/>
        </w:rPr>
        <w:t>129</w:t>
      </w:r>
      <w:r w:rsidR="00AF130F">
        <w:t>=111.8433,  P&lt;0.0001</w:t>
      </w:r>
      <w:r w:rsidR="00AF130F">
        <w:t>)</w:t>
      </w:r>
      <w:r w:rsidR="00AF130F">
        <w:t>, and these effects were dependent on each other (temp</w:t>
      </w:r>
      <w:r w:rsidR="00323F95">
        <w:t xml:space="preserve"> </w:t>
      </w:r>
      <w:r w:rsidR="00323F95" w:rsidRPr="00BB6C50">
        <w:t>×</w:t>
      </w:r>
      <w:r w:rsidR="00AF130F">
        <w:t xml:space="preserve"> </w:t>
      </w:r>
      <w:proofErr w:type="spellStart"/>
      <w:r w:rsidR="00AF130F">
        <w:t>strat</w:t>
      </w:r>
      <w:proofErr w:type="spellEnd"/>
      <w:r w:rsidR="00323F95">
        <w:t>, F</w:t>
      </w:r>
      <w:r w:rsidR="00323F95">
        <w:rPr>
          <w:vertAlign w:val="subscript"/>
        </w:rPr>
        <w:t>3</w:t>
      </w:r>
      <w:r w:rsidR="00323F95">
        <w:t>,</w:t>
      </w:r>
      <w:r w:rsidR="00323F95">
        <w:rPr>
          <w:vertAlign w:val="subscript"/>
        </w:rPr>
        <w:t>129</w:t>
      </w:r>
      <w:r w:rsidR="00AF130F">
        <w:t>=44.8222,  P&lt;0.0001</w:t>
      </w:r>
      <w:r w:rsidR="00323F95">
        <w:t>)</w:t>
      </w:r>
      <w:r w:rsidR="00AF130F">
        <w:t xml:space="preserve"> </w:t>
      </w:r>
      <w:r w:rsidR="00323F95">
        <w:t xml:space="preserve">and origin (origin </w:t>
      </w:r>
      <w:r w:rsidR="00323F95" w:rsidRPr="00BB6C50">
        <w:t>×</w:t>
      </w:r>
      <w:r w:rsidR="00323F95">
        <w:t xml:space="preserve"> t</w:t>
      </w:r>
      <w:r w:rsidR="00323F95">
        <w:t>emp, F</w:t>
      </w:r>
      <w:r w:rsidR="00323F95">
        <w:rPr>
          <w:vertAlign w:val="subscript"/>
        </w:rPr>
        <w:t>3</w:t>
      </w:r>
      <w:r w:rsidR="00323F95">
        <w:t>,</w:t>
      </w:r>
      <w:r w:rsidR="00323F95">
        <w:rPr>
          <w:vertAlign w:val="subscript"/>
        </w:rPr>
        <w:t>129</w:t>
      </w:r>
      <w:r w:rsidR="00323F95">
        <w:t>=3.3338,  P&lt;0.05</w:t>
      </w:r>
      <w:r w:rsidR="00DC4B7A">
        <w:t>; t</w:t>
      </w:r>
      <w:r w:rsidR="00AF130F">
        <w:t xml:space="preserve">emp </w:t>
      </w:r>
      <w:r w:rsidR="00AF130F" w:rsidRPr="00BB6C50">
        <w:t>×</w:t>
      </w:r>
      <w:r w:rsidR="00AF130F">
        <w:t xml:space="preserve"> </w:t>
      </w:r>
      <w:proofErr w:type="spellStart"/>
      <w:r w:rsidR="00AF130F">
        <w:t>strat</w:t>
      </w:r>
      <w:proofErr w:type="spellEnd"/>
      <w:r w:rsidR="00AF130F">
        <w:t>, F</w:t>
      </w:r>
      <w:r w:rsidR="00AF130F">
        <w:rPr>
          <w:vertAlign w:val="subscript"/>
        </w:rPr>
        <w:t>3</w:t>
      </w:r>
      <w:r w:rsidR="00AF130F">
        <w:t>,</w:t>
      </w:r>
      <w:r w:rsidR="00AF130F">
        <w:rPr>
          <w:vertAlign w:val="subscript"/>
        </w:rPr>
        <w:t>129</w:t>
      </w:r>
      <w:r w:rsidR="00AF130F">
        <w:t>=44.8222,  P&lt;0.0001) (</w:t>
      </w:r>
      <w:r w:rsidR="006A2AB5">
        <w:t>table 3</w:t>
      </w:r>
      <w:r w:rsidR="00AF130F">
        <w:t xml:space="preserve">). Long-stratified PLAMAJ grew more slowly at higher temperatures, </w:t>
      </w:r>
      <w:r w:rsidR="001C6622">
        <w:t xml:space="preserve">while the growth rate was more uniform at shorter stratification (see figure 4). The US and European populations were tightly coupled, except at the lowest temperature (see figure 4). </w:t>
      </w:r>
    </w:p>
    <w:p w:rsidR="005E787E" w:rsidRPr="00E70561" w:rsidRDefault="005E787E" w:rsidP="005E787E">
      <w:pPr>
        <w:pStyle w:val="ListParagraph"/>
        <w:numPr>
          <w:ilvl w:val="1"/>
          <w:numId w:val="1"/>
        </w:numPr>
        <w:rPr>
          <w:i/>
        </w:rPr>
      </w:pPr>
      <w:r>
        <w:t>RUMCRI</w:t>
      </w:r>
    </w:p>
    <w:p w:rsidR="00E70561" w:rsidRPr="008E7E35" w:rsidRDefault="00CF352D" w:rsidP="00E70561">
      <w:pPr>
        <w:pStyle w:val="ListParagraph"/>
        <w:numPr>
          <w:ilvl w:val="2"/>
          <w:numId w:val="1"/>
        </w:numPr>
        <w:rPr>
          <w:i/>
        </w:rPr>
      </w:pPr>
      <w:r>
        <w:t>RUMCRI growth rate depended on temp</w:t>
      </w:r>
      <w:r w:rsidR="00E73039">
        <w:t>erature</w:t>
      </w:r>
      <w:r>
        <w:t xml:space="preserve"> </w:t>
      </w:r>
      <w:r>
        <w:t>(</w:t>
      </w:r>
      <w:r>
        <w:t>temp</w:t>
      </w:r>
      <w:r>
        <w:t xml:space="preserve"> F</w:t>
      </w:r>
      <w:r>
        <w:rPr>
          <w:vertAlign w:val="subscript"/>
        </w:rPr>
        <w:t>3</w:t>
      </w:r>
      <w:r w:rsidRPr="00CF352D">
        <w:t>,</w:t>
      </w:r>
      <w:r>
        <w:rPr>
          <w:vertAlign w:val="subscript"/>
        </w:rPr>
        <w:t>125</w:t>
      </w:r>
      <w:r>
        <w:t xml:space="preserve"> =141.5037</w:t>
      </w:r>
      <w:r>
        <w:t>, P&lt;0.0001)</w:t>
      </w:r>
      <w:r>
        <w:t xml:space="preserve">and stratification </w:t>
      </w:r>
      <w:r>
        <w:t>(</w:t>
      </w:r>
      <w:proofErr w:type="spellStart"/>
      <w:r>
        <w:t>strat</w:t>
      </w:r>
      <w:proofErr w:type="spellEnd"/>
      <w:r>
        <w:t>, F</w:t>
      </w:r>
      <w:r>
        <w:rPr>
          <w:vertAlign w:val="subscript"/>
        </w:rPr>
        <w:t>1</w:t>
      </w:r>
      <w:r w:rsidRPr="00CF352D">
        <w:t>,</w:t>
      </w:r>
      <w:r>
        <w:rPr>
          <w:vertAlign w:val="subscript"/>
        </w:rPr>
        <w:t>125</w:t>
      </w:r>
      <w:r>
        <w:t xml:space="preserve"> =5.2366, P&lt;0.05</w:t>
      </w:r>
      <w:r>
        <w:t>)</w:t>
      </w:r>
      <w:r>
        <w:t>, and these dependencies varied with each other (</w:t>
      </w:r>
      <w:r>
        <w:t xml:space="preserve">temp </w:t>
      </w:r>
      <w:r w:rsidRPr="00BB6C50">
        <w:t>×</w:t>
      </w:r>
      <w:r>
        <w:t xml:space="preserve"> </w:t>
      </w:r>
      <w:proofErr w:type="spellStart"/>
      <w:r>
        <w:t>strat</w:t>
      </w:r>
      <w:proofErr w:type="spellEnd"/>
      <w:r>
        <w:t>, F</w:t>
      </w:r>
      <w:r>
        <w:rPr>
          <w:vertAlign w:val="subscript"/>
        </w:rPr>
        <w:t>3</w:t>
      </w:r>
      <w:r w:rsidRPr="00CF352D">
        <w:t>,</w:t>
      </w:r>
      <w:r>
        <w:rPr>
          <w:vertAlign w:val="subscript"/>
        </w:rPr>
        <w:t>125</w:t>
      </w:r>
      <w:r>
        <w:t xml:space="preserve"> =4.7559, P&lt;0.005</w:t>
      </w:r>
      <w:r>
        <w:t>)</w:t>
      </w:r>
      <w:r>
        <w:t xml:space="preserve"> and with origin </w:t>
      </w:r>
      <w:r>
        <w:t xml:space="preserve">(origin </w:t>
      </w:r>
      <w:r w:rsidRPr="00BB6C50">
        <w:t>×</w:t>
      </w:r>
      <w:r>
        <w:t xml:space="preserve"> temp, F</w:t>
      </w:r>
      <w:r>
        <w:rPr>
          <w:vertAlign w:val="subscript"/>
        </w:rPr>
        <w:t>3</w:t>
      </w:r>
      <w:r w:rsidRPr="00CF352D">
        <w:t>,</w:t>
      </w:r>
      <w:r>
        <w:rPr>
          <w:vertAlign w:val="subscript"/>
        </w:rPr>
        <w:t>125</w:t>
      </w:r>
      <w:r w:rsidR="008E7E35">
        <w:t xml:space="preserve"> =17.38065</w:t>
      </w:r>
      <w:r>
        <w:t>, P&lt;0.0001</w:t>
      </w:r>
      <w:r w:rsidR="008E7E35">
        <w:t xml:space="preserve">; </w:t>
      </w:r>
      <w:r w:rsidR="008E7E35">
        <w:t xml:space="preserve">origin </w:t>
      </w:r>
      <w:r w:rsidR="008E7E35" w:rsidRPr="00BB6C50">
        <w:t>×</w:t>
      </w:r>
      <w:r w:rsidR="008E7E35">
        <w:t xml:space="preserve"> </w:t>
      </w:r>
      <w:proofErr w:type="spellStart"/>
      <w:r w:rsidR="008E7E35">
        <w:t>strat</w:t>
      </w:r>
      <w:proofErr w:type="spellEnd"/>
      <w:r w:rsidR="008E7E35">
        <w:t>, F</w:t>
      </w:r>
      <w:r w:rsidR="008E7E35">
        <w:rPr>
          <w:vertAlign w:val="subscript"/>
        </w:rPr>
        <w:t>1</w:t>
      </w:r>
      <w:r w:rsidR="008E7E35" w:rsidRPr="00CF352D">
        <w:t>,</w:t>
      </w:r>
      <w:r w:rsidR="008E7E35">
        <w:rPr>
          <w:vertAlign w:val="subscript"/>
        </w:rPr>
        <w:t>125</w:t>
      </w:r>
      <w:r w:rsidR="008E7E35">
        <w:t xml:space="preserve"> =17.38065</w:t>
      </w:r>
      <w:r w:rsidR="008E7E35">
        <w:t>, P&lt;0.0001</w:t>
      </w:r>
      <w:r w:rsidR="008E7E35">
        <w:t xml:space="preserve">; </w:t>
      </w:r>
      <w:r>
        <w:t xml:space="preserve">origin </w:t>
      </w:r>
      <w:r w:rsidRPr="00BB6C50">
        <w:t>×</w:t>
      </w:r>
      <w:r>
        <w:t xml:space="preserve"> </w:t>
      </w:r>
      <w:r>
        <w:t xml:space="preserve">temp </w:t>
      </w:r>
      <w:r w:rsidRPr="00BB6C50">
        <w:t>×</w:t>
      </w:r>
      <w:r>
        <w:t xml:space="preserve"> </w:t>
      </w:r>
      <w:proofErr w:type="spellStart"/>
      <w:r>
        <w:t>strat</w:t>
      </w:r>
      <w:proofErr w:type="spellEnd"/>
      <w:r>
        <w:t>, F</w:t>
      </w:r>
      <w:r>
        <w:rPr>
          <w:vertAlign w:val="subscript"/>
        </w:rPr>
        <w:t>3</w:t>
      </w:r>
      <w:r w:rsidRPr="00CF352D">
        <w:t>,</w:t>
      </w:r>
      <w:r>
        <w:rPr>
          <w:vertAlign w:val="subscript"/>
        </w:rPr>
        <w:t>125</w:t>
      </w:r>
      <w:r>
        <w:t xml:space="preserve"> =12.1615, P&lt;0.0001</w:t>
      </w:r>
      <w:r w:rsidR="00E70561">
        <w:t>)</w:t>
      </w:r>
      <w:r w:rsidR="008E7E35">
        <w:t xml:space="preserve"> (see </w:t>
      </w:r>
      <w:r w:rsidR="006A2AB5">
        <w:t>table 3</w:t>
      </w:r>
      <w:r w:rsidR="008E7E35">
        <w:t xml:space="preserve">). </w:t>
      </w:r>
    </w:p>
    <w:p w:rsidR="008E7E35" w:rsidRPr="005E787E" w:rsidRDefault="008E7E35" w:rsidP="00E70561">
      <w:pPr>
        <w:pStyle w:val="ListParagraph"/>
        <w:numPr>
          <w:ilvl w:val="2"/>
          <w:numId w:val="1"/>
        </w:numPr>
        <w:rPr>
          <w:i/>
        </w:rPr>
      </w:pPr>
      <w:r>
        <w:t>Overall, RUMCRI growth rate decreased with temperature and the US non-native population grew faster than the European native population (see figure 4</w:t>
      </w:r>
      <w:r w:rsidR="0028290C">
        <w:t xml:space="preserve"> &amp; figure 1c</w:t>
      </w:r>
      <w:r>
        <w:t>)</w:t>
      </w:r>
      <w:r w:rsidR="00D92BDA">
        <w:t xml:space="preserve">.  The US </w:t>
      </w:r>
      <w:r>
        <w:t xml:space="preserve">non-native population showed similar growth rate in both stratification treatments, while the European native population showed a stronger effect of temperature after longer stratification than following shorter stratification (see figure 4). </w:t>
      </w:r>
    </w:p>
    <w:p w:rsidR="00B50486" w:rsidRPr="00B50486" w:rsidRDefault="00B50486" w:rsidP="00B50486">
      <w:pPr>
        <w:pStyle w:val="ListParagraph"/>
        <w:numPr>
          <w:ilvl w:val="1"/>
          <w:numId w:val="1"/>
        </w:numPr>
        <w:rPr>
          <w:i/>
        </w:rPr>
      </w:pPr>
      <w:r>
        <w:t>TAROFF</w:t>
      </w:r>
    </w:p>
    <w:p w:rsidR="00E73039" w:rsidRPr="008E7E35" w:rsidRDefault="00E73039" w:rsidP="00E73039">
      <w:pPr>
        <w:pStyle w:val="ListParagraph"/>
        <w:numPr>
          <w:ilvl w:val="2"/>
          <w:numId w:val="1"/>
        </w:numPr>
        <w:rPr>
          <w:i/>
        </w:rPr>
      </w:pPr>
      <w:r>
        <w:t>TAROFF</w:t>
      </w:r>
      <w:r>
        <w:t xml:space="preserve"> growth rate depended on temp</w:t>
      </w:r>
      <w:r>
        <w:t>erature</w:t>
      </w:r>
      <w:r>
        <w:t xml:space="preserve"> (temp F</w:t>
      </w:r>
      <w:r>
        <w:rPr>
          <w:vertAlign w:val="subscript"/>
        </w:rPr>
        <w:t>3</w:t>
      </w:r>
      <w:proofErr w:type="gramStart"/>
      <w:r w:rsidRPr="00CF352D">
        <w:t>,</w:t>
      </w:r>
      <w:r>
        <w:rPr>
          <w:vertAlign w:val="subscript"/>
        </w:rPr>
        <w:t>115</w:t>
      </w:r>
      <w:proofErr w:type="gramEnd"/>
      <w:r>
        <w:t xml:space="preserve"> =11.9840</w:t>
      </w:r>
      <w:r>
        <w:t>, P&lt;0.0001)and stratification (</w:t>
      </w:r>
      <w:proofErr w:type="spellStart"/>
      <w:r>
        <w:t>strat</w:t>
      </w:r>
      <w:proofErr w:type="spellEnd"/>
      <w:r>
        <w:t>, F</w:t>
      </w:r>
      <w:r>
        <w:rPr>
          <w:vertAlign w:val="subscript"/>
        </w:rPr>
        <w:t>1</w:t>
      </w:r>
      <w:r w:rsidRPr="00CF352D">
        <w:t>,</w:t>
      </w:r>
      <w:r>
        <w:rPr>
          <w:vertAlign w:val="subscript"/>
        </w:rPr>
        <w:t>115</w:t>
      </w:r>
      <w:r>
        <w:t xml:space="preserve"> =16.4810, P&lt;0.005</w:t>
      </w:r>
      <w:r>
        <w:t xml:space="preserve">), and </w:t>
      </w:r>
      <w:r>
        <w:t xml:space="preserve">the effects of temperature and stratification varied with each </w:t>
      </w:r>
      <w:r>
        <w:t xml:space="preserve">other (temp </w:t>
      </w:r>
      <w:r w:rsidRPr="00BB6C50">
        <w:t>×</w:t>
      </w:r>
      <w:r>
        <w:t xml:space="preserve"> </w:t>
      </w:r>
      <w:proofErr w:type="spellStart"/>
      <w:r>
        <w:t>strat</w:t>
      </w:r>
      <w:proofErr w:type="spellEnd"/>
      <w:r>
        <w:t>, F</w:t>
      </w:r>
      <w:r>
        <w:rPr>
          <w:vertAlign w:val="subscript"/>
        </w:rPr>
        <w:t>3</w:t>
      </w:r>
      <w:r w:rsidRPr="00CF352D">
        <w:t>,</w:t>
      </w:r>
      <w:r>
        <w:rPr>
          <w:vertAlign w:val="subscript"/>
        </w:rPr>
        <w:t>11</w:t>
      </w:r>
      <w:r>
        <w:rPr>
          <w:vertAlign w:val="subscript"/>
        </w:rPr>
        <w:t>5</w:t>
      </w:r>
      <w:r>
        <w:t xml:space="preserve"> =4.</w:t>
      </w:r>
      <w:r w:rsidRPr="00E73039">
        <w:t xml:space="preserve"> 3.2202</w:t>
      </w:r>
      <w:r>
        <w:t xml:space="preserve">, P&lt;0.05) and with origin (origin </w:t>
      </w:r>
      <w:r w:rsidRPr="00BB6C50">
        <w:t>×</w:t>
      </w:r>
      <w:r>
        <w:t xml:space="preserve"> temp</w:t>
      </w:r>
      <w:r>
        <w:t xml:space="preserve"> </w:t>
      </w:r>
      <w:r w:rsidRPr="00BB6C50">
        <w:t>×</w:t>
      </w:r>
      <w:r>
        <w:t xml:space="preserve"> </w:t>
      </w:r>
      <w:proofErr w:type="spellStart"/>
      <w:r>
        <w:t>strat</w:t>
      </w:r>
      <w:proofErr w:type="spellEnd"/>
      <w:r>
        <w:t>, F</w:t>
      </w:r>
      <w:r>
        <w:rPr>
          <w:vertAlign w:val="subscript"/>
        </w:rPr>
        <w:t>1</w:t>
      </w:r>
      <w:r w:rsidRPr="00CF352D">
        <w:t>,</w:t>
      </w:r>
      <w:r>
        <w:rPr>
          <w:vertAlign w:val="subscript"/>
        </w:rPr>
        <w:t>115</w:t>
      </w:r>
      <w:r>
        <w:t xml:space="preserve"> =17.38065</w:t>
      </w:r>
      <w:r>
        <w:t xml:space="preserve">, P&lt;0.05) </w:t>
      </w:r>
      <w:r>
        <w:t xml:space="preserve">(see </w:t>
      </w:r>
      <w:r w:rsidR="006A2AB5">
        <w:t>table 3</w:t>
      </w:r>
      <w:r>
        <w:t xml:space="preserve">). </w:t>
      </w:r>
    </w:p>
    <w:p w:rsidR="00395D3C" w:rsidRPr="00395D3C" w:rsidRDefault="00395D3C" w:rsidP="00E73039">
      <w:pPr>
        <w:pStyle w:val="ListParagraph"/>
        <w:numPr>
          <w:ilvl w:val="2"/>
          <w:numId w:val="1"/>
        </w:numPr>
        <w:rPr>
          <w:i/>
        </w:rPr>
      </w:pPr>
      <w:r>
        <w:t>Overall, TAROFF grew faster after shorter stratification, with the exception of the plants grown at 11.3 degre</w:t>
      </w:r>
      <w:r>
        <w:t xml:space="preserve">es Celsius (see figure 4). </w:t>
      </w:r>
    </w:p>
    <w:p w:rsidR="00395D3C" w:rsidRPr="00395D3C" w:rsidRDefault="00395D3C" w:rsidP="00E73039">
      <w:pPr>
        <w:pStyle w:val="ListParagraph"/>
        <w:numPr>
          <w:ilvl w:val="2"/>
          <w:numId w:val="1"/>
        </w:numPr>
        <w:rPr>
          <w:i/>
        </w:rPr>
      </w:pPr>
      <w:r>
        <w:t xml:space="preserve">The American and European populations responded similarly to temperature, </w:t>
      </w:r>
    </w:p>
    <w:p w:rsidR="00D92BDA" w:rsidRPr="00D92BDA" w:rsidRDefault="00D92BDA" w:rsidP="00E73039">
      <w:pPr>
        <w:pStyle w:val="ListParagraph"/>
        <w:numPr>
          <w:ilvl w:val="2"/>
          <w:numId w:val="1"/>
        </w:numPr>
        <w:rPr>
          <w:i/>
        </w:rPr>
      </w:pPr>
      <w:r>
        <w:t xml:space="preserve">After being stratified for 30 days, </w:t>
      </w:r>
      <w:r w:rsidR="00395D3C">
        <w:t xml:space="preserve">native population of </w:t>
      </w:r>
      <w:r w:rsidR="00E73039">
        <w:t>TAROFF</w:t>
      </w:r>
      <w:r w:rsidR="00E73039">
        <w:t xml:space="preserve"> </w:t>
      </w:r>
      <w:r w:rsidR="00395D3C">
        <w:t>growth rate was unaffected by temperature</w:t>
      </w:r>
      <w:r>
        <w:t xml:space="preserve">, while the US growth rate decreased at mid-temperatures (see figure 4) </w:t>
      </w:r>
    </w:p>
    <w:p w:rsidR="00D92BDA" w:rsidRDefault="00D92BDA" w:rsidP="00D92BDA">
      <w:pPr>
        <w:pStyle w:val="ListParagraph"/>
        <w:numPr>
          <w:ilvl w:val="2"/>
          <w:numId w:val="1"/>
        </w:numPr>
      </w:pPr>
      <w:r>
        <w:t xml:space="preserve">After being stratified 60 days, both TAROFF populations exhibited decreases in temperature, although the European native population showed a sharper decrease at 20.7 degrees Celsius to grow more slowly than </w:t>
      </w:r>
      <w:proofErr w:type="spellStart"/>
      <w:r>
        <w:t>theUS</w:t>
      </w:r>
      <w:proofErr w:type="spellEnd"/>
      <w:r>
        <w:t xml:space="preserve"> native population</w:t>
      </w:r>
    </w:p>
    <w:p w:rsidR="00EA7F26" w:rsidRDefault="000A3CD5">
      <w:r>
        <w:t xml:space="preserve"> </w:t>
      </w:r>
    </w:p>
    <w:sectPr w:rsidR="00EA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E7CB8"/>
    <w:multiLevelType w:val="hybridMultilevel"/>
    <w:tmpl w:val="58A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6"/>
    <w:rsid w:val="000263C7"/>
    <w:rsid w:val="000363EF"/>
    <w:rsid w:val="00050289"/>
    <w:rsid w:val="00087322"/>
    <w:rsid w:val="000A3CD5"/>
    <w:rsid w:val="000D0FB8"/>
    <w:rsid w:val="000F19C3"/>
    <w:rsid w:val="000F435A"/>
    <w:rsid w:val="00141429"/>
    <w:rsid w:val="00146D9E"/>
    <w:rsid w:val="001C6622"/>
    <w:rsid w:val="00236BDA"/>
    <w:rsid w:val="002446E1"/>
    <w:rsid w:val="00261D8A"/>
    <w:rsid w:val="0028290C"/>
    <w:rsid w:val="002C0752"/>
    <w:rsid w:val="002C103B"/>
    <w:rsid w:val="002C2ECF"/>
    <w:rsid w:val="002D0CD5"/>
    <w:rsid w:val="002D1DB4"/>
    <w:rsid w:val="002D377B"/>
    <w:rsid w:val="002E7448"/>
    <w:rsid w:val="00323F95"/>
    <w:rsid w:val="003315AA"/>
    <w:rsid w:val="00357938"/>
    <w:rsid w:val="00382882"/>
    <w:rsid w:val="00395D3C"/>
    <w:rsid w:val="003C01D0"/>
    <w:rsid w:val="003E69C0"/>
    <w:rsid w:val="003F4243"/>
    <w:rsid w:val="004049F7"/>
    <w:rsid w:val="00450BBE"/>
    <w:rsid w:val="0048006A"/>
    <w:rsid w:val="00496CAA"/>
    <w:rsid w:val="004B482C"/>
    <w:rsid w:val="004B77CA"/>
    <w:rsid w:val="004E4ABE"/>
    <w:rsid w:val="00520730"/>
    <w:rsid w:val="0054628C"/>
    <w:rsid w:val="00567B75"/>
    <w:rsid w:val="00571453"/>
    <w:rsid w:val="00587A03"/>
    <w:rsid w:val="005E787E"/>
    <w:rsid w:val="00615181"/>
    <w:rsid w:val="00623E55"/>
    <w:rsid w:val="00636E18"/>
    <w:rsid w:val="006A2AB5"/>
    <w:rsid w:val="006A4629"/>
    <w:rsid w:val="006B63C7"/>
    <w:rsid w:val="006C4024"/>
    <w:rsid w:val="006C58E1"/>
    <w:rsid w:val="006D62E8"/>
    <w:rsid w:val="006E00EA"/>
    <w:rsid w:val="006F3655"/>
    <w:rsid w:val="006F593B"/>
    <w:rsid w:val="00713985"/>
    <w:rsid w:val="00762A25"/>
    <w:rsid w:val="00767348"/>
    <w:rsid w:val="007D46B4"/>
    <w:rsid w:val="007F3000"/>
    <w:rsid w:val="008021CF"/>
    <w:rsid w:val="00815704"/>
    <w:rsid w:val="00816EFD"/>
    <w:rsid w:val="00817A0B"/>
    <w:rsid w:val="008471B6"/>
    <w:rsid w:val="008E7E35"/>
    <w:rsid w:val="00917319"/>
    <w:rsid w:val="009B0309"/>
    <w:rsid w:val="009C4C91"/>
    <w:rsid w:val="00A4632D"/>
    <w:rsid w:val="00A85FD2"/>
    <w:rsid w:val="00AF130F"/>
    <w:rsid w:val="00B50486"/>
    <w:rsid w:val="00B768CE"/>
    <w:rsid w:val="00B969B7"/>
    <w:rsid w:val="00BA7062"/>
    <w:rsid w:val="00BB6C50"/>
    <w:rsid w:val="00BF07B8"/>
    <w:rsid w:val="00BF5414"/>
    <w:rsid w:val="00C45DD1"/>
    <w:rsid w:val="00CF352D"/>
    <w:rsid w:val="00D73EB4"/>
    <w:rsid w:val="00D84A90"/>
    <w:rsid w:val="00D84DEF"/>
    <w:rsid w:val="00D92BDA"/>
    <w:rsid w:val="00DC4B7A"/>
    <w:rsid w:val="00DC71A0"/>
    <w:rsid w:val="00E70561"/>
    <w:rsid w:val="00E73039"/>
    <w:rsid w:val="00E773D2"/>
    <w:rsid w:val="00E868A8"/>
    <w:rsid w:val="00EA7F26"/>
    <w:rsid w:val="00F27E4B"/>
    <w:rsid w:val="00F44785"/>
    <w:rsid w:val="00F723C0"/>
    <w:rsid w:val="00F83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B8AD-4FB6-4305-9657-27D80091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4116">
      <w:bodyDiv w:val="1"/>
      <w:marLeft w:val="0"/>
      <w:marRight w:val="0"/>
      <w:marTop w:val="0"/>
      <w:marBottom w:val="0"/>
      <w:divBdr>
        <w:top w:val="none" w:sz="0" w:space="0" w:color="auto"/>
        <w:left w:val="none" w:sz="0" w:space="0" w:color="auto"/>
        <w:bottom w:val="none" w:sz="0" w:space="0" w:color="auto"/>
        <w:right w:val="none" w:sz="0" w:space="0" w:color="auto"/>
      </w:divBdr>
    </w:div>
    <w:div w:id="392240474">
      <w:bodyDiv w:val="1"/>
      <w:marLeft w:val="0"/>
      <w:marRight w:val="0"/>
      <w:marTop w:val="0"/>
      <w:marBottom w:val="0"/>
      <w:divBdr>
        <w:top w:val="none" w:sz="0" w:space="0" w:color="auto"/>
        <w:left w:val="none" w:sz="0" w:space="0" w:color="auto"/>
        <w:bottom w:val="none" w:sz="0" w:space="0" w:color="auto"/>
        <w:right w:val="none" w:sz="0" w:space="0" w:color="auto"/>
      </w:divBdr>
    </w:div>
    <w:div w:id="819345726">
      <w:bodyDiv w:val="1"/>
      <w:marLeft w:val="0"/>
      <w:marRight w:val="0"/>
      <w:marTop w:val="0"/>
      <w:marBottom w:val="0"/>
      <w:divBdr>
        <w:top w:val="none" w:sz="0" w:space="0" w:color="auto"/>
        <w:left w:val="none" w:sz="0" w:space="0" w:color="auto"/>
        <w:bottom w:val="none" w:sz="0" w:space="0" w:color="auto"/>
        <w:right w:val="none" w:sz="0" w:space="0" w:color="auto"/>
      </w:divBdr>
    </w:div>
    <w:div w:id="989820291">
      <w:bodyDiv w:val="1"/>
      <w:marLeft w:val="0"/>
      <w:marRight w:val="0"/>
      <w:marTop w:val="0"/>
      <w:marBottom w:val="0"/>
      <w:divBdr>
        <w:top w:val="none" w:sz="0" w:space="0" w:color="auto"/>
        <w:left w:val="none" w:sz="0" w:space="0" w:color="auto"/>
        <w:bottom w:val="none" w:sz="0" w:space="0" w:color="auto"/>
        <w:right w:val="none" w:sz="0" w:space="0" w:color="auto"/>
      </w:divBdr>
    </w:div>
    <w:div w:id="1097866318">
      <w:bodyDiv w:val="1"/>
      <w:marLeft w:val="0"/>
      <w:marRight w:val="0"/>
      <w:marTop w:val="0"/>
      <w:marBottom w:val="0"/>
      <w:divBdr>
        <w:top w:val="none" w:sz="0" w:space="0" w:color="auto"/>
        <w:left w:val="none" w:sz="0" w:space="0" w:color="auto"/>
        <w:bottom w:val="none" w:sz="0" w:space="0" w:color="auto"/>
        <w:right w:val="none" w:sz="0" w:space="0" w:color="auto"/>
      </w:divBdr>
    </w:div>
    <w:div w:id="1711219613">
      <w:bodyDiv w:val="1"/>
      <w:marLeft w:val="0"/>
      <w:marRight w:val="0"/>
      <w:marTop w:val="0"/>
      <w:marBottom w:val="0"/>
      <w:divBdr>
        <w:top w:val="none" w:sz="0" w:space="0" w:color="auto"/>
        <w:left w:val="none" w:sz="0" w:space="0" w:color="auto"/>
        <w:bottom w:val="none" w:sz="0" w:space="0" w:color="auto"/>
        <w:right w:val="none" w:sz="0" w:space="0" w:color="auto"/>
      </w:divBdr>
    </w:div>
    <w:div w:id="2119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4703</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28</cp:revision>
  <dcterms:created xsi:type="dcterms:W3CDTF">2016-02-21T19:57:00Z</dcterms:created>
  <dcterms:modified xsi:type="dcterms:W3CDTF">2016-02-27T04:47:00Z</dcterms:modified>
</cp:coreProperties>
</file>