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bidi w:val="0"/>
        <w:jc w:val="left"/>
        <w:rPr>
          <w:rFonts w:hint="default" w:eastAsiaTheme="minor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pict>
          <v:shape id="_x0000_s1026" o:spid="_x0000_s1026" o:spt="202" type="#_x0000_t202" style="position:absolute;left:0pt;margin-left:-36.4pt;margin-top:286.75pt;height:82.55pt;width:483pt;mso-wrap-distance-left:9pt;mso-wrap-distance-right:9pt;z-index:-251657216;mso-width-relative:page;mso-height-relative:page;" filled="f" stroked="f" coordsize="21600,21600" wrapcoords="21592 -2 0 0 0 21600 21592 21602 8 21602 21600 21600 21600 0 8 -2 21592 -2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 w:ascii="黑体" w:hAnsi="黑体" w:eastAsia="黑体" w:cs="黑体"/>
                      <w:sz w:val="44"/>
                      <w:szCs w:val="44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44"/>
                      <w:szCs w:val="44"/>
                      <w:lang w:val="en-US" w:eastAsia="zh-CN"/>
                    </w:rPr>
                    <w:t>标准、高效、开箱即用的前端可视化开发工具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 w:ascii="黑体" w:hAnsi="黑体" w:eastAsia="黑体"/>
                      <w:sz w:val="52"/>
                      <w:lang w:val="en-US" w:eastAsia="zh-CN"/>
                    </w:rPr>
                  </w:pPr>
                </w:p>
              </w:txbxContent>
            </v:textbox>
            <w10:wrap type="tight"/>
          </v:shape>
        </w:pict>
      </w:r>
      <w:r>
        <w:pict>
          <v:shape id="_x0000_s1027" o:spid="_x0000_s1027" o:spt="202" type="#_x0000_t202" style="position:absolute;left:0pt;margin-left:24.7pt;margin-top:208pt;height:64.5pt;width:353.25pt;z-index:25165824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 w:ascii="黑体" w:hAnsi="黑体" w:eastAsia="黑体" w:cs="黑体"/>
                      <w:sz w:val="52"/>
                      <w:szCs w:val="52"/>
                      <w:lang w:val="en-US"/>
                    </w:rPr>
                  </w:pPr>
                  <w:r>
                    <w:rPr>
                      <w:rFonts w:hint="eastAsia" w:ascii="黑体" w:hAnsi="黑体" w:eastAsia="黑体" w:cs="黑体"/>
                      <w:b/>
                      <w:sz w:val="52"/>
                      <w:szCs w:val="52"/>
                      <w:lang w:val="en-US" w:eastAsia="zh-CN"/>
                    </w:rPr>
                    <w:t>Lugia Mega</w:t>
                  </w:r>
                </w:p>
              </w:txbxContent>
            </v:textbox>
          </v:shape>
        </w:pict>
      </w: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"vscode-resource:///F:\\yssgitlab\\lugia-mega\\docs\\design\\%E5%89%8D%E8%A8%80.md"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前言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4"/>
        <w:bidi w:val="0"/>
        <w:ind w:left="0" w:leftChars="0" w:firstLine="400" w:firstLineChars="0"/>
      </w:pPr>
      <w:r>
        <w:rPr>
          <w:rFonts w:hint="default"/>
        </w:rPr>
        <w:t>背景</w:t>
      </w:r>
    </w:p>
    <w:p>
      <w:pPr>
        <w:numPr>
          <w:ilvl w:val="0"/>
          <w:numId w:val="3"/>
        </w:numPr>
        <w:ind w:left="420" w:leftChars="0" w:firstLine="0" w:firstLineChars="0"/>
        <w:rPr/>
      </w:pPr>
      <w:r>
        <w:t>前端技术更新迭代速度快，业务开发人员由于需要花费大量时间在业务实现上，对前端的技术选型、实现方案、用户体验无法有效把控</w:t>
      </w:r>
    </w:p>
    <w:p>
      <w:pPr>
        <w:numPr>
          <w:ilvl w:val="0"/>
          <w:numId w:val="3"/>
        </w:numPr>
        <w:ind w:left="420" w:leftChars="0" w:firstLine="0" w:firstLineChars="0"/>
        <w:rPr/>
      </w:pPr>
      <w:r>
        <w:rPr>
          <w:rFonts w:hint="default"/>
        </w:rPr>
        <w:t>前端开发人员不足、技术水平不高，无法保证效率和质量</w:t>
      </w:r>
    </w:p>
    <w:p>
      <w:pPr>
        <w:numPr>
          <w:ilvl w:val="0"/>
          <w:numId w:val="3"/>
        </w:numPr>
        <w:ind w:left="420" w:leftChars="0" w:firstLine="0" w:firstLineChars="0"/>
        <w:rPr/>
      </w:pPr>
      <w:r>
        <w:rPr>
          <w:rFonts w:hint="default"/>
        </w:rPr>
        <w:t>前端发展到现在，在技术实现和开发方式上已经有了成熟丰富、多种多样的方案；需要对这些方案进行整合优化，以提高开发效率、代码质量和用户体验</w:t>
      </w:r>
    </w:p>
    <w:p>
      <w:pPr>
        <w:numPr>
          <w:ilvl w:val="0"/>
          <w:numId w:val="3"/>
        </w:numPr>
        <w:ind w:left="420" w:leftChars="0" w:firstLine="0" w:firstLineChars="0"/>
        <w:rPr/>
      </w:pPr>
      <w:r>
        <w:rPr>
          <w:rFonts w:hint="eastAsia"/>
          <w:lang w:eastAsia="zh-CN"/>
        </w:rPr>
        <w:t>一个前端项目需要产品、交互、设计、前端共同完成，沟通成本大，开发流程长。需要让产品、交互、设计、前端合为一个整体，节省项目开发时间，简化开发流程。</w:t>
      </w:r>
    </w:p>
    <w:p>
      <w:pPr>
        <w:pStyle w:val="4"/>
        <w:bidi w:val="0"/>
        <w:ind w:left="0" w:leftChars="0" w:firstLine="400" w:firstLineChars="0"/>
      </w:pPr>
      <w:r>
        <w:rPr>
          <w:rFonts w:hint="default"/>
        </w:rPr>
        <w:t>前端工程化</w:t>
      </w:r>
    </w:p>
    <w:p>
      <w:pPr>
        <w:bidi w:val="0"/>
        <w:rPr>
          <w:rFonts w:hint="default"/>
        </w:rPr>
      </w:pPr>
      <w:r>
        <w:rPr>
          <w:rFonts w:hint="default"/>
        </w:rPr>
        <w:t>在前端工程化方向上，可视化、屏蔽底层、提供元信息式的开发方式已经成为主流</w:t>
      </w:r>
    </w:p>
    <w:p>
      <w:pPr>
        <w:pStyle w:val="4"/>
        <w:bidi w:val="0"/>
        <w:ind w:left="0" w:leftChars="0" w:firstLine="400" w:firstLineChars="0"/>
      </w:pPr>
      <w:r>
        <w:rPr>
          <w:rFonts w:hint="default"/>
        </w:rPr>
        <w:t>为什么要做 lugia-mega？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</w:rPr>
      </w:pPr>
      <w:r>
        <w:rPr>
          <w:rFonts w:hint="default"/>
        </w:rPr>
        <w:t>给低水平的前端开发人员赋能，降低开发成本，提升前端开发质量</w:t>
      </w:r>
    </w:p>
    <w:p>
      <w:r>
        <w:drawing>
          <wp:inline distT="0" distB="0" distL="114300" distR="114300">
            <wp:extent cx="5265420" cy="2941955"/>
            <wp:effectExtent l="0" t="0" r="1143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</w:rPr>
      </w:pPr>
      <w:r>
        <w:rPr>
          <w:rFonts w:hint="default"/>
          <w:lang w:val="en-US" w:eastAsia="zh-CN"/>
        </w:rPr>
        <w:t>帮助设计师、产品经理快速设计原型</w:t>
      </w:r>
      <w:r>
        <w:rPr>
          <w:rFonts w:hint="eastAsia"/>
          <w:lang w:val="en-US" w:eastAsia="zh-CN"/>
        </w:rPr>
        <w:t>、</w:t>
      </w:r>
      <w:r>
        <w:rPr>
          <w:rFonts w:hint="default"/>
          <w:rtl w:val="0"/>
          <w:lang w:val="zh-TW" w:eastAsia="zh-TW"/>
        </w:rPr>
        <w:t>产品交互</w:t>
      </w:r>
      <w:r>
        <w:rPr>
          <w:rFonts w:hint="default"/>
          <w:lang w:val="en-US" w:eastAsia="zh-CN"/>
        </w:rPr>
        <w:t>，成果可以直接让开发人员使用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</w:rPr>
      </w:pPr>
      <w:r>
        <w:rPr>
          <w:rFonts w:hint="default"/>
        </w:rPr>
        <w:t>它也是 `多端一体化` 研发成果对外输出的主要承载体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rtl w:val="0"/>
          <w:lang w:val="zh-TW" w:eastAsia="zh-TW"/>
        </w:rPr>
      </w:pPr>
      <w:r>
        <w:rPr>
          <w:rFonts w:hint="default"/>
          <w:rtl w:val="0"/>
          <w:lang w:val="en-US"/>
        </w:rPr>
        <w:t>lugia-mega</w:t>
      </w:r>
      <w:r>
        <w:rPr>
          <w:rFonts w:hint="default"/>
          <w:rtl w:val="0"/>
          <w:lang w:val="zh-TW" w:eastAsia="zh-TW"/>
        </w:rPr>
        <w:t>的终极目的是解决当前行业产品线上人员的杂糅。基于这款产品，产品交互，可以在应用上以简单的拖动就可以拼凑出一套完整的界面原型图。UI设计师可以通过交互模型上的原型图直接调整页面颜色样式字体。而对于研发，仅需要根据设计图作出相应的捆绑调试，就可以直接生成一套完整的项目流程。这样以来，不仅减少了项目的人力成本，还节约了项目时间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rtl w:val="0"/>
          <w:lang w:val="zh-TW" w:eastAsia="zh-TW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  <w:rtl w:val="0"/>
          <w:lang w:val="zh-TW" w:eastAsia="zh-TW"/>
        </w:rPr>
        <w:t>总体来说</w:t>
      </w:r>
      <w:r>
        <w:rPr>
          <w:rFonts w:hint="default"/>
          <w:rtl w:val="0"/>
          <w:lang w:val="en-US"/>
        </w:rPr>
        <w:t>Lugia</w:t>
      </w:r>
      <w:r>
        <w:rPr>
          <w:rFonts w:hint="default"/>
          <w:rtl w:val="0"/>
          <w:lang w:val="zh-TW" w:eastAsia="zh-TW"/>
        </w:rPr>
        <w:t>产品包括一套标准的前端组件库、一套统一的模型管理框架、一套完整的工程构建工具链，以及一套高效并且开箱即用的前端可视化开发工具。本产品具有无需环境搭建、快速上手，跨平台支持等优点，其贯穿了整个项目的原型设计、效果设计、软件开发测试阶段，为用户极速构建与轻松管理高质量前端项目赋能。支持交互设计师快速迭代原型界面，支持体验设计师灵活迭代效果界面，支持软件开发设计师简单迭代最终界面。最终完成前端项目管理模式重构，使得三者产出成果可以互相传递复用，进而满足云原生大前端的快速迭代开发需求。</w:t>
      </w:r>
    </w:p>
    <w:p>
      <w:pPr>
        <w:pStyle w:val="4"/>
        <w:bidi w:val="0"/>
        <w:ind w:left="0" w:leftChars="0" w:firstLine="400" w:firstLineChars="0"/>
      </w:pPr>
      <w:r>
        <w:rPr>
          <w:rFonts w:hint="eastAsia"/>
        </w:rPr>
        <w:t>愿景</w:t>
      </w:r>
    </w:p>
    <w:p>
      <w:pPr>
        <w:rPr>
          <w:rFonts w:hint="eastAsia"/>
        </w:rPr>
      </w:pPr>
      <w:r>
        <w:rPr>
          <w:rFonts w:hint="eastAsia"/>
        </w:rPr>
        <w:t>降低开发成本，提高前端开发质量，提升用户体验</w:t>
      </w:r>
    </w:p>
    <w:p>
      <w:pPr>
        <w:pStyle w:val="4"/>
        <w:bidi w:val="0"/>
        <w:ind w:left="0" w:leftChars="0" w:firstLine="400" w:firstLineChars="0"/>
        <w:rPr>
          <w:rFonts w:hint="eastAsia"/>
        </w:rPr>
      </w:pPr>
      <w:r>
        <w:rPr>
          <w:rFonts w:hint="eastAsia"/>
        </w:rPr>
        <w:t>特性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标准</w:t>
      </w:r>
      <w:r>
        <w:rPr>
          <w:rFonts w:hint="eastAsia"/>
          <w:lang w:val="en-US" w:eastAsia="zh-CN"/>
        </w:rPr>
        <w:t>：约定/配置、初始化、</w:t>
      </w:r>
      <w:r>
        <w:rPr>
          <w:rFonts w:hint="default"/>
          <w:rtl w:val="0"/>
          <w:lang w:val="zh-TW" w:eastAsia="zh-TW"/>
        </w:rPr>
        <w:t>原型设计、效果设计</w:t>
      </w:r>
      <w:r>
        <w:rPr>
          <w:rFonts w:hint="eastAsia"/>
          <w:lang w:val="en-US" w:eastAsia="zh-CN"/>
        </w:rPr>
        <w:t xml:space="preserve">、模型绑定、开发调试、构建、依赖管理、项目管理、Mock 服务、代理配置......  </w:t>
      </w:r>
      <w:r>
        <w:rPr>
          <w:rFonts w:hint="default"/>
        </w:rPr>
        <w:t>lugia-mega</w:t>
      </w:r>
      <w:r>
        <w:rPr>
          <w:rFonts w:hint="eastAsia"/>
          <w:lang w:val="en-US" w:eastAsia="zh-CN"/>
        </w:rPr>
        <w:t>贯穿了整个</w:t>
      </w:r>
      <w:r>
        <w:rPr>
          <w:rFonts w:hint="default"/>
          <w:rtl w:val="0"/>
          <w:lang w:val="zh-TW" w:eastAsia="zh-TW"/>
        </w:rPr>
        <w:t>前端</w:t>
      </w:r>
      <w:r>
        <w:rPr>
          <w:rFonts w:hint="eastAsia"/>
          <w:lang w:val="en-US" w:eastAsia="zh-CN"/>
        </w:rPr>
        <w:t>项目的生命周期并采用业内最优秀的解决方案。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高效</w:t>
      </w:r>
      <w:r>
        <w:rPr>
          <w:rFonts w:hint="eastAsia"/>
          <w:lang w:val="en-US" w:eastAsia="zh-CN"/>
        </w:rPr>
        <w:t>：高品质的物料体系，丰富易用的主题样式，高效快捷的模型管理，让您极速构建前端应用、轻松管理所有项目。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default"/>
          <w:b/>
          <w:bCs/>
        </w:rPr>
        <w:t>开箱即用</w:t>
      </w:r>
      <w:r>
        <w:rPr>
          <w:rFonts w:hint="eastAsia"/>
          <w:lang w:eastAsia="zh-CN"/>
        </w:rPr>
        <w:t>：</w:t>
      </w:r>
      <w:r>
        <w:rPr>
          <w:rFonts w:hint="default"/>
        </w:rPr>
        <w:t>lugia-mega</w:t>
      </w:r>
      <w:r>
        <w:rPr>
          <w:rFonts w:hint="eastAsia"/>
          <w:lang w:val="en-US" w:eastAsia="zh-CN"/>
        </w:rPr>
        <w:t>是一个无需环境搭建、快速上手的跨平台桌面应用（Mac 和 Windows）。通过</w:t>
      </w:r>
      <w:r>
        <w:rPr>
          <w:rFonts w:hint="default"/>
          <w:rtl w:val="0"/>
          <w:lang w:val="zh-TW" w:eastAsia="zh-TW"/>
        </w:rPr>
        <w:t>简单的拖动</w:t>
      </w:r>
      <w:r>
        <w:rPr>
          <w:rFonts w:hint="eastAsia"/>
          <w:rtl w:val="0"/>
          <w:lang w:val="zh-TW" w:eastAsia="zh-CN"/>
        </w:rPr>
        <w:t>操作</w:t>
      </w:r>
      <w:r>
        <w:rPr>
          <w:rFonts w:hint="eastAsia"/>
          <w:lang w:val="en-US" w:eastAsia="zh-CN"/>
        </w:rPr>
        <w:t>帮助产品经理、设计师快速设计原型、交互稿，成果可以直接让开发人员使用。</w:t>
      </w: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"vscode-resource:///F:\\yssgitlab\\lugia-mega\\docs\\design\\%E5%8A%9F%E8%83%BD%E8%AE%BE%E8%AE%A1.md"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功能设计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4"/>
        <w:numPr>
          <w:numId w:val="5"/>
        </w:numPr>
        <w:bidi w:val="0"/>
        <w:ind w:left="0" w:leftChars="0" w:firstLine="40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功能结构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Lugia-mega主要由开发工具链、界面设计器、</w:t>
      </w:r>
      <w:bookmarkStart w:id="0" w:name="OLE_LINK1"/>
      <w:r>
        <w:rPr>
          <w:rFonts w:hint="eastAsia"/>
          <w:lang w:val="en-US" w:eastAsia="zh-CN"/>
        </w:rPr>
        <w:t>物料体系</w:t>
      </w:r>
      <w:bookmarkEnd w:id="0"/>
      <w:r>
        <w:rPr>
          <w:rFonts w:hint="eastAsia"/>
          <w:lang w:val="en-US" w:eastAsia="zh-CN"/>
        </w:rPr>
        <w:t>、模型管理等功能组成。</w:t>
      </w:r>
    </w:p>
    <w:p>
      <w:r>
        <w:drawing>
          <wp:inline distT="0" distB="0" distL="114300" distR="114300">
            <wp:extent cx="5273675" cy="2967355"/>
            <wp:effectExtent l="0" t="0" r="317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952750"/>
            <wp:effectExtent l="0" t="0" r="571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模板自定义创建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提供多种垂直领域模板，快速创建项目，支持风格切换，满足个性化需求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区块可视化组装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海量物料自由搭配，轻松完成页面组合可视化操作更得心应手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布局自定义生成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模板内置布局，同时有一个更加灵活的布局系统，提供交互式的定制功能生成自定义布局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物料自定义接入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官方提供海量的物料，覆盖多种业务场景，也支持物料自定义接入，定制物料源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专注于业务开发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屏蔽技术细节，让开发者专注于业务实现，保证开发效率和代码质量；进行最前沿最可靠的技术选型，提供性能优化方案，为业务赋能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优点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现在我们开发一个应用，通常使用 [Create React App](https://github.com/facebook/create-react-app)、[vue-cli](https://github.com/vuejs/vue-cli) 这些命令行工具的形式，而 `lugia-mega` 是一个可视化的桌面应用（以下简称 mega），这会带来以下方面的优点：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lang w:val="en-US" w:eastAsia="zh-CN"/>
        </w:rPr>
      </w:pPr>
      <w:bookmarkStart w:id="1" w:name="OLE_LINK2"/>
      <w:r>
        <w:rPr>
          <w:rFonts w:hint="eastAsia"/>
          <w:lang w:val="en-US" w:eastAsia="zh-CN"/>
        </w:rPr>
        <w:t>无需再配置复杂的系统环境、环境变量等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无需再安装复杂的 Node.js 环境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有效的管理起每个项目下体积大、版本混乱的依赖项（node_moduels）</w:t>
      </w:r>
    </w:p>
    <w:bookmarkEnd w:id="1"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通过依赖 mega 内置固定版本的 Node.js 环境以及依赖管理功能，因而隔离外部环境，不用再安装配置各种各样的系统环境以及依赖。</w:t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如何使用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我们提供 macOS、Windows 64 两个主流系统的桌面应用，若需要其他系统的应用，我们也会根据实际情况进行支持。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只需简单的下载、解压，即可开始愉快地开发各种前端应用。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下载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 [Lugia](https://lugia.tech) 网站上进行下载。</w:t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安装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Windows 64 系统版本的客户端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仅需要解压下载的压缩包，双击运行 lugia_mega.exe。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macOS 系统的客户端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下载完成后打开 dmg 文件。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若出现 “不明开发者...” 的提示无法打开的话，请打开 系统设置&gt;安全性与隐私&gt;通用 允许打开应用。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成功打开 dmg 后，拖动 app 到 应用程序 文件夹后，双击打开即可运行。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因系统的差异性，macOS 与 Windows 64 两个系统版本的应用界面上会有所差别，但功能上相差无几。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浏览器兼容性</w:t>
      </w:r>
    </w:p>
    <w:p>
      <w:r>
        <w:drawing>
          <wp:inline distT="0" distB="0" distL="114300" distR="114300">
            <wp:extent cx="5269230" cy="1336040"/>
            <wp:effectExtent l="0" t="0" r="7620" b="165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名词解释</w:t>
      </w:r>
    </w:p>
    <w:tbl>
      <w:tblPr>
        <w:tblW w:w="85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3"/>
        <w:gridCol w:w="754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85" w:hRule="atLeast"/>
          <w:tblHeader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ascii="Helvetica" w:hAnsi="Helvetica" w:eastAsia="Helvetica" w:cs="Helvetica"/>
                <w:b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名词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解释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44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设计语言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Style w:val="20"/>
                <w:rFonts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bdr w:val="none" w:color="auto" w:sz="0" w:space="0"/>
                <w:shd w:val="clear" w:fill="F0F0F0"/>
                <w:lang w:val="en-US" w:eastAsia="zh-CN" w:bidi="ar"/>
              </w:rPr>
              <w:t>lugiad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 设计语言（一种规范），提供专业的视觉指导，提高用户体验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78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物料库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在 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bdr w:val="none" w:color="auto" w:sz="0" w:space="0"/>
                <w:shd w:val="clear" w:fill="F0F0F0"/>
                <w:lang w:val="en-US" w:eastAsia="zh-CN" w:bidi="ar"/>
              </w:rPr>
              <w:t>lugia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 中，组件、区块、布局、模板等统称为物料，由 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bdr w:val="none" w:color="auto" w:sz="0" w:space="0"/>
                <w:shd w:val="clear" w:fill="F0F0F0"/>
                <w:lang w:val="en-US" w:eastAsia="zh-CN" w:bidi="ar"/>
              </w:rPr>
              <w:t>lugia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 团队维护，在内部有一套完整的开发规范和工具；基于此，你可以参与共建，也可以自建私有的物料库。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57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官方物料库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由 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bdr w:val="none" w:color="auto" w:sz="0" w:space="0"/>
                <w:shd w:val="clear" w:fill="F0F0F0"/>
                <w:lang w:val="en-US" w:eastAsia="zh-CN" w:bidi="ar"/>
              </w:rPr>
              <w:t>lugia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 团队开发维护的物料库，质量保证，提供技术支持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57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私有物料库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由业务团队开发维护的私有物料库；在实际项目中，官方提供的物料库和设计风格可能不能满足某些业务场景，这时可以自定义内部的私有物料库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85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物料库开发者工具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我们提供了物料库开发者工具 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bdr w:val="none" w:color="auto" w:sz="0" w:space="0"/>
                <w:shd w:val="clear" w:fill="F0F0F0"/>
                <w:lang w:val="en-US" w:eastAsia="zh-CN" w:bidi="ar"/>
              </w:rPr>
              <w:t>lugia-devtool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来满足自定义私有物料库的能力，支持自定义接入 React 的区块、布局、模板等功能；官方物料库也是使用这个工具进行开发维护的，通过这个工具你可以参与官方物料库的共建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57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组件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最基础的物料，具有高度可复用性；包含三端：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bdr w:val="none" w:color="auto" w:sz="0" w:space="0"/>
                <w:shd w:val="clear" w:fill="F0F0F0"/>
                <w:lang w:val="en-US" w:eastAsia="zh-CN" w:bidi="ar"/>
              </w:rPr>
              <w:t>lugia-web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（web 端）、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bdr w:val="none" w:color="auto" w:sz="0" w:space="0"/>
                <w:shd w:val="clear" w:fill="F0F0F0"/>
                <w:lang w:val="en-US" w:eastAsia="zh-CN" w:bidi="ar"/>
              </w:rPr>
              <w:t>lugia-mobile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（移动端）、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bdr w:val="none" w:color="auto" w:sz="0" w:space="0"/>
                <w:shd w:val="clear" w:fill="F0F0F0"/>
                <w:lang w:val="en-US" w:eastAsia="zh-CN" w:bidi="ar"/>
              </w:rPr>
              <w:t>lugia-desktop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（桌面端）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57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区块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通过对大量的系统常用的场景进行分类、对比和抽象，基于基础组件组合而成，可以通过 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bdr w:val="none" w:color="auto" w:sz="0" w:space="0"/>
                <w:shd w:val="clear" w:fill="F0F0F0"/>
                <w:lang w:val="en-US" w:eastAsia="zh-CN" w:bidi="ar"/>
              </w:rPr>
              <w:t>lugia-mega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 进行快速组合搭建应用，减少重复的开发，提升效率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00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布局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我们提供了一些常见的页面布局，并且有一个更加灵活的布局系统，支持自定义布局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57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模板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基于已有的区块搭建而成，我们提供了一些特定领域的模板；可以从零开始搭建应用，也可以选择特定类型的模板快速开始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71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状态管理工具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0088CC"/>
                <w:spacing w:val="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88CC"/>
                <w:spacing w:val="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instrText xml:space="preserve"> HYPERLINK "https://github.com/dt-fe/weekly/blob/master/57.%E7%B2%BE%E8%AF%BB%E3%80%8A%E7%8E%B0%E4%BB%A3 js %E6%A1%86%E6%9E%B6%E5%AD%98%E5%9C%A8%E7%9A%84%E6%A0%B9%E6%9C%AC%E5%8E%9F%E5%9B%A0%E3%80%8B.md" </w:instrTex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88CC"/>
                <w:spacing w:val="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19"/>
                <w:rFonts w:hint="default" w:ascii="Helvetica" w:hAnsi="Helvetica" w:eastAsia="Helvetica" w:cs="Helvetica"/>
                <w:i w:val="0"/>
                <w:caps w:val="0"/>
                <w:color w:val="0088CC"/>
                <w:spacing w:val="0"/>
                <w:sz w:val="24"/>
                <w:szCs w:val="24"/>
                <w:u w:val="none"/>
                <w:bdr w:val="none" w:color="auto" w:sz="0" w:space="0"/>
              </w:rPr>
              <w:t>现代 js 框架主要在解决 UI 与状态同步的难题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88CC"/>
                <w:spacing w:val="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，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bdr w:val="none" w:color="auto" w:sz="0" w:space="0"/>
                <w:shd w:val="clear" w:fill="F0F0F0"/>
                <w:lang w:val="en-US" w:eastAsia="zh-CN" w:bidi="ar"/>
              </w:rPr>
              <w:t>redux-lugia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74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开发工具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bdr w:val="none" w:color="auto" w:sz="0" w:space="0"/>
                <w:shd w:val="clear" w:fill="F0F0F0"/>
                <w:lang w:val="en-US" w:eastAsia="zh-CN" w:bidi="ar"/>
              </w:rPr>
              <w:t>lugia-mega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，一个基于前端物料库体系的可视化开发工具，提供高效、开箱即用、标准的前端工程化开发体验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cs="微软雅黑"/>
          <w:lang w:eastAsia="zh-CN"/>
        </w:rPr>
        <w:t>原型设计</w:t>
      </w:r>
    </w:p>
    <w:p>
      <w:pPr>
        <w:pStyle w:val="4"/>
        <w:numPr>
          <w:numId w:val="7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启动页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t>loading，进行页面渲染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t>检查更新... 弹框提示更新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t>检查离线文档更新，自动更新离线文档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74310" cy="2496820"/>
            <wp:effectExtent l="0" t="0" r="2540" b="17780"/>
            <wp:docPr id="39" name="图片 39" descr="启动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启动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t>页面渲染完毕后，从启动页进入主界面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主界面-项目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4" name="图片 2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71770" cy="7200900"/>
            <wp:effectExtent l="0" t="0" r="5080" b="0"/>
            <wp:docPr id="40" name="图片 40" descr="主界面-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主界面-项目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5" name="图片 2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41" name="图片 41" descr="主界面-项目-页面管理-增加区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主界面-项目-页面管理-增加区块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主界面-项目-新建页面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t>选择的区块需要有自定义名字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6" name="图片 2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42" name="图片 42" descr="主界面-项目-新建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主界面-项目-新建页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7" name="图片 2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8" name="图片 2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4150" cy="2938145"/>
            <wp:effectExtent l="0" t="0" r="12700" b="14605"/>
            <wp:docPr id="43" name="图片 43" descr="主界面-项目-新建页面-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主界面-项目-新建页面-mode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44" name="图片 44" descr="主界面-项目-新建页面-model-状态绑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主界面-项目-新建页面-model-状态绑定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主界面-模板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9" name="图片 2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055" cy="3636645"/>
            <wp:effectExtent l="0" t="0" r="10795" b="1905"/>
            <wp:docPr id="45" name="图片 45" descr="主界面-模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主界面-模板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主界面-模板-使用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0" name="图片 2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 descr="IMG_2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46" name="图片 46" descr="主界面-模板-使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主界面-模板-使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主界面-区块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1" name="图片 2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055" cy="3545840"/>
            <wp:effectExtent l="0" t="0" r="10795" b="16510"/>
            <wp:docPr id="47" name="图片 47" descr="主界面-区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主界面-区块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主界面-区块-自定义区块 1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2" name="图片 3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 descr="IMG_2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48" name="图片 48" descr="主界面-区块-自定义区块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主界面-区块-自定义区块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主界面-区块-自定义区块 2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3" name="图片 3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 descr="IMG_2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66" name="图片 66" descr="主界面-区块-自定义区块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主界面-区块-自定义区块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主界面-区块-自定义区块 3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4" name="图片 3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IMG_26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67" name="图片 67" descr="主界面-区块-自定义区块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主界面-区块-自定义区块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主界面-更多-物料源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5" name="图片 3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 descr="IMG_2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68" name="图片 68" descr="主界面-更多-物料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主界面-更多-物料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主界面-更多-项目默认配置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6" name="图片 3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 descr="IMG_26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69" name="图片 69" descr="主界面-更多-项目默认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主界面-更多-项目默认配置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主界面-更多-通用设置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7" name="图片 3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 descr="IMG_27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70" name="图片 70" descr="主界面-更多-通用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主界面-更多-通用设置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主界面-更多-关于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8" name="图片 3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 descr="IMG_2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71" name="图片 71" descr="主界面-更多-关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主界面-更多-关于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lang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cs="微软雅黑"/>
          <w:lang w:eastAsia="zh-CN"/>
        </w:rPr>
        <w:t>交互设计</w:t>
      </w:r>
    </w:p>
    <w:p>
      <w:pPr>
        <w:rPr>
          <w:rFonts w:hint="eastAsia" w:ascii="微软雅黑" w:hAnsi="微软雅黑" w:cs="微软雅黑"/>
          <w:lang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"vscode-resource:///F:\\yssgitlab\\lugia-mega\\docs\\design\\%E5%AE%9E%E7%8E%B0%E6%96%B9%E6%A1%88.md"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实现方案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bidi w:val="0"/>
      </w:pPr>
      <w:r>
        <w:rPr>
          <w:rFonts w:hint="default"/>
        </w:rPr>
        <w:t>lugia-mega 基于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"https://github.com/webpack/webpack"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Webpack 4.x</w:t>
      </w:r>
      <w:r>
        <w:rPr>
          <w:rFonts w:hint="default"/>
        </w:rPr>
        <w:fldChar w:fldCharType="end"/>
      </w:r>
      <w:r>
        <w:rPr>
          <w:rFonts w:hint="default"/>
        </w:rPr>
        <w:t>、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"https://github.com/gulpjs/gulp"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Gulp 4.x</w:t>
      </w:r>
      <w:r>
        <w:rPr>
          <w:rFonts w:hint="default"/>
        </w:rPr>
        <w:fldChar w:fldCharType="end"/>
      </w:r>
      <w:r>
        <w:rPr>
          <w:rFonts w:hint="default"/>
        </w:rPr>
        <w:t>、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"https://github.com/babel/babel"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Babel 7</w:t>
      </w:r>
      <w:r>
        <w:rPr>
          <w:rFonts w:hint="default"/>
        </w:rPr>
        <w:fldChar w:fldCharType="end"/>
      </w:r>
      <w:r>
        <w:rPr>
          <w:rFonts w:hint="default"/>
        </w:rPr>
        <w:t> 进行打包构建工作。</w:t>
      </w:r>
    </w:p>
    <w:p>
      <w:pPr>
        <w:bidi w:val="0"/>
        <w:rPr>
          <w:rFonts w:hint="default"/>
        </w:rPr>
      </w:pPr>
      <w:r>
        <w:rPr>
          <w:rFonts w:hint="default"/>
        </w:rPr>
        <w:t>以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"https://electronjs.org/"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Electron</w:t>
      </w:r>
      <w:r>
        <w:rPr>
          <w:rFonts w:hint="default"/>
        </w:rPr>
        <w:fldChar w:fldCharType="end"/>
      </w:r>
      <w:r>
        <w:rPr>
          <w:rFonts w:hint="default"/>
        </w:rPr>
        <w:t> 为基础构建框架开发桌面应用，兼容主流的 macOS 以及 Windows 64 系统。</w:t>
      </w:r>
    </w:p>
    <w:p>
      <w:pPr>
        <w:bidi w:val="0"/>
        <w:rPr>
          <w:rFonts w:hint="default"/>
        </w:rPr>
      </w:pPr>
      <w:r>
        <w:rPr>
          <w:rFonts w:hint="default"/>
        </w:rPr>
        <w:t>打包构建部分主要由 webpack 来完成。</w:t>
      </w:r>
    </w:p>
    <w:p>
      <w:pPr>
        <w:bidi w:val="0"/>
        <w:rPr>
          <w:rFonts w:hint="default"/>
        </w:rPr>
      </w:pPr>
      <w:r>
        <w:rPr>
          <w:rFonts w:hint="default"/>
        </w:rPr>
        <w:t>webpack 专门处理各个资源模块化构建，而 Gulp 补充 webpack 一些功能较为薄弱的环节，例如多线程压缩 css、js，文件监听。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lang w:eastAsia="zh-CN"/>
        </w:rPr>
        <w:drawing>
          <wp:inline distT="0" distB="0" distL="114300" distR="114300">
            <wp:extent cx="5266055" cy="1255395"/>
            <wp:effectExtent l="0" t="0" r="10795" b="1905"/>
            <wp:docPr id="77" name="图片 77" descr="2018-08-07-18-07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2018-08-07-18-07-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"https://github.com/tj/commander.js"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t>commander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 让命令行界面开发变得简单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"https://github.com/facebook/create-react-app/blob/next/packages/react-dev-utils/README.md"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8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t>react-dev-utils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 一些打包构建相关的模块，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"https://github.com/facebook/create-react-app"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t>create-react-app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 的核心代码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"https://github.com/survivejs/webpack-merge"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t>webpack-merge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 合并 webpack 配置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"https://github.com/RIAEvangelist/node-ipc"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t>node-ipc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 进程间通信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"https://github.com/SBoudrias/Inquirer.js"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t>inquirer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 更好的命令行交互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"https://github.com/sindresorhus/user-home"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t>user-home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 跨平台获取用户根目录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"https://github.com/mozilla/nunjucks"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t>Nunjucks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 功能强大的模板引擎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"https://github.com/flipxfx/download-git-repo"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t>download-git-repo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 下载 git 上的资源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"vscode-resource:///F:\\yssgitlab\\lugia-mega\\docs\\design\\%E6%A8%A1%E5%9D%97%E8%AE%BE%E8%AE%A1.md"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模块设计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4"/>
        <w:numPr>
          <w:numId w:val="9"/>
        </w:numPr>
        <w:bidi w:val="0"/>
        <w:rPr>
          <w:rFonts w:hint="eastAsia"/>
        </w:rPr>
      </w:pPr>
      <w:r>
        <w:rPr>
          <w:rFonts w:hint="eastAsia"/>
          <w:lang w:eastAsia="zh-CN"/>
        </w:rPr>
        <w:t>整体架构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3515" cy="2199640"/>
            <wp:effectExtent l="0" t="0" r="13335" b="10160"/>
            <wp:docPr id="5" name="图片 5" descr="2018-08-07-18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-08-07-18-12-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bidi w:val="0"/>
      </w:pPr>
      <w:r>
        <w:rPr>
          <w:rFonts w:hint="default"/>
        </w:rPr>
        <w:t>mega-utils</w:t>
      </w:r>
    </w:p>
    <w:p>
      <w:pPr>
        <w:bidi w:val="0"/>
      </w:pPr>
      <w:r>
        <w:rPr>
          <w:rFonts w:hint="default"/>
        </w:rPr>
        <w:t>一些实用的工具函数，主要为 mega-scripts, mega-creater, lugia-devtool, mega-webpack 服务。</w:t>
      </w:r>
    </w:p>
    <w:p>
      <w:pPr>
        <w:pStyle w:val="5"/>
        <w:bidi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包含</w:t>
      </w:r>
    </w:p>
    <w:p>
      <w:pPr>
        <w:numPr>
          <w:ilvl w:val="0"/>
          <w:numId w:val="10"/>
        </w:numPr>
        <w:bidi w:val="0"/>
      </w:pPr>
      <w:r>
        <w:rPr>
          <w:rFonts w:hint="default"/>
        </w:rPr>
        <w:t>文件的读写、处理</w:t>
      </w:r>
    </w:p>
    <w:p>
      <w:pPr>
        <w:numPr>
          <w:ilvl w:val="0"/>
          <w:numId w:val="10"/>
        </w:numPr>
        <w:bidi w:val="0"/>
      </w:pPr>
      <w:r>
        <w:rPr>
          <w:rFonts w:hint="default"/>
        </w:rPr>
        <w:t>路径的处理</w:t>
      </w:r>
    </w:p>
    <w:p>
      <w:pPr>
        <w:numPr>
          <w:ilvl w:val="0"/>
          <w:numId w:val="10"/>
        </w:numPr>
        <w:bidi w:val="0"/>
      </w:pPr>
      <w:r>
        <w:rPr>
          <w:rFonts w:hint="default"/>
        </w:rPr>
        <w:t>命令行界面工具，颜色、清屏、状态、日志输出......</w:t>
      </w:r>
    </w:p>
    <w:p>
      <w:pPr>
        <w:numPr>
          <w:ilvl w:val="0"/>
          <w:numId w:val="10"/>
        </w:numPr>
        <w:bidi w:val="0"/>
      </w:pPr>
      <w:r>
        <w:rPr>
          <w:rFonts w:hint="default"/>
        </w:rPr>
        <w:t>私有的 babel preset 和 plugin</w:t>
      </w:r>
    </w:p>
    <w:p>
      <w:pPr>
        <w:numPr>
          <w:ilvl w:val="0"/>
          <w:numId w:val="10"/>
        </w:numPr>
        <w:bidi w:val="0"/>
      </w:pPr>
      <w:r>
        <w:rPr>
          <w:rFonts w:hint="default"/>
        </w:rPr>
        <w:t>私有的 webpack loader 和 plugin</w:t>
      </w:r>
    </w:p>
    <w:p>
      <w:pPr>
        <w:numPr>
          <w:ilvl w:val="0"/>
          <w:numId w:val="10"/>
        </w:numPr>
        <w:bidi w:val="0"/>
      </w:pPr>
      <w:r>
        <w:rPr>
          <w:rFonts w:hint="default"/>
        </w:rPr>
        <w:t>私有的 gulp plugin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81295" cy="1990725"/>
            <wp:effectExtent l="0" t="0" r="14605" b="9525"/>
            <wp:docPr id="90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68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相关</w:t>
      </w:r>
    </w:p>
    <w:p>
      <w:pPr>
        <w:numPr>
          <w:ilvl w:val="0"/>
          <w:numId w:val="11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"https://github.com/babel/babel"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babel</w:t>
      </w:r>
      <w:r>
        <w:rPr>
          <w:rFonts w:hint="default"/>
        </w:rPr>
        <w:fldChar w:fldCharType="end"/>
      </w:r>
    </w:p>
    <w:p>
      <w:pPr>
        <w:numPr>
          <w:ilvl w:val="0"/>
          <w:numId w:val="11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"https://github.com/webpack/webpack"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webpack</w:t>
      </w:r>
      <w:r>
        <w:rPr>
          <w:rFonts w:hint="default"/>
        </w:rPr>
        <w:fldChar w:fldCharType="end"/>
      </w:r>
    </w:p>
    <w:p>
      <w:pPr>
        <w:numPr>
          <w:ilvl w:val="0"/>
          <w:numId w:val="11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"https://github.com/gulpjs/gulp"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gulp</w:t>
      </w:r>
      <w:r>
        <w:rPr>
          <w:rFonts w:hint="default"/>
        </w:rPr>
        <w:fldChar w:fldCharType="end"/>
      </w:r>
    </w:p>
    <w:p>
      <w:pPr>
        <w:numPr>
          <w:ilvl w:val="0"/>
          <w:numId w:val="11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"https://github.com/mbilokonsky/bash-color"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bash-color</w:t>
      </w:r>
      <w:r>
        <w:rPr>
          <w:rFonts w:hint="default"/>
        </w:rPr>
        <w:fldChar w:fldCharType="end"/>
      </w:r>
    </w:p>
    <w:p>
      <w:pPr>
        <w:numPr>
          <w:ilvl w:val="0"/>
          <w:numId w:val="11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"https://github.com/facebook/create-react-app/blob/next/packages/react-dev-utils/README.md"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react-dev-utils</w:t>
      </w:r>
      <w:r>
        <w:rPr>
          <w:rFonts w:hint="default"/>
        </w:rPr>
        <w:fldChar w:fldCharType="end"/>
      </w:r>
    </w:p>
    <w:p>
      <w:pPr>
        <w:numPr>
          <w:ilvl w:val="0"/>
          <w:numId w:val="11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"https://github.com/moxystudio/node-cross-spawn"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cross-spawn</w:t>
      </w:r>
      <w:r>
        <w:rPr>
          <w:rFonts w:hint="default"/>
        </w:rPr>
        <w:fldChar w:fldCharType="end"/>
      </w:r>
    </w:p>
    <w:p>
      <w:pPr>
        <w:numPr>
          <w:ilvl w:val="0"/>
          <w:numId w:val="11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"https://github.com/sindresorhus/ora"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ora</w:t>
      </w:r>
      <w:r>
        <w:rPr>
          <w:rFonts w:hint="default"/>
        </w:rPr>
        <w:fldChar w:fldCharType="end"/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mega-webpack</w:t>
      </w:r>
    </w:p>
    <w:p>
      <w:pPr>
        <w:bidi w:val="0"/>
      </w:pPr>
      <w:r>
        <w:rPr>
          <w:rFonts w:hint="default"/>
        </w:rPr>
        <w:t>对 webpack 的封装，零配置使用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94630" cy="4962525"/>
            <wp:effectExtent l="0" t="0" r="1270" b="9525"/>
            <wp:docPr id="89" name="图片 6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9" descr="IMG_25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API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mega-webpack/getConfig</w:t>
      </w:r>
    </w:p>
    <w:p>
      <w:pPr>
        <w:bidi w:val="0"/>
        <w:rPr>
          <w:rFonts w:hint="default"/>
        </w:rPr>
      </w:pPr>
      <w:r>
        <w:rPr>
          <w:rFonts w:hint="default"/>
        </w:rPr>
        <w:t>通过参数获取 webpack 配置</w:t>
      </w:r>
    </w:p>
    <w:p>
      <w:pPr>
        <w:bidi w:val="0"/>
        <w:rPr>
          <w:rFonts w:hint="default"/>
        </w:rPr>
      </w:pPr>
      <w:r>
        <w:rPr>
          <w:rFonts w:hint="default"/>
        </w:rPr>
        <w:t>在开发或者构建时使用，会获取预设的配置，包含构建 react 技术栈应用的所有 loader 和 plugin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webpackConfig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getConfig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opts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);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mega-webpack/dev</w:t>
      </w:r>
    </w:p>
    <w:p>
      <w:pPr>
        <w:bidi w:val="0"/>
        <w:rPr>
          <w:rFonts w:hint="default"/>
        </w:rPr>
      </w:pPr>
      <w:r>
        <w:rPr>
          <w:rFonts w:hint="default"/>
        </w:rPr>
        <w:t>启动服务，开发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dev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webpackConfig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beforeServer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afterServer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proxy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...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otherConfig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,});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mega-webpack/build</w:t>
      </w:r>
    </w:p>
    <w:p>
      <w:pPr>
        <w:bidi w:val="0"/>
        <w:rPr>
          <w:rFonts w:hint="default"/>
        </w:rPr>
      </w:pPr>
      <w:r>
        <w:rPr>
          <w:rFonts w:hint="default"/>
        </w:rPr>
        <w:t>打包构建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build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webpackConfig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success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...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otherConfig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,});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mega-webpack/webpack</w:t>
      </w:r>
    </w:p>
    <w:p>
      <w:pPr>
        <w:bidi w:val="0"/>
        <w:rPr>
          <w:rFonts w:hint="default"/>
        </w:rPr>
      </w:pPr>
      <w:r>
        <w:rPr>
          <w:rFonts w:hint="default"/>
        </w:rPr>
        <w:t>webpack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mega-webpack/registerBabel</w:t>
      </w:r>
    </w:p>
    <w:p>
      <w:pPr>
        <w:bidi w:val="0"/>
        <w:rPr>
          <w:rFonts w:hint="default"/>
        </w:rPr>
      </w:pPr>
      <w:r>
        <w:rPr>
          <w:rFonts w:hint="default"/>
        </w:rPr>
        <w:t>@babel/register</w:t>
      </w:r>
    </w:p>
    <w:p>
      <w:pPr>
        <w:pStyle w:val="5"/>
        <w:bidi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相关</w:t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"https://github.com/visionmedia/debug"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debug</w:t>
      </w:r>
      <w:r>
        <w:rPr>
          <w:rFonts w:hint="default"/>
        </w:rPr>
        <w:fldChar w:fldCharType="end"/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"https://github.com/isaacs/node-glob"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glob</w:t>
      </w:r>
      <w:r>
        <w:rPr>
          <w:rFonts w:hint="default"/>
        </w:rPr>
        <w:fldChar w:fldCharType="end"/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"https://github.com/browserify/resolve"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resolve</w:t>
      </w:r>
      <w:r>
        <w:rPr>
          <w:rFonts w:hint="default"/>
        </w:rPr>
        <w:fldChar w:fldCharType="end"/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"https://github.com/survivejs/webpack-merge"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webpack-merge</w:t>
      </w:r>
      <w:r>
        <w:rPr>
          <w:rFonts w:hint="default"/>
        </w:rPr>
        <w:fldChar w:fldCharType="end"/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"https://github.com/ant-design/babel-plugin-import"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babel-plugin-import</w:t>
      </w:r>
      <w:r>
        <w:rPr>
          <w:rFonts w:hint="default"/>
        </w:rPr>
        <w:fldChar w:fldCharType="end"/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"https://github.com/postcss/autoprefixer"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autoprefixer</w:t>
      </w:r>
      <w:r>
        <w:rPr>
          <w:rFonts w:hint="default"/>
        </w:rPr>
        <w:fldChar w:fldCharType="end"/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"https://github.com/eslint/eslint"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eslint</w:t>
      </w:r>
      <w:r>
        <w:rPr>
          <w:rFonts w:hint="default"/>
        </w:rPr>
        <w:fldChar w:fldCharType="end"/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"https://github.com/babel/babel-eslint"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babel-eslint</w:t>
      </w:r>
      <w:r>
        <w:rPr>
          <w:rFonts w:hint="default"/>
        </w:rPr>
        <w:fldChar w:fldCharType="end"/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mega-scripts</w:t>
      </w:r>
    </w:p>
    <w:p>
      <w:pPr>
        <w:bidi w:val="0"/>
        <w:rPr>
          <w:rFonts w:hint="default"/>
        </w:rPr>
      </w:pPr>
      <w:r>
        <w:rPr>
          <w:rFonts w:hint="default"/>
        </w:rPr>
        <w:t>react 应用开发工具，可配置版的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"https://github.com/facebook/create-react-app"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create-react-app</w:t>
      </w:r>
      <w:r>
        <w:rPr>
          <w:rFonts w:hint="default"/>
        </w:rPr>
        <w:fldChar w:fldCharType="end"/>
      </w:r>
    </w:p>
    <w:p>
      <w:pPr>
        <w:bidi w:val="0"/>
        <w:rPr>
          <w:rFonts w:hint="default"/>
        </w:rPr>
      </w:pPr>
      <w:r>
        <w:rPr>
          <w:rFonts w:hint="default"/>
        </w:rPr>
        <w:t>开发现代单页 React 应用需要的所有环境：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t>开箱即用，包含 start、build 和 test 命令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t>React，JSX，ES6，TypeScript 和 Flow 语法支持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t>对 Less/Scss、css-modules、postcss、styled-components 的支持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t>CSS Autoprefixer 前缀自动补全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t>交互式的单元测试，内置支持覆盖率报告功能；基于 jest，包括 UI 测试（基于 enzyme）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t>mock 服务，支持引入 json、excel、csv 格式的文件作为数据来源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t>browser-sync 支持，保持多个浏览器和设备同步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t>实时调试服务，包含错误警告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t>打包构建脚本，把 js、css、图片及其他资源构建在一起，添加 hash 值和源码映射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t>通过一系列的内部优化，整体构建速度提升了 60% ~ 98%，默认开启缓存后速度会再次提升 300% ~ 500%。bebal 编译速度达到 8.58 runs/sec ±8%。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t>按需加载 Model 和 Router，加快访问速度；同时打包后每个文件体积可以有效控制在 200KB 以内。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t>灵活的配置支持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314825" cy="1143000"/>
            <wp:effectExtent l="0" t="0" r="9525" b="0"/>
            <wp:docPr id="91" name="图片 7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70" descr="IMG_2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114925" cy="762000"/>
            <wp:effectExtent l="0" t="0" r="9525" b="0"/>
            <wp:docPr id="92" name="图片 7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71" descr="IMG_25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076700" cy="1066800"/>
            <wp:effectExtent l="0" t="0" r="0" b="0"/>
            <wp:docPr id="93" name="图片 7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72" descr="IMG_2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7325" cy="657225"/>
            <wp:effectExtent l="0" t="0" r="9525" b="9525"/>
            <wp:docPr id="94" name="图片 7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73" descr="IMG_26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124200" cy="6991350"/>
            <wp:effectExtent l="0" t="0" r="0" b="0"/>
            <wp:docPr id="95" name="图片 7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4" descr="IMG_26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bdr w:val="none" w:color="auto" w:sz="0" w:space="0"/>
          <w:shd w:val="clear" w:fill="FFFFFF"/>
        </w:rPr>
        <w:t>5.21 runs/sec ±5% (babel-standalone v6.26.0)</w:t>
      </w:r>
      <w:r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bdr w:val="none" w:color="auto" w:sz="0" w:space="0"/>
          <w:shd w:val="clear" w:fill="FFFFFF"/>
        </w:rPr>
        <w:t>8.58 runs/sec ±8% (@babel/standalone v7.0.0-beta.31)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bdr w:val="none" w:color="auto" w:sz="0" w:space="0"/>
          <w:shd w:val="clear" w:fill="FFFFFF"/>
        </w:rPr>
        <w:t>looks like 60% faster overall, seems like 45% just from the changes we made in v7 initially and like 15% from @bmeurer quick PRs!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74310" cy="6192520"/>
            <wp:effectExtent l="0" t="0" r="2540" b="17780"/>
            <wp:docPr id="96" name="图片 7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75" descr="IMG_2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开始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## 安装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npm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i mega-scripts -g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## 查看版本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$ mega-scripts -v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1.0.0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## 本地开发服务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$ mega-scripts start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## 打包构建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$ mega-scripts build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## 测试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$ mega-scripts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test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mock 服务</w:t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t>可以结合 express 使用</w:t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t>可以和 webpack-dev-server 结合使用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.lugiarc.mock.js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'GET /api/user'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username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'kenny'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sex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6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'GET /api/user/list'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username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'kenny'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sex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6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username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'kenny'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sex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6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'POST /api/login/account'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(req, res)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password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username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req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body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password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===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'888888'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&amp;&amp;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username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===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'admin'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res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json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status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'ok'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code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token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'sdfsdfsdfdsf'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data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username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'kenny'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sex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6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});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res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json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status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'error'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code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403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});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'DELETE /api/user/:id'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(req, res)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console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'----&gt;'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req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body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);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console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'----&gt;'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req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params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);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res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send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status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'ok'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message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'删除成功！'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});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},};</w:t>
      </w:r>
    </w:p>
    <w:p>
      <w:pPr>
        <w:pStyle w:val="5"/>
        <w:bidi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相关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"https://github.com/paulmillr/chokidar"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chokidar</w:t>
      </w:r>
      <w:r>
        <w:rPr>
          <w:rFonts w:hint="default"/>
        </w:rPr>
        <w:fldChar w:fldCharType="end"/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"https://github.com/tj/commander.js"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commander</w:t>
      </w:r>
      <w:r>
        <w:rPr>
          <w:rFonts w:hint="default"/>
        </w:rPr>
        <w:fldChar w:fldCharType="end"/>
      </w:r>
      <w:r>
        <w:rPr>
          <w:rFonts w:hint="default"/>
        </w:rPr>
        <w:t> 让命令行界面开发变得简单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"https://github.com/SBoudrias/Inquirer.js"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inquirer</w:t>
      </w:r>
      <w:r>
        <w:rPr>
          <w:rFonts w:hint="default"/>
        </w:rPr>
        <w:fldChar w:fldCharType="end"/>
      </w:r>
      <w:r>
        <w:rPr>
          <w:rFonts w:hint="default"/>
        </w:rPr>
        <w:t> 更好的命令行交互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"https://github.com/expressjs/body-parser"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body-parser</w:t>
      </w:r>
      <w:r>
        <w:rPr>
          <w:rFonts w:hint="default"/>
        </w:rPr>
        <w:fldChar w:fldCharType="end"/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"https://github.com/nodejitsu/node-http-proxy"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http-proxy</w:t>
      </w:r>
      <w:r>
        <w:rPr>
          <w:rFonts w:hint="default"/>
        </w:rPr>
        <w:fldChar w:fldCharType="end"/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mega-creater</w:t>
      </w:r>
    </w:p>
    <w:p>
      <w:pPr>
        <w:bidi w:val="0"/>
        <w:rPr>
          <w:rFonts w:hint="default"/>
        </w:rPr>
      </w:pPr>
      <w:r>
        <w:rPr>
          <w:rFonts w:hint="default"/>
        </w:rPr>
        <w:t>快速创建 React App，基于 redux、lugiax 和 react-router。</w:t>
      </w:r>
    </w:p>
    <w:p>
      <w:pPr>
        <w:numPr>
          <w:ilvl w:val="0"/>
          <w:numId w:val="16"/>
        </w:numPr>
        <w:bidi w:val="0"/>
      </w:pPr>
      <w:r>
        <w:rPr>
          <w:rFonts w:hint="default"/>
        </w:rPr>
        <w:t>零配置，包含 init 和 generate (别名 g) 命令</w:t>
      </w:r>
    </w:p>
    <w:p>
      <w:pPr>
        <w:numPr>
          <w:ilvl w:val="0"/>
          <w:numId w:val="16"/>
        </w:numPr>
        <w:bidi w:val="0"/>
      </w:pPr>
      <w:r>
        <w:rPr>
          <w:rFonts w:hint="default"/>
        </w:rPr>
        <w:t>在 macOS、Windows、Linux 上使用</w:t>
      </w:r>
    </w:p>
    <w:p>
      <w:pPr>
        <w:numPr>
          <w:ilvl w:val="0"/>
          <w:numId w:val="16"/>
        </w:numPr>
        <w:bidi w:val="0"/>
      </w:pPr>
      <w:r>
        <w:rPr>
          <w:rFonts w:hint="default"/>
        </w:rPr>
        <w:t>轻量级，易学易用</w:t>
      </w:r>
    </w:p>
    <w:p>
      <w:pPr>
        <w:numPr>
          <w:ilvl w:val="0"/>
          <w:numId w:val="16"/>
        </w:numPr>
        <w:bidi w:val="0"/>
      </w:pPr>
      <w:r>
        <w:rPr>
          <w:rFonts w:hint="default"/>
        </w:rPr>
        <w:t>支持 mobile 和 react-native</w:t>
      </w:r>
    </w:p>
    <w:p>
      <w:pPr>
        <w:numPr>
          <w:ilvl w:val="0"/>
          <w:numId w:val="16"/>
        </w:numPr>
        <w:bidi w:val="0"/>
      </w:pPr>
      <w:r>
        <w:rPr>
          <w:rFonts w:hint="default"/>
        </w:rPr>
        <w:t>支持 HMR</w:t>
      </w:r>
    </w:p>
    <w:p>
      <w:pPr>
        <w:numPr>
          <w:ilvl w:val="0"/>
          <w:numId w:val="16"/>
        </w:numPr>
        <w:bidi w:val="0"/>
      </w:pPr>
      <w:r>
        <w:rPr>
          <w:rFonts w:hint="default"/>
        </w:rPr>
        <w:t>动态加载 Model 和 Router：按需加载加快访问速度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350510" cy="3131820"/>
            <wp:effectExtent l="0" t="0" r="2540" b="11430"/>
            <wp:docPr id="97" name="图片 76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76" descr="IMG_26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开始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## 安装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npm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i mega-creater -g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## 查看版本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$ mega-creater -v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1.0.0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## 初始化一个 react app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$ mega-creater init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dir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options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## 生成 model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$ mega-creater g model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options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## 生成 page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$ mega-creater g page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layout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blocks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options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</w:t>
      </w:r>
    </w:p>
    <w:p>
      <w:pPr>
        <w:pStyle w:val="5"/>
        <w:bidi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相关</w:t>
      </w:r>
    </w:p>
    <w:p>
      <w:pPr>
        <w:numPr>
          <w:ilvl w:val="0"/>
          <w:numId w:val="17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"https://github.com/sindresorhus/user-home"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user-home</w:t>
      </w:r>
      <w:r>
        <w:rPr>
          <w:rFonts w:hint="default"/>
        </w:rPr>
        <w:fldChar w:fldCharType="end"/>
      </w:r>
      <w:r>
        <w:rPr>
          <w:rFonts w:hint="default"/>
        </w:rPr>
        <w:t> 跨平台获取用户根目录</w:t>
      </w:r>
    </w:p>
    <w:p>
      <w:pPr>
        <w:numPr>
          <w:ilvl w:val="0"/>
          <w:numId w:val="17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"https://github.com/mozilla/nunjucks"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Nunjucks</w:t>
      </w:r>
      <w:r>
        <w:rPr>
          <w:rFonts w:hint="default"/>
        </w:rPr>
        <w:fldChar w:fldCharType="end"/>
      </w:r>
      <w:r>
        <w:rPr>
          <w:rFonts w:hint="default"/>
        </w:rPr>
        <w:t> 功能强大的模板引擎</w:t>
      </w:r>
    </w:p>
    <w:p>
      <w:pPr>
        <w:numPr>
          <w:ilvl w:val="0"/>
          <w:numId w:val="17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"https://github.com/flipxfx/download-git-repo"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download-git-repo</w:t>
      </w:r>
      <w:r>
        <w:rPr>
          <w:rFonts w:hint="default"/>
        </w:rPr>
        <w:fldChar w:fldCharType="end"/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lugia-devtool</w:t>
      </w:r>
    </w:p>
    <w:p>
      <w:pPr>
        <w:bidi w:val="0"/>
        <w:rPr>
          <w:rFonts w:hint="default"/>
        </w:rPr>
      </w:pPr>
      <w:r>
        <w:rPr>
          <w:rFonts w:hint="default"/>
        </w:rPr>
        <w:t>物料库开发者工具</w:t>
      </w:r>
    </w:p>
    <w:p>
      <w:pPr>
        <w:numPr>
          <w:ilvl w:val="0"/>
          <w:numId w:val="18"/>
        </w:numPr>
        <w:bidi w:val="0"/>
      </w:pPr>
      <w:r>
        <w:rPr>
          <w:rFonts w:hint="default"/>
        </w:rPr>
        <w:t>提供 init、generate (别名 g)、start、publish 命令</w:t>
      </w:r>
    </w:p>
    <w:p>
      <w:pPr>
        <w:numPr>
          <w:ilvl w:val="0"/>
          <w:numId w:val="18"/>
        </w:numPr>
        <w:bidi w:val="0"/>
      </w:pPr>
      <w:r>
        <w:rPr>
          <w:rFonts w:hint="default"/>
        </w:rPr>
        <w:t>满足自定义物料体系的能力</w:t>
      </w:r>
    </w:p>
    <w:p>
      <w:pPr>
        <w:numPr>
          <w:ilvl w:val="0"/>
          <w:numId w:val="18"/>
        </w:numPr>
        <w:bidi w:val="0"/>
      </w:pPr>
      <w:r>
        <w:rPr>
          <w:rFonts w:hint="default"/>
        </w:rPr>
        <w:t>支持自定义开发区块、布局、模板</w:t>
      </w:r>
    </w:p>
    <w:p>
      <w:pPr>
        <w:numPr>
          <w:ilvl w:val="0"/>
          <w:numId w:val="18"/>
        </w:numPr>
        <w:bidi w:val="0"/>
      </w:pPr>
      <w:r>
        <w:rPr>
          <w:rFonts w:hint="default"/>
        </w:rPr>
        <w:t>在 macOS、Windows、Linux 上使用</w:t>
      </w:r>
    </w:p>
    <w:p>
      <w:pPr>
        <w:numPr>
          <w:ilvl w:val="0"/>
          <w:numId w:val="18"/>
        </w:numPr>
        <w:bidi w:val="0"/>
      </w:pPr>
      <w:r>
        <w:rPr>
          <w:rFonts w:hint="default"/>
        </w:rPr>
        <w:t>轻量级，易学易用，舒适的交互式命令行体验</w:t>
      </w:r>
    </w:p>
    <w:p>
      <w:pPr>
        <w:numPr>
          <w:ilvl w:val="0"/>
          <w:numId w:val="18"/>
        </w:numPr>
        <w:bidi w:val="0"/>
      </w:pPr>
      <w:r>
        <w:rPr>
          <w:rFonts w:hint="default"/>
        </w:rPr>
        <w:t>支持 HMR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74360" cy="3916045"/>
            <wp:effectExtent l="0" t="0" r="2540" b="8255"/>
            <wp:docPr id="98" name="图片 77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7" descr="IMG_26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开始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## 安装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npm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i lugia-devtool -g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## 查看版本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$ lugia-devtool -v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1.0.0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## 初始化一个 基础物料库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$ lugia-devtool init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dir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## 启动本地服务，预览各个区块、布局、模板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$ lugia-devtool start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## 生成 新的物料（区块、布局、模板）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$ lugia-devtool g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## 发布物料库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$ lugia-devtool publish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lugia-mega-desktop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5420" cy="3781425"/>
            <wp:effectExtent l="0" t="0" r="11430" b="9525"/>
            <wp:docPr id="99" name="图片 78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78" descr="IMG_26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"vscode-resource:///F:\\yssgitlab\\lugia-mega\\docs\\design\\%E7%89%A9%E6%96%99%E5%BA%93%E8%A7%84%E8%8C%83.md"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物料库规范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一套通用的描述物料的元数据的标准格式，规范约定了物料的类型、名称、版本、数据源、存储位置等信息。</w:t>
      </w:r>
    </w:p>
    <w:p>
      <w:pPr>
        <w:pStyle w:val="4"/>
        <w:numPr>
          <w:numId w:val="19"/>
        </w:numPr>
        <w:bidi w:val="0"/>
        <w:rPr>
          <w:rFonts w:hint="default"/>
        </w:rPr>
      </w:pPr>
      <w:r>
        <w:rPr>
          <w:rFonts w:hint="default"/>
        </w:rPr>
        <w:t>元信息生成存储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从每个区块、布局、脚手架的目录下提取相应文件，自动生成文件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使用物料库开发者工具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lugia-devtool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生成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区块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package.json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src/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==&gt;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.lugia/mega.js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布局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package.json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src/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==&gt;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.lugia/mega.js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脚手架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package.json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prompts.js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==&gt;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.lugia/mega.js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物料库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这是一个 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"https://github.com/lerna/lerna"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lerna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项目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362200" cy="2971800"/>
            <wp:effectExtent l="0" t="0" r="0" b="0"/>
            <wp:docPr id="100" name="图片 7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79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lerna.json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...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"packages"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"blocks/*"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"layouts/*"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"scaffoldings/*"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],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...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+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package.json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==&gt;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.lugia/mega.js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物料库元信息规范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元信息类型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"metaType"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"materials"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名称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"react-materials"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类型(react、vue、mobile、RN...）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"type"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"react"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是否官方物料库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"official"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区块元数据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"blocks"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BlockDesc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布局元数据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"layouts"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LayoutDesc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脚手架元数据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"scaffoldings"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scaffoldingDesc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公共下载配置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"download"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"type"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"npm"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"registry"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"http://192.168.102.79:5001/"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(可)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}}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区块元信息规范说明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元信息类型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"metaType"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"block"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(必)标识名 英文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"text-search-list-block"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(必)标题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"title"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"文本搜索列表"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（必）文件名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"dirName"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"TextSearchListBlock"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(可)区块详细说明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"description"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download 字段描述区块下载方式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"download"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"type"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"npm"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或者 github、gitlab、local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npm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"packageName"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"text-search-list-block"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"registry"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"http://192.168.102.79:5001/"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(可)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"version"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"1.0.0"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npm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github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"repository"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"owner/name"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"clone"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"branch"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"master"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github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gitlab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"repository"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"owner/name"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"clone"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"branch"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"master"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"customOrigin"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"http://192.168.102.73:8081/"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gitlab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local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"path"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"/f/materials/TextSearchListBlock"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local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"sourceCodeDirectory"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"src"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分类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"categories"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"信息展示"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截图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"screenshot"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"https://xxx.png"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发布时间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"publishTime"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"1535979136796"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最后修改时间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"updateTime"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"1535979136796"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(可) 额外依赖项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"dependencies"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"uri"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"1.0.1"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外部使用的依据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"useConfig"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"propTypes"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title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PropTypes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dataSource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PropTypes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array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onChange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PropTypes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func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Icon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PropTypes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element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"defaultProps"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title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dataSource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[{}],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onChange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noop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Icon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Icon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type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"warning"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style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color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'#FFA003'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/&gt;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),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最佳宽度比例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"proportion"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0.5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(可) 保留字段, 依赖组件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"components"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"@lugia/web/table"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(可) 保留字段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"extra"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分词, 用于搜索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"participle"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/* ... */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}}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布局规范说明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布局规范与区块类似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增加一个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thumbnail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用来指定抽象缩略图，用在新建页面流程中，用来选择布局，没有则使用默认的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删除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proportion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抽象缩略图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"thumbnail"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"https://xxx.png"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保留字段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"mapFilesToUseConfig"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{}}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脚手架规范说明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(必)标识名 英文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"@lugia/pro"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(必)标题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"title"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"门户脚手架"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(可)详细说明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"description"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(可)脚手架预览地址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"homepage"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"https://xxx.html"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source 字段描述下载方式，同上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"source"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(可) 分类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"categories"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截图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"screenshot"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"https://xxx.png"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发布时间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"publishTime"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"1535979136796"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（可） meta 文件地址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"metaFile"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"./meta.js"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最后修改时间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"updateTime"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"1535979136796"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(可) 保留字段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"extra"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分词, 用于搜索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"participle"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/* ... */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}}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关于 发布/下载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发布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单独发布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为了使在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desktop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中创建的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区块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布局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可以公用，在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desktop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中可以单独发布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区块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布局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。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默认发布在项目根目录下: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0"/>
        <w:ind w:left="720" w:hanging="360"/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.lugia/local-materials/blocks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0"/>
        <w:ind w:left="720" w:hanging="360"/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.lugia/local-materials/layouts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单独下载的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区块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布局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会默认存储到项目根目录下，以便下次使用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整体发布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使用物料库开发者工具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lugia-devtool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自动发布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提供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强制本地发布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选项以便测试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下载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有四种下载方式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local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npm / 私有源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github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私有 gitlab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缓存机制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除本地方式外，其实三种方式下载的文件都会存储在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~user-home/.lugia/tmp/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下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命名方式：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物料库名字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/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blocks/layouts/scaffoldings/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/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区块名字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/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版本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例子：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C:\Users\hanbo\.lugia\tmp\official-materials\blocks\TextSearchListBlock\1.0.0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219325" cy="2552700"/>
            <wp:effectExtent l="0" t="0" r="9525" b="0"/>
            <wp:docPr id="101" name="图片 8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80" descr="IMG_25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缓存使用</w:t>
      </w:r>
      <w:bookmarkStart w:id="2" w:name="_GoBack"/>
      <w:bookmarkEnd w:id="2"/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在无法连接网络时使用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在下载失败时，会查找是否有缓存文件可以使用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ascii="Helvetica" w:hAnsi="Helvetica" w:eastAsia="Helvetica" w:cs="Helvetica"/>
          <w:b/>
          <w:i w:val="0"/>
          <w:caps w:val="0"/>
          <w:color w:val="000000"/>
          <w:spacing w:val="0"/>
          <w:sz w:val="47"/>
          <w:szCs w:val="47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"vscode-resource:///F:\\yssgitlab\\lugia-mega\\docs\\design\\%E6%A8%A1%E5%9D%97%E5%85%83%E4%BF%A1%E6%81%AF%E8%A7%84%E8%8C%83.md"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模块元信息规范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4"/>
        <w:numPr>
          <w:numId w:val="27"/>
        </w:numPr>
        <w:bidi w:val="0"/>
        <w:rPr>
          <w:rFonts w:hint="default"/>
        </w:rPr>
      </w:pPr>
      <w:r>
        <w:rPr>
          <w:rFonts w:hint="default"/>
        </w:rPr>
        <w:t>页面元信息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import themes from './themes.js';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"page"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"Dashboard"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页面名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"route"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"/dashboard"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path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"layout": "@lugia/header-aside-footer-layout",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"Layout"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"@lugia/header-aside-footer-layout"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简写：custom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"model"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"../models/custom"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"themes"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"color"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：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'red'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"props":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  title: 'This is the Dashboard.'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props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(state)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title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state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custom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get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'title'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),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"events"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"Content"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'@lugia/up-middle-down'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'@lugia/web/Row'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'@lugia/web/Col'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props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span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24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'@lugia/text-search-list-block'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简写：custom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"model"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"../models/custom"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"themes"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"margin"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：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'10px'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props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(state)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defaultValue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state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custom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get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'defaultValue'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),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mutations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(mutations)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custom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mutations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onChange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custom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onChange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bindTo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  onChange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(v)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v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onEnter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    custom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mutations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addTask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();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'@lugia/web/Row'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'@lugia/web/Col'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props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span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12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'@lugia/web/Table'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简写：custom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"model"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"../models/custom"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"themes"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"margin"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：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'10px'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props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(state)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data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state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custom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get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'tableData'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),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bdr w:val="none" w:color="auto" w:sz="0" w:space="0"/>
          <w:shd w:val="clear" w:fill="F5F5F5"/>
        </w:rPr>
        <w:t>mutations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(mutations)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custom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mutations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onClick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custom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>click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'@lugia/web/Col'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props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span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12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'@lugia/list-block'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区块已经下载到页面中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dirName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'ListBlock'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需要使用的版本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version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'latest'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自定义标题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  title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],},</w:t>
      </w:r>
    </w:p>
    <w:p>
      <w:pPr>
        <w:pStyle w:val="4"/>
        <w:numPr>
          <w:numId w:val="19"/>
        </w:numPr>
        <w:bidi w:val="0"/>
        <w:rPr>
          <w:rFonts w:hint="default"/>
        </w:rPr>
      </w:pPr>
      <w:r>
        <w:rPr>
          <w:rFonts w:hint="default"/>
        </w:rPr>
        <w:t>根目录下的项目元信息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供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desktop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使用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.lugia/generator.js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存储已使用的区块、布局元信息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存储页面元信息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import React from 'react';// import {//   Router,//   // browserHistory,//   hashHistory,//   routerRedux,// } from '@lugia/router';// import { connect } from '@lugia/lugiax';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bdr w:val="none" w:color="auto" w:sz="0" w:space="0"/>
          <w:shd w:val="clear" w:fill="F5F5F5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layouts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'@lugia/header-footer-layout'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'@lugia/header-aside-footer-layout'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blocks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'text-search-list-block'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(必)标识名 英文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name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'text-search-list-block'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(必)标题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title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'文本搜索列表'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（必）文件名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dirName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'TextSearchListBlock'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(可)区块详细说明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description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download 字段描述区块下载方式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download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type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'npm'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或者 github、gitlab、local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npm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packageName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'text-search-list-block'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registry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'http://192.168.102.79:5001/'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(可)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version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'1.0.0'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npm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github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repository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'owner/name'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clone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branch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'master'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github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gitlab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repository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'owner/name'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clone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bdr w:val="none" w:color="auto" w:sz="0" w:space="0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branch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'master'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customOrigin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'http://192.168.102.73:8081/'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gitlab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local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path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'/f/UI-Kits/TextSearchListBlock'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local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sourceCodeDirectory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'src'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分类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categories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'信息展示'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截图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screenshot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'https://xxx.png'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发布时间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publishTime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'1535979136796'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最后修改时间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updateTime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'1535979136796'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(可) 额外依赖项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dependencies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uri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'1.0.1'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(必) 外部使用的依据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useConfig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propTypes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defaultProps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props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events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(可) 保留字段, 依赖组件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components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'@lugia/web/table'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(可) 保留字段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extra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// 分词, 用于搜索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participle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bdr w:val="none" w:color="auto" w:sz="0" w:space="0"/>
          <w:shd w:val="clear" w:fill="F5F5F5"/>
        </w:rPr>
        <w:t>/* ... */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pages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[],};</w:t>
      </w:r>
    </w:p>
    <w:p>
      <w:pPr>
        <w:pStyle w:val="4"/>
        <w:numPr>
          <w:numId w:val="19"/>
        </w:numPr>
        <w:bidi w:val="0"/>
        <w:rPr>
          <w:rFonts w:hint="default"/>
        </w:rPr>
      </w:pPr>
      <w:r>
        <w:rPr>
          <w:rFonts w:hint="default"/>
        </w:rPr>
        <w:t>约定式路由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根据配置的目录名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pages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目录自动生成路由配置。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以大小写区分页面组件</w:t>
      </w:r>
    </w:p>
    <w:p>
      <w:pPr>
        <w:pStyle w:val="5"/>
        <w:numPr>
          <w:numId w:val="19"/>
        </w:numPr>
        <w:bidi w:val="0"/>
        <w:rPr>
          <w:rFonts w:hint="default"/>
        </w:rPr>
      </w:pPr>
      <w:r>
        <w:rPr>
          <w:rFonts w:hint="default"/>
        </w:rPr>
        <w:t>基础路由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假设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pages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目录结构如下：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>+ pages/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 xml:space="preserve">  + Users/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 xml:space="preserve">    + blocks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 xml:space="preserve">      - Header.js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 xml:space="preserve">      - Footer.js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 xml:space="preserve">    - index.js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 xml:space="preserve">    - List.js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 xml:space="preserve">  - index.js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那么会自动生成路由配置如下：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path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component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'./pages/index.js'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path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'/users/'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component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'./pages/Users/index.js'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path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'/users/list'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component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'./pages/Users/List.js'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},];</w:t>
      </w:r>
    </w:p>
    <w:p>
      <w:pPr>
        <w:pStyle w:val="5"/>
        <w:numPr>
          <w:numId w:val="19"/>
        </w:numPr>
        <w:bidi w:val="0"/>
        <w:rPr>
          <w:rFonts w:hint="default"/>
        </w:rPr>
      </w:pPr>
      <w:r>
        <w:rPr>
          <w:rFonts w:hint="default"/>
        </w:rPr>
        <w:t>动态路由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约定带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$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前缀的目录或文件为动态路由。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比如以下目录结构：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>+ pages/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 xml:space="preserve">  + $Post/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 xml:space="preserve">    - index.js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 xml:space="preserve">    - Comments.js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 xml:space="preserve">  + Users/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 xml:space="preserve">    $Id.js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 xml:space="preserve">  - index.js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会生成路由配置如下：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path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component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'./pages/index.js'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path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'/users/:id'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component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'./pages/Users/$Id.js'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path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'/:post/'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component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'./pages/$Post/index.js'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path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'/:post/comments'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component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'./pages/$Post/Comments.js'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},];</w:t>
      </w:r>
    </w:p>
    <w:p>
      <w:pPr>
        <w:pStyle w:val="5"/>
        <w:numPr>
          <w:numId w:val="19"/>
        </w:numPr>
        <w:bidi w:val="0"/>
        <w:rPr>
          <w:rFonts w:hint="default"/>
        </w:rPr>
      </w:pPr>
      <w:r>
        <w:rPr>
          <w:rFonts w:hint="default"/>
        </w:rPr>
        <w:t>可选的动态路由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约定动态路由如果带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0F0F0"/>
        </w:rPr>
        <w:t>$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后缀，则为可选动态路由。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比如以下结构：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>+ pages/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 xml:space="preserve">  + Users/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 xml:space="preserve">    - $Id$.js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bdr w:val="none" w:color="auto" w:sz="0" w:space="0"/>
          <w:shd w:val="clear" w:fill="F5F5F5"/>
        </w:rPr>
        <w:t xml:space="preserve">  - index.js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会生成路由配置如下：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path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component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'./pages/index.js'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path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'/users/:id?'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component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bdr w:val="none" w:color="auto" w:sz="0" w:space="0"/>
          <w:shd w:val="clear" w:fill="F5F5F5"/>
        </w:rPr>
        <w:t>'./pages/Users/$Id$.js'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D6D6D6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bdr w:val="none" w:color="auto" w:sz="0" w:space="0"/>
          <w:shd w:val="clear" w:fill="F5F5F5"/>
        </w:rPr>
        <w:t>},]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"vscode-resource:///F:\\yssgitlab\\lugia-mega\\docs\\design\\%E8%87%AA%E5%AE%9A%E4%B9%89%E5%8C%BA%E5%9D%97%E8%AE%BE%E8%AE%A1.md"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自定义</w:t>
      </w:r>
      <w:r>
        <w:rPr>
          <w:rStyle w:val="19"/>
          <w:rFonts w:hint="eastAsia" w:ascii="微软雅黑" w:hAnsi="微软雅黑" w:cs="微软雅黑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  <w:lang w:eastAsia="zh-CN"/>
        </w:rPr>
        <w:t>组件</w:t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bdr w:val="none" w:color="auto" w:sz="0" w:space="0"/>
          <w:shd w:val="clear" w:fill="FFFFFF"/>
        </w:rPr>
        <w:t>设计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MicrosoftYaHe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PingFang SC Regular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52E9C5"/>
    <w:multiLevelType w:val="singleLevel"/>
    <w:tmpl w:val="8252E9C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A811995"/>
    <w:multiLevelType w:val="multilevel"/>
    <w:tmpl w:val="8A8119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AF6D1C1"/>
    <w:multiLevelType w:val="singleLevel"/>
    <w:tmpl w:val="9AF6D1C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3C07F9C"/>
    <w:multiLevelType w:val="singleLevel"/>
    <w:tmpl w:val="A3C07F9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AE34BC68"/>
    <w:multiLevelType w:val="multilevel"/>
    <w:tmpl w:val="AE34BC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B5339509"/>
    <w:multiLevelType w:val="singleLevel"/>
    <w:tmpl w:val="B533950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C1D23985"/>
    <w:multiLevelType w:val="singleLevel"/>
    <w:tmpl w:val="C1D2398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CA2EB1B6"/>
    <w:multiLevelType w:val="singleLevel"/>
    <w:tmpl w:val="CA2EB1B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CEEB1DAB"/>
    <w:multiLevelType w:val="singleLevel"/>
    <w:tmpl w:val="CEEB1DA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F15D1D8E"/>
    <w:multiLevelType w:val="singleLevel"/>
    <w:tmpl w:val="F15D1D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F6A6B2C1"/>
    <w:multiLevelType w:val="multilevel"/>
    <w:tmpl w:val="F6A6B2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160320C4"/>
    <w:multiLevelType w:val="singleLevel"/>
    <w:tmpl w:val="160320C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32BBBC7A"/>
    <w:multiLevelType w:val="multilevel"/>
    <w:tmpl w:val="32BBBC7A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13">
    <w:nsid w:val="3443AC1D"/>
    <w:multiLevelType w:val="singleLevel"/>
    <w:tmpl w:val="3443AC1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3F0EC0EF"/>
    <w:multiLevelType w:val="singleLevel"/>
    <w:tmpl w:val="3F0EC0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3F71DE99"/>
    <w:multiLevelType w:val="multilevel"/>
    <w:tmpl w:val="3F71DE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467F9C8C"/>
    <w:multiLevelType w:val="multilevel"/>
    <w:tmpl w:val="467F9C8C"/>
    <w:lvl w:ilvl="0" w:tentative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17">
    <w:nsid w:val="4743D0B4"/>
    <w:multiLevelType w:val="multilevel"/>
    <w:tmpl w:val="4743D0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4F030BAC"/>
    <w:multiLevelType w:val="multilevel"/>
    <w:tmpl w:val="4F030B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577EEA06"/>
    <w:multiLevelType w:val="singleLevel"/>
    <w:tmpl w:val="577EEA0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57F7D86E"/>
    <w:multiLevelType w:val="multilevel"/>
    <w:tmpl w:val="57F7D8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59EA28B0"/>
    <w:multiLevelType w:val="singleLevel"/>
    <w:tmpl w:val="59EA28B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5E3081A3"/>
    <w:multiLevelType w:val="multilevel"/>
    <w:tmpl w:val="5E3081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2"/>
  </w:num>
  <w:num w:numId="2">
    <w:abstractNumId w:val="16"/>
  </w:num>
  <w:num w:numId="3">
    <w:abstractNumId w:val="8"/>
  </w:num>
  <w:num w:numId="4">
    <w:abstractNumId w:val="21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9"/>
  </w:num>
  <w:num w:numId="12">
    <w:abstractNumId w:val="3"/>
  </w:num>
  <w:num w:numId="13">
    <w:abstractNumId w:val="6"/>
  </w:num>
  <w:num w:numId="14">
    <w:abstractNumId w:val="7"/>
  </w:num>
  <w:num w:numId="15">
    <w:abstractNumId w:val="2"/>
  </w:num>
  <w:num w:numId="16">
    <w:abstractNumId w:val="13"/>
  </w:num>
  <w:num w:numId="17">
    <w:abstractNumId w:val="5"/>
  </w:num>
  <w:num w:numId="18">
    <w:abstractNumId w:val="11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22"/>
  </w:num>
  <w:num w:numId="22">
    <w:abstractNumId w:val="18"/>
  </w:num>
  <w:num w:numId="23">
    <w:abstractNumId w:val="10"/>
  </w:num>
  <w:num w:numId="24">
    <w:abstractNumId w:val="1"/>
  </w:num>
  <w:num w:numId="25">
    <w:abstractNumId w:val="15"/>
  </w:num>
  <w:num w:numId="26">
    <w:abstractNumId w:val="4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FB6E51"/>
    <w:rsid w:val="0DAC4F5C"/>
    <w:rsid w:val="21124383"/>
    <w:rsid w:val="21417905"/>
    <w:rsid w:val="311B5C64"/>
    <w:rsid w:val="433730D5"/>
    <w:rsid w:val="5F511793"/>
    <w:rsid w:val="6D314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f" stroke="f">
      <v:fill on="f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0" w:firstLine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0" w:firstLine="0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0" w:firstLine="400"/>
      <w:outlineLvl w:val="2"/>
    </w:pPr>
    <w:rPr>
      <w:rFonts w:eastAsia="微软雅黑"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0"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0" w:firstLine="402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0"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0" w:firstLine="402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0"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0" w:firstLine="402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semiHidden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20"/>
      <w:lang/>
    </w:rPr>
  </w:style>
  <w:style w:type="paragraph" w:styleId="12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宋体" w:cs="Times New Roman"/>
      <w:sz w:val="18"/>
      <w:szCs w:val="20"/>
      <w:lang/>
    </w:rPr>
  </w:style>
  <w:style w:type="paragraph" w:styleId="1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FollowedHyperlink"/>
    <w:basedOn w:val="16"/>
    <w:uiPriority w:val="0"/>
    <w:rPr>
      <w:color w:val="800080"/>
      <w:u w:val="single"/>
    </w:rPr>
  </w:style>
  <w:style w:type="character" w:styleId="19">
    <w:name w:val="Hyperlink"/>
    <w:basedOn w:val="16"/>
    <w:uiPriority w:val="0"/>
    <w:rPr>
      <w:color w:val="0000FF"/>
      <w:u w:val="single"/>
    </w:rPr>
  </w:style>
  <w:style w:type="character" w:styleId="20">
    <w:name w:val="HTML Code"/>
    <w:basedOn w:val="16"/>
    <w:uiPriority w:val="0"/>
    <w:rPr>
      <w:rFonts w:ascii="Courier New" w:hAnsi="Courier New"/>
      <w:sz w:val="20"/>
    </w:rPr>
  </w:style>
  <w:style w:type="paragraph" w:customStyle="1" w:styleId="21">
    <w:name w:val="正文 A"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88" w:lineRule="auto"/>
      <w:ind w:left="0" w:right="0" w:firstLine="0"/>
      <w:jc w:val="left"/>
      <w:outlineLvl w:val="9"/>
    </w:pPr>
    <w:rPr>
      <w:rFonts w:ascii="PingFang SC Regular" w:hAnsi="PingFang SC Regular" w:eastAsia="Arial Unicode MS" w:cs="Arial Unicode MS"/>
      <w:color w:val="000000"/>
      <w:spacing w:val="0"/>
      <w:w w:val="100"/>
      <w:kern w:val="0"/>
      <w:position w:val="0"/>
      <w:sz w:val="28"/>
      <w:szCs w:val="28"/>
      <w:u w:val="none" w:color="000000"/>
      <w:vertAlign w:val="baseline"/>
      <w:lang w:val="zh-TW" w:eastAsia="zh-TW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../NUL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yssgitlab\hjb-note\mega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简约型"/>
      <sectRole val="1"/>
    </customSectPr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hanbo</dc:creator>
  <cp:lastModifiedBy>葱花、</cp:lastModifiedBy>
  <dcterms:modified xsi:type="dcterms:W3CDTF">2019-05-08T02:54:50Z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