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tail"/>
        <w:bidi w:val="0"/>
      </w:pPr>
      <w:r>
        <w:rPr>
          <w:rtl w:val="0"/>
        </w:rPr>
        <w:t>Having worked in content creation, design, and development throughout my career and tackling the</w:t>
      </w:r>
      <w:r>
        <mc:AlternateContent>
          <mc:Choice Requires="wps">
            <w:drawing xmlns:a="http://schemas.openxmlformats.org/drawingml/2006/main">
              <wp:anchor distT="114300" distB="114300" distL="114300" distR="1143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ge">
                  <wp:posOffset>1317080</wp:posOffset>
                </wp:positionV>
                <wp:extent cx="6382676" cy="0"/>
                <wp:effectExtent l="0" t="0" r="0" b="0"/>
                <wp:wrapTopAndBottom distT="114300" distB="1143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103.7pt;width:502.6pt;height:0.0pt;z-index:251659264;mso-position-horizontal:absolute;mso-position-horizontal-relative:margin;mso-position-vertical:absolute;mso-position-vertical-relative:page;mso-wrap-distance-left:9.0pt;mso-wrap-distance-top:9.0pt;mso-wrap-distance-right:9.0pt;mso-wrap-distance-bottom:9.0pt;">
                <v:fill on="f"/>
                <v:stroke filltype="solid" color="#D5D5D5" opacity="100.0%" weight="1.0pt" dashstyle="1 2" endcap="flat" joinstyle="round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w:rPr>
          <w:rtl w:val="0"/>
        </w:rPr>
        <w:t xml:space="preserve"> creative challenges posed across various industries, I am confident in overseeing and contributing to any project from concept to launch. If you feel these qualities are desirable within your </w:t>
      </w:r>
      <w:r>
        <w:rPr>
          <w:rtl w:val="0"/>
        </w:rPr>
        <w:t>team</w:t>
      </w:r>
      <w:r>
        <w:rPr>
          <w:rtl w:val="0"/>
        </w:rPr>
        <w:t>, I am available to discuss a position helping to move your organization into the future you envision.</w:t>
      </w:r>
    </w:p>
    <w:p>
      <w:pPr>
        <w:pStyle w:val="Heading"/>
        <w:bidi w:val="0"/>
      </w:pPr>
      <w:r>
        <w:rPr>
          <w:rtl w:val="0"/>
        </w:rPr>
        <w:t>Lead Developer &amp; Designer</w:t>
      </w:r>
    </w:p>
    <w:p>
      <w:pPr>
        <w:pStyle w:val="Heading 2"/>
        <w:bidi w:val="0"/>
      </w:pPr>
      <w:r>
        <w:rPr>
          <w:rtl w:val="0"/>
        </w:rPr>
        <w:t>Thomson Instrument Company</w:t>
      </w:r>
      <w:r>
        <w:rPr>
          <w:rtl w:val="0"/>
        </w:rPr>
        <w:t xml:space="preserve"> | </w:t>
      </w:r>
      <w:r>
        <w:rPr>
          <w:rtl w:val="0"/>
          <w:lang w:val="it-IT"/>
        </w:rPr>
        <w:t>09/2010 - present</w:t>
      </w:r>
    </w:p>
    <w:p>
      <w:pPr>
        <w:pStyle w:val="Body"/>
        <w:bidi w:val="0"/>
      </w:pPr>
      <w:r>
        <w:rPr>
          <w:rtl w:val="0"/>
        </w:rPr>
        <w:t>Thomson manufactures and sells growth flasks and filtration equipment to biotech labs worldwide. Currently, work as a lead developer and graphic designer. Throughout my employment, I have successfully redesigned, coded, and launched the company website multiple times as the company evolved. I oversaw a complete rebranding, delivering an application-forward format centered on science first. Additionally have designed and developed many internal applications for use by customers and in-house staff.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Developed brochure website with e-commerce functionality driving multiple lead-generating funnels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Built multiple internal web applications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Enhanced company website with GA4 analytics tracking for events specific to management needs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Coordinate with management to diagnose trends in web traffic and improve site design as needed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Implementation of best practices in accessibility, responsive design &amp; security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Oversee the selection and manage hosting, database, &amp; form endpoint accounts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Maintain and manage MailChimp marketing campaigns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Execute all product photography with post-production in Photoshop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Create in-house art illustrations using Adobe Illustrator</w:t>
      </w:r>
    </w:p>
    <w:p>
      <w:pPr>
        <w:pStyle w:val="bullet"/>
        <w:numPr>
          <w:ilvl w:val="0"/>
          <w:numId w:val="2"/>
        </w:num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Designed company catalogs and fliers with Adobe InDesign</w:t>
      </w:r>
    </w:p>
    <w:p>
      <w:pPr>
        <w:pStyle w:val="Heading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Freelance </w:t>
      </w:r>
      <w:r>
        <w:rPr>
          <w:u w:color="000000"/>
          <w:rtl w:val="0"/>
          <w:lang w:val="en-US"/>
        </w:rPr>
        <w:t>Web Developer &amp; Graphic Designer</w:t>
      </w:r>
    </w:p>
    <w:p>
      <w:pPr>
        <w:pStyle w:val="Heading 2"/>
        <w:bidi w:val="0"/>
      </w:pPr>
      <w:r>
        <w:rPr>
          <w:rtl w:val="0"/>
          <w:lang w:val="de-DE"/>
        </w:rPr>
        <w:t xml:space="preserve">AK illustrations 06/2009 </w:t>
      </w:r>
      <w:r>
        <w:rPr>
          <w:rtl w:val="0"/>
          <w:lang w:val="en-US"/>
        </w:rPr>
        <w:t xml:space="preserve">– </w:t>
      </w:r>
      <w:r>
        <w:rPr>
          <w:rtl w:val="0"/>
        </w:rPr>
        <w:t>09/2010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>AK illustrations was a self-employed business providing comprehensive print, web design, and marketing services. The Mission was to provide services at a high standard while educating the client to take responsibility for campaigns on contract completion. Clients ranged from startups to large companies.</w:t>
      </w:r>
    </w:p>
    <w:p>
      <w:pPr>
        <w:pStyle w:val="bullet"/>
        <w:numPr>
          <w:ilvl w:val="0"/>
          <w:numId w:val="2"/>
        </w:numPr>
      </w:pPr>
      <w:r>
        <w:rPr>
          <w:rtl w:val="0"/>
        </w:rPr>
        <w:t>Delivered design-to-print solutions in the form of marketing packages</w:t>
      </w:r>
    </w:p>
    <w:p>
      <w:pPr>
        <w:pStyle w:val="bullet"/>
        <w:numPr>
          <w:ilvl w:val="0"/>
          <w:numId w:val="2"/>
        </w:numPr>
      </w:pPr>
      <w:r>
        <w:rPr>
          <w:rtl w:val="0"/>
        </w:rPr>
        <w:t>Designed &amp; coded WordPress and PHP-based websites</w:t>
      </w:r>
    </w:p>
    <w:p>
      <w:pPr>
        <w:pStyle w:val="bullet"/>
        <w:numPr>
          <w:ilvl w:val="0"/>
          <w:numId w:val="2"/>
        </w:numPr>
      </w:pPr>
      <w:r>
        <w:rPr>
          <w:rtl w:val="0"/>
        </w:rPr>
        <w:t>Coordinated a marketing plan and created required assets to resolve client challenges</w:t>
      </w:r>
      <w:r>
        <w:rPr>
          <w:rtl w:val="0"/>
        </w:rPr>
        <w:t> </w:t>
      </w:r>
    </w:p>
    <w:p>
      <w:pPr>
        <w:pStyle w:val="bullet"/>
        <w:numPr>
          <w:ilvl w:val="0"/>
          <w:numId w:val="2"/>
        </w:numPr>
      </w:pPr>
      <w:r>
        <w:rPr>
          <w:rtl w:val="0"/>
        </w:rPr>
        <w:t>Consulted clients on integration and upgrade of current web technologies</w:t>
      </w:r>
    </w:p>
    <w:p>
      <w:pPr>
        <w:pStyle w:val="Heading"/>
        <w:bidi w:val="0"/>
        <w:rPr>
          <w:u w:color="000000"/>
        </w:rPr>
      </w:pPr>
      <w:r>
        <w:rPr>
          <w:u w:color="000000"/>
          <w:rtl w:val="0"/>
        </w:rPr>
        <w:t>Pro</w:t>
      </w:r>
      <w:r>
        <w:rPr>
          <w:u w:color="000000"/>
          <w:rtl w:val="0"/>
          <w:lang w:val="en-US"/>
        </w:rPr>
        <w:t>ject</w:t>
      </w:r>
      <w:r>
        <w:rPr>
          <w:u w:color="000000"/>
          <w:rtl w:val="0"/>
          <w:lang w:val="en-US"/>
        </w:rPr>
        <w:t xml:space="preserve"> Manager &amp; </w:t>
      </w:r>
      <w:r>
        <w:rPr>
          <w:u w:color="000000"/>
          <w:rtl w:val="0"/>
          <w:lang w:val="en-US"/>
        </w:rPr>
        <w:t xml:space="preserve">Lead </w:t>
      </w:r>
      <w:r>
        <w:rPr>
          <w:u w:color="000000"/>
          <w:rtl w:val="0"/>
          <w:lang w:val="en-US"/>
        </w:rPr>
        <w:t>Graphic Designer</w:t>
      </w:r>
    </w:p>
    <w:p>
      <w:pPr>
        <w:pStyle w:val="Heading 2"/>
        <w:bidi w:val="0"/>
      </w:pPr>
      <w:r>
        <w:rPr>
          <w:rtl w:val="0"/>
        </w:rPr>
        <w:t xml:space="preserve">Sign A Rama </w:t>
      </w:r>
      <w:r>
        <w:rPr>
          <w:rtl w:val="0"/>
        </w:rPr>
        <w:t xml:space="preserve">08/2005 </w:t>
      </w:r>
      <w:r>
        <w:rPr>
          <w:rtl w:val="0"/>
          <w:lang w:val="en-US"/>
        </w:rPr>
        <w:t xml:space="preserve">– </w:t>
      </w:r>
      <w:r>
        <w:rPr>
          <w:rtl w:val="0"/>
        </w:rPr>
        <w:t>06/2009</w:t>
      </w:r>
    </w:p>
    <w:p>
      <w:pPr>
        <w:pStyle w:val="Body"/>
        <w:bidi w:val="0"/>
      </w:pPr>
      <w:r>
        <w:rPr>
          <w:rtl w:val="0"/>
        </w:rPr>
        <w:t>A franchise sign company, producing everything from business cards to illuminated channel letters. Hired as a graphic designer and production assistant. Left company as production manager and lead graphic designer.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Designed print marketing and signage for enhanced visibility in high-traffic areas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Evaluated city code requirements, and total cost of projects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Conducted site survey and coordinated with onsite teams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Procurement of materials for project builds and permits for installation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Manage manufacture and installation of final products</w:t>
      </w:r>
    </w:p>
    <w:p>
      <w:pPr>
        <w:pStyle w:val="Heading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Graphic Designer &amp; Technical Illustrator </w:t>
      </w:r>
    </w:p>
    <w:p>
      <w:pPr>
        <w:pStyle w:val="Heading 2"/>
        <w:bidi w:val="0"/>
      </w:pPr>
      <w:r>
        <w:rPr>
          <w:rtl w:val="0"/>
        </w:rPr>
        <w:t>Hunter Legal Graphics</w:t>
      </w:r>
      <w:r>
        <w:rPr>
          <w:rtl w:val="0"/>
        </w:rPr>
        <w:t xml:space="preserve"> </w:t>
      </w:r>
      <w:r>
        <w:rPr>
          <w:rtl w:val="0"/>
        </w:rPr>
        <w:t xml:space="preserve">10/2004 </w:t>
      </w:r>
      <w:r>
        <w:rPr>
          <w:rtl w:val="0"/>
          <w:lang w:val="en-US"/>
        </w:rPr>
        <w:t xml:space="preserve">– </w:t>
      </w:r>
      <w:r>
        <w:rPr>
          <w:rtl w:val="0"/>
        </w:rPr>
        <w:t>08/2008</w:t>
      </w:r>
    </w:p>
    <w:p>
      <w:pPr>
        <w:pStyle w:val="Body"/>
        <w:bidi w:val="0"/>
      </w:pPr>
      <w:r>
        <w:rPr>
          <w:rtl w:val="0"/>
        </w:rPr>
        <w:t>Hunter Legal Graphics specializes in technical illustration and detailed scale models. Hired as a technical illustrator and graphic designer, also worked on teams to build scale models for courtroom presentations.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Created precise technical illustrations for patent submission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Detailed orthographic and isometric mechanical drawings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Brochure and catalog design and layout using Adobe Suite</w:t>
      </w:r>
    </w:p>
    <w:p>
      <w:pPr>
        <w:pStyle w:val="bullet"/>
        <w:numPr>
          <w:ilvl w:val="0"/>
          <w:numId w:val="2"/>
        </w:numPr>
      </w:pPr>
      <w:r>
        <w:rPr>
          <w:u w:color="000000"/>
          <w:rtl w:val="0"/>
          <w:lang w:val="en-US"/>
        </w:rPr>
        <w:t>Collaborated with other builders creating highly detailed scale models for courtroom presentation</w:t>
      </w:r>
      <w:r>
        <w:rPr>
          <w:u w:color="000000"/>
        </w:rPr>
        <mc:AlternateContent>
          <mc:Choice Requires="wps">
            <w:drawing xmlns:a="http://schemas.openxmlformats.org/drawingml/2006/main">
              <wp:anchor distT="101600" distB="101600" distL="101600" distR="101600" simplePos="0" relativeHeight="25166028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328839</wp:posOffset>
                </wp:positionV>
                <wp:extent cx="6382840" cy="0"/>
                <wp:effectExtent l="0" t="0" r="0" b="0"/>
                <wp:wrapTopAndBottom distT="101600" distB="1016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4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5pt;margin-top:25.9pt;width:502.6pt;height:0.0pt;z-index:251660288;mso-position-horizontal:absolute;mso-position-horizontal-relative:margin;mso-position-vertical:absolute;mso-position-vertical-relative:line;mso-wrap-distance-left:8.0pt;mso-wrap-distance-top:8.0pt;mso-wrap-distance-right:8.0pt;mso-wrap-distance-bottom:8.0pt;">
                <v:fill on="f"/>
                <v:stroke filltype="solid" color="#D5D5D5" opacity="100.0%" weight="1.0pt" dashstyle="1 2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20160" w:orient="portrait"/>
      <w:pgMar w:top="0" w:right="1440" w:bottom="0" w:left="1080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  <w:font w:name="Avenir Next Regular">
    <w:charset w:val="00"/>
    <w:family w:val="roman"/>
    <w:pitch w:val="default"/>
  </w:font>
  <w:font w:name="Avenir Next Ultr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60"/>
        <w:tab w:val="right" w:pos="9720"/>
        <w:tab w:val="clear" w:pos="9020"/>
      </w:tabs>
      <w:jc w:val="left"/>
    </w:pPr>
    <w:r>
      <w:rPr>
        <w:rFonts w:ascii="Avenir Next Demi Bold" w:cs="Avenir Next Demi Bold" w:hAnsi="Avenir Next Demi Bold" w:eastAsia="Avenir Next Demi Bold"/>
        <w:outline w:val="0"/>
        <w:color w:val="5e5e5e"/>
        <w:sz w:val="18"/>
        <w:szCs w:val="18"/>
        <w:u w:color="000000"/>
        <w14:textFill>
          <w14:solidFill>
            <w14:srgbClr w14:val="5E5E5E"/>
          </w14:solidFill>
        </w14:textFill>
      </w:rPr>
      <w:tab/>
    </w:r>
    <w:r>
      <w:rPr>
        <w:rFonts w:ascii="Avenir Next Demi Bold" w:hAnsi="Avenir Next Demi Bold"/>
        <w:outline w:val="0"/>
        <w:color w:val="5e5e5e"/>
        <w:sz w:val="18"/>
        <w:szCs w:val="18"/>
        <w:u w:color="000000"/>
        <w:rtl w:val="0"/>
        <w:lang w:val="en-US"/>
        <w14:textFill>
          <w14:solidFill>
            <w14:srgbClr w14:val="5E5E5E"/>
          </w14:solidFill>
        </w14:textFill>
      </w:rPr>
      <w:t xml:space="preserve">Dan Klotz | 760.470.2552 | </w:t>
    </w:r>
    <w:r>
      <w:rPr>
        <w:rFonts w:ascii="Avenir Next Demi Bold" w:cs="Avenir Next Demi Bold" w:hAnsi="Avenir Next Demi Bold" w:eastAsia="Avenir Next Demi Bold"/>
        <w:outline w:val="0"/>
        <w:color w:val="5e5e5e"/>
        <w:sz w:val="18"/>
        <w:szCs w:val="18"/>
        <w:u w:color="000000"/>
        <w14:textFill>
          <w14:solidFill>
            <w14:srgbClr w14:val="5E5E5E"/>
          </w14:solidFill>
        </w14:textFill>
      </w:rPr>
      <w:fldChar w:fldCharType="begin" w:fldLock="0"/>
    </w:r>
    <w:r>
      <w:rPr>
        <w:rFonts w:ascii="Avenir Next Demi Bold" w:cs="Avenir Next Demi Bold" w:hAnsi="Avenir Next Demi Bold" w:eastAsia="Avenir Next Demi Bold"/>
        <w:outline w:val="0"/>
        <w:color w:val="5e5e5e"/>
        <w:sz w:val="18"/>
        <w:szCs w:val="18"/>
        <w:u w:color="000000"/>
        <w14:textFill>
          <w14:solidFill>
            <w14:srgbClr w14:val="5E5E5E"/>
          </w14:solidFill>
        </w14:textFill>
      </w:rPr>
      <w:instrText xml:space="preserve"> HYPERLINK "mailto:danferth@icloud.com"</w:instrText>
    </w:r>
    <w:r>
      <w:rPr>
        <w:rFonts w:ascii="Avenir Next Demi Bold" w:cs="Avenir Next Demi Bold" w:hAnsi="Avenir Next Demi Bold" w:eastAsia="Avenir Next Demi Bold"/>
        <w:outline w:val="0"/>
        <w:color w:val="5e5e5e"/>
        <w:sz w:val="18"/>
        <w:szCs w:val="18"/>
        <w:u w:color="000000"/>
        <w14:textFill>
          <w14:solidFill>
            <w14:srgbClr w14:val="5E5E5E"/>
          </w14:solidFill>
        </w14:textFill>
      </w:rPr>
      <w:fldChar w:fldCharType="separate" w:fldLock="0"/>
    </w:r>
    <w:r>
      <w:rPr>
        <w:rFonts w:ascii="Avenir Next Demi Bold" w:hAnsi="Avenir Next Demi Bold"/>
        <w:outline w:val="0"/>
        <w:color w:val="5e5e5e"/>
        <w:sz w:val="18"/>
        <w:szCs w:val="18"/>
        <w:u w:color="000000"/>
        <w:rtl w:val="0"/>
        <w:lang w:val="en-US"/>
        <w14:textFill>
          <w14:solidFill>
            <w14:srgbClr w14:val="5E5E5E"/>
          </w14:solidFill>
        </w14:textFill>
      </w:rPr>
      <w:t>danferth@icloud.com</w:t>
    </w:r>
    <w:r>
      <w:rPr>
        <w:rFonts w:ascii="Avenir Next Demi Bold" w:cs="Avenir Next Demi Bold" w:hAnsi="Avenir Next Demi Bold" w:eastAsia="Avenir Next Demi Bold"/>
        <w:outline w:val="0"/>
        <w:color w:val="5e5e5e"/>
        <w:sz w:val="18"/>
        <w:szCs w:val="18"/>
        <w:u w:color="000000"/>
        <w14:textFill>
          <w14:solidFill>
            <w14:srgbClr w14:val="5E5E5E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tabs>
        <w:tab w:val="center" w:pos="4860"/>
        <w:tab w:val="right" w:pos="9720"/>
        <w:tab w:val="clear" w:pos="9020"/>
      </w:tabs>
      <w:jc w:val="left"/>
      <w:rPr>
        <w:b w:val="1"/>
        <w:bCs w:val="1"/>
        <w:sz w:val="48"/>
        <w:szCs w:val="48"/>
        <w:u w:color="000000"/>
      </w:rPr>
    </w:pPr>
    <w:r>
      <w:rPr>
        <w:b w:val="1"/>
        <w:bCs w:val="1"/>
        <w:sz w:val="48"/>
        <w:szCs w:val="48"/>
        <w:u w:color="000000"/>
        <w:rtl w:val="0"/>
        <w:lang w:val="en-US"/>
      </w:rPr>
      <w:t>Dan Klotz</w:t>
    </w:r>
  </w:p>
  <w:p>
    <w:pPr>
      <w:pStyle w:val="Header &amp; Footer"/>
      <w:keepNext w:val="1"/>
      <w:tabs>
        <w:tab w:val="center" w:pos="4860"/>
        <w:tab w:val="right" w:pos="9720"/>
        <w:tab w:val="clear" w:pos="9020"/>
      </w:tabs>
      <w:jc w:val="left"/>
      <w:rPr>
        <w:b w:val="1"/>
        <w:bCs w:val="1"/>
        <w:sz w:val="48"/>
        <w:szCs w:val="48"/>
        <w:u w:color="000000"/>
      </w:rPr>
    </w:pPr>
    <w:r>
      <w:rPr>
        <w:rFonts w:ascii="Avenir Next Medium" w:cs="Arial Unicode MS" w:hAnsi="Avenir Next Medium" w:eastAsia="Arial Unicode MS"/>
        <w:b w:val="0"/>
        <w:bCs w:val="0"/>
        <w:i w:val="0"/>
        <w:iCs w:val="0"/>
        <w:sz w:val="20"/>
        <w:szCs w:val="20"/>
        <w:u w:color="000000"/>
        <w:rtl w:val="0"/>
        <w:lang w:val="en-US"/>
      </w:rPr>
      <w:t>760.470.2552</w:t>
    </w:r>
  </w:p>
  <w:p>
    <w:pPr>
      <w:pStyle w:val="Header &amp; Footer"/>
      <w:keepNext w:val="1"/>
      <w:tabs>
        <w:tab w:val="center" w:pos="4860"/>
        <w:tab w:val="right" w:pos="9720"/>
        <w:tab w:val="clear" w:pos="9020"/>
      </w:tabs>
      <w:jc w:val="left"/>
    </w:pPr>
    <w:r>
      <w:rPr>
        <w:rStyle w:val="Hyperlink.0"/>
        <w:rFonts w:ascii="Avenir Next Medium" w:cs="Avenir Next Medium" w:hAnsi="Avenir Next Medium" w:eastAsia="Avenir Next Medium"/>
        <w:b w:val="0"/>
        <w:bCs w:val="0"/>
        <w:i w:val="0"/>
        <w:iCs w:val="0"/>
        <w:sz w:val="20"/>
        <w:szCs w:val="20"/>
        <w:u w:color="000000"/>
      </w:rPr>
      <w:fldChar w:fldCharType="begin" w:fldLock="0"/>
    </w:r>
    <w:r>
      <w:rPr>
        <w:rStyle w:val="Hyperlink.0"/>
        <w:rFonts w:ascii="Avenir Next Medium" w:cs="Avenir Next Medium" w:hAnsi="Avenir Next Medium" w:eastAsia="Avenir Next Medium"/>
        <w:b w:val="0"/>
        <w:bCs w:val="0"/>
        <w:i w:val="0"/>
        <w:iCs w:val="0"/>
        <w:sz w:val="20"/>
        <w:szCs w:val="20"/>
        <w:u w:color="000000"/>
      </w:rPr>
      <w:instrText xml:space="preserve"> HYPERLINK "mailto:danferth@icloud.com"</w:instrText>
    </w:r>
    <w:r>
      <w:rPr>
        <w:rStyle w:val="Hyperlink.0"/>
        <w:rFonts w:ascii="Avenir Next Medium" w:cs="Avenir Next Medium" w:hAnsi="Avenir Next Medium" w:eastAsia="Avenir Next Medium"/>
        <w:b w:val="0"/>
        <w:bCs w:val="0"/>
        <w:i w:val="0"/>
        <w:iCs w:val="0"/>
        <w:sz w:val="20"/>
        <w:szCs w:val="20"/>
        <w:u w:color="000000"/>
      </w:rPr>
      <w:fldChar w:fldCharType="separate" w:fldLock="0"/>
    </w:r>
    <w:r>
      <w:rPr>
        <w:rStyle w:val="Hyperlink.0"/>
        <w:rFonts w:ascii="Avenir Next Medium" w:cs="Arial Unicode MS" w:hAnsi="Avenir Next Medium" w:eastAsia="Arial Unicode MS"/>
        <w:b w:val="0"/>
        <w:bCs w:val="0"/>
        <w:i w:val="0"/>
        <w:iCs w:val="0"/>
        <w:sz w:val="20"/>
        <w:szCs w:val="20"/>
        <w:u w:color="000000"/>
        <w:rtl w:val="0"/>
        <w:lang w:val="en-US"/>
      </w:rPr>
      <w:t>danferth@icloud.com</w:t>
    </w:r>
    <w:r>
      <w:rPr>
        <w:b w:val="1"/>
        <w:bCs w:val="1"/>
        <w:sz w:val="48"/>
        <w:szCs w:val="48"/>
        <w:u w:color="00000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.0"/>
  </w:abstractNum>
  <w:abstractNum w:abstractNumId="1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Avenir Next Medium" w:cs="Avenir Next Medium" w:hAnsi="Avenir Next Medium" w:eastAsia="Avenir Next Medium"/>
      <w:b w:val="0"/>
      <w:bCs w:val="0"/>
      <w:i w:val="0"/>
      <w:iCs w:val="0"/>
      <w:sz w:val="20"/>
      <w:szCs w:val="20"/>
    </w:rPr>
  </w:style>
  <w:style w:type="paragraph" w:styleId="detail">
    <w:name w:val="detail"/>
    <w:next w:val="deta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1"/>
    </w:pPr>
    <w:rPr>
      <w:rFonts w:ascii="Avenir Next Ultra Light" w:cs="Arial Unicode MS" w:hAnsi="Avenir Next Ultr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ullet">
    <w:name w:val="bullet"/>
    <w:next w:val="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.0">
    <w:name w:val="Bullet.0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