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917900" w14:textId="63AD448B" w:rsidR="0089156C" w:rsidRPr="00765199" w:rsidRDefault="0089156C">
      <w:pPr>
        <w:rPr>
          <w:b/>
          <w:bCs/>
        </w:rPr>
      </w:pPr>
      <w:r w:rsidRPr="00765199">
        <w:rPr>
          <w:b/>
          <w:bCs/>
        </w:rPr>
        <w:t>Table 1: Comparisons of the baseline clinical characteristics between sepsis and non-sepsis</w:t>
      </w:r>
    </w:p>
    <w:p w14:paraId="743049D0" w14:textId="33161BD4" w:rsidR="0089156C" w:rsidRDefault="000537B4">
      <w:r w:rsidRPr="000537B4">
        <w:drawing>
          <wp:inline distT="0" distB="0" distL="0" distR="0" wp14:anchorId="723662B0" wp14:editId="08802B68">
            <wp:extent cx="5943600" cy="7188200"/>
            <wp:effectExtent l="0" t="0" r="0" b="0"/>
            <wp:docPr id="1" name="Picture 1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abl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8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59573" w14:textId="100DB2B0" w:rsidR="005A3568" w:rsidRDefault="005A3568">
      <w:r w:rsidRPr="005A3568">
        <w:lastRenderedPageBreak/>
        <w:drawing>
          <wp:inline distT="0" distB="0" distL="0" distR="0" wp14:anchorId="788CD623" wp14:editId="09063829">
            <wp:extent cx="5943600" cy="5151755"/>
            <wp:effectExtent l="0" t="0" r="0" b="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5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9188E" w14:textId="77777777" w:rsidR="00032687" w:rsidRDefault="00032687"/>
    <w:p w14:paraId="0006E7CE" w14:textId="77777777" w:rsidR="00032687" w:rsidRDefault="00032687"/>
    <w:p w14:paraId="6A80815C" w14:textId="77777777" w:rsidR="00032687" w:rsidRDefault="00032687"/>
    <w:p w14:paraId="297689B5" w14:textId="77777777" w:rsidR="00032687" w:rsidRDefault="00032687"/>
    <w:p w14:paraId="2B3DF3C9" w14:textId="77777777" w:rsidR="00032687" w:rsidRDefault="00032687"/>
    <w:p w14:paraId="573491A3" w14:textId="77777777" w:rsidR="00032687" w:rsidRDefault="00032687"/>
    <w:p w14:paraId="777C39FD" w14:textId="77777777" w:rsidR="00032687" w:rsidRDefault="00032687"/>
    <w:p w14:paraId="18C76ED6" w14:textId="77777777" w:rsidR="00032687" w:rsidRDefault="00032687"/>
    <w:p w14:paraId="6508867E" w14:textId="77777777" w:rsidR="00032687" w:rsidRDefault="00032687"/>
    <w:p w14:paraId="6ADAC933" w14:textId="77777777" w:rsidR="00032687" w:rsidRDefault="00032687" w:rsidP="00032687"/>
    <w:p w14:paraId="15382FAA" w14:textId="67CDF7EE" w:rsidR="00032687" w:rsidRPr="00765199" w:rsidRDefault="00032687" w:rsidP="00032687">
      <w:pPr>
        <w:rPr>
          <w:b/>
          <w:bCs/>
        </w:rPr>
      </w:pPr>
      <w:r w:rsidRPr="00765199">
        <w:rPr>
          <w:b/>
          <w:bCs/>
        </w:rPr>
        <w:lastRenderedPageBreak/>
        <w:t>Figure 3: Severity score and normalized lactate load in sepsis and non-sepsis patients</w:t>
      </w:r>
    </w:p>
    <w:p w14:paraId="5252B3BC" w14:textId="1455F24B" w:rsidR="00032687" w:rsidRDefault="00032687">
      <w:r>
        <w:rPr>
          <w:noProof/>
        </w:rPr>
        <w:drawing>
          <wp:inline distT="0" distB="0" distL="0" distR="0" wp14:anchorId="728DEE46" wp14:editId="00BF29D9">
            <wp:extent cx="5943600" cy="3211195"/>
            <wp:effectExtent l="0" t="0" r="0" b="8255"/>
            <wp:docPr id="3" name="Picture 3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box and whisk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1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97DCAF" w14:textId="77777777" w:rsidR="00F454F5" w:rsidRDefault="00F454F5">
      <w:pPr>
        <w:rPr>
          <w:b/>
          <w:bCs/>
        </w:rPr>
      </w:pPr>
    </w:p>
    <w:p w14:paraId="600F2F09" w14:textId="77777777" w:rsidR="00F454F5" w:rsidRDefault="00F454F5">
      <w:pPr>
        <w:rPr>
          <w:b/>
          <w:bCs/>
        </w:rPr>
      </w:pPr>
    </w:p>
    <w:p w14:paraId="3F27FDCC" w14:textId="77777777" w:rsidR="00F454F5" w:rsidRDefault="00F454F5">
      <w:pPr>
        <w:rPr>
          <w:b/>
          <w:bCs/>
        </w:rPr>
      </w:pPr>
    </w:p>
    <w:p w14:paraId="5EAC267A" w14:textId="418C51B9" w:rsidR="00D11F23" w:rsidRPr="00765199" w:rsidRDefault="00D11F23">
      <w:pPr>
        <w:rPr>
          <w:b/>
          <w:bCs/>
        </w:rPr>
      </w:pPr>
      <w:r w:rsidRPr="00765199">
        <w:rPr>
          <w:b/>
          <w:bCs/>
        </w:rPr>
        <w:t>Table 2: Performance of normalized lactate load, maximum lactate, and mean lactate in predicting 28-day mortality</w:t>
      </w:r>
    </w:p>
    <w:p w14:paraId="6800D42C" w14:textId="68BD723D" w:rsidR="00B0394F" w:rsidRDefault="00B0394F">
      <w:r w:rsidRPr="00B0394F">
        <w:drawing>
          <wp:inline distT="0" distB="0" distL="0" distR="0" wp14:anchorId="46D47616" wp14:editId="5FC3015B">
            <wp:extent cx="5553850" cy="1390844"/>
            <wp:effectExtent l="0" t="0" r="8890" b="0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3E967" w14:textId="77777777" w:rsidR="00C749B3" w:rsidRDefault="00C749B3"/>
    <w:p w14:paraId="1199A30C" w14:textId="77777777" w:rsidR="00C749B3" w:rsidRDefault="00C749B3"/>
    <w:p w14:paraId="711AEEBB" w14:textId="77777777" w:rsidR="00C749B3" w:rsidRDefault="00C749B3"/>
    <w:p w14:paraId="7E52F3D5" w14:textId="77777777" w:rsidR="00F454F5" w:rsidRDefault="00F454F5"/>
    <w:p w14:paraId="42E29298" w14:textId="77777777" w:rsidR="00F454F5" w:rsidRDefault="00F454F5">
      <w:pPr>
        <w:rPr>
          <w:b/>
          <w:bCs/>
        </w:rPr>
      </w:pPr>
    </w:p>
    <w:p w14:paraId="79728629" w14:textId="77777777" w:rsidR="00F454F5" w:rsidRDefault="00F454F5">
      <w:pPr>
        <w:rPr>
          <w:b/>
          <w:bCs/>
        </w:rPr>
      </w:pPr>
    </w:p>
    <w:p w14:paraId="28225566" w14:textId="091EB0D5" w:rsidR="00C749B3" w:rsidRPr="0078181D" w:rsidRDefault="00C749B3">
      <w:pPr>
        <w:rPr>
          <w:b/>
          <w:bCs/>
        </w:rPr>
      </w:pPr>
      <w:r w:rsidRPr="0078181D">
        <w:rPr>
          <w:b/>
          <w:bCs/>
        </w:rPr>
        <w:lastRenderedPageBreak/>
        <w:t xml:space="preserve">Figure 1: </w:t>
      </w:r>
      <w:r w:rsidRPr="0078181D">
        <w:rPr>
          <w:b/>
          <w:bCs/>
        </w:rPr>
        <w:t>Diagram describing the calculation of lactate load and normalized lactate load</w:t>
      </w:r>
    </w:p>
    <w:p w14:paraId="7B46244D" w14:textId="6FA2D672" w:rsidR="00C749B3" w:rsidRDefault="00C749B3">
      <w:r>
        <w:t xml:space="preserve">This </w:t>
      </w:r>
      <w:r w:rsidR="00765199">
        <w:t>figure was not reproduced as it was created manually.</w:t>
      </w:r>
    </w:p>
    <w:p w14:paraId="3DEC90D3" w14:textId="77777777" w:rsidR="00765199" w:rsidRDefault="00765199"/>
    <w:p w14:paraId="6FA920E9" w14:textId="10531F8C" w:rsidR="0078181D" w:rsidRDefault="0078181D">
      <w:pPr>
        <w:rPr>
          <w:b/>
          <w:bCs/>
        </w:rPr>
      </w:pPr>
      <w:r w:rsidRPr="0078181D">
        <w:rPr>
          <w:b/>
          <w:bCs/>
        </w:rPr>
        <w:t xml:space="preserve">Figure 2: </w:t>
      </w:r>
      <w:r w:rsidRPr="0078181D">
        <w:rPr>
          <w:b/>
          <w:bCs/>
        </w:rPr>
        <w:t>Flowchart showing a step-by-step selection of patients included in the study</w:t>
      </w:r>
    </w:p>
    <w:p w14:paraId="6C8C7AA5" w14:textId="77777777" w:rsidR="0078181D" w:rsidRDefault="0078181D" w:rsidP="0078181D">
      <w:r>
        <w:t>This figure was not reproduced as it was created manually.</w:t>
      </w:r>
    </w:p>
    <w:p w14:paraId="770A9895" w14:textId="77777777" w:rsidR="0078181D" w:rsidRDefault="0078181D">
      <w:pPr>
        <w:rPr>
          <w:b/>
          <w:bCs/>
        </w:rPr>
      </w:pPr>
    </w:p>
    <w:p w14:paraId="794D8495" w14:textId="760E527F" w:rsidR="00F454F5" w:rsidRDefault="00F454F5">
      <w:pPr>
        <w:rPr>
          <w:b/>
          <w:bCs/>
        </w:rPr>
      </w:pPr>
      <w:r w:rsidRPr="00F454F5">
        <w:rPr>
          <w:b/>
          <w:bCs/>
        </w:rPr>
        <w:t>Table 3</w:t>
      </w:r>
      <w:r>
        <w:rPr>
          <w:b/>
          <w:bCs/>
        </w:rPr>
        <w:t>:</w:t>
      </w:r>
      <w:r w:rsidRPr="00F454F5">
        <w:rPr>
          <w:b/>
          <w:bCs/>
        </w:rPr>
        <w:t xml:space="preserve"> AUCs of normalized lactate load in patients with different number of lactate measurements</w:t>
      </w:r>
    </w:p>
    <w:p w14:paraId="28BB6AA8" w14:textId="61847E96" w:rsidR="00F454F5" w:rsidRPr="00F454F5" w:rsidRDefault="00F454F5">
      <w:r>
        <w:t>This table was not reproduced</w:t>
      </w:r>
      <w:r w:rsidR="001257ED">
        <w:t xml:space="preserve"> as it is part of the sensitivity analysis which used the excluded cohort.</w:t>
      </w:r>
    </w:p>
    <w:sectPr w:rsidR="00F454F5" w:rsidRPr="00F454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BA8"/>
    <w:rsid w:val="00032687"/>
    <w:rsid w:val="000537B4"/>
    <w:rsid w:val="001257ED"/>
    <w:rsid w:val="005A3568"/>
    <w:rsid w:val="00765199"/>
    <w:rsid w:val="0078181D"/>
    <w:rsid w:val="007B1BA8"/>
    <w:rsid w:val="0089156C"/>
    <w:rsid w:val="00B0394F"/>
    <w:rsid w:val="00C749B3"/>
    <w:rsid w:val="00D11F23"/>
    <w:rsid w:val="00DA0A05"/>
    <w:rsid w:val="00DC7E8D"/>
    <w:rsid w:val="00F45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4C60D"/>
  <w15:chartTrackingRefBased/>
  <w15:docId w15:val="{7C44EE65-53C7-4E0C-A76C-46F9134B6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024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43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7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94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5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04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122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717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122</Words>
  <Characters>697</Characters>
  <Application>Microsoft Office Word</Application>
  <DocSecurity>0</DocSecurity>
  <Lines>5</Lines>
  <Paragraphs>1</Paragraphs>
  <ScaleCrop>false</ScaleCrop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Dang</dc:creator>
  <cp:keywords/>
  <dc:description/>
  <cp:lastModifiedBy>Kevin Dang</cp:lastModifiedBy>
  <cp:revision>13</cp:revision>
  <dcterms:created xsi:type="dcterms:W3CDTF">2022-08-01T19:56:00Z</dcterms:created>
  <dcterms:modified xsi:type="dcterms:W3CDTF">2022-08-01T20:08:00Z</dcterms:modified>
</cp:coreProperties>
</file>