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AEB" w:rsidRPr="00637E54" w:rsidRDefault="006D5C34" w:rsidP="001F0212">
      <w:p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DQSO presentation</w:t>
      </w:r>
    </w:p>
    <w:p w:rsidR="006D5C34" w:rsidRPr="00637E54" w:rsidRDefault="006D5C34" w:rsidP="001F0212">
      <w:pPr>
        <w:spacing w:line="360" w:lineRule="auto"/>
        <w:rPr>
          <w:sz w:val="28"/>
          <w:szCs w:val="28"/>
        </w:rPr>
      </w:pPr>
    </w:p>
    <w:p w:rsidR="006D5C34" w:rsidRPr="00637E54" w:rsidRDefault="006D5C34" w:rsidP="001F0212">
      <w:p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Slide 1 (Background)</w:t>
      </w:r>
    </w:p>
    <w:p w:rsidR="006D5C34" w:rsidRPr="00637E54" w:rsidRDefault="006D5C34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Supermassive black holes at center of host galaxy</w:t>
      </w:r>
    </w:p>
    <w:p w:rsidR="006D5C34" w:rsidRPr="00637E54" w:rsidRDefault="006D5C34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The massive gravitational force forms a planar rotating accretion disk</w:t>
      </w:r>
    </w:p>
    <w:p w:rsidR="006D5C34" w:rsidRPr="00637E54" w:rsidRDefault="006D5C34" w:rsidP="001F021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Interstellar gas and dust</w:t>
      </w:r>
    </w:p>
    <w:p w:rsidR="006D5C34" w:rsidRPr="00637E54" w:rsidRDefault="006D5C34" w:rsidP="001F021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Light days to light months across</w:t>
      </w:r>
    </w:p>
    <w:p w:rsidR="006D5C34" w:rsidRPr="00637E54" w:rsidRDefault="006D5C34" w:rsidP="001F021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 xml:space="preserve">Viscosity between accelerated matter in adjacent radii produces huge amount of energy </w:t>
      </w:r>
      <w:r w:rsidR="00781B80" w:rsidRPr="00637E54">
        <w:rPr>
          <w:sz w:val="28"/>
          <w:szCs w:val="28"/>
        </w:rPr>
        <w:t>(</w:t>
      </w:r>
      <w:r w:rsidRPr="00637E54">
        <w:rPr>
          <w:sz w:val="28"/>
          <w:szCs w:val="28"/>
        </w:rPr>
        <w:t>10E38-</w:t>
      </w:r>
      <w:bookmarkStart w:id="0" w:name="_GoBack"/>
      <w:bookmarkEnd w:id="0"/>
      <w:r w:rsidRPr="00637E54">
        <w:rPr>
          <w:sz w:val="28"/>
          <w:szCs w:val="28"/>
        </w:rPr>
        <w:t>10E40 watts</w:t>
      </w:r>
      <w:r w:rsidR="00781B80" w:rsidRPr="00637E54">
        <w:rPr>
          <w:sz w:val="28"/>
          <w:szCs w:val="28"/>
        </w:rPr>
        <w:t>)</w:t>
      </w:r>
    </w:p>
    <w:p w:rsidR="00781B80" w:rsidRPr="00637E54" w:rsidRDefault="00781B80" w:rsidP="001F021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Most quasars at high redshift</w:t>
      </w:r>
    </w:p>
    <w:p w:rsidR="00534830" w:rsidRPr="00637E54" w:rsidRDefault="00781B80" w:rsidP="001F021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 xml:space="preserve">Distinct spectrum, with identifiable emission lines </w:t>
      </w:r>
      <w:r w:rsidR="00534830" w:rsidRPr="00637E54">
        <w:rPr>
          <w:sz w:val="28"/>
          <w:szCs w:val="28"/>
        </w:rPr>
        <w:t xml:space="preserve">at extreme redshifts (ultraviolet redshifted to </w:t>
      </w:r>
      <w:r w:rsidR="00AA1672" w:rsidRPr="00637E54">
        <w:rPr>
          <w:sz w:val="28"/>
          <w:szCs w:val="28"/>
        </w:rPr>
        <w:t>infrared</w:t>
      </w:r>
      <w:r w:rsidR="00534830" w:rsidRPr="00637E54">
        <w:rPr>
          <w:sz w:val="28"/>
          <w:szCs w:val="28"/>
        </w:rPr>
        <w:t>)</w:t>
      </w:r>
    </w:p>
    <w:p w:rsidR="00534830" w:rsidRPr="00637E54" w:rsidRDefault="00534830" w:rsidP="001F0212">
      <w:pPr>
        <w:spacing w:line="360" w:lineRule="auto"/>
        <w:rPr>
          <w:sz w:val="28"/>
          <w:szCs w:val="28"/>
        </w:rPr>
      </w:pPr>
    </w:p>
    <w:p w:rsidR="00534830" w:rsidRPr="00637E54" w:rsidRDefault="00534830" w:rsidP="001F0212">
      <w:p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Slide 2 (DQSOs)</w:t>
      </w:r>
    </w:p>
    <w:p w:rsidR="00534830" w:rsidRPr="00637E54" w:rsidRDefault="00534830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Two quasars in close proximity, gravitationally bound</w:t>
      </w:r>
    </w:p>
    <w:p w:rsidR="00534830" w:rsidRPr="00637E54" w:rsidRDefault="00534830" w:rsidP="001F021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10 pc to 10 kpc (1 pc = 3*10E16 m = 3.25 light years)</w:t>
      </w:r>
    </w:p>
    <w:p w:rsidR="00534830" w:rsidRPr="00637E54" w:rsidRDefault="00534830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Commonly thought that DQSOs form through mergers</w:t>
      </w:r>
    </w:p>
    <w:p w:rsidR="00534830" w:rsidRPr="00637E54" w:rsidRDefault="00534830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 xml:space="preserve">Important because of gap in galactic evolutionary theory explaining giant ellipticals </w:t>
      </w:r>
    </w:p>
    <w:p w:rsidR="00534830" w:rsidRPr="00637E54" w:rsidRDefault="009024BF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Because DQSOs are identifiable at high redshifts due to their immense luminosities, they allow us to observe merger mechanics much deeper in space and time</w:t>
      </w:r>
    </w:p>
    <w:p w:rsidR="009024BF" w:rsidRPr="00637E54" w:rsidRDefault="009024BF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DQSOs are currently quite rare, but if these theories were to be verified, there should be many more undiscovered DQSOs</w:t>
      </w:r>
    </w:p>
    <w:p w:rsidR="009024BF" w:rsidRPr="00637E54" w:rsidRDefault="009024BF" w:rsidP="001F0212">
      <w:pPr>
        <w:spacing w:line="360" w:lineRule="auto"/>
        <w:rPr>
          <w:sz w:val="28"/>
          <w:szCs w:val="28"/>
        </w:rPr>
      </w:pPr>
    </w:p>
    <w:p w:rsidR="009024BF" w:rsidRPr="00637E54" w:rsidRDefault="009024BF" w:rsidP="001F0212">
      <w:p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lastRenderedPageBreak/>
        <w:t>Slide 3 (Summer research)</w:t>
      </w:r>
    </w:p>
    <w:p w:rsidR="009024BF" w:rsidRPr="00637E54" w:rsidRDefault="009024BF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 xml:space="preserve">We theorized that there were many DQSOs that had been mislabeled as single quasars, due to low resolution of ground telescopes. </w:t>
      </w:r>
    </w:p>
    <w:p w:rsidR="009024BF" w:rsidRPr="00637E54" w:rsidRDefault="009024BF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Past summer, built an algorithm in Python that scoured Hubble Space Telescope archives, creating contour plots of the positions of known quasars. Filtering through these contour plots, we procured a handful of potential DQSO candidates</w:t>
      </w:r>
    </w:p>
    <w:p w:rsidR="009024BF" w:rsidRPr="00637E54" w:rsidRDefault="00F6444D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These candidates were chosen merely off of visual characteristics – the next step was mathematical modeling</w:t>
      </w:r>
    </w:p>
    <w:p w:rsidR="008C1693" w:rsidRPr="00637E54" w:rsidRDefault="008C1693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 xml:space="preserve">In deciding which systems to model, we had to consider PSFs </w:t>
      </w:r>
      <w:r w:rsidRPr="00637E54">
        <w:rPr>
          <w:sz w:val="28"/>
          <w:szCs w:val="28"/>
        </w:rPr>
        <w:sym w:font="Wingdings" w:char="F0E0"/>
      </w:r>
      <w:r w:rsidRPr="00637E54">
        <w:rPr>
          <w:sz w:val="28"/>
          <w:szCs w:val="28"/>
        </w:rPr>
        <w:t xml:space="preserve"> </w:t>
      </w:r>
    </w:p>
    <w:p w:rsidR="008C1693" w:rsidRPr="00637E54" w:rsidRDefault="008C1693" w:rsidP="001F0212">
      <w:pPr>
        <w:spacing w:line="360" w:lineRule="auto"/>
        <w:rPr>
          <w:sz w:val="28"/>
          <w:szCs w:val="28"/>
        </w:rPr>
      </w:pPr>
    </w:p>
    <w:p w:rsidR="008C1693" w:rsidRPr="00637E54" w:rsidRDefault="008C1693" w:rsidP="001F0212">
      <w:p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Slide 4 (PSFs)</w:t>
      </w:r>
    </w:p>
    <w:p w:rsidR="008C1693" w:rsidRPr="00637E54" w:rsidRDefault="00AA1672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 xml:space="preserve">At its most simple, a PSF is the pattern of how a camera’s aperture and image construction mechanism distort a single point source of light. </w:t>
      </w:r>
    </w:p>
    <w:p w:rsidR="00AA1672" w:rsidRPr="00637E54" w:rsidRDefault="00AA1672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Had to consider preexisting PSF generation techniques for each HST camera – while there are different techniques for each camera, program TinyTim makes great PSFs for ACS images. Chose to observe candidates imaged with ACS camera.</w:t>
      </w:r>
    </w:p>
    <w:p w:rsidR="00AA1672" w:rsidRPr="00637E54" w:rsidRDefault="00AA1672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Built PSFs with TinyTim for three candidates, inputted various cosmological parameters including quasar spectrum</w:t>
      </w:r>
    </w:p>
    <w:p w:rsidR="00AA1672" w:rsidRPr="00637E54" w:rsidRDefault="00AA1672" w:rsidP="001F0212">
      <w:pPr>
        <w:spacing w:line="360" w:lineRule="auto"/>
        <w:rPr>
          <w:sz w:val="28"/>
          <w:szCs w:val="28"/>
        </w:rPr>
      </w:pPr>
    </w:p>
    <w:p w:rsidR="00AA1672" w:rsidRPr="00637E54" w:rsidRDefault="00AA1672" w:rsidP="001F0212">
      <w:p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Slide 5 (GALFIT)</w:t>
      </w:r>
    </w:p>
    <w:p w:rsidR="00AA1672" w:rsidRPr="00637E54" w:rsidRDefault="00194D2A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 xml:space="preserve">Software package used to extract information about interstellar objects using parametric function to model objects </w:t>
      </w:r>
    </w:p>
    <w:p w:rsidR="00D722B5" w:rsidRPr="00637E54" w:rsidRDefault="00D722B5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lastRenderedPageBreak/>
        <w:t xml:space="preserve">Optimizes parameters (position, surface brightness magnitude, half-light radii, </w:t>
      </w:r>
      <w:proofErr w:type="spellStart"/>
      <w:r w:rsidRPr="00637E54">
        <w:rPr>
          <w:sz w:val="28"/>
          <w:szCs w:val="28"/>
        </w:rPr>
        <w:t>etc</w:t>
      </w:r>
      <w:proofErr w:type="spellEnd"/>
      <w:r w:rsidRPr="00637E54">
        <w:rPr>
          <w:sz w:val="28"/>
          <w:szCs w:val="28"/>
        </w:rPr>
        <w:t>) of inputted component functions to best fit an input image</w:t>
      </w:r>
    </w:p>
    <w:p w:rsidR="00D722B5" w:rsidRPr="00637E54" w:rsidRDefault="00D722B5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Using PSF (quasar) and Sérsics(host galaxies) components, we developed a general modeling procedure with 8 phases</w:t>
      </w:r>
    </w:p>
    <w:p w:rsidR="00D722B5" w:rsidRPr="00637E54" w:rsidRDefault="00D722B5" w:rsidP="001F0212">
      <w:pPr>
        <w:spacing w:line="360" w:lineRule="auto"/>
        <w:rPr>
          <w:sz w:val="28"/>
          <w:szCs w:val="28"/>
        </w:rPr>
      </w:pPr>
    </w:p>
    <w:p w:rsidR="00D722B5" w:rsidRPr="00637E54" w:rsidRDefault="00D722B5" w:rsidP="001F0212">
      <w:p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Slide 6 (statistics)</w:t>
      </w:r>
    </w:p>
    <w:p w:rsidR="00D722B5" w:rsidRPr="00637E54" w:rsidRDefault="00D722B5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How GALFIT optimizes? L-M algorithm, or damped least-squares method, to minimize the chi-squared value. Sums the pixel magnitude difference between matching model and input image pixels over all pixels</w:t>
      </w:r>
    </w:p>
    <w:p w:rsidR="00161B8F" w:rsidRPr="00637E54" w:rsidRDefault="00161B8F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L-M algorithm (good at finding solutions even if it starts very far away from the minimum)</w:t>
      </w:r>
    </w:p>
    <w:p w:rsidR="00161B8F" w:rsidRPr="00637E54" w:rsidRDefault="00161B8F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GALFIT computes a chi-squared value and the degrees of freedom for each fit</w:t>
      </w:r>
    </w:p>
    <w:p w:rsidR="00161B8F" w:rsidRPr="00637E54" w:rsidRDefault="00161B8F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Comparing these between fits, we computed an F-value, which we used in an f-test to determine the relative improvement of a new fit</w:t>
      </w:r>
    </w:p>
    <w:p w:rsidR="00161B8F" w:rsidRPr="00637E54" w:rsidRDefault="00161B8F" w:rsidP="001F0212">
      <w:pPr>
        <w:spacing w:line="360" w:lineRule="auto"/>
        <w:rPr>
          <w:sz w:val="28"/>
          <w:szCs w:val="28"/>
        </w:rPr>
      </w:pPr>
    </w:p>
    <w:p w:rsidR="00161B8F" w:rsidRPr="00637E54" w:rsidRDefault="00161B8F" w:rsidP="001F0212">
      <w:p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Slide 7 (results)</w:t>
      </w:r>
    </w:p>
    <w:p w:rsidR="00161B8F" w:rsidRPr="00637E54" w:rsidRDefault="00161B8F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 xml:space="preserve">Touch on </w:t>
      </w:r>
      <w:r w:rsidR="001F0212" w:rsidRPr="00637E54">
        <w:rPr>
          <w:sz w:val="28"/>
          <w:szCs w:val="28"/>
        </w:rPr>
        <w:t>each column</w:t>
      </w:r>
    </w:p>
    <w:p w:rsidR="001F0212" w:rsidRPr="00637E54" w:rsidRDefault="001F0212" w:rsidP="001F0212">
      <w:pPr>
        <w:spacing w:line="360" w:lineRule="auto"/>
        <w:rPr>
          <w:sz w:val="28"/>
          <w:szCs w:val="28"/>
        </w:rPr>
      </w:pPr>
    </w:p>
    <w:p w:rsidR="001F0212" w:rsidRPr="00637E54" w:rsidRDefault="001F0212" w:rsidP="001F0212">
      <w:p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Slide 8 (4c24.10)</w:t>
      </w:r>
    </w:p>
    <w:p w:rsidR="001F0212" w:rsidRPr="001F0212" w:rsidRDefault="001F0212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F0212">
        <w:rPr>
          <w:sz w:val="28"/>
          <w:szCs w:val="28"/>
        </w:rPr>
        <w:t>Two PSFs embedded in Sérsic host galaxies, with two nearby Sérsic elements</w:t>
      </w:r>
    </w:p>
    <w:p w:rsidR="001F0212" w:rsidRPr="00637E54" w:rsidRDefault="001F0212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Most likely gravitational lens</w:t>
      </w:r>
    </w:p>
    <w:p w:rsidR="001F0212" w:rsidRPr="00637E54" w:rsidRDefault="001F0212" w:rsidP="001F0212">
      <w:pPr>
        <w:spacing w:line="360" w:lineRule="auto"/>
        <w:rPr>
          <w:sz w:val="28"/>
          <w:szCs w:val="28"/>
        </w:rPr>
      </w:pPr>
    </w:p>
    <w:p w:rsidR="001F0212" w:rsidRPr="00637E54" w:rsidRDefault="001F0212" w:rsidP="001F0212">
      <w:p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Slide 9 (COSM J10020)</w:t>
      </w:r>
    </w:p>
    <w:p w:rsidR="001F0212" w:rsidRPr="00637E54" w:rsidRDefault="001F0212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lastRenderedPageBreak/>
        <w:t>Good fit and bad fit – compare residual images</w:t>
      </w:r>
    </w:p>
    <w:p w:rsidR="001F0212" w:rsidRPr="00637E54" w:rsidRDefault="001F0212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Very good candidate, DQSO model had the lowest chi-squared value, but was not significantly better when compared to next best model in an F-test</w:t>
      </w:r>
    </w:p>
    <w:p w:rsidR="001F0212" w:rsidRPr="00637E54" w:rsidRDefault="001F0212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Fit hurt by potential tidal arm – good evidence of merger!</w:t>
      </w:r>
    </w:p>
    <w:p w:rsidR="001F0212" w:rsidRPr="00637E54" w:rsidRDefault="001F0212" w:rsidP="001F0212">
      <w:pPr>
        <w:spacing w:line="360" w:lineRule="auto"/>
        <w:rPr>
          <w:sz w:val="28"/>
          <w:szCs w:val="28"/>
        </w:rPr>
      </w:pPr>
    </w:p>
    <w:p w:rsidR="001F0212" w:rsidRPr="00637E54" w:rsidRDefault="001F0212" w:rsidP="001F0212">
      <w:p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Slide 10 (PSS J2322)</w:t>
      </w:r>
    </w:p>
    <w:p w:rsidR="001F0212" w:rsidRPr="00637E54" w:rsidRDefault="001F0212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The DQSO model was clearly not the best here</w:t>
      </w:r>
    </w:p>
    <w:p w:rsidR="001F0212" w:rsidRPr="00637E54" w:rsidRDefault="001F0212" w:rsidP="001F021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37E54">
        <w:rPr>
          <w:sz w:val="28"/>
          <w:szCs w:val="28"/>
        </w:rPr>
        <w:t>Instead, our best model (h2) suggested a single quasar, with an unaffiliated galaxy and star nearby</w:t>
      </w:r>
    </w:p>
    <w:sectPr w:rsidR="001F0212" w:rsidRPr="00637E54" w:rsidSect="0089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13C54"/>
    <w:multiLevelType w:val="hybridMultilevel"/>
    <w:tmpl w:val="2CF6636E"/>
    <w:lvl w:ilvl="0" w:tplc="FA680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14DB1"/>
    <w:multiLevelType w:val="hybridMultilevel"/>
    <w:tmpl w:val="0AF6F03E"/>
    <w:lvl w:ilvl="0" w:tplc="E76E1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34"/>
    <w:rsid w:val="00161B8F"/>
    <w:rsid w:val="00194D2A"/>
    <w:rsid w:val="001F0212"/>
    <w:rsid w:val="00534830"/>
    <w:rsid w:val="00637E54"/>
    <w:rsid w:val="006D5C34"/>
    <w:rsid w:val="00781B80"/>
    <w:rsid w:val="008936E6"/>
    <w:rsid w:val="008C1693"/>
    <w:rsid w:val="009024BF"/>
    <w:rsid w:val="00AA1672"/>
    <w:rsid w:val="00D722B5"/>
    <w:rsid w:val="00F6444D"/>
    <w:rsid w:val="00F7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776CB"/>
  <w15:chartTrackingRefBased/>
  <w15:docId w15:val="{6A3D3258-8566-0044-9A7A-8C49F39C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Gause, Daniel Paine (Dan)</dc:creator>
  <cp:keywords/>
  <dc:description/>
  <cp:lastModifiedBy>Gause, Daniel Paine (Dan)</cp:lastModifiedBy>
  <cp:revision>2</cp:revision>
  <dcterms:created xsi:type="dcterms:W3CDTF">2019-12-11T15:30:00Z</dcterms:created>
  <dcterms:modified xsi:type="dcterms:W3CDTF">2019-12-11T17:19:00Z</dcterms:modified>
</cp:coreProperties>
</file>