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D4E76" w:rsidR="00033DA8" w:rsidP="00E26D1C" w:rsidRDefault="00C6507C" w14:paraId="6201C19B" w14:textId="77777777">
      <w:pPr>
        <w:spacing w:after="0"/>
        <w:jc w:val="center"/>
        <w:rPr>
          <w:rFonts w:asciiTheme="majorHAnsi" w:hAnsiTheme="majorHAnsi" w:eastAsiaTheme="majorEastAsia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hAnsiTheme="majorHAnsi" w:eastAsiaTheme="majorEastAsia" w:cstheme="majorBidi"/>
          <w:b/>
          <w:color w:val="365F91" w:themeColor="accent1" w:themeShade="BF"/>
          <w:sz w:val="40"/>
          <w:szCs w:val="18"/>
        </w:rPr>
        <w:t>Weekly Report</w:t>
      </w:r>
    </w:p>
    <w:p w:rsidRPr="005C338C" w:rsidR="00343DE9" w:rsidP="00E26D1C" w:rsidRDefault="0079754C" w14:paraId="786D4513" w14:textId="65226D90">
      <w:pPr>
        <w:spacing w:after="0"/>
        <w:jc w:val="center"/>
        <w:rPr>
          <w:rFonts w:asciiTheme="majorHAnsi" w:hAnsiTheme="majorHAnsi" w:eastAsiaTheme="majorEastAsia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02</w:t>
      </w:r>
      <w:r w:rsidRPr="005C338C" w:rsidR="00343DE9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Pr="005C338C" w:rsidR="00343DE9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2022</w:t>
      </w:r>
      <w:r w:rsidRPr="005C338C" w:rsidR="00343DE9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16/11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2022</w:t>
      </w:r>
    </w:p>
    <w:p w:rsidRPr="00246F44" w:rsidR="00614E5D" w:rsidP="00614E5D" w:rsidRDefault="00614E5D" w14:paraId="12FFEE14" w14:textId="00BABC9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79754C">
        <w:rPr>
          <w:rFonts w:ascii="Arial" w:hAnsi="Arial" w:cs="Arial"/>
          <w:b/>
          <w:color w:val="0070C0"/>
          <w:szCs w:val="18"/>
        </w:rPr>
        <w:t>16</w:t>
      </w:r>
    </w:p>
    <w:p w:rsidRPr="00246F44" w:rsidR="00614E5D" w:rsidP="00614E5D" w:rsidRDefault="00614E5D" w14:paraId="7F5D389F" w14:textId="44F4542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9754C">
        <w:rPr>
          <w:rFonts w:ascii="Arial" w:hAnsi="Arial" w:cs="Arial"/>
          <w:szCs w:val="18"/>
        </w:rPr>
        <w:t>Tinder Mini</w:t>
      </w:r>
    </w:p>
    <w:p w:rsidRPr="00246F44" w:rsidR="00614E5D" w:rsidP="00614E5D" w:rsidRDefault="00614E5D" w14:paraId="36523747" w14:textId="41FC89A1">
      <w:pPr>
        <w:spacing w:after="0"/>
        <w:rPr>
          <w:rFonts w:ascii="Arial" w:hAnsi="Arial" w:eastAsia="Times New Roman" w:cs="Arial"/>
          <w:color w:val="000000"/>
          <w:szCs w:val="18"/>
        </w:rPr>
      </w:pPr>
      <w:r w:rsidRPr="00246F44">
        <w:rPr>
          <w:rFonts w:ascii="Arial" w:hAnsi="Arial" w:eastAsia="Times New Roman" w:cs="Arial"/>
          <w:color w:val="000000"/>
          <w:szCs w:val="18"/>
        </w:rPr>
        <w:t xml:space="preserve">Prepared by: </w:t>
      </w:r>
      <w:r w:rsidR="0079754C">
        <w:rPr>
          <w:rFonts w:ascii="Arial" w:hAnsi="Arial" w:eastAsia="Times New Roman" w:cs="Arial"/>
          <w:b/>
          <w:color w:val="000000"/>
          <w:szCs w:val="18"/>
        </w:rPr>
        <w:t>Nguyen Van Hieu</w:t>
      </w:r>
    </w:p>
    <w:p w:rsidRPr="00246F44" w:rsidR="00614E5D" w:rsidP="00614E5D" w:rsidRDefault="00614E5D" w14:paraId="0B1F8107" w14:textId="77777777">
      <w:pPr>
        <w:spacing w:after="0"/>
        <w:rPr>
          <w:rFonts w:ascii="Arial" w:hAnsi="Arial" w:eastAsia="Times New Roman" w:cs="Arial"/>
          <w:color w:val="000000"/>
          <w:szCs w:val="18"/>
        </w:rPr>
      </w:pPr>
    </w:p>
    <w:p w:rsidRPr="00246F44" w:rsidR="00614E5D" w:rsidP="00614E5D" w:rsidRDefault="0056774B" w14:paraId="52A5A20A" w14:textId="77777777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 w:rsidR="00614E5D">
        <w:rPr>
          <w:rFonts w:ascii="Arial" w:hAnsi="Arial" w:cs="Arial"/>
          <w:szCs w:val="18"/>
        </w:rPr>
        <w:t>:</w:t>
      </w:r>
    </w:p>
    <w:p w:rsidR="0079754C" w:rsidP="0079754C" w:rsidRDefault="0079754C" w14:paraId="6BF9617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color w:val="000000"/>
          <w:sz w:val="22"/>
          <w:szCs w:val="22"/>
        </w:rPr>
        <w:t xml:space="preserve">20120049 – </w:t>
      </w:r>
      <w:r>
        <w:rPr>
          <w:rStyle w:val="normaltextrun"/>
          <w:rFonts w:ascii="Arial" w:hAnsi="Arial" w:cs="Arial" w:eastAsiaTheme="majorEastAsia"/>
          <w:b/>
          <w:bCs/>
          <w:color w:val="000000"/>
          <w:sz w:val="22"/>
          <w:szCs w:val="22"/>
        </w:rPr>
        <w:t xml:space="preserve">Nguyen Hai Dang </w:t>
      </w:r>
      <w:r>
        <w:rPr>
          <w:rStyle w:val="normaltextrun"/>
          <w:rFonts w:ascii="Arial" w:hAnsi="Arial" w:cs="Arial" w:eastAsiaTheme="majorEastAsia"/>
          <w:i/>
          <w:iCs/>
          <w:color w:val="000000"/>
          <w:sz w:val="20"/>
          <w:szCs w:val="20"/>
        </w:rPr>
        <w:t>Project manager, developer</w:t>
      </w:r>
      <w:r>
        <w:rPr>
          <w:rStyle w:val="scxw185064625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normaltextrun"/>
          <w:rFonts w:ascii="Arial" w:hAnsi="Arial" w:cs="Arial" w:eastAsiaTheme="majorEastAsia"/>
          <w:color w:val="000000"/>
          <w:sz w:val="22"/>
          <w:szCs w:val="22"/>
        </w:rPr>
        <w:t xml:space="preserve">20120077 – </w:t>
      </w:r>
      <w:r>
        <w:rPr>
          <w:rStyle w:val="normaltextrun"/>
          <w:rFonts w:ascii="Arial" w:hAnsi="Arial" w:cs="Arial" w:eastAsiaTheme="majorEastAsia"/>
          <w:b/>
          <w:bCs/>
          <w:color w:val="000000"/>
          <w:sz w:val="22"/>
          <w:szCs w:val="22"/>
        </w:rPr>
        <w:t xml:space="preserve">Nguyen Quang Hien </w:t>
      </w:r>
      <w:r>
        <w:rPr>
          <w:rStyle w:val="normaltextrun"/>
          <w:rFonts w:ascii="Arial" w:hAnsi="Arial" w:cs="Arial" w:eastAsiaTheme="majorEastAsia"/>
          <w:i/>
          <w:iCs/>
          <w:color w:val="000000"/>
          <w:sz w:val="20"/>
          <w:szCs w:val="20"/>
        </w:rPr>
        <w:t xml:space="preserve">Developer </w:t>
      </w:r>
      <w:r>
        <w:rPr>
          <w:rStyle w:val="scxw185064625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normaltextrun"/>
          <w:rFonts w:ascii="Arial" w:hAnsi="Arial" w:cs="Arial" w:eastAsiaTheme="majorEastAsia"/>
          <w:color w:val="000000"/>
          <w:sz w:val="22"/>
          <w:szCs w:val="22"/>
        </w:rPr>
        <w:t xml:space="preserve">20120084 – </w:t>
      </w:r>
      <w:r>
        <w:rPr>
          <w:rStyle w:val="normaltextrun"/>
          <w:rFonts w:ascii="Arial" w:hAnsi="Arial" w:cs="Arial" w:eastAsiaTheme="majorEastAsia"/>
          <w:b/>
          <w:bCs/>
          <w:color w:val="000000"/>
          <w:sz w:val="22"/>
          <w:szCs w:val="22"/>
        </w:rPr>
        <w:t xml:space="preserve">Nguyen Van Hieu </w:t>
      </w:r>
      <w:r>
        <w:rPr>
          <w:rStyle w:val="normaltextrun"/>
          <w:rFonts w:ascii="Arial" w:hAnsi="Arial" w:cs="Arial" w:eastAsiaTheme="majorEastAsia"/>
          <w:i/>
          <w:iCs/>
          <w:color w:val="000000"/>
          <w:sz w:val="20"/>
          <w:szCs w:val="20"/>
        </w:rPr>
        <w:t>Designer, tester</w:t>
      </w:r>
      <w:r>
        <w:rPr>
          <w:rStyle w:val="scxw185064625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normaltextrun"/>
          <w:rFonts w:ascii="Arial" w:hAnsi="Arial" w:cs="Arial" w:eastAsiaTheme="majorEastAsia"/>
          <w:color w:val="000000"/>
          <w:sz w:val="22"/>
          <w:szCs w:val="22"/>
        </w:rPr>
        <w:t xml:space="preserve">20120458 – </w:t>
      </w:r>
      <w:r>
        <w:rPr>
          <w:rStyle w:val="normaltextrun"/>
          <w:rFonts w:ascii="Arial" w:hAnsi="Arial" w:cs="Arial" w:eastAsiaTheme="majorEastAsia"/>
          <w:b/>
          <w:bCs/>
          <w:color w:val="000000"/>
          <w:sz w:val="22"/>
          <w:szCs w:val="22"/>
        </w:rPr>
        <w:t xml:space="preserve">Ho Si Duc </w:t>
      </w:r>
      <w:r>
        <w:rPr>
          <w:rStyle w:val="normaltextrun"/>
          <w:rFonts w:ascii="Arial" w:hAnsi="Arial" w:cs="Arial" w:eastAsiaTheme="majorEastAsia"/>
          <w:i/>
          <w:iCs/>
          <w:color w:val="000000"/>
          <w:sz w:val="20"/>
          <w:szCs w:val="20"/>
        </w:rPr>
        <w:t>Business Analyst, developer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Pr="0079754C" w:rsidR="005C338C" w:rsidP="0079754C" w:rsidRDefault="0079754C" w14:paraId="1AF23D7A" w14:textId="614385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color w:val="000000"/>
          <w:sz w:val="22"/>
          <w:szCs w:val="22"/>
        </w:rPr>
        <w:t xml:space="preserve">20120575 – </w:t>
      </w:r>
      <w:r>
        <w:rPr>
          <w:rStyle w:val="normaltextrun"/>
          <w:rFonts w:ascii="Arial" w:hAnsi="Arial" w:cs="Arial" w:eastAsiaTheme="majorEastAsia"/>
          <w:b/>
          <w:bCs/>
          <w:color w:val="000000"/>
          <w:sz w:val="22"/>
          <w:szCs w:val="22"/>
        </w:rPr>
        <w:t xml:space="preserve">Nguyen Khac Tan </w:t>
      </w:r>
      <w:r>
        <w:rPr>
          <w:rStyle w:val="normaltextrun"/>
          <w:rFonts w:ascii="Arial" w:hAnsi="Arial" w:cs="Arial" w:eastAsiaTheme="majorEastAsia"/>
          <w:i/>
          <w:iCs/>
          <w:color w:val="000000"/>
          <w:sz w:val="20"/>
          <w:szCs w:val="20"/>
        </w:rPr>
        <w:t>Developer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Pr="00006DA6" w:rsidR="00C6507C" w:rsidP="00D51D13" w:rsidRDefault="00C6507C" w14:paraId="5A2D3248" w14:textId="77777777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Pr="00006DA6" w:rsidR="00FD43B2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Pr="00006DA6" w:rsidR="00FD43B2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145" w:type="dxa"/>
        <w:tblLayout w:type="fixed"/>
        <w:tblLook w:val="04A0" w:firstRow="1" w:lastRow="0" w:firstColumn="1" w:lastColumn="0" w:noHBand="0" w:noVBand="1"/>
      </w:tblPr>
      <w:tblGrid>
        <w:gridCol w:w="513"/>
        <w:gridCol w:w="4185"/>
        <w:gridCol w:w="1530"/>
        <w:gridCol w:w="1530"/>
        <w:gridCol w:w="1387"/>
      </w:tblGrid>
      <w:tr w:rsidRPr="00814671" w:rsidR="00554DA2" w:rsidTr="00EB6015" w14:paraId="60B47BF8" w14:textId="77777777">
        <w:trPr>
          <w:trHeight w:val="309"/>
        </w:trPr>
        <w:tc>
          <w:tcPr>
            <w:tcW w:w="513" w:type="dxa"/>
            <w:shd w:val="clear" w:color="auto" w:fill="004070"/>
          </w:tcPr>
          <w:p w:rsidRPr="00554DA2" w:rsidR="00554DA2" w:rsidRDefault="00554DA2" w14:paraId="12EEE081" w14:textId="7777777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185" w:type="dxa"/>
            <w:shd w:val="clear" w:color="auto" w:fill="004070"/>
          </w:tcPr>
          <w:p w:rsidRPr="00554DA2" w:rsidR="00554DA2" w:rsidRDefault="00554DA2" w14:paraId="7127815D" w14:textId="7777777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30" w:type="dxa"/>
            <w:shd w:val="clear" w:color="auto" w:fill="004070"/>
          </w:tcPr>
          <w:p w:rsidRPr="00554DA2" w:rsidR="00554DA2" w:rsidRDefault="00554DA2" w14:paraId="139AB816" w14:textId="7777777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530" w:type="dxa"/>
            <w:shd w:val="clear" w:color="auto" w:fill="004070"/>
          </w:tcPr>
          <w:p w:rsidRPr="00554DA2" w:rsidR="00554DA2" w:rsidRDefault="00554DA2" w14:paraId="3194DBAA" w14:textId="7777777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87" w:type="dxa"/>
            <w:shd w:val="clear" w:color="auto" w:fill="004070"/>
          </w:tcPr>
          <w:p w:rsidRPr="00554DA2" w:rsidR="00554DA2" w:rsidRDefault="00554DA2" w14:paraId="36BBE106" w14:textId="7777777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Pr="00814671" w:rsidR="00554DA2" w:rsidTr="00EB6015" w14:paraId="777DCB92" w14:textId="77777777">
        <w:trPr>
          <w:trHeight w:val="801"/>
        </w:trPr>
        <w:tc>
          <w:tcPr>
            <w:tcW w:w="513" w:type="dxa"/>
          </w:tcPr>
          <w:p w:rsidRPr="00870EDC" w:rsidR="00554DA2" w:rsidP="006D29A4" w:rsidRDefault="00554DA2" w14:paraId="0704BC4D" w14:textId="777777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185" w:type="dxa"/>
          </w:tcPr>
          <w:p w:rsidRPr="00870EDC" w:rsidR="00554DA2" w:rsidRDefault="002C2DC1" w14:paraId="5BB89C54" w14:textId="62143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normaltextrun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Requirement analyst: registration</w:t>
            </w:r>
            <w:r>
              <w:rPr>
                <w:rStyle w:val="eop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530" w:type="dxa"/>
          </w:tcPr>
          <w:p w:rsidRPr="00870EDC" w:rsidR="00554DA2" w:rsidRDefault="002C2DC1" w14:paraId="545231DC" w14:textId="3DEC3E4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15/11/2022</w:t>
            </w:r>
          </w:p>
        </w:tc>
        <w:tc>
          <w:tcPr>
            <w:tcW w:w="1530" w:type="dxa"/>
          </w:tcPr>
          <w:p w:rsidRPr="00870EDC" w:rsidR="00554DA2" w:rsidP="009420CD" w:rsidRDefault="002C2DC1" w14:paraId="704F9B9C" w14:textId="4B5378F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Hai Dang</w:t>
            </w:r>
          </w:p>
        </w:tc>
        <w:tc>
          <w:tcPr>
            <w:tcW w:w="1387" w:type="dxa"/>
          </w:tcPr>
          <w:p w:rsidRPr="00870EDC" w:rsidR="00554DA2" w:rsidRDefault="003A0CD8" w14:paraId="3911B5F2" w14:textId="036073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  <w:r w:rsidR="002C2DC1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Pr="00814671" w:rsidR="00554DA2" w:rsidTr="00EB6015" w14:paraId="1AE1204B" w14:textId="77777777">
        <w:trPr>
          <w:trHeight w:val="801"/>
        </w:trPr>
        <w:tc>
          <w:tcPr>
            <w:tcW w:w="513" w:type="dxa"/>
          </w:tcPr>
          <w:p w:rsidRPr="00870EDC" w:rsidR="00554DA2" w:rsidP="006D29A4" w:rsidRDefault="00554DA2" w14:paraId="2FF784E5" w14:textId="777777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85" w:type="dxa"/>
          </w:tcPr>
          <w:p w:rsidRPr="00870EDC" w:rsidR="00554DA2" w:rsidRDefault="002C2DC1" w14:paraId="45B20B8D" w14:textId="46B6757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normaltextrun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Requirement analyst: reminders, notifications</w:t>
            </w:r>
            <w:r>
              <w:rPr>
                <w:rStyle w:val="eop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530" w:type="dxa"/>
          </w:tcPr>
          <w:p w:rsidRPr="00870EDC" w:rsidR="00554DA2" w:rsidRDefault="002C2DC1" w14:paraId="5A71E934" w14:textId="150560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15/11/2022</w:t>
            </w:r>
          </w:p>
        </w:tc>
        <w:tc>
          <w:tcPr>
            <w:tcW w:w="1530" w:type="dxa"/>
          </w:tcPr>
          <w:p w:rsidRPr="00870EDC" w:rsidR="00554DA2" w:rsidRDefault="002C2DC1" w14:paraId="5F0C4695" w14:textId="53C5A69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normaltextrun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Nguyen Quang Hien</w:t>
            </w:r>
            <w:r>
              <w:rPr>
                <w:rStyle w:val="eop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387" w:type="dxa"/>
          </w:tcPr>
          <w:p w:rsidRPr="00870EDC" w:rsidR="00554DA2" w:rsidRDefault="003A0CD8" w14:paraId="74FCA209" w14:textId="039E7FF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  <w:r w:rsidR="002C2DC1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Pr="00814671" w:rsidR="00554DA2" w:rsidTr="00EB6015" w14:paraId="23267A6E" w14:textId="77777777">
        <w:trPr>
          <w:trHeight w:val="785"/>
        </w:trPr>
        <w:tc>
          <w:tcPr>
            <w:tcW w:w="513" w:type="dxa"/>
          </w:tcPr>
          <w:p w:rsidRPr="00870EDC" w:rsidR="00554DA2" w:rsidP="006D29A4" w:rsidRDefault="00554DA2" w14:paraId="49A09BD0" w14:textId="777777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185" w:type="dxa"/>
          </w:tcPr>
          <w:p w:rsidRPr="00870EDC" w:rsidR="00554DA2" w:rsidRDefault="002C2DC1" w14:paraId="318647BD" w14:textId="0225578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normaltextrun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Design message and matching interface</w:t>
            </w:r>
            <w:r>
              <w:rPr>
                <w:rStyle w:val="eop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530" w:type="dxa"/>
          </w:tcPr>
          <w:p w:rsidRPr="00870EDC" w:rsidR="00554DA2" w:rsidRDefault="002C2DC1" w14:paraId="077AFAF3" w14:textId="0A65D8E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15/11/2022</w:t>
            </w:r>
          </w:p>
        </w:tc>
        <w:tc>
          <w:tcPr>
            <w:tcW w:w="1530" w:type="dxa"/>
          </w:tcPr>
          <w:p w:rsidRPr="00870EDC" w:rsidR="00554DA2" w:rsidRDefault="002C2DC1" w14:paraId="13F9F53A" w14:textId="55F73E7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normaltextrun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Nguyen Van Hieu</w:t>
            </w:r>
            <w:r>
              <w:rPr>
                <w:rStyle w:val="eop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387" w:type="dxa"/>
          </w:tcPr>
          <w:p w:rsidRPr="00870EDC" w:rsidR="00554DA2" w:rsidRDefault="003A0CD8" w14:paraId="77416757" w14:textId="5C80C7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  <w:r w:rsidR="002C2DC1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Pr="00814671" w:rsidR="00554DA2" w:rsidTr="00EB6015" w14:paraId="1CE871DC" w14:textId="77777777">
        <w:trPr>
          <w:trHeight w:val="801"/>
        </w:trPr>
        <w:tc>
          <w:tcPr>
            <w:tcW w:w="513" w:type="dxa"/>
          </w:tcPr>
          <w:p w:rsidRPr="00870EDC" w:rsidR="00554DA2" w:rsidP="006D29A4" w:rsidRDefault="00554DA2" w14:paraId="16339153" w14:textId="777777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185" w:type="dxa"/>
          </w:tcPr>
          <w:p w:rsidRPr="00870EDC" w:rsidR="00554DA2" w:rsidRDefault="002C2DC1" w14:paraId="535ADBF1" w14:textId="74B323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normaltextrun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Requirement analysts: handle sending and receiving image/video/audio</w:t>
            </w:r>
            <w:r>
              <w:rPr>
                <w:rStyle w:val="eop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530" w:type="dxa"/>
          </w:tcPr>
          <w:p w:rsidRPr="00870EDC" w:rsidR="00554DA2" w:rsidRDefault="002C2DC1" w14:paraId="5FB48EA1" w14:textId="003F8C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15/11/2022</w:t>
            </w:r>
          </w:p>
        </w:tc>
        <w:tc>
          <w:tcPr>
            <w:tcW w:w="1530" w:type="dxa"/>
          </w:tcPr>
          <w:p w:rsidRPr="00870EDC" w:rsidR="00554DA2" w:rsidRDefault="002C2DC1" w14:paraId="2CD0ADC7" w14:textId="49BC3B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normaltextrun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Ho Si Duc</w:t>
            </w:r>
            <w:r>
              <w:rPr>
                <w:rStyle w:val="eop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387" w:type="dxa"/>
          </w:tcPr>
          <w:p w:rsidRPr="00870EDC" w:rsidR="00554DA2" w:rsidRDefault="003A0CD8" w14:paraId="5CA7655C" w14:textId="3192CCE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  <w:r w:rsidR="002C2DC1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Pr="00814671" w:rsidR="002C2DC1" w:rsidTr="00EB6015" w14:paraId="202818CD" w14:textId="77777777">
        <w:trPr>
          <w:trHeight w:val="801"/>
        </w:trPr>
        <w:tc>
          <w:tcPr>
            <w:tcW w:w="513" w:type="dxa"/>
          </w:tcPr>
          <w:p w:rsidRPr="00870EDC" w:rsidR="002C2DC1" w:rsidP="006D29A4" w:rsidRDefault="002C2DC1" w14:paraId="46D3DFFA" w14:textId="3D4C3BA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185" w:type="dxa"/>
          </w:tcPr>
          <w:p w:rsidR="002C2DC1" w:rsidRDefault="002C2DC1" w14:paraId="494456BB" w14:textId="6C20910A">
            <w:pPr>
              <w:rPr>
                <w:rStyle w:val="normaltextrun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Requirement analyst: edit profile, entertainments</w:t>
            </w:r>
            <w:r>
              <w:rPr>
                <w:rStyle w:val="eop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530" w:type="dxa"/>
          </w:tcPr>
          <w:p w:rsidRPr="00870EDC" w:rsidR="002C2DC1" w:rsidRDefault="002C2DC1" w14:paraId="5DC026C3" w14:textId="20FE289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15/11/2022</w:t>
            </w:r>
          </w:p>
        </w:tc>
        <w:tc>
          <w:tcPr>
            <w:tcW w:w="1530" w:type="dxa"/>
          </w:tcPr>
          <w:p w:rsidRPr="00870EDC" w:rsidR="002C2DC1" w:rsidRDefault="002C2DC1" w14:paraId="2F9BF715" w14:textId="14377F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normaltextrun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Nguyen Khac Tan</w:t>
            </w:r>
            <w:r>
              <w:rPr>
                <w:rStyle w:val="eop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387" w:type="dxa"/>
          </w:tcPr>
          <w:p w:rsidRPr="00870EDC" w:rsidR="002C2DC1" w:rsidRDefault="003A0CD8" w14:paraId="0D62BE38" w14:textId="6BE1825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  <w:r w:rsidR="002C2DC1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</w:tbl>
    <w:p w:rsidRPr="00596736" w:rsidR="00C6507C" w:rsidP="002D56BB" w:rsidRDefault="00C6507C" w14:paraId="1C64CCEE" w14:textId="77777777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Pr="00814671" w:rsidR="00C6507C" w:rsidP="00C6507C" w:rsidRDefault="00EB6015" w14:paraId="1683F901" w14:textId="7FED3B7E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Style w:val="normaltextrun"/>
          <w:rFonts w:ascii="Verdana" w:hAnsi="Verdana"/>
          <w:color w:val="000000"/>
          <w:sz w:val="20"/>
          <w:szCs w:val="20"/>
          <w:bdr w:val="none" w:color="auto" w:sz="0" w:space="0" w:frame="1"/>
        </w:rPr>
        <w:t>Review of written documents: Use-case Spec Document</w:t>
      </w:r>
    </w:p>
    <w:p w:rsidRPr="00596736" w:rsidR="00C6507C" w:rsidP="002D56BB" w:rsidRDefault="00C6507C" w14:paraId="56CD2FCC" w14:textId="77777777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9041" w:type="dxa"/>
        <w:tblLayout w:type="fixed"/>
        <w:tblLook w:val="04A0" w:firstRow="1" w:lastRow="0" w:firstColumn="1" w:lastColumn="0" w:noHBand="0" w:noVBand="1"/>
      </w:tblPr>
      <w:tblGrid>
        <w:gridCol w:w="587"/>
        <w:gridCol w:w="4864"/>
        <w:gridCol w:w="1804"/>
        <w:gridCol w:w="1786"/>
      </w:tblGrid>
      <w:tr w:rsidRPr="00554DA2" w:rsidR="005200BC" w:rsidTr="3C5ACBD4" w14:paraId="7881025A" w14:textId="77777777">
        <w:trPr>
          <w:trHeight w:val="367"/>
        </w:trPr>
        <w:tc>
          <w:tcPr>
            <w:tcW w:w="587" w:type="dxa"/>
            <w:shd w:val="clear" w:color="auto" w:fill="004070"/>
            <w:tcMar/>
          </w:tcPr>
          <w:p w:rsidRPr="00554DA2" w:rsidR="005200BC" w:rsidP="00FA2865" w:rsidRDefault="005200BC" w14:paraId="18AF9488" w14:textId="7777777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864" w:type="dxa"/>
            <w:shd w:val="clear" w:color="auto" w:fill="004070"/>
            <w:tcMar/>
          </w:tcPr>
          <w:p w:rsidRPr="00554DA2" w:rsidR="005200BC" w:rsidP="00FA2865" w:rsidRDefault="005200BC" w14:paraId="22E1DCB5" w14:textId="7777777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804" w:type="dxa"/>
            <w:shd w:val="clear" w:color="auto" w:fill="004070"/>
            <w:tcMar/>
          </w:tcPr>
          <w:p w:rsidRPr="00554DA2" w:rsidR="005200BC" w:rsidP="00FA2865" w:rsidRDefault="005200BC" w14:paraId="4DDCC12D" w14:textId="7777777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86" w:type="dxa"/>
            <w:shd w:val="clear" w:color="auto" w:fill="004070"/>
            <w:tcMar/>
          </w:tcPr>
          <w:p w:rsidRPr="00554DA2" w:rsidR="005200BC" w:rsidP="00FA2865" w:rsidRDefault="005200BC" w14:paraId="28EBC8BF" w14:textId="7777777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Pr="00870EDC" w:rsidR="005200BC" w:rsidTr="3C5ACBD4" w14:paraId="12BF42A8" w14:textId="77777777">
        <w:trPr>
          <w:trHeight w:val="953"/>
        </w:trPr>
        <w:tc>
          <w:tcPr>
            <w:tcW w:w="587" w:type="dxa"/>
            <w:tcMar/>
          </w:tcPr>
          <w:p w:rsidRPr="00870EDC" w:rsidR="005200BC" w:rsidP="00FA2865" w:rsidRDefault="005200BC" w14:paraId="08443507" w14:textId="777777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864" w:type="dxa"/>
            <w:tcMar/>
          </w:tcPr>
          <w:p w:rsidRPr="00870EDC" w:rsidR="005200BC" w:rsidP="00FA2865" w:rsidRDefault="003A0CD8" w14:paraId="3BB30A9C" w14:textId="32ECD5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normaltextrun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Requirement analyst: registration</w:t>
            </w:r>
            <w:r>
              <w:rPr>
                <w:rStyle w:val="eop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(continue)</w:t>
            </w:r>
          </w:p>
        </w:tc>
        <w:tc>
          <w:tcPr>
            <w:tcW w:w="1804" w:type="dxa"/>
            <w:tcMar/>
          </w:tcPr>
          <w:p w:rsidRPr="00870EDC" w:rsidR="005200BC" w:rsidP="00FA2865" w:rsidRDefault="003A0CD8" w14:paraId="5EAADDEF" w14:textId="177D44A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30/11/2022</w:t>
            </w:r>
          </w:p>
        </w:tc>
        <w:tc>
          <w:tcPr>
            <w:tcW w:w="1786" w:type="dxa"/>
            <w:tcMar/>
          </w:tcPr>
          <w:p w:rsidRPr="00870EDC" w:rsidR="005200BC" w:rsidP="00FA2865" w:rsidRDefault="003A0CD8" w14:paraId="5C10FCCE" w14:textId="7501A23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Hai Dang</w:t>
            </w:r>
            <w:r w:rsidRPr="00870EDC" w:rsidR="005200B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Pr="00870EDC" w:rsidR="005200BC" w:rsidTr="3C5ACBD4" w14:paraId="26AA86B1" w14:textId="77777777">
        <w:trPr>
          <w:trHeight w:val="953"/>
        </w:trPr>
        <w:tc>
          <w:tcPr>
            <w:tcW w:w="587" w:type="dxa"/>
            <w:tcMar/>
          </w:tcPr>
          <w:p w:rsidRPr="00870EDC" w:rsidR="005200BC" w:rsidP="00FA2865" w:rsidRDefault="005200BC" w14:paraId="4E6CD603" w14:textId="777777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864" w:type="dxa"/>
            <w:tcMar/>
          </w:tcPr>
          <w:p w:rsidRPr="00870EDC" w:rsidR="005200BC" w:rsidP="00FA2865" w:rsidRDefault="003A0CD8" w14:paraId="405B06A9" w14:textId="7A1917F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normaltextrun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Requirement analyst: notifications</w:t>
            </w:r>
            <w:r>
              <w:rPr>
                <w:rStyle w:val="eop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(continue)</w:t>
            </w:r>
          </w:p>
        </w:tc>
        <w:tc>
          <w:tcPr>
            <w:tcW w:w="1804" w:type="dxa"/>
            <w:tcMar/>
          </w:tcPr>
          <w:p w:rsidRPr="00870EDC" w:rsidR="005200BC" w:rsidP="00FA2865" w:rsidRDefault="003A0CD8" w14:paraId="7F1B4580" w14:textId="487DCB2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30/11/2022</w:t>
            </w:r>
          </w:p>
        </w:tc>
        <w:tc>
          <w:tcPr>
            <w:tcW w:w="1786" w:type="dxa"/>
            <w:tcMar/>
          </w:tcPr>
          <w:p w:rsidRPr="00870EDC" w:rsidR="005200BC" w:rsidP="00FA2865" w:rsidRDefault="003A0CD8" w14:paraId="544643F9" w14:textId="1AA3375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Quang Hien</w:t>
            </w:r>
          </w:p>
        </w:tc>
      </w:tr>
      <w:tr w:rsidRPr="00870EDC" w:rsidR="005200BC" w:rsidTr="3C5ACBD4" w14:paraId="58DAB384" w14:textId="77777777">
        <w:trPr>
          <w:trHeight w:val="953"/>
        </w:trPr>
        <w:tc>
          <w:tcPr>
            <w:tcW w:w="587" w:type="dxa"/>
            <w:tcMar/>
          </w:tcPr>
          <w:p w:rsidRPr="00870EDC" w:rsidR="005200BC" w:rsidP="00FA2865" w:rsidRDefault="005200BC" w14:paraId="76FE08F7" w14:textId="777777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lastRenderedPageBreak/>
              <w:t>3</w:t>
            </w:r>
          </w:p>
        </w:tc>
        <w:tc>
          <w:tcPr>
            <w:tcW w:w="4864" w:type="dxa"/>
            <w:tcMar/>
          </w:tcPr>
          <w:p w:rsidRPr="00870EDC" w:rsidR="005200BC" w:rsidP="00FA2865" w:rsidRDefault="003A0CD8" w14:paraId="0AAAF5AD" w14:textId="3D01DF5D">
            <w:pPr>
              <w:rPr>
                <w:rFonts w:ascii="Verdana" w:hAnsi="Verdana"/>
                <w:sz w:val="20"/>
                <w:szCs w:val="20"/>
              </w:rPr>
            </w:pPr>
            <w:r w:rsidR="003A0CD8">
              <w:rPr>
                <w:rStyle w:val="normaltextrun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Design matching interface</w:t>
            </w:r>
            <w:r w:rsidR="003A0CD8">
              <w:rPr>
                <w:rStyle w:val="eop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(continue), </w:t>
            </w:r>
            <w:r w:rsidR="2C9FFB20">
              <w:rPr>
                <w:rStyle w:val="eop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entertainment's</w:t>
            </w:r>
            <w:r w:rsidR="003A0CD8">
              <w:rPr>
                <w:rStyle w:val="eop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interface</w:t>
            </w:r>
          </w:p>
        </w:tc>
        <w:tc>
          <w:tcPr>
            <w:tcW w:w="1804" w:type="dxa"/>
            <w:tcMar/>
          </w:tcPr>
          <w:p w:rsidRPr="00870EDC" w:rsidR="005200BC" w:rsidP="00FA2865" w:rsidRDefault="003A0CD8" w14:paraId="5B9FB0C2" w14:textId="089D65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30/11/2022</w:t>
            </w:r>
          </w:p>
        </w:tc>
        <w:tc>
          <w:tcPr>
            <w:tcW w:w="1786" w:type="dxa"/>
            <w:tcMar/>
          </w:tcPr>
          <w:p w:rsidRPr="00870EDC" w:rsidR="005200BC" w:rsidP="00FA2865" w:rsidRDefault="005200BC" w14:paraId="184CE430" w14:textId="11F2C33E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 w:rsidR="003A0CD8">
              <w:rPr>
                <w:rFonts w:ascii="Verdana" w:hAnsi="Verdana"/>
                <w:sz w:val="20"/>
                <w:szCs w:val="20"/>
              </w:rPr>
              <w:t>guyen Van Hieu</w:t>
            </w:r>
          </w:p>
        </w:tc>
      </w:tr>
      <w:tr w:rsidRPr="00870EDC" w:rsidR="005200BC" w:rsidTr="3C5ACBD4" w14:paraId="7BEE2C5F" w14:textId="77777777">
        <w:trPr>
          <w:trHeight w:val="932"/>
        </w:trPr>
        <w:tc>
          <w:tcPr>
            <w:tcW w:w="587" w:type="dxa"/>
            <w:tcMar/>
          </w:tcPr>
          <w:p w:rsidRPr="00870EDC" w:rsidR="005200BC" w:rsidP="00FA2865" w:rsidRDefault="005200BC" w14:paraId="5925C3FD" w14:textId="777777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864" w:type="dxa"/>
            <w:tcMar/>
          </w:tcPr>
          <w:p w:rsidR="005200BC" w:rsidP="00FA2865" w:rsidRDefault="003A0CD8" w14:paraId="29649474" w14:textId="77777777">
            <w:pPr>
              <w:rPr>
                <w:rStyle w:val="eop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Requirement analysts: receiving image/video/audio</w:t>
            </w:r>
            <w:r>
              <w:rPr>
                <w:rStyle w:val="eop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(continue),</w:t>
            </w:r>
          </w:p>
          <w:p w:rsidRPr="00870EDC" w:rsidR="003A0CD8" w:rsidP="00FA2865" w:rsidRDefault="003A0CD8" w14:paraId="18DCB67A" w14:textId="780883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eop"/>
                <w:color w:val="000000"/>
                <w:shd w:val="clear" w:color="auto" w:fill="FFFFFF"/>
              </w:rPr>
              <w:t>Sending location</w:t>
            </w:r>
          </w:p>
        </w:tc>
        <w:tc>
          <w:tcPr>
            <w:tcW w:w="1804" w:type="dxa"/>
            <w:tcMar/>
          </w:tcPr>
          <w:p w:rsidRPr="00870EDC" w:rsidR="005200BC" w:rsidP="00FA2865" w:rsidRDefault="003A0CD8" w14:paraId="66511992" w14:textId="1939231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30/11/2022</w:t>
            </w:r>
          </w:p>
        </w:tc>
        <w:tc>
          <w:tcPr>
            <w:tcW w:w="1786" w:type="dxa"/>
            <w:tcMar/>
          </w:tcPr>
          <w:p w:rsidRPr="00870EDC" w:rsidR="005200BC" w:rsidP="00FA2865" w:rsidRDefault="003A0CD8" w14:paraId="504ED92B" w14:textId="03FFA1A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 Si Duc</w:t>
            </w:r>
          </w:p>
        </w:tc>
      </w:tr>
      <w:tr w:rsidRPr="00870EDC" w:rsidR="003A0CD8" w:rsidTr="3C5ACBD4" w14:paraId="67C1A9FE" w14:textId="77777777">
        <w:trPr>
          <w:trHeight w:val="953"/>
        </w:trPr>
        <w:tc>
          <w:tcPr>
            <w:tcW w:w="587" w:type="dxa"/>
            <w:tcMar/>
          </w:tcPr>
          <w:p w:rsidRPr="00870EDC" w:rsidR="003A0CD8" w:rsidP="00FA2865" w:rsidRDefault="003A0CD8" w14:paraId="5D7F73EF" w14:textId="486F6A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864" w:type="dxa"/>
            <w:tcMar/>
          </w:tcPr>
          <w:p w:rsidRPr="00870EDC" w:rsidR="003A0CD8" w:rsidP="00FA2865" w:rsidRDefault="003A0CD8" w14:paraId="7D8F8119" w14:textId="23E5BB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normaltextrun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Requirement analyst: entertainments</w:t>
            </w:r>
            <w:r>
              <w:rPr>
                <w:rStyle w:val="eop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(continue)</w:t>
            </w:r>
          </w:p>
        </w:tc>
        <w:tc>
          <w:tcPr>
            <w:tcW w:w="1804" w:type="dxa"/>
            <w:tcMar/>
          </w:tcPr>
          <w:p w:rsidR="003A0CD8" w:rsidP="00FA2865" w:rsidRDefault="003A0CD8" w14:paraId="055894CC" w14:textId="0BA366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30/11/2022</w:t>
            </w:r>
          </w:p>
        </w:tc>
        <w:tc>
          <w:tcPr>
            <w:tcW w:w="1786" w:type="dxa"/>
            <w:tcMar/>
          </w:tcPr>
          <w:p w:rsidRPr="00870EDC" w:rsidR="003A0CD8" w:rsidP="00FA2865" w:rsidRDefault="003A0CD8" w14:paraId="3250FB33" w14:textId="53D583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Khac Tan</w:t>
            </w:r>
          </w:p>
        </w:tc>
      </w:tr>
    </w:tbl>
    <w:p w:rsidRPr="00814671" w:rsidR="00C6507C" w:rsidP="00C6507C" w:rsidRDefault="00C6507C" w14:paraId="7B292BF9" w14:textId="77777777">
      <w:pPr>
        <w:rPr>
          <w:rFonts w:ascii="Verdana" w:hAnsi="Verdana"/>
          <w:sz w:val="18"/>
          <w:szCs w:val="18"/>
        </w:rPr>
      </w:pPr>
    </w:p>
    <w:sectPr w:rsidRPr="00814671" w:rsidR="00C650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hint="default" w:ascii="Verdana" w:hAnsi="Verdana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71612">
    <w:abstractNumId w:val="1"/>
  </w:num>
  <w:num w:numId="2" w16cid:durableId="127618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611E4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C2DC1"/>
    <w:rsid w:val="002D022E"/>
    <w:rsid w:val="002D31C4"/>
    <w:rsid w:val="002D56BB"/>
    <w:rsid w:val="00334C97"/>
    <w:rsid w:val="00340758"/>
    <w:rsid w:val="00343DE9"/>
    <w:rsid w:val="00386064"/>
    <w:rsid w:val="003A043C"/>
    <w:rsid w:val="003A0CD8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9754C"/>
    <w:rsid w:val="007A5B33"/>
    <w:rsid w:val="007C1017"/>
    <w:rsid w:val="007E36AE"/>
    <w:rsid w:val="00814671"/>
    <w:rsid w:val="00870EDC"/>
    <w:rsid w:val="0088349F"/>
    <w:rsid w:val="008A4A98"/>
    <w:rsid w:val="008A6213"/>
    <w:rsid w:val="00907EFD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0BA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B6015"/>
    <w:rsid w:val="00ED0B2F"/>
    <w:rsid w:val="00F16B81"/>
    <w:rsid w:val="00F36AE2"/>
    <w:rsid w:val="00F421A1"/>
    <w:rsid w:val="00F42F42"/>
    <w:rsid w:val="00F75859"/>
    <w:rsid w:val="00FD00C8"/>
    <w:rsid w:val="00FD43B2"/>
    <w:rsid w:val="2C9FFB20"/>
    <w:rsid w:val="3C5AC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BE18"/>
  <w15:docId w15:val="{796DDA47-2968-461D-990C-093C39BA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paragraph" w:customStyle="1">
    <w:name w:val="paragraph"/>
    <w:basedOn w:val="Normal"/>
    <w:rsid w:val="0079754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79754C"/>
  </w:style>
  <w:style w:type="character" w:styleId="scxw185064625" w:customStyle="1">
    <w:name w:val="scxw185064625"/>
    <w:basedOn w:val="DefaultParagraphFont"/>
    <w:rsid w:val="0079754C"/>
  </w:style>
  <w:style w:type="character" w:styleId="eop" w:customStyle="1">
    <w:name w:val="eop"/>
    <w:basedOn w:val="DefaultParagraphFont"/>
    <w:rsid w:val="00797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>NKHuy</ap:Manager>
  <ap:Company>NKHuy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Nguyen Khac Huy</dc:title>
  <dc:subject>NKHuy</dc:subject>
  <dc:creator>Whisky; NKHuy</dc:creator>
  <keywords>NKHuy</keywords>
  <dc:description>NKHuy</dc:description>
  <lastModifiedBy>NGUYỄN VĂN HIẾU</lastModifiedBy>
  <revision>79</revision>
  <dcterms:created xsi:type="dcterms:W3CDTF">2012-11-01T09:44:00.0000000Z</dcterms:created>
  <dcterms:modified xsi:type="dcterms:W3CDTF">2022-11-15T13:33:13.1871633Z</dcterms:modified>
  <category>NKHuy</category>
  <contentStatus>NKHuy</contentStatus>
</coreProperties>
</file>