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need to test the software because in a project it is impossible to avoid mistakes. Especially when our team is inexperienced programmers, so even after verifying the designed programming documents, it is impossible to avoid errors when executing the application. In addition, our team cannot cover all input cases when using the application, the application may work well at some specific inputs, the rest may cause the application to fail. So Software Testing is a very important step in evaluating and modifying the product to best suit the requirements set by the user. So that when the application is handed over to the customer, it will be the most complete and complete application possible. However, running traditional tests takes a lot of time and effort, so automated testing is an option that helps us save time and effort.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project, I am in charge of testing the ability to register new accounts by email. This function has 9 test-cases and there are 2 test-cases in which are tested automatically, that is: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registered an account using an email account but the password and password confirmation the user provided do not match.</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registered an account with an email account but the email is already in use for another account.</w:t>
      </w:r>
    </w:p>
    <w:p w:rsidR="00000000" w:rsidDel="00000000" w:rsidP="00000000" w:rsidRDefault="00000000" w:rsidRPr="00000000" w14:paraId="00000006">
      <w:pPr>
        <w:ind w:left="0" w:firstLine="0"/>
        <w:rPr/>
      </w:pPr>
      <w:r w:rsidDel="00000000" w:rsidR="00000000" w:rsidRPr="00000000">
        <w:rPr>
          <w:rtl w:val="0"/>
        </w:rPr>
        <w:t xml:space="preserve">Using Katalon Studio to conduct automated testing with each test case I provide 5 different input value pairs for account registration (email, password, confirm_password).</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