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1EF" w:rsidRDefault="004131EF" w:rsidP="004131EF">
      <w:pPr>
        <w:spacing w:line="360" w:lineRule="auto"/>
        <w:jc w:val="center"/>
        <w:rPr>
          <w:rFonts w:ascii="Tahoma" w:hAnsi="Tahoma" w:cs="Tahoma"/>
          <w:b/>
          <w:sz w:val="28"/>
        </w:rPr>
      </w:pPr>
      <w:r w:rsidRPr="001810DA">
        <w:rPr>
          <w:rFonts w:ascii="Tahoma" w:hAnsi="Tahoma" w:cs="Tahoma"/>
          <w:b/>
          <w:sz w:val="28"/>
        </w:rPr>
        <w:t xml:space="preserve">ĐỀ </w:t>
      </w:r>
      <w:r>
        <w:rPr>
          <w:rFonts w:ascii="Tahoma" w:hAnsi="Tahoma" w:cs="Tahoma"/>
          <w:b/>
          <w:sz w:val="28"/>
        </w:rPr>
        <w:t>THI</w:t>
      </w:r>
      <w:r w:rsidRPr="001810DA">
        <w:rPr>
          <w:rFonts w:ascii="Tahoma" w:hAnsi="Tahoma" w:cs="Tahoma"/>
          <w:b/>
          <w:sz w:val="28"/>
        </w:rPr>
        <w:t xml:space="preserve"> </w:t>
      </w:r>
      <w:r>
        <w:rPr>
          <w:rFonts w:ascii="Tahoma" w:hAnsi="Tahoma" w:cs="Tahoma"/>
          <w:b/>
          <w:sz w:val="28"/>
        </w:rPr>
        <w:t>khảo sát</w:t>
      </w:r>
    </w:p>
    <w:p w:rsidR="004131EF" w:rsidRDefault="004131EF" w:rsidP="004131EF">
      <w:pPr>
        <w:spacing w:line="360" w:lineRule="auto"/>
        <w:jc w:val="center"/>
        <w:rPr>
          <w:rFonts w:ascii="Tahoma" w:hAnsi="Tahoma" w:cs="Tahoma"/>
          <w:b/>
          <w:sz w:val="28"/>
        </w:rPr>
      </w:pPr>
      <w:r>
        <w:rPr>
          <w:rFonts w:ascii="Tahoma" w:hAnsi="Tahoma" w:cs="Tahoma"/>
          <w:b/>
          <w:sz w:val="28"/>
        </w:rPr>
        <w:t>(Thời gian: 60’)</w:t>
      </w:r>
    </w:p>
    <w:p w:rsidR="004131EF" w:rsidRDefault="004131EF" w:rsidP="004131EF">
      <w:pPr>
        <w:spacing w:line="360" w:lineRule="auto"/>
        <w:rPr>
          <w:rFonts w:ascii="Tahoma" w:hAnsi="Tahoma" w:cs="Tahoma"/>
          <w:sz w:val="28"/>
        </w:rPr>
      </w:pPr>
      <w:r>
        <w:rPr>
          <w:rFonts w:ascii="Tahoma" w:hAnsi="Tahoma" w:cs="Tahoma"/>
          <w:sz w:val="28"/>
        </w:rPr>
        <w:t>Thang điểm:</w:t>
      </w:r>
    </w:p>
    <w:p w:rsidR="004131EF" w:rsidRPr="004131EF" w:rsidRDefault="004131EF" w:rsidP="004131EF">
      <w:pPr>
        <w:pStyle w:val="ListParagraph"/>
        <w:numPr>
          <w:ilvl w:val="0"/>
          <w:numId w:val="1"/>
        </w:numPr>
        <w:spacing w:line="360" w:lineRule="auto"/>
        <w:rPr>
          <w:rFonts w:ascii="Tahoma" w:hAnsi="Tahoma" w:cs="Tahoma"/>
          <w:sz w:val="28"/>
          <w:lang w:val="vi-VN"/>
        </w:rPr>
      </w:pPr>
      <w:r w:rsidRPr="004131EF">
        <w:rPr>
          <w:rFonts w:ascii="Tahoma" w:hAnsi="Tahoma" w:cs="Tahoma"/>
          <w:sz w:val="28"/>
          <w:lang w:val="vi-VN"/>
        </w:rPr>
        <w:t>Layout đúng bố cục chuẩn kích thước, màu sắc theo thiết kế photoshop (2 điểm)</w:t>
      </w:r>
    </w:p>
    <w:p w:rsidR="004131EF" w:rsidRDefault="004131EF" w:rsidP="004131EF">
      <w:pPr>
        <w:pStyle w:val="ListParagraph"/>
        <w:numPr>
          <w:ilvl w:val="0"/>
          <w:numId w:val="1"/>
        </w:numPr>
        <w:spacing w:line="360" w:lineRule="auto"/>
        <w:rPr>
          <w:rFonts w:ascii="Tahoma" w:hAnsi="Tahoma" w:cs="Tahoma"/>
          <w:sz w:val="28"/>
        </w:rPr>
      </w:pPr>
      <w:proofErr w:type="spellStart"/>
      <w:r>
        <w:rPr>
          <w:rFonts w:ascii="Tahoma" w:hAnsi="Tahoma" w:cs="Tahoma"/>
          <w:sz w:val="28"/>
        </w:rPr>
        <w:t>Chèn</w:t>
      </w:r>
      <w:proofErr w:type="spellEnd"/>
      <w:r>
        <w:rPr>
          <w:rFonts w:ascii="Tahoma" w:hAnsi="Tahoma" w:cs="Tahoma"/>
          <w:sz w:val="28"/>
        </w:rPr>
        <w:t xml:space="preserve"> logo (1 </w:t>
      </w:r>
      <w:proofErr w:type="spellStart"/>
      <w:r>
        <w:rPr>
          <w:rFonts w:ascii="Tahoma" w:hAnsi="Tahoma" w:cs="Tahoma"/>
          <w:sz w:val="28"/>
        </w:rPr>
        <w:t>điểm</w:t>
      </w:r>
      <w:proofErr w:type="spellEnd"/>
      <w:r>
        <w:rPr>
          <w:rFonts w:ascii="Tahoma" w:hAnsi="Tahoma" w:cs="Tahoma"/>
          <w:sz w:val="28"/>
        </w:rPr>
        <w:t>)</w:t>
      </w:r>
    </w:p>
    <w:p w:rsidR="004131EF" w:rsidRDefault="004131EF" w:rsidP="004131EF">
      <w:pPr>
        <w:pStyle w:val="ListParagraph"/>
        <w:numPr>
          <w:ilvl w:val="0"/>
          <w:numId w:val="1"/>
        </w:numPr>
        <w:spacing w:line="360" w:lineRule="auto"/>
        <w:rPr>
          <w:rFonts w:ascii="Tahoma" w:hAnsi="Tahoma" w:cs="Tahoma"/>
          <w:sz w:val="28"/>
        </w:rPr>
      </w:pPr>
      <w:proofErr w:type="spellStart"/>
      <w:r>
        <w:rPr>
          <w:rFonts w:ascii="Tahoma" w:hAnsi="Tahoma" w:cs="Tahoma"/>
          <w:sz w:val="28"/>
        </w:rPr>
        <w:t>Tạo</w:t>
      </w:r>
      <w:proofErr w:type="spellEnd"/>
      <w:r>
        <w:rPr>
          <w:rFonts w:ascii="Tahoma" w:hAnsi="Tahoma" w:cs="Tahoma"/>
          <w:sz w:val="28"/>
        </w:rPr>
        <w:t xml:space="preserve"> menu </w:t>
      </w:r>
      <w:proofErr w:type="spellStart"/>
      <w:r>
        <w:rPr>
          <w:rFonts w:ascii="Tahoma" w:hAnsi="Tahoma" w:cs="Tahoma"/>
          <w:sz w:val="28"/>
        </w:rPr>
        <w:t>và</w:t>
      </w:r>
      <w:proofErr w:type="spellEnd"/>
      <w:r>
        <w:rPr>
          <w:rFonts w:ascii="Tahoma" w:hAnsi="Tahoma" w:cs="Tahoma"/>
          <w:sz w:val="28"/>
        </w:rPr>
        <w:t xml:space="preserve"> </w:t>
      </w:r>
      <w:proofErr w:type="spellStart"/>
      <w:r>
        <w:rPr>
          <w:rFonts w:ascii="Tahoma" w:hAnsi="Tahoma" w:cs="Tahoma"/>
          <w:sz w:val="28"/>
        </w:rPr>
        <w:t>có</w:t>
      </w:r>
      <w:proofErr w:type="spellEnd"/>
      <w:r>
        <w:rPr>
          <w:rFonts w:ascii="Tahoma" w:hAnsi="Tahoma" w:cs="Tahoma"/>
          <w:sz w:val="28"/>
        </w:rPr>
        <w:t xml:space="preserve"> hover (2 </w:t>
      </w:r>
      <w:proofErr w:type="spellStart"/>
      <w:r>
        <w:rPr>
          <w:rFonts w:ascii="Tahoma" w:hAnsi="Tahoma" w:cs="Tahoma"/>
          <w:sz w:val="28"/>
        </w:rPr>
        <w:t>điểm</w:t>
      </w:r>
      <w:proofErr w:type="spellEnd"/>
      <w:r>
        <w:rPr>
          <w:rFonts w:ascii="Tahoma" w:hAnsi="Tahoma" w:cs="Tahoma"/>
          <w:sz w:val="28"/>
        </w:rPr>
        <w:t>)</w:t>
      </w:r>
    </w:p>
    <w:p w:rsidR="004131EF" w:rsidRDefault="004131EF" w:rsidP="004131EF">
      <w:pPr>
        <w:pStyle w:val="ListParagraph"/>
        <w:numPr>
          <w:ilvl w:val="0"/>
          <w:numId w:val="1"/>
        </w:numPr>
        <w:spacing w:line="360" w:lineRule="auto"/>
        <w:rPr>
          <w:rFonts w:ascii="Tahoma" w:hAnsi="Tahoma" w:cs="Tahoma"/>
          <w:sz w:val="28"/>
        </w:rPr>
      </w:pPr>
      <w:proofErr w:type="spellStart"/>
      <w:r>
        <w:rPr>
          <w:rFonts w:ascii="Tahoma" w:hAnsi="Tahoma" w:cs="Tahoma"/>
          <w:sz w:val="28"/>
        </w:rPr>
        <w:t>Tạo</w:t>
      </w:r>
      <w:proofErr w:type="spellEnd"/>
      <w:r>
        <w:rPr>
          <w:rFonts w:ascii="Tahoma" w:hAnsi="Tahoma" w:cs="Tahoma"/>
          <w:sz w:val="28"/>
        </w:rPr>
        <w:t xml:space="preserve"> form </w:t>
      </w:r>
      <w:proofErr w:type="spellStart"/>
      <w:r>
        <w:rPr>
          <w:rFonts w:ascii="Tahoma" w:hAnsi="Tahoma" w:cs="Tahoma"/>
          <w:sz w:val="28"/>
        </w:rPr>
        <w:t>và</w:t>
      </w:r>
      <w:proofErr w:type="spellEnd"/>
      <w:r>
        <w:rPr>
          <w:rFonts w:ascii="Tahoma" w:hAnsi="Tahoma" w:cs="Tahoma"/>
          <w:sz w:val="28"/>
        </w:rPr>
        <w:t xml:space="preserve"> validate form (1,5 </w:t>
      </w:r>
      <w:proofErr w:type="spellStart"/>
      <w:r>
        <w:rPr>
          <w:rFonts w:ascii="Tahoma" w:hAnsi="Tahoma" w:cs="Tahoma"/>
          <w:sz w:val="28"/>
        </w:rPr>
        <w:t>điểm</w:t>
      </w:r>
      <w:proofErr w:type="spellEnd"/>
      <w:r>
        <w:rPr>
          <w:rFonts w:ascii="Tahoma" w:hAnsi="Tahoma" w:cs="Tahoma"/>
          <w:sz w:val="28"/>
        </w:rPr>
        <w:t>)</w:t>
      </w:r>
    </w:p>
    <w:p w:rsidR="004131EF" w:rsidRDefault="004131EF" w:rsidP="004131EF">
      <w:pPr>
        <w:pStyle w:val="ListParagraph"/>
        <w:numPr>
          <w:ilvl w:val="0"/>
          <w:numId w:val="1"/>
        </w:numPr>
        <w:spacing w:line="360" w:lineRule="auto"/>
        <w:rPr>
          <w:rFonts w:ascii="Tahoma" w:hAnsi="Tahoma" w:cs="Tahoma"/>
          <w:sz w:val="28"/>
        </w:rPr>
      </w:pPr>
      <w:proofErr w:type="spellStart"/>
      <w:r>
        <w:rPr>
          <w:rFonts w:ascii="Tahoma" w:hAnsi="Tahoma" w:cs="Tahoma"/>
          <w:sz w:val="28"/>
        </w:rPr>
        <w:t>Tạo</w:t>
      </w:r>
      <w:proofErr w:type="spellEnd"/>
      <w:r>
        <w:rPr>
          <w:rFonts w:ascii="Tahoma" w:hAnsi="Tahoma" w:cs="Tahoma"/>
          <w:sz w:val="28"/>
        </w:rPr>
        <w:t xml:space="preserve"> </w:t>
      </w:r>
      <w:proofErr w:type="spellStart"/>
      <w:r>
        <w:rPr>
          <w:rFonts w:ascii="Tahoma" w:hAnsi="Tahoma" w:cs="Tahoma"/>
          <w:sz w:val="28"/>
        </w:rPr>
        <w:t>được</w:t>
      </w:r>
      <w:proofErr w:type="spellEnd"/>
      <w:r>
        <w:rPr>
          <w:rFonts w:ascii="Tahoma" w:hAnsi="Tahoma" w:cs="Tahoma"/>
          <w:sz w:val="28"/>
        </w:rPr>
        <w:t xml:space="preserve"> tin </w:t>
      </w:r>
      <w:proofErr w:type="spellStart"/>
      <w:r>
        <w:rPr>
          <w:rFonts w:ascii="Tahoma" w:hAnsi="Tahoma" w:cs="Tahoma"/>
          <w:sz w:val="28"/>
        </w:rPr>
        <w:t>chính</w:t>
      </w:r>
      <w:proofErr w:type="spellEnd"/>
      <w:r>
        <w:rPr>
          <w:rFonts w:ascii="Tahoma" w:hAnsi="Tahoma" w:cs="Tahoma"/>
          <w:sz w:val="28"/>
        </w:rPr>
        <w:t xml:space="preserve">, </w:t>
      </w:r>
      <w:proofErr w:type="spellStart"/>
      <w:r>
        <w:rPr>
          <w:rFonts w:ascii="Tahoma" w:hAnsi="Tahoma" w:cs="Tahoma"/>
          <w:sz w:val="28"/>
        </w:rPr>
        <w:t>tiêu</w:t>
      </w:r>
      <w:proofErr w:type="spellEnd"/>
      <w:r>
        <w:rPr>
          <w:rFonts w:ascii="Tahoma" w:hAnsi="Tahoma" w:cs="Tahoma"/>
          <w:sz w:val="28"/>
        </w:rPr>
        <w:t xml:space="preserve"> </w:t>
      </w:r>
      <w:proofErr w:type="spellStart"/>
      <w:r>
        <w:rPr>
          <w:rFonts w:ascii="Tahoma" w:hAnsi="Tahoma" w:cs="Tahoma"/>
          <w:sz w:val="28"/>
        </w:rPr>
        <w:t>đề</w:t>
      </w:r>
      <w:proofErr w:type="spellEnd"/>
      <w:r>
        <w:rPr>
          <w:rFonts w:ascii="Tahoma" w:hAnsi="Tahoma" w:cs="Tahoma"/>
          <w:sz w:val="28"/>
        </w:rPr>
        <w:t xml:space="preserve"> tin </w:t>
      </w:r>
      <w:proofErr w:type="spellStart"/>
      <w:r>
        <w:rPr>
          <w:rFonts w:ascii="Tahoma" w:hAnsi="Tahoma" w:cs="Tahoma"/>
          <w:sz w:val="28"/>
        </w:rPr>
        <w:t>có</w:t>
      </w:r>
      <w:proofErr w:type="spellEnd"/>
      <w:r>
        <w:rPr>
          <w:rFonts w:ascii="Tahoma" w:hAnsi="Tahoma" w:cs="Tahoma"/>
          <w:sz w:val="28"/>
        </w:rPr>
        <w:t xml:space="preserve"> link </w:t>
      </w:r>
      <w:proofErr w:type="spellStart"/>
      <w:r>
        <w:rPr>
          <w:rFonts w:ascii="Tahoma" w:hAnsi="Tahoma" w:cs="Tahoma"/>
          <w:sz w:val="28"/>
        </w:rPr>
        <w:t>và</w:t>
      </w:r>
      <w:proofErr w:type="spellEnd"/>
      <w:r>
        <w:rPr>
          <w:rFonts w:ascii="Tahoma" w:hAnsi="Tahoma" w:cs="Tahoma"/>
          <w:sz w:val="28"/>
        </w:rPr>
        <w:t xml:space="preserve"> hover (1.5 </w:t>
      </w:r>
      <w:proofErr w:type="spellStart"/>
      <w:r>
        <w:rPr>
          <w:rFonts w:ascii="Tahoma" w:hAnsi="Tahoma" w:cs="Tahoma"/>
          <w:sz w:val="28"/>
        </w:rPr>
        <w:t>điểm</w:t>
      </w:r>
      <w:proofErr w:type="spellEnd"/>
      <w:r>
        <w:rPr>
          <w:rFonts w:ascii="Tahoma" w:hAnsi="Tahoma" w:cs="Tahoma"/>
          <w:sz w:val="28"/>
        </w:rPr>
        <w:t>)</w:t>
      </w:r>
    </w:p>
    <w:p w:rsidR="004131EF" w:rsidRPr="004131EF" w:rsidRDefault="004131EF" w:rsidP="004131EF">
      <w:pPr>
        <w:pStyle w:val="ListParagraph"/>
        <w:numPr>
          <w:ilvl w:val="0"/>
          <w:numId w:val="1"/>
        </w:numPr>
        <w:spacing w:line="360" w:lineRule="auto"/>
        <w:rPr>
          <w:rFonts w:ascii="Tahoma" w:hAnsi="Tahoma" w:cs="Tahoma"/>
          <w:sz w:val="28"/>
        </w:rPr>
      </w:pPr>
      <w:proofErr w:type="spellStart"/>
      <w:r>
        <w:rPr>
          <w:rFonts w:ascii="Tahoma" w:hAnsi="Tahoma" w:cs="Tahoma"/>
          <w:sz w:val="28"/>
        </w:rPr>
        <w:t>Tạo</w:t>
      </w:r>
      <w:proofErr w:type="spellEnd"/>
      <w:r>
        <w:rPr>
          <w:rFonts w:ascii="Tahoma" w:hAnsi="Tahoma" w:cs="Tahoma"/>
          <w:sz w:val="28"/>
        </w:rPr>
        <w:t xml:space="preserve"> list (Tin </w:t>
      </w:r>
      <w:proofErr w:type="spellStart"/>
      <w:r>
        <w:rPr>
          <w:rFonts w:ascii="Tahoma" w:hAnsi="Tahoma" w:cs="Tahoma"/>
          <w:sz w:val="28"/>
        </w:rPr>
        <w:t>đọc</w:t>
      </w:r>
      <w:proofErr w:type="spellEnd"/>
      <w:r>
        <w:rPr>
          <w:rFonts w:ascii="Tahoma" w:hAnsi="Tahoma" w:cs="Tahoma"/>
          <w:sz w:val="28"/>
        </w:rPr>
        <w:t xml:space="preserve"> </w:t>
      </w:r>
      <w:proofErr w:type="spellStart"/>
      <w:r>
        <w:rPr>
          <w:rFonts w:ascii="Tahoma" w:hAnsi="Tahoma" w:cs="Tahoma"/>
          <w:sz w:val="28"/>
        </w:rPr>
        <w:t>nhiều</w:t>
      </w:r>
      <w:proofErr w:type="spellEnd"/>
      <w:r>
        <w:rPr>
          <w:rFonts w:ascii="Tahoma" w:hAnsi="Tahoma" w:cs="Tahoma"/>
          <w:sz w:val="28"/>
        </w:rPr>
        <w:t xml:space="preserve"> </w:t>
      </w:r>
      <w:proofErr w:type="spellStart"/>
      <w:r>
        <w:rPr>
          <w:rFonts w:ascii="Tahoma" w:hAnsi="Tahoma" w:cs="Tahoma"/>
          <w:sz w:val="28"/>
        </w:rPr>
        <w:t>nhất</w:t>
      </w:r>
      <w:proofErr w:type="spellEnd"/>
      <w:r>
        <w:rPr>
          <w:rFonts w:ascii="Tahoma" w:hAnsi="Tahoma" w:cs="Tahoma"/>
          <w:sz w:val="28"/>
        </w:rPr>
        <w:t xml:space="preserve">) </w:t>
      </w:r>
      <w:proofErr w:type="spellStart"/>
      <w:r>
        <w:rPr>
          <w:rFonts w:ascii="Tahoma" w:hAnsi="Tahoma" w:cs="Tahoma"/>
          <w:sz w:val="28"/>
        </w:rPr>
        <w:t>có</w:t>
      </w:r>
      <w:proofErr w:type="spellEnd"/>
      <w:r>
        <w:rPr>
          <w:rFonts w:ascii="Tahoma" w:hAnsi="Tahoma" w:cs="Tahoma"/>
          <w:sz w:val="28"/>
        </w:rPr>
        <w:t xml:space="preserve"> link </w:t>
      </w:r>
      <w:proofErr w:type="spellStart"/>
      <w:r>
        <w:rPr>
          <w:rFonts w:ascii="Tahoma" w:hAnsi="Tahoma" w:cs="Tahoma"/>
          <w:sz w:val="28"/>
        </w:rPr>
        <w:t>và</w:t>
      </w:r>
      <w:proofErr w:type="spellEnd"/>
      <w:r>
        <w:rPr>
          <w:rFonts w:ascii="Tahoma" w:hAnsi="Tahoma" w:cs="Tahoma"/>
          <w:sz w:val="28"/>
        </w:rPr>
        <w:t xml:space="preserve"> hover (2 </w:t>
      </w:r>
      <w:proofErr w:type="spellStart"/>
      <w:r>
        <w:rPr>
          <w:rFonts w:ascii="Tahoma" w:hAnsi="Tahoma" w:cs="Tahoma"/>
          <w:sz w:val="28"/>
        </w:rPr>
        <w:t>điểm</w:t>
      </w:r>
      <w:proofErr w:type="spellEnd"/>
      <w:r>
        <w:rPr>
          <w:rFonts w:ascii="Tahoma" w:hAnsi="Tahoma" w:cs="Tahoma"/>
          <w:sz w:val="28"/>
        </w:rPr>
        <w:t>)</w:t>
      </w:r>
    </w:p>
    <w:p w:rsidR="004131EF" w:rsidRDefault="004131EF">
      <w:pPr>
        <w:rPr>
          <w:sz w:val="52"/>
          <w:szCs w:val="52"/>
        </w:rPr>
      </w:pPr>
      <w:r>
        <w:rPr>
          <w:sz w:val="52"/>
          <w:szCs w:val="52"/>
        </w:rPr>
        <w:t>-s1:</w:t>
      </w:r>
    </w:p>
    <w:p w:rsidR="004131EF" w:rsidRDefault="004131EF" w:rsidP="004131EF">
      <w:pPr>
        <w:pStyle w:val="Heading1"/>
        <w:spacing w:before="0" w:beforeAutospacing="0" w:after="0" w:afterAutospacing="0" w:line="420" w:lineRule="atLeast"/>
        <w:ind w:left="150"/>
        <w:rPr>
          <w:rFonts w:ascii="Tahoma" w:hAnsi="Tahoma" w:cs="Tahoma"/>
          <w:b w:val="0"/>
          <w:bCs w:val="0"/>
          <w:color w:val="333333"/>
          <w:sz w:val="33"/>
          <w:szCs w:val="33"/>
        </w:rPr>
      </w:pPr>
      <w:r>
        <w:rPr>
          <w:sz w:val="52"/>
          <w:szCs w:val="52"/>
        </w:rPr>
        <w:t>+tiêu đề:</w:t>
      </w:r>
      <w:r w:rsidRPr="004131EF">
        <w:rPr>
          <w:rFonts w:ascii="Tahoma" w:hAnsi="Tahoma" w:cs="Tahoma"/>
          <w:b w:val="0"/>
          <w:bCs w:val="0"/>
          <w:color w:val="333333"/>
          <w:sz w:val="33"/>
          <w:szCs w:val="33"/>
        </w:rPr>
        <w:t xml:space="preserve"> </w:t>
      </w:r>
      <w:bookmarkStart w:id="0" w:name="_GoBack"/>
      <w:bookmarkEnd w:id="0"/>
    </w:p>
    <w:p w:rsidR="004131EF" w:rsidRPr="004131EF" w:rsidRDefault="004131EF" w:rsidP="004131EF">
      <w:pPr>
        <w:pStyle w:val="Heading1"/>
        <w:spacing w:before="0" w:beforeAutospacing="0" w:after="0" w:afterAutospacing="0" w:line="420" w:lineRule="atLeast"/>
        <w:ind w:left="150"/>
        <w:rPr>
          <w:rFonts w:ascii="Tahoma" w:hAnsi="Tahoma" w:cs="Tahoma"/>
          <w:b w:val="0"/>
          <w:bCs w:val="0"/>
          <w:color w:val="548DD4" w:themeColor="text2" w:themeTint="99"/>
          <w:sz w:val="24"/>
          <w:szCs w:val="24"/>
        </w:rPr>
      </w:pPr>
      <w:hyperlink r:id="rId6" w:tooltip="Thể thức thi đấu vòng loại world cup 2022 khu vực châu Á" w:history="1">
        <w:r w:rsidRPr="004131EF">
          <w:rPr>
            <w:rStyle w:val="Hyperlink"/>
            <w:rFonts w:ascii="Tahoma" w:hAnsi="Tahoma" w:cs="Tahoma"/>
            <w:color w:val="548DD4" w:themeColor="text2" w:themeTint="99"/>
            <w:sz w:val="24"/>
            <w:szCs w:val="24"/>
            <w:u w:val="none"/>
            <w:bdr w:val="none" w:sz="0" w:space="0" w:color="auto" w:frame="1"/>
          </w:rPr>
          <w:t>Thể thức thi đấu vòng loại world cup 2022 khu vực châu Á</w:t>
        </w:r>
      </w:hyperlink>
    </w:p>
    <w:p w:rsidR="004131EF" w:rsidRDefault="004131EF">
      <w:pPr>
        <w:rPr>
          <w:sz w:val="52"/>
          <w:szCs w:val="52"/>
        </w:rPr>
      </w:pPr>
      <w:r>
        <w:rPr>
          <w:sz w:val="52"/>
          <w:szCs w:val="52"/>
        </w:rPr>
        <w:t>-s2:</w:t>
      </w:r>
    </w:p>
    <w:p w:rsidR="004131EF" w:rsidRPr="004131EF" w:rsidRDefault="004131EF" w:rsidP="004131EF">
      <w:pPr>
        <w:pStyle w:val="Heading2"/>
        <w:shd w:val="clear" w:color="auto" w:fill="FFFFFF"/>
        <w:spacing w:before="0" w:after="300" w:line="330" w:lineRule="atLeast"/>
        <w:textAlignment w:val="baseline"/>
        <w:rPr>
          <w:rFonts w:ascii="SFD-Bold" w:hAnsi="SFD-Bold"/>
          <w:b w:val="0"/>
          <w:bCs w:val="0"/>
          <w:color w:val="111111"/>
        </w:rPr>
      </w:pPr>
      <w:r>
        <w:rPr>
          <w:sz w:val="52"/>
          <w:szCs w:val="52"/>
        </w:rPr>
        <w:t>+tiêu đề:</w:t>
      </w:r>
      <w:r w:rsidRPr="004131EF">
        <w:rPr>
          <w:rFonts w:ascii="SFD-Bold" w:hAnsi="SFD-Bold"/>
          <w:b w:val="0"/>
          <w:bCs w:val="0"/>
          <w:color w:val="111111"/>
        </w:rPr>
        <w:t xml:space="preserve"> </w:t>
      </w:r>
      <w:r>
        <w:rPr>
          <w:rFonts w:ascii="SFD-Bold" w:hAnsi="SFD-Bold"/>
          <w:b w:val="0"/>
          <w:bCs w:val="0"/>
          <w:color w:val="111111"/>
        </w:rPr>
        <w:t>Sau khi có kết quả bốc thăm vòng loại World Cup 2022, một số cầu thủ của đội tuyển Việt Nam đã đưa ra những quan điểm cá nhân về các đối thủ sắp tới. </w:t>
      </w:r>
    </w:p>
    <w:p w:rsidR="00C531D5" w:rsidRDefault="004131EF">
      <w:r>
        <w:rPr>
          <w:sz w:val="52"/>
          <w:szCs w:val="52"/>
        </w:rPr>
        <w:t>-</w:t>
      </w:r>
      <w:r w:rsidRPr="004131EF">
        <w:rPr>
          <w:sz w:val="52"/>
          <w:szCs w:val="52"/>
        </w:rPr>
        <w:t>S3</w:t>
      </w:r>
      <w:r>
        <w:t>:</w:t>
      </w:r>
    </w:p>
    <w:p w:rsidR="004131EF" w:rsidRPr="004131EF" w:rsidRDefault="004131EF" w:rsidP="004131EF">
      <w:pPr>
        <w:pStyle w:val="Heading1"/>
        <w:shd w:val="clear" w:color="auto" w:fill="FFFFFF"/>
        <w:spacing w:before="0" w:beforeAutospacing="0" w:after="0" w:afterAutospacing="0"/>
        <w:textAlignment w:val="baseline"/>
        <w:rPr>
          <w:rFonts w:ascii="Arial" w:hAnsi="Arial" w:cs="Arial"/>
          <w:color w:val="3A3A3A"/>
        </w:rPr>
      </w:pPr>
      <w:r>
        <w:t>+Tiêu đề:</w:t>
      </w:r>
      <w:r w:rsidRPr="004131EF">
        <w:rPr>
          <w:rStyle w:val="Strong"/>
          <w:rFonts w:ascii="Arial" w:hAnsi="Arial" w:cs="Arial"/>
          <w:b/>
          <w:bCs/>
          <w:color w:val="0000FF"/>
          <w:bdr w:val="none" w:sz="0" w:space="0" w:color="auto" w:frame="1"/>
        </w:rPr>
        <w:t xml:space="preserve"> </w:t>
      </w:r>
      <w:r w:rsidRPr="004131EF">
        <w:rPr>
          <w:rFonts w:ascii="Arial" w:hAnsi="Arial" w:cs="Arial"/>
          <w:color w:val="0000FF"/>
          <w:sz w:val="28"/>
          <w:szCs w:val="28"/>
          <w:bdr w:val="none" w:sz="0" w:space="0" w:color="auto" w:frame="1"/>
        </w:rPr>
        <w:t>Soi kèo Malaysia vs Việt Nam vòng loại World Cup 2022 ngày 31/3/2020</w:t>
      </w:r>
    </w:p>
    <w:p w:rsidR="004131EF" w:rsidRDefault="004131EF">
      <w:r w:rsidRPr="004131EF">
        <w:rPr>
          <w:sz w:val="52"/>
          <w:szCs w:val="52"/>
        </w:rPr>
        <w:t>+ND</w:t>
      </w:r>
      <w:r>
        <w:t>:</w:t>
      </w:r>
      <w:r w:rsidRPr="004131EF">
        <w:rPr>
          <w:rFonts w:ascii="Arial" w:hAnsi="Arial" w:cs="Arial"/>
          <w:color w:val="3A3A3A"/>
          <w:sz w:val="20"/>
          <w:szCs w:val="20"/>
          <w:shd w:val="clear" w:color="auto" w:fill="FFFFFF"/>
        </w:rPr>
        <w:t xml:space="preserve"> </w:t>
      </w:r>
      <w:r w:rsidRPr="004131EF">
        <w:rPr>
          <w:rFonts w:ascii="Arial" w:hAnsi="Arial" w:cs="Arial"/>
          <w:color w:val="548DD4" w:themeColor="text2" w:themeTint="99"/>
          <w:sz w:val="20"/>
          <w:szCs w:val="20"/>
          <w:shd w:val="clear" w:color="auto" w:fill="FFFFFF"/>
        </w:rPr>
        <w:t>Malaysia đã chơi 5 trận ở bảng G thắng được 3 trận và chỉ để thua 2 trận. Lối đá chặt chẽ và khoa học của những chú hổ đã khuất phục nhiều đối thủ rất mạnh tại bảng đấu. Đội nhà đang có phong độ thi đấu khá ổn định thời gian gần đây. Ở trận đấu sắp tới được chơi trên sân nhà tiếp một ông kẹ ở Đông Nam Á đối thủ mang nhiều duyên nợ là Việt Nam, </w:t>
      </w:r>
    </w:p>
    <w:sectPr w:rsidR="00413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SFD-Bold">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9F4D14"/>
    <w:multiLevelType w:val="hybridMultilevel"/>
    <w:tmpl w:val="E2521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1EF"/>
    <w:rsid w:val="004131EF"/>
    <w:rsid w:val="00C531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4131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EF"/>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4131EF"/>
    <w:rPr>
      <w:b/>
      <w:bCs/>
    </w:rPr>
  </w:style>
  <w:style w:type="character" w:customStyle="1" w:styleId="Heading2Char">
    <w:name w:val="Heading 2 Char"/>
    <w:basedOn w:val="DefaultParagraphFont"/>
    <w:link w:val="Heading2"/>
    <w:uiPriority w:val="9"/>
    <w:rsid w:val="004131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131EF"/>
    <w:rPr>
      <w:color w:val="0000FF"/>
      <w:u w:val="single"/>
    </w:rPr>
  </w:style>
  <w:style w:type="paragraph" w:styleId="ListParagraph">
    <w:name w:val="List Paragraph"/>
    <w:basedOn w:val="Normal"/>
    <w:uiPriority w:val="34"/>
    <w:qFormat/>
    <w:rsid w:val="004131EF"/>
    <w:pPr>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131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unhideWhenUsed/>
    <w:qFormat/>
    <w:rsid w:val="004131E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1EF"/>
    <w:rPr>
      <w:rFonts w:ascii="Times New Roman" w:eastAsia="Times New Roman" w:hAnsi="Times New Roman" w:cs="Times New Roman"/>
      <w:b/>
      <w:bCs/>
      <w:kern w:val="36"/>
      <w:sz w:val="48"/>
      <w:szCs w:val="48"/>
      <w:lang w:eastAsia="vi-VN"/>
    </w:rPr>
  </w:style>
  <w:style w:type="character" w:styleId="Strong">
    <w:name w:val="Strong"/>
    <w:basedOn w:val="DefaultParagraphFont"/>
    <w:uiPriority w:val="22"/>
    <w:qFormat/>
    <w:rsid w:val="004131EF"/>
    <w:rPr>
      <w:b/>
      <w:bCs/>
    </w:rPr>
  </w:style>
  <w:style w:type="character" w:customStyle="1" w:styleId="Heading2Char">
    <w:name w:val="Heading 2 Char"/>
    <w:basedOn w:val="DefaultParagraphFont"/>
    <w:link w:val="Heading2"/>
    <w:uiPriority w:val="9"/>
    <w:rsid w:val="004131E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131EF"/>
    <w:rPr>
      <w:color w:val="0000FF"/>
      <w:u w:val="single"/>
    </w:rPr>
  </w:style>
  <w:style w:type="paragraph" w:styleId="ListParagraph">
    <w:name w:val="List Paragraph"/>
    <w:basedOn w:val="Normal"/>
    <w:uiPriority w:val="34"/>
    <w:qFormat/>
    <w:rsid w:val="004131EF"/>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5509029">
      <w:bodyDiv w:val="1"/>
      <w:marLeft w:val="0"/>
      <w:marRight w:val="0"/>
      <w:marTop w:val="0"/>
      <w:marBottom w:val="0"/>
      <w:divBdr>
        <w:top w:val="none" w:sz="0" w:space="0" w:color="auto"/>
        <w:left w:val="none" w:sz="0" w:space="0" w:color="auto"/>
        <w:bottom w:val="none" w:sz="0" w:space="0" w:color="auto"/>
        <w:right w:val="none" w:sz="0" w:space="0" w:color="auto"/>
      </w:divBdr>
    </w:div>
    <w:div w:id="1485000579">
      <w:bodyDiv w:val="1"/>
      <w:marLeft w:val="0"/>
      <w:marRight w:val="0"/>
      <w:marTop w:val="0"/>
      <w:marBottom w:val="0"/>
      <w:divBdr>
        <w:top w:val="none" w:sz="0" w:space="0" w:color="auto"/>
        <w:left w:val="none" w:sz="0" w:space="0" w:color="auto"/>
        <w:bottom w:val="none" w:sz="0" w:space="0" w:color="auto"/>
        <w:right w:val="none" w:sz="0" w:space="0" w:color="auto"/>
      </w:divBdr>
    </w:div>
    <w:div w:id="177046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gbc.org.vn/thuc-thi-dau-vong-loai-world-cup-2022-khu-vuc-cha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171</Words>
  <Characters>978</Characters>
  <Application>Microsoft Office Word</Application>
  <DocSecurity>0</DocSecurity>
  <Lines>8</Lines>
  <Paragraphs>2</Paragraphs>
  <ScaleCrop>false</ScaleCrop>
  <Company/>
  <LinksUpToDate>false</LinksUpToDate>
  <CharactersWithSpaces>1147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Đình Phương</dc:creator>
  <cp:lastModifiedBy>Đặng Đình Phương</cp:lastModifiedBy>
  <cp:revision>1</cp:revision>
  <dcterms:created xsi:type="dcterms:W3CDTF">2020-04-09T06:38:00Z</dcterms:created>
  <dcterms:modified xsi:type="dcterms:W3CDTF">2020-04-09T06:45:00Z</dcterms:modified>
</cp:coreProperties>
</file>