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7485"/>
      <w:r>
        <w:rPr>
          <w:rFonts w:hint="eastAsia"/>
          <w:lang w:val="en-US" w:eastAsia="zh-CN"/>
        </w:rPr>
        <w:t>10.mycat概述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978"/>
      <w:r>
        <w:rPr>
          <w:rFonts w:hint="eastAsia"/>
          <w:lang w:val="en-US" w:eastAsia="zh-CN"/>
        </w:rPr>
        <w:t>10.1.mycat概述</w:t>
      </w:r>
      <w:bookmarkEnd w:id="1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10.1.1.介绍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mycat号称中国第一开源数据库中间件，京东，双11都在使用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10.1.2.特点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支持高性能的读写分离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最大支持百亿（官方宣称千亿）级别的大表分片并行计算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支持数据整合输入输出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default" w:eastAsia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980815" cy="3879850"/>
            <wp:effectExtent l="0" t="0" r="12065" b="6350"/>
            <wp:docPr id="338" name="图片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3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10.1.3.mycat原理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客户端发起sql，mycat进行拦截，之后开启后端数据库的连接，重新组织sql（方言）。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default" w:eastAsia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</w:pPr>
      <w:r>
        <w:drawing>
          <wp:inline distT="0" distB="0" distL="114300" distR="114300">
            <wp:extent cx="4620260" cy="3328670"/>
            <wp:effectExtent l="0" t="0" r="12700" b="8890"/>
            <wp:docPr id="339" name="图片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图片 3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mycat执行逻辑：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1.拦截sql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2.计算分片，获取分片位置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3.计算读写分离逻辑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4.重新整理sql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5.启动客户端，并获取一条连接（连接池）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6.执行sql，并获取返回数据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7.将数据返回到客户端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8.还回资源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10.1.4.同类产品比较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同类产品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amoeba：变形虫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cobar：mycat前身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mycat：11年左右出现的最新中间件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amoeba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早期常用的数据库中间件，支持读写分离，支持跨库查询，但是一旦跨库，性能会受到极大影响。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停更了，团队几尽解散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cobar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非常受欢迎的数据库中间件，在mycat之前是常用的中间件，开发团队很多来自amoeba。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cobar早期版本（官方说已经解决）存在致命缺陷-后端数据库</w:t>
      </w:r>
      <w:r>
        <w:rPr>
          <w:rFonts w:hint="eastAsia"/>
          <w:color w:val="FF0000"/>
          <w:lang w:val="en-US" w:eastAsia="zh-CN"/>
        </w:rPr>
        <w:t>假死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679190" cy="3585210"/>
            <wp:effectExtent l="0" t="0" r="8890" b="11430"/>
            <wp:docPr id="340" name="图片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图片 3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由于高并发环境，由于后端线程是阻塞的，极易出现线程都被占用，没有闲置线程，当再来请求时，导致中间件无法连接数据库，认为数据库宕机</w:t>
      </w:r>
      <w:r>
        <w:rPr>
          <w:rFonts w:hint="eastAsia"/>
          <w:lang w:val="en-US" w:eastAsia="zh-CN"/>
        </w:rPr>
        <w:t>--假死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2565"/>
      <w:r>
        <w:rPr>
          <w:rFonts w:hint="eastAsia"/>
          <w:lang w:val="en-US" w:eastAsia="zh-CN"/>
        </w:rPr>
        <w:t>10.2.mycat安装启动</w:t>
      </w:r>
      <w:bookmarkEnd w:id="2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rPr>
          <w:color w:val="1E4E79"/>
          <w:sz w:val="21"/>
          <w:szCs w:val="21"/>
        </w:rPr>
      </w:pPr>
      <w:r>
        <w:rPr>
          <w:rFonts w:ascii="Calibri" w:hAnsi="Calibri" w:eastAsia="微软雅黑" w:cs="Calibri"/>
          <w:color w:val="1E4E79"/>
          <w:sz w:val="21"/>
          <w:szCs w:val="21"/>
          <w:lang w:val="en-US"/>
        </w:rPr>
        <w:t>1.</w:t>
      </w:r>
      <w:r>
        <w:rPr>
          <w:rFonts w:hint="eastAsia" w:ascii="微软雅黑" w:hAnsi="微软雅黑" w:eastAsia="微软雅黑" w:cs="微软雅黑"/>
          <w:color w:val="1E4E79"/>
          <w:sz w:val="21"/>
          <w:szCs w:val="21"/>
          <w:lang w:eastAsia="zh-CN"/>
        </w:rPr>
        <w:t>环境要求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安装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mycat,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需要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jdk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支持，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1.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版本的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mycat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需要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jdk1.8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支持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并且需要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mysql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的安装环境支持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(mycat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的命令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登录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mycat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就是使用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mysql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登录的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);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0" w:right="0"/>
        <w:rPr>
          <w:color w:val="1E4E79"/>
          <w:sz w:val="21"/>
          <w:szCs w:val="21"/>
        </w:rPr>
      </w:pPr>
      <w:r>
        <w:rPr>
          <w:rFonts w:hint="default" w:ascii="Calibri" w:hAnsi="Calibri" w:eastAsia="微软雅黑" w:cs="Calibri"/>
          <w:color w:val="1E4E79"/>
          <w:sz w:val="21"/>
          <w:szCs w:val="21"/>
          <w:lang w:val="en-US"/>
        </w:rPr>
        <w:t>2.</w:t>
      </w:r>
      <w:r>
        <w:rPr>
          <w:rFonts w:hint="eastAsia" w:ascii="微软雅黑" w:hAnsi="微软雅黑" w:eastAsia="微软雅黑" w:cs="微软雅黑"/>
          <w:color w:val="1E4E79"/>
          <w:sz w:val="21"/>
          <w:szCs w:val="21"/>
          <w:lang w:eastAsia="zh-CN"/>
        </w:rPr>
        <w:t>安装启动</w:t>
      </w:r>
      <w:r>
        <w:rPr>
          <w:rFonts w:hint="default" w:ascii="Calibri" w:hAnsi="Calibri" w:eastAsia="微软雅黑" w:cs="Calibri"/>
          <w:color w:val="1E4E79"/>
          <w:sz w:val="21"/>
          <w:szCs w:val="21"/>
          <w:lang w:val="en-US"/>
        </w:rPr>
        <w:t>mycat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540" w:right="0"/>
        <w:rPr>
          <w:color w:val="2E75B5"/>
          <w:sz w:val="21"/>
          <w:szCs w:val="21"/>
        </w:rPr>
      </w:pP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2.1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安装</w:t>
      </w: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mycat(</w:t>
      </w:r>
      <w:r>
        <w:rPr>
          <w:rFonts w:hint="eastAsia" w:ascii="微软雅黑" w:hAnsi="微软雅黑" w:eastAsia="微软雅黑" w:cs="微软雅黑"/>
          <w:color w:val="2E75B5"/>
          <w:sz w:val="21"/>
          <w:szCs w:val="21"/>
          <w:lang w:eastAsia="zh-CN"/>
        </w:rPr>
        <w:t>解压</w:t>
      </w:r>
      <w:r>
        <w:rPr>
          <w:rFonts w:hint="default" w:ascii="Calibri" w:hAnsi="Calibri" w:eastAsia="微软雅黑" w:cs="Calibri"/>
          <w:color w:val="2E75B5"/>
          <w:sz w:val="21"/>
          <w:szCs w:val="21"/>
          <w:lang w:val="en-US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拷贝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  <w:lang w:val="en-US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/home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/resources/Mycat****.tar.gz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[root@10-9-48-69 software]# cp /home/resources/Mycat-server-1.5.1-RELEASE-20161130213509-linux.tar.gz ./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解压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[root@10-9-48-69 software]# tar -xf Mycat-server-1.5.1-RELEASE-20161130213509-linux.tar.gz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目录结构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2390775" cy="2409825"/>
            <wp:effectExtent l="0" t="0" r="1905" b="13335"/>
            <wp:docPr id="341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1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hanging="360"/>
        <w:textAlignment w:val="center"/>
        <w:rPr>
          <w:sz w:val="21"/>
          <w:szCs w:val="21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bin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 xml:space="preserve"> mycat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的命令脚本文件都在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bin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hanging="360"/>
        <w:textAlignment w:val="center"/>
        <w:rPr>
          <w:sz w:val="21"/>
          <w:szCs w:val="21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 xml:space="preserve">catlet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插件资源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(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默认是空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hanging="360"/>
        <w:textAlignment w:val="center"/>
        <w:rPr>
          <w:sz w:val="21"/>
          <w:szCs w:val="21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conf (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配置文件所在路径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,server.xml,schema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.xml rule.xml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等都是我们需要使用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hanging="360"/>
        <w:textAlignment w:val="center"/>
        <w:rPr>
          <w:sz w:val="21"/>
          <w:szCs w:val="21"/>
          <w:lang w:val="en-US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logs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2160" w:hanging="360"/>
        <w:textAlignment w:val="center"/>
        <w:rPr>
          <w:sz w:val="21"/>
          <w:szCs w:val="21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wrapper.log: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启动日志</w:t>
      </w:r>
    </w:p>
    <w:p>
      <w:pPr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2160" w:hanging="360"/>
        <w:textAlignment w:val="center"/>
        <w:rPr>
          <w:sz w:val="21"/>
          <w:szCs w:val="21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mycat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.log: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运行日志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hanging="360"/>
        <w:textAlignment w:val="center"/>
        <w:rPr>
          <w:sz w:val="21"/>
          <w:szCs w:val="21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mycat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的启动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默认搭建安装的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mycat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支持启动测试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能够启动但是无法访问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.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 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在</w:t>
      </w:r>
      <w:r>
        <w:rPr>
          <w:rFonts w:hint="default" w:ascii="Calibri" w:hAnsi="Calibri" w:eastAsia="微软雅黑" w:cs="Calibri"/>
          <w:sz w:val="21"/>
          <w:szCs w:val="21"/>
          <w:lang w:val="en-US"/>
        </w:rPr>
        <w:t>bin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下执行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rPr>
          <w:sz w:val="21"/>
          <w:szCs w:val="21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#mycat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 xml:space="preserve"> start /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后台启动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,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可以查看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wrapper.log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启动日志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620" w:right="0"/>
        <w:rPr>
          <w:sz w:val="21"/>
          <w:szCs w:val="21"/>
        </w:rPr>
      </w:pPr>
      <w:r>
        <w:rPr>
          <w:rFonts w:hint="default" w:ascii="Calibri" w:hAnsi="Calibri" w:eastAsia="微软雅黑" w:cs="Calibri"/>
          <w:sz w:val="21"/>
          <w:szCs w:val="21"/>
          <w:lang w:val="en-US"/>
        </w:rPr>
        <w:t>#mycat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 xml:space="preserve"> console /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控制台输出日志启动</w:t>
      </w:r>
      <w:r>
        <w:rPr>
          <w:rFonts w:hint="eastAsia" w:ascii="微软雅黑" w:hAnsi="微软雅黑" w:eastAsia="微软雅黑" w:cs="微软雅黑"/>
          <w:sz w:val="21"/>
          <w:szCs w:val="21"/>
          <w:lang w:val="en-US"/>
        </w:rPr>
        <w:t>,wrapper.log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依然会记录日志内容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/>
        <w:ind w:left="1080" w:right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drawing>
          <wp:inline distT="0" distB="0" distL="114300" distR="114300">
            <wp:extent cx="5257800" cy="1038225"/>
            <wp:effectExtent l="0" t="0" r="0" b="13335"/>
            <wp:docPr id="342" name="图片 1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14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662"/>
      <w:r>
        <w:rPr>
          <w:rFonts w:hint="eastAsia"/>
          <w:lang w:val="en-US" w:eastAsia="zh-CN"/>
        </w:rPr>
        <w:t>10.3.macat配置文件与核心概念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修改之前，将配置文件复制一份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server.xml、schema.xml、rule.xml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conf]# cp server.xml server.xml.bck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conf]# cp schema.xml schema.xml.bck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conf]# cp rule.xml rule.xml.bck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10.3.1.配置文件server.xml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（1）标签与作用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399665"/>
            <wp:effectExtent l="0" t="0" r="3810" b="8255"/>
            <wp:docPr id="343" name="图片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图片 3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（2）属性及作用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system标签属性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defaultSqlParser：默认使用阿里德鲁伊的sql解析器，也可以自定义其他配置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serverPort</w:t>
      </w:r>
      <w:r>
        <w:rPr>
          <w:rFonts w:hint="eastAsia"/>
          <w:lang w:val="en-US" w:eastAsia="zh-CN"/>
        </w:rPr>
        <w:t>：默认8066，不用改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</w:t>
      </w:r>
      <w:r>
        <w:rPr>
          <w:rFonts w:hint="eastAsia"/>
          <w:lang w:val="en-US" w:eastAsia="zh-CN"/>
        </w:rPr>
        <w:t>标签属性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name</w:t>
      </w:r>
      <w:r>
        <w:rPr>
          <w:rFonts w:hint="eastAsia"/>
          <w:lang w:val="en-US" w:eastAsia="zh-CN"/>
        </w:rPr>
        <w:t>：登录mycat的用户名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property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password：登录的密码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schemas</w:t>
      </w:r>
      <w:r>
        <w:rPr>
          <w:rFonts w:hint="eastAsia"/>
          <w:lang w:val="en-US" w:eastAsia="zh-CN"/>
        </w:rPr>
        <w:t>：逻辑库，可以配多个，以“,”隔开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不是真正的数据库，但是对于用户，使用逻辑库和真实库没有区别，逻辑库的使用对用户来说是透明的</w:t>
      </w:r>
    </w:p>
    <w:p>
      <w:pPr>
        <w:ind w:firstLine="420" w:firstLineChars="0"/>
      </w:pPr>
      <w:r>
        <w:drawing>
          <wp:inline distT="0" distB="0" distL="114300" distR="114300">
            <wp:extent cx="4152265" cy="2972435"/>
            <wp:effectExtent l="0" t="0" r="8255" b="14605"/>
            <wp:docPr id="344" name="图片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图片 3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quarantine标签属性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whitehost：用户白名单，如果在这里定义了此标签，只有定义的这些用户可以使用mycat，别人不能使用。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blacklist</w:t>
      </w:r>
      <w:r>
        <w:rPr>
          <w:rFonts w:hint="eastAsia"/>
          <w:lang w:val="en-US" w:eastAsia="zh-CN"/>
        </w:rPr>
        <w:t>：sql黑名单，可以在这里定义一些sql，使之无法使用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&lt;blacklist check="true"&gt;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 name="selelctAllow"&gt;false&lt;/property&gt;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&lt;/blacklist&gt;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（3）server.xml配置案例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mycat:server SYSTEM "server.dtd"&gt;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&lt;mycat:server xmlns:mycat="http://org.opencloudb/"&gt;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&lt;system&gt;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&lt;property name="defaultSqlParser"&gt;druidparser&lt;/property&gt;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&lt;/system&gt;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&lt;user name="root"&gt;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&lt;property name="password"&gt;root&lt;/property&gt;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&lt;property name="schemas"&gt;mstest&lt;/property&gt;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&lt;/user&gt;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&lt;/mycat:server&gt;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10.3.2.配置文件schema.xml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（1）标签结构</w:t>
      </w:r>
    </w:p>
    <w:p>
      <w:r>
        <w:drawing>
          <wp:inline distT="0" distB="0" distL="114300" distR="114300">
            <wp:extent cx="5269230" cy="3279140"/>
            <wp:effectExtent l="0" t="0" r="3810" b="12700"/>
            <wp:docPr id="345" name="图片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34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（2）标签介绍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schema标签：定义逻辑库，一个schema定义一个逻辑库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-table标签：定义逻辑表，一个schema中可以有多个table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-childTable标签：和ER分片表有关（后面讲）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dataNode</w:t>
      </w:r>
      <w:r>
        <w:rPr>
          <w:rFonts w:hint="eastAsia"/>
          <w:lang w:val="en-US" w:eastAsia="zh-CN"/>
        </w:rPr>
        <w:t>标签：定义分片，table与dataNode绑定，dataNode与dataHost标签绑定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dataHost标签：定义某个分片绑定的真实数据库信息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-heartbeat标签：用来进行心跳检测的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writeHost</w:t>
      </w:r>
      <w:r>
        <w:rPr>
          <w:rFonts w:hint="eastAsia"/>
          <w:lang w:val="en-US" w:eastAsia="zh-CN"/>
        </w:rPr>
        <w:t>标签：定义一个分片用来负责写操作的节点（主节点）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--readHost标签：</w:t>
      </w:r>
      <w:r>
        <w:rPr>
          <w:rFonts w:hint="default"/>
          <w:lang w:val="en-US" w:eastAsia="zh-CN"/>
        </w:rPr>
        <w:t>writeHost</w:t>
      </w:r>
      <w:r>
        <w:rPr>
          <w:rFonts w:hint="eastAsia"/>
          <w:lang w:val="en-US" w:eastAsia="zh-CN"/>
        </w:rPr>
        <w:t>的子标签，是当前</w:t>
      </w:r>
      <w:r>
        <w:rPr>
          <w:rFonts w:hint="default"/>
          <w:lang w:val="en-US" w:eastAsia="zh-CN"/>
        </w:rPr>
        <w:t>writeHost</w:t>
      </w:r>
      <w:r>
        <w:rPr>
          <w:rFonts w:hint="eastAsia"/>
          <w:lang w:val="en-US" w:eastAsia="zh-CN"/>
        </w:rPr>
        <w:t>对应节点的从节点，用来读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（3）定义一个逻辑库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Schema标签定义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name属性：定义逻辑库的名称，给客户端看的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checkSQLschema</w:t>
      </w:r>
      <w:r>
        <w:rPr>
          <w:rFonts w:hint="eastAsia"/>
          <w:lang w:val="en-US" w:eastAsia="zh-CN"/>
        </w:rPr>
        <w:t>属性：默认false，不检测，检测逻辑库名与真实库名是否一致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例如：select * from user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如果是false（逻辑库名与真实库不一致能查到），则直接使用此sql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如果是true（必须逻辑库名与真实库一致才能查到），则会select * from mstest.user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sqlMaxLimit</w:t>
      </w:r>
      <w:r>
        <w:rPr>
          <w:rFonts w:hint="eastAsia"/>
          <w:lang w:val="en-US" w:eastAsia="zh-CN"/>
        </w:rPr>
        <w:t>属性：默认100，最大查询数量，如果sql没有limit字段，这里自动拼接，保护机制，防止客户端错误使用select语句造成mycat的性能损耗。如果sql有limit字段，此属性无效。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-table标签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逻辑表，分为：非分片表、分片表、ER分片表、全局表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非分片表：表的数据量较小，没有必要分片，直接存入一个真实数据库即可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分片表：表的数据量庞大，无法在单独一个表中存储，可以利用分片规则，将数据存入不同的真实数据库中。</w:t>
      </w:r>
    </w:p>
    <w:p>
      <w:pPr>
        <w:ind w:left="84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注意：用户看到的就是一个逻辑表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--name属性：逻辑表的名称，逻辑表的名称必须和真实表的名称一致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--primaryKey属性：逻辑表的主键字段，也是和真实表保持一致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dataNode</w:t>
      </w:r>
      <w:r>
        <w:rPr>
          <w:rFonts w:hint="eastAsia"/>
          <w:lang w:val="en-US" w:eastAsia="zh-CN"/>
        </w:rPr>
        <w:t>属性：定义一个表是分片还是非分片，如果只对应一个dataNode就是非分片，对应多个就是分片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--rule属性：表示当前分片表的分片规则，例如auto-sharding-long：1-500万放入第一个分片，500-1000万放入第二个分片，以此类推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dataNode</w:t>
      </w:r>
      <w:r>
        <w:rPr>
          <w:rFonts w:hint="eastAsia"/>
          <w:lang w:val="en-US" w:eastAsia="zh-CN"/>
        </w:rPr>
        <w:t>标签：定义分片计算内容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-name属性：分片名称，用来计算分片的关键字，table的dataNode属性和这个名字绑定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-dataHost属性：用来绑定dataHost标签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-database属性：分片数据对应的真实库名称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dataHost</w:t>
      </w:r>
      <w:r>
        <w:rPr>
          <w:rFonts w:hint="eastAsia"/>
          <w:lang w:val="en-US" w:eastAsia="zh-CN"/>
        </w:rPr>
        <w:t>标签：定义一个分片对应的真实数据库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-name属性：绑定</w:t>
      </w:r>
      <w:r>
        <w:rPr>
          <w:rFonts w:hint="default"/>
          <w:lang w:val="en-US" w:eastAsia="zh-CN"/>
        </w:rPr>
        <w:t>dataNode</w:t>
      </w:r>
      <w:r>
        <w:rPr>
          <w:rFonts w:hint="eastAsia"/>
          <w:lang w:val="en-US" w:eastAsia="zh-CN"/>
        </w:rPr>
        <w:t>标签的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-maxCon属性：数据库连接池的最大连接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-minCon属性：数据库连接池的最小连接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-dbType属性：数据库类型：mysql、oracle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-dbDriver属性：连接数据库的Driver，如果是mysql，可以使用native，如果是oracle，只能写driver的全路径名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-heartbeat标签：心跳检测标签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writeHost</w:t>
      </w:r>
      <w:r>
        <w:rPr>
          <w:rFonts w:hint="eastAsia"/>
          <w:lang w:val="en-US" w:eastAsia="zh-CN"/>
        </w:rPr>
        <w:t>标签：定义写的数据库的真实节点信息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--host属性：名称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--url属性：真实数据库的ip:port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--user属性：用户名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--password属性：密码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--readHost标签：</w:t>
      </w:r>
      <w:r>
        <w:rPr>
          <w:rFonts w:hint="default"/>
          <w:lang w:val="en-US" w:eastAsia="zh-CN"/>
        </w:rPr>
        <w:t>writeHost</w:t>
      </w:r>
      <w:r>
        <w:rPr>
          <w:rFonts w:hint="eastAsia"/>
          <w:lang w:val="en-US" w:eastAsia="zh-CN"/>
        </w:rPr>
        <w:t>的子标签，定义读节点信息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---host属性：名称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---url属性：真实数据库的ip:port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---user属性：用户名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---password属性：密码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1782"/>
      <w:r>
        <w:rPr>
          <w:rFonts w:hint="eastAsia"/>
          <w:lang w:val="en-US" w:eastAsia="zh-CN"/>
        </w:rPr>
        <w:t>10.4.mycat配置</w:t>
      </w:r>
      <w:bookmarkEnd w:id="4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10.4.1.非分片表配置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（1）准备数据库真实表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两台数据库主从结构，准备真实库和真实表：mstest.t_student(id int,name varchar)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（2）配置server.xml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mycat:server SYSTEM "server.dtd"&gt;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&lt;mycat:server xmlns:mycat="http://org.opencloudb/"&gt;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&lt;system&gt;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 name="defaultSqlParser"&gt;druidparser&lt;/property&gt;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&lt;/system&gt;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&lt;user name="root"&gt;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 name="password"&gt;root&lt;/property&gt;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 name="schemas"&gt;mstest&lt;/property&gt;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&lt;/user&gt;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&lt;/mycat:server&gt;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（3）配置schema.xml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&lt;?xml version="1.0"?&gt;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mycat:schema SYSTEM "schema.dtd"&gt;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&lt;mycat:schema xmlns:mycat="http://org.opencloudb/" 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&lt;schema name="mstest" checkSQLschema="false" sqlMaxLimit="100"&gt;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&lt;table name="t_student" dataNode="dn1" primaryKey="id"/&gt;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&lt;/schema&gt;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&lt;dataNode name="dn1" dataHost="localhost1" database="mstest" 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&lt;dataHost name="localhost1" maxCon="1000" minCon="10" balance="0"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writeType="0" dbType="mysql" dbDriver="native" switchType="1"  slaveThreshold="100"&gt;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&lt;heartbeat&gt;select user()&lt;/heartbeat&gt;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&lt;writeHost host="hostM1" url="192.168.171.138:3306" user="root" password="root"&gt;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&lt;/writeHost&gt;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&lt;/dataHost&gt;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&lt;/mycat:schema&gt;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在bin中执行：mycat console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可以在mycat中插入数据、查询数据等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10.4.2.配置单分片高可用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（1）故障转移配置逻辑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dataHost</w:t>
      </w:r>
      <w:r>
        <w:rPr>
          <w:rFonts w:hint="eastAsia"/>
          <w:lang w:val="en-US" w:eastAsia="zh-CN"/>
        </w:rPr>
        <w:t>的switchType属性默认是1，表示开启故障转移，-1表示不开启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故障转移逻辑：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dataHost</w:t>
      </w:r>
      <w:r>
        <w:rPr>
          <w:rFonts w:hint="eastAsia"/>
          <w:lang w:val="en-US" w:eastAsia="zh-CN"/>
        </w:rPr>
        <w:t>中可以配置多个writeHost。默认按照顺便编号，比如第一个writeHost编号是0，第二个是1。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默认使用0号writeHost，一旦心跳检测发现0号挂了，就顺序使用下一个编号的writeHost，以此类推，如果0号再启动，则编号顺序向下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（2）配置高可用的schema.xml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&lt;?xml version="1.0"?&gt;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mycat:schema SYSTEM "schema.dtd"&gt;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&lt;mycat:schema xmlns:mycat="http://org.opencloudb/" 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&lt;schema name="mstest" checkSQLschema="false" sqlMaxLimit="100"&gt;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&lt;table name="t_student" dataNode="dn1" primaryKey="id"/&gt;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&lt;/schema&gt;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&lt;dataNode name="dn1" dataHost="localhost1" database="mstest" 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&lt;dataHost name="localhost1" maxCon="1000" minCon="10" balance="0"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writeType="0" dbType="mysql" dbDriver="native" switchType="1"  slaveThreshold="100"&gt;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&lt;heartbeat&gt;select user()&lt;/heartbeat&gt;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&lt;writeHost host="hostM1" url="192.168.171.138:3306" user="root" password="root"&gt;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&lt;/writeHost&gt;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&lt;writeHost host="hostM2" url="192.168.171.142:3306" user="root" password="root"&gt;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&lt;/writeHost&gt;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&lt;/dataHost&gt;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&lt;/mycat:schema&gt;</w:t>
            </w:r>
          </w:p>
        </w:tc>
      </w:tr>
    </w:tbl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（3）验证高可用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1.将第一个</w:t>
      </w:r>
      <w:r>
        <w:rPr>
          <w:rFonts w:hint="default"/>
          <w:vertAlign w:val="baseline"/>
          <w:lang w:val="en-US" w:eastAsia="zh-CN"/>
        </w:rPr>
        <w:t xml:space="preserve">writeHost </w:t>
      </w:r>
      <w:r>
        <w:rPr>
          <w:rFonts w:hint="eastAsia"/>
          <w:vertAlign w:val="baseline"/>
          <w:lang w:val="en-US" w:eastAsia="zh-CN"/>
        </w:rPr>
        <w:t>干掉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mycat读写依然正常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2.将第二个</w:t>
      </w:r>
      <w:r>
        <w:rPr>
          <w:rFonts w:hint="default"/>
          <w:vertAlign w:val="baseline"/>
          <w:lang w:val="en-US" w:eastAsia="zh-CN"/>
        </w:rPr>
        <w:t xml:space="preserve">writeHost </w:t>
      </w:r>
      <w:r>
        <w:rPr>
          <w:rFonts w:hint="eastAsia"/>
          <w:vertAlign w:val="baseline"/>
          <w:lang w:val="en-US" w:eastAsia="zh-CN"/>
        </w:rPr>
        <w:t>干掉（前提是启动第一个）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mycat读写依然正常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10.4.3.读写分离测试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（1）准备工作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1.将两个主从关系干掉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stop slave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2.连个数据库构造不同数据用来区分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（2）属性配置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writeType</w:t>
      </w:r>
      <w:r>
        <w:rPr>
          <w:rFonts w:hint="eastAsia"/>
          <w:lang w:val="en-US" w:eastAsia="zh-CN"/>
        </w:rPr>
        <w:t>属性：默认是0，表示所有的写操作都在第一个（index=0）writeHost执行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1：老版本遗留（1.5以上的mycat不推荐配置），对所有的writeHost随机读写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balance属性：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0：不启动读写分离，所有操作都在第一个writeHost执行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1：开启读写分离：绝大部分读在除了第一个writeHost之外的其他节点读取（writeHost、readHost），当并发量超过一定标准时，第一个writeHost也分担读的压力。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2：所有的读操作，都随机在所有节点执行（包括所有writeHost和readHost）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3：只在readHost中完成读操作，如果没有配置readHost，读的操作会到第一个writeHost完成。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配置一个readHost标签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&lt;?xml version="1.0"?&gt;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mycat:schema SYSTEM "schema.dtd"&gt;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&lt;mycat:schema xmlns:mycat="http://org.opencloudb/" 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&lt;schema name="mstest" checkSQLschema="false" sqlMaxLimit="100"&gt;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&lt;table name="t_student" dataNode="dn1" primaryKey="id"/&gt;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&lt;/schema&gt;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&lt;dataNode name="dn1" dataHost="localhost1" database="mstest" 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&lt;dataHost name="localhost1" maxCon="1000" minCon="10" balance="0"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writeType="0" dbType="mysql" dbDriver="native" switchType="1"  slaveThreshold="100"&gt;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&lt;heartbeat&gt;select user()&lt;/heartbeat&gt;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&lt;writeHost host="hostM1" url="192.168.171.138:3306" user="root" password="root"&gt;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&lt;readHost host="hostMs1" url="192.168.171.142:3306" user="root" password="root"&gt;&lt;/readHost&gt;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&lt;/writeHost&gt;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&lt;/dataHost&gt;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&lt;/mycat:schema&gt;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10.4.4.一个合理的dataHost配置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writeType</w:t>
      </w:r>
      <w:r>
        <w:rPr>
          <w:rFonts w:hint="eastAsia"/>
          <w:lang w:val="en-US" w:eastAsia="zh-CN"/>
        </w:rPr>
        <w:t xml:space="preserve">：0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balance：1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switchType：1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98925" cy="3811270"/>
            <wp:effectExtent l="0" t="0" r="635" b="13970"/>
            <wp:docPr id="346" name="图片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34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10.4.5.多分片配置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（1）分片结构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14470" cy="2887345"/>
            <wp:effectExtent l="0" t="0" r="8890" b="8255"/>
            <wp:docPr id="347" name="图片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34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（2）数据库准备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两个数据库都准备表：mstest.t_product:  id int,name varchar,cid int</w:t>
      </w:r>
    </w:p>
    <w:p>
      <w:pPr>
        <w:ind w:firstLine="420" w:firstLineChars="0"/>
      </w:pPr>
      <w:r>
        <w:drawing>
          <wp:inline distT="0" distB="0" distL="114300" distR="114300">
            <wp:extent cx="4820920" cy="1994535"/>
            <wp:effectExtent l="0" t="0" r="10160" b="1905"/>
            <wp:docPr id="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（3）配置schema.xml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version="1.0"?&gt;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mycat:schema SYSTEM "schema.dtd"&gt;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&lt;mycat:schema xmlns:mycat="http://org.opencloudb/" 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&lt;schema name="mstest" checkSQLschema="false" sqlMaxLimit="100"&gt;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&lt;table name="t_student" dataNode="dn1" primaryKey="id"/&gt;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&lt;table name="t_product" dataNode="dn1,dn2" primaryKey="id" rule="auto-sharding-long"/&gt;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&lt;/schema&gt;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&lt;dataNode name="dn1" dataHost="localhost1" database="mstest" /&gt;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&lt;dataNode name="dn2" dataHost="localhost2" database="mstest"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&lt;dataHost name="localhost1" maxCon="1000" minCon="10" balance="0"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writeType="0" dbType="mysql" dbDriver="native" switchType="1"  slaveThreshold="100"&gt;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&lt;heartbeat&gt;select user()&lt;/heartbeat&gt;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&lt;writeHost host="hostM1" url="192.168.171.138:3306" user="root" password="root"&gt;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&lt;/writeHost&gt;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&lt;/dataHost&gt;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&lt;dataHost name="localhost2" maxCon="1000" minCon="10" balance="0"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writeType="0" dbType="mysql" dbDriver="native" switchType="1"  slaveThreshold="100"&gt;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&lt;heartbeat&gt;select user()&lt;/heartbeat&gt;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&lt;writeHost host="hostM1" url="192.168.171.142:3306" user="root" password="root"&gt;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&lt;/writeHost&gt;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&lt;/dataHost&gt;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&lt;/mycat:schema&gt;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新增三条数据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t_product(id,NAME,cid) VALUES(1,'打印机',1)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t_product(id,NAME,cid) VALUES(5000001,'phone',2)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t_product(id,NAME,cid) VALUES(10000001,'apple',3)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发现第一条进入第一个分片，第二条进入第二个分片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但是第三条报错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因为auto-sharding-long分片规则为：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0-500万进入第一个分片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500-1000万进入第二个分片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以此类推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由于之前配置只有两个分片，所以如果id&gt;1000万，则无法找到第三个分片，就会报错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10.4.6.分片规则rule.xml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592955"/>
            <wp:effectExtent l="0" t="0" r="5715" b="9525"/>
            <wp:docPr id="349" name="图片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34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10.4.7.hash一致性分片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如果计算分片的是其他类型，如字符串、时间等，可以使用hash一致性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（1）配置hash一致性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修改schema.xml的rule属性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&lt;table name="t_product" dataNode="dn1,dn2" primaryKey="id" </w:t>
      </w:r>
      <w:r>
        <w:rPr>
          <w:rFonts w:hint="default"/>
          <w:color w:val="FF0000"/>
          <w:lang w:val="en-US" w:eastAsia="zh-CN"/>
        </w:rPr>
        <w:t>rule="sharding-by-murmur"</w:t>
      </w:r>
      <w:r>
        <w:rPr>
          <w:rFonts w:hint="default"/>
          <w:lang w:val="en-US" w:eastAsia="zh-CN"/>
        </w:rPr>
        <w:t>/&gt;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（2）自定义hash一致性分片主键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1.两个数据库创建t_user表：mstest.t_user   user_id char(36)主键,name varchar(100)</w:t>
      </w:r>
    </w:p>
    <w:p>
      <w:r>
        <w:drawing>
          <wp:inline distT="0" distB="0" distL="114300" distR="114300">
            <wp:extent cx="5272405" cy="1874520"/>
            <wp:effectExtent l="0" t="0" r="635" b="0"/>
            <wp:docPr id="350" name="图片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图片 35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2.schema.xml修改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&lt;table name="t_user" dataNode="dn1,dn2" primaryKey="</w:t>
      </w:r>
      <w:r>
        <w:rPr>
          <w:rFonts w:hint="eastAsia"/>
          <w:color w:val="FF0000"/>
          <w:lang w:val="en-US" w:eastAsia="zh-CN"/>
        </w:rPr>
        <w:t>user_id</w:t>
      </w:r>
      <w:r>
        <w:rPr>
          <w:rFonts w:hint="eastAsia"/>
          <w:lang w:val="en-US" w:eastAsia="zh-CN"/>
        </w:rPr>
        <w:t>" rule="</w:t>
      </w:r>
      <w:r>
        <w:rPr>
          <w:rFonts w:hint="eastAsia"/>
          <w:color w:val="FF0000"/>
          <w:lang w:val="en-US" w:eastAsia="zh-CN"/>
        </w:rPr>
        <w:t>user-murmur</w:t>
      </w:r>
      <w:r>
        <w:rPr>
          <w:rFonts w:hint="eastAsia"/>
          <w:lang w:val="en-US" w:eastAsia="zh-CN"/>
        </w:rPr>
        <w:t>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3.rule.xml修改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增加一个</w:t>
      </w:r>
      <w:r>
        <w:rPr>
          <w:rFonts w:hint="default"/>
          <w:lang w:val="en-US" w:eastAsia="zh-CN"/>
        </w:rPr>
        <w:t>tableRule</w:t>
      </w:r>
      <w:r>
        <w:rPr>
          <w:rFonts w:hint="eastAsia"/>
          <w:lang w:val="en-US" w:eastAsia="zh-CN"/>
        </w:rPr>
        <w:t xml:space="preserve"> 标签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&lt;tableRule name="user-murmur"&gt;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&lt;rule&gt;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&lt;columns&gt;user_id&lt;/columns&gt;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&lt;algorithm&gt;murmur&lt;/algorithm&gt;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&lt;/rule&gt;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&lt;/tableRule&gt;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4.murmur的function解释（无需改动）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&lt;function name="murmur"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class="org.opencloudb.route.function.PartitionByMurmurHash"&gt;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&lt;property name="seed"&gt;0&lt;/property&gt;&lt;!-- 默认是0</w:t>
      </w:r>
      <w:r>
        <w:rPr>
          <w:rFonts w:hint="eastAsia"/>
          <w:lang w:val="en-US" w:eastAsia="zh-CN"/>
        </w:rPr>
        <w:t>，hash底层计算hash桶的种子值，和底层计算有关，不用动</w:t>
      </w:r>
      <w:r>
        <w:rPr>
          <w:rFonts w:hint="default"/>
          <w:lang w:val="en-US" w:eastAsia="zh-CN"/>
        </w:rPr>
        <w:t xml:space="preserve">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&lt;property name="count"&gt;2&lt;/property&gt;&lt;!-- 要分片的数据库节点数量，</w:t>
      </w:r>
      <w:r>
        <w:rPr>
          <w:rFonts w:hint="default"/>
          <w:color w:val="FF0000"/>
          <w:lang w:val="en-US" w:eastAsia="zh-CN"/>
        </w:rPr>
        <w:t>必须指定</w:t>
      </w:r>
      <w:r>
        <w:rPr>
          <w:rFonts w:hint="default"/>
          <w:lang w:val="en-US" w:eastAsia="zh-CN"/>
        </w:rPr>
        <w:t>，否则没法分片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和数据库数量保持一致</w:t>
      </w:r>
      <w:r>
        <w:rPr>
          <w:rFonts w:hint="default"/>
          <w:lang w:val="en-US" w:eastAsia="zh-CN"/>
        </w:rPr>
        <w:t xml:space="preserve">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&lt;property name="virtualBucketTimes"&gt;160&lt;/property&gt;&lt;!-- 一个实际的数据库节点被映射为这么多虚拟节点，默认是160倍，也就是虚拟节点数是物理节点数的160倍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 &lt;property name="weightMapFile"&gt;weightMapFile&lt;/property&gt; 节点的权重，没有指定权重的节点默认是1。以properties文件的格式填写，以从0开始到count-1的整数值也就是节点索引为key，以节点权重值为值。所有权重值必须是正整数，否则以1代替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&lt;!-- &lt;property name="bucketMapPath"&gt;/etc/mycat/bucketMapPath&lt;/property&gt;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用于测试时观察各物理节点与虚拟节点的分布情况，如果指定了这个属性，会把虚拟节点的murmur hash值与物理节点的映射按行输出到这个文件，没有默认值，如果不指定，就不会输出任何东西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即使配置，可能也找不到</w:t>
      </w:r>
      <w:r>
        <w:rPr>
          <w:rFonts w:hint="default"/>
          <w:lang w:val="en-US" w:eastAsia="zh-CN"/>
        </w:rPr>
        <w:t xml:space="preserve">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&lt;/function&gt;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插入4条数据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INSERT INTO t_user(user_id,NAME)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VALUES('153b198e-228d-435b-91ab-58e6498c00f9','zhangsan')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INSERT INTO t_user(user_id,NAME)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VALUES('3bca1c96-2a0f-4b0d-a684-106924823aa2','lisi')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INSERT INTO t_user(user_id,NAME)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VALUES('6f9378f3-c400-4a7a-9e96-5162bc25c842','wangwu')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INSERT INTO t_user(user_id,NAME)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VALUES('da57776f-9fae-431d-9359-18492ae13858','laoliu')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发现部分在第一个分片，部分在第二个分片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1155"/>
      <w:r>
        <w:rPr>
          <w:rFonts w:hint="eastAsia"/>
          <w:lang w:val="en-US" w:eastAsia="zh-CN"/>
        </w:rPr>
        <w:t>10.5.全局表</w:t>
      </w:r>
      <w:bookmarkEnd w:id="5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10.5.1.全局表概念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mycat不支持分库关联查询（分库关联查询效率很低）</w:t>
      </w:r>
    </w:p>
    <w:p>
      <w:pPr>
        <w:ind w:firstLine="420" w:firstLineChars="0"/>
      </w:pPr>
      <w:r>
        <w:drawing>
          <wp:inline distT="0" distB="0" distL="114300" distR="114300">
            <wp:extent cx="4356735" cy="2721610"/>
            <wp:effectExtent l="0" t="0" r="1905" b="6350"/>
            <wp:docPr id="351" name="图片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图片 35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问题描述：商品表是分片表，会存入不同数据库，但是商品分类表数据量很少，只需要存入一个数据库即可，但是由于</w:t>
      </w:r>
      <w:r>
        <w:rPr>
          <w:rFonts w:hint="eastAsia"/>
          <w:lang w:val="en-US" w:eastAsia="zh-CN"/>
        </w:rPr>
        <w:t>mycat不支持分库查询，所以，如果商品表和分类表的数据不在同一个库，那么将无法关联查询到完整数据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解决思路：由于分类表数据量特别少，可以给每个分片都保存一份，这样，在关联查询时，每个分片都可以拿到完整数据--全局表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全局表概念：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某个表数据量不大，且比较稳定，本来可以作为非分片表存储，但是经常需要和其他分片表关联查询，而由于mycat不支持分库查询，如果此表和其他表不在同一个分片，将无法查询到完整数据，就可以在每个分片中都保存这个表，这样的表就称为全局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常见的全局表：工具字典表（http中404=找不到路径，500=后台代码错误，12352=分拨器）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10.5.2.配置全局表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在配置table表时，dataNode对应多个分片，直接删除rule属性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1.数据库准备t_category（id、name）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2.修改schema.xml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&lt;table name="t_category" dataNode="dn1,dn2" primaryKey="id"</w:t>
      </w:r>
      <w:r>
        <w:rPr>
          <w:rFonts w:hint="eastAsia"/>
          <w:color w:val="FF0000"/>
          <w:lang w:val="en-US" w:eastAsia="zh-CN"/>
        </w:rPr>
        <w:t xml:space="preserve"> type="global"</w:t>
      </w:r>
      <w:r>
        <w:rPr>
          <w:rFonts w:hint="default"/>
          <w:color w:val="FF0000"/>
          <w:lang w:val="en-US" w:eastAsia="zh-CN"/>
        </w:rPr>
        <w:t>/&gt;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type="global"</w:t>
      </w:r>
      <w:r>
        <w:rPr>
          <w:rFonts w:hint="eastAsia"/>
          <w:color w:val="FF0000"/>
          <w:lang w:val="en-US" w:eastAsia="zh-CN"/>
        </w:rPr>
        <w:t>为默认配置，可以不加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1552"/>
      <w:r>
        <w:rPr>
          <w:rFonts w:hint="eastAsia"/>
          <w:lang w:val="en-US" w:eastAsia="zh-CN"/>
        </w:rPr>
        <w:t>10.6.ER分片表</w:t>
      </w:r>
      <w:bookmarkEnd w:id="6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10.6.1.ER分片表概念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例如有订单表和订单商品表，两个表都需要分片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如果两个表的关联查询数据分到不同分片，则mycat关联查询时，无法拿到完整数据（不支持分库查）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解决思路：将关联的商品和订单数据放入同一个分片，如何保证？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可以利用外键字段（两个表的外键和主键字段内容相同）进行hash一致性计算，计算结果一致。</w:t>
      </w:r>
    </w:p>
    <w:p>
      <w:pPr>
        <w:ind w:firstLine="420" w:firstLineChars="0"/>
      </w:pPr>
      <w:r>
        <w:drawing>
          <wp:inline distT="0" distB="0" distL="114300" distR="114300">
            <wp:extent cx="5271770" cy="3478530"/>
            <wp:effectExtent l="0" t="0" r="1270" b="11430"/>
            <wp:docPr id="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ER分片表逻辑：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er分片表是mycat首创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先定义父级表格（</w:t>
      </w:r>
      <w:r>
        <w:rPr>
          <w:rFonts w:hint="eastAsia"/>
          <w:lang w:val="en-US" w:eastAsia="zh-CN"/>
        </w:rPr>
        <w:t>table</w:t>
      </w:r>
      <w:r>
        <w:rPr>
          <w:rFonts w:hint="eastAsia"/>
          <w:lang w:eastAsia="zh-CN"/>
        </w:rPr>
        <w:t>），再定义子级表格（</w:t>
      </w:r>
      <w:r>
        <w:rPr>
          <w:rFonts w:hint="eastAsia"/>
          <w:lang w:val="en-US" w:eastAsia="zh-CN"/>
        </w:rPr>
        <w:t>childTable</w:t>
      </w:r>
      <w:r>
        <w:rPr>
          <w:rFonts w:hint="eastAsia"/>
          <w:lang w:eastAsia="zh-CN"/>
        </w:rPr>
        <w:t>），所有表格的数据切分由父级表格维护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10.6.ER分片表案例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1.2个数据库准备order表和order_item表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`t_order`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CHAR(36)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`money` INT(11)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CHARSET=latin1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`order_item`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`id` CHAR(36)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`name` VARCHAR(100)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`oid` CHAR(36) DEFAULT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PRIMARY KEY (`id`)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ENGINE=INNODB DEFAULT CHARSET=latin1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2.mycat中配置schema.xml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&lt;table name="</w:t>
      </w:r>
      <w:r>
        <w:rPr>
          <w:rFonts w:hint="eastAsia"/>
          <w:lang w:val="en-US" w:eastAsia="zh-CN"/>
        </w:rPr>
        <w:t>t_</w:t>
      </w:r>
      <w:r>
        <w:rPr>
          <w:rFonts w:hint="default"/>
          <w:lang w:val="en-US" w:eastAsia="zh-CN"/>
        </w:rPr>
        <w:t>order" dataNode="dn1,dn2" primaryKey="id" rule="sharding-by-murmur"&gt;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&lt;childTable name="order_item" joinKey="oid" primaryKey="id" parentKey="id"&gt;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&lt;/childTable&gt;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&lt;/table&gt;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给父表中插入一些数据，再向子表中插入一些数据，查看相关数据是否在同一个分片中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经测试，没有问题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5737"/>
      <w:r>
        <w:rPr>
          <w:rFonts w:hint="eastAsia"/>
          <w:lang w:val="en-US" w:eastAsia="zh-CN"/>
        </w:rPr>
        <w:t>10.7.mycat总结图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r>
        <w:drawing>
          <wp:inline distT="0" distB="0" distL="114300" distR="114300">
            <wp:extent cx="5273675" cy="4087495"/>
            <wp:effectExtent l="0" t="0" r="14605" b="12065"/>
            <wp:docPr id="3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7259"/>
      <w:r>
        <w:rPr>
          <w:rFonts w:hint="eastAsia"/>
          <w:lang w:val="en-US" w:eastAsia="zh-CN"/>
        </w:rPr>
        <w:t>10.8.easymall订单系统</w:t>
      </w:r>
      <w:bookmarkEnd w:id="8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10.8.1.数据库表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订单业务并发量极高，需要mycat中间件的支持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（1）数据库导入表格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课前资料\01-课前资料\06-springcloud\08-数据库\easydb.sql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将两个数据库都导入以上数据</w:t>
      </w:r>
    </w:p>
    <w:p>
      <w:pPr>
        <w:ind w:firstLine="420" w:firstLineChars="0"/>
      </w:pPr>
      <w:r>
        <w:drawing>
          <wp:inline distT="0" distB="0" distL="114300" distR="114300">
            <wp:extent cx="3810000" cy="3190875"/>
            <wp:effectExtent l="0" t="0" r="0" b="9525"/>
            <wp:docPr id="3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两个库清理数据：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t_order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t_order_item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（2）相关表格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t_order表：</w:t>
      </w:r>
    </w:p>
    <w:p>
      <w:r>
        <w:drawing>
          <wp:inline distT="0" distB="0" distL="114300" distR="114300">
            <wp:extent cx="5270500" cy="1506855"/>
            <wp:effectExtent l="0" t="0" r="2540" b="1905"/>
            <wp:docPr id="3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order_id：主键UUID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order_money：订单金额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order_receiverinfo：收货人信息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order_paystate：支付状态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order_time：订单生成时间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user_id：用户id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t_order_item表：</w:t>
      </w:r>
    </w:p>
    <w:p>
      <w:r>
        <w:drawing>
          <wp:inline distT="0" distB="0" distL="114300" distR="114300">
            <wp:extent cx="5266690" cy="1297940"/>
            <wp:effectExtent l="0" t="0" r="6350" b="12700"/>
            <wp:docPr id="3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：主键自增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order_id</w:t>
      </w:r>
      <w:r>
        <w:rPr>
          <w:rFonts w:hint="eastAsia"/>
          <w:lang w:val="en-US" w:eastAsia="zh-CN"/>
        </w:rPr>
        <w:t>：订单id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product_id</w:t>
      </w:r>
      <w:r>
        <w:rPr>
          <w:rFonts w:hint="eastAsia"/>
          <w:lang w:val="en-US" w:eastAsia="zh-CN"/>
        </w:rPr>
        <w:t>：商品id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</w:t>
      </w:r>
      <w:r>
        <w:rPr>
          <w:rFonts w:hint="eastAsia"/>
          <w:lang w:val="en-US" w:eastAsia="zh-CN"/>
        </w:rPr>
        <w:t>：购买数量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product_image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product_name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product_price</w:t>
      </w:r>
      <w:r>
        <w:rPr>
          <w:rFonts w:hint="eastAsia"/>
          <w:lang w:val="en-US" w:eastAsia="zh-CN"/>
        </w:rPr>
        <w:t>冗余字段（反范式设计）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（3）mycat配置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mycat:server SYSTEM "server.dtd"&gt;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&lt;mycat:server xmlns:mycat="http://org.opencloudb/"&gt;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&lt;system&gt;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 name="defaultSqlParser"&gt;druidparser&lt;/property&gt;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&lt;/system&gt;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&lt;user name="root"&gt;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 name="password"&gt;root&lt;/property&gt;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&lt;property name="schemas"&gt;</w:t>
            </w:r>
            <w:r>
              <w:rPr>
                <w:rFonts w:hint="eastAsia"/>
                <w:vertAlign w:val="baseline"/>
                <w:lang w:val="en-US" w:eastAsia="zh-CN"/>
              </w:rPr>
              <w:t>easydb</w:t>
            </w:r>
            <w:r>
              <w:rPr>
                <w:rFonts w:hint="default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&lt;/user&gt;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&lt;/mycat:server&gt;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schema.xml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&lt;?xml version="1.0"?&gt;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mycat:schema SYSTEM "schema.dtd"&gt;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&lt;mycat:schema xmlns:mycat="http://org.opencloudb/" 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&lt;schema name="</w:t>
            </w:r>
            <w:r>
              <w:rPr>
                <w:rFonts w:hint="eastAsia"/>
                <w:vertAlign w:val="baseline"/>
                <w:lang w:val="en-US" w:eastAsia="zh-CN"/>
              </w:rPr>
              <w:t>easydb</w:t>
            </w:r>
            <w:r>
              <w:rPr>
                <w:rFonts w:hint="default"/>
                <w:vertAlign w:val="baseline"/>
                <w:lang w:val="en-US" w:eastAsia="zh-CN"/>
              </w:rPr>
              <w:t>" checkSQLschema="false" sqlMaxLimit="100"&gt;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&lt;table name="t_order" dataNode="dn3,dn4" primaryKey="order_id" rule="order-by-murmur"&gt;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&lt;childTable name="t_order_item" joinKey="order_id" primaryKey="id" parentKey="order_id"&gt;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&lt;/childTable&gt;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&lt;/table&gt;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&lt;/schema&gt;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&lt;dataNode name="dn3" dataHost="localhost1" database="easydb" /&gt;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&lt;dataNode name="dn4" dataHost="localhost2" database="easydb" 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&lt;dataHost name="localhost1" maxCon="1000" minCon="10" balance="1"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writeType="0" dbType="mysql" dbDriver="native" switchType="1"  slaveThreshold="100"&gt;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&lt;heartbeat&gt;select user()&lt;/heartbeat&gt;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&lt;writeHost host="hostM1" url="192.168.171.138:3306" user="root" password="root"&gt;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&lt;/writeHost&gt;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&lt;/dataHost&gt;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&lt;dataHost name="localhost2" maxCon="1000" minCon="10" balance="1"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writeType="0" dbType="mysql" dbDriver="native" switchType="1"  slaveThreshold="100"&gt;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&lt;heartbeat&gt;select user()&lt;/heartbeat&gt;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&lt;writeHost host="hostM1" url="192.168.171.142:3306" user="root" password="root"&gt;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&lt;/writeHost&gt;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&lt;/dataHost&gt;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&lt;/mycat:schema&gt;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rule.xml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210" w:firstLineChars="100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&lt;tableRule name="order-by-murmur"&gt;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&lt;rule&gt;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&lt;columns&gt;order_id&lt;/columns&gt;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&lt;algorithm&gt;murmur&lt;/algorithm&gt;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&lt;/rule&gt;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&lt;/tableRule&gt;</w:t>
            </w:r>
          </w:p>
        </w:tc>
      </w:tr>
    </w:tbl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（4）mycat启动测试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不报错、能通过mycat查看到真实库的数据即可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10.8.2.系统搭建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1.quickstart（easymall-microservice-order）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2.pom文件继承easymall-parent，依赖repository、resources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server.port=10005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spring.datasource.driverClassName=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spring.datasource.url=jdbc:mysql://192.168.171.138:8066/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  <w:u w:val="single"/>
              </w:rPr>
              <w:t>easydb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spring.datasource.username=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spring.datasource.password=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spring.datasource.type=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com.alibaba.druid.pool.DruidDataSource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spring.datasource.initialSize=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spring.datasource.maxActive=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50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spring.datasource.maxIdle=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10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spring.datasource.minIdle=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mybatis.typeAliasesPackage=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com.jt.common.pojo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mybatis.mapperLocations=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classpath:mapper/*.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u w:val="single"/>
              </w:rPr>
              <w:t>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mybatis.configuration.mapUnderscoreToCamelCase=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mybatis.configuration.cacheEnables=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false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FF0000"/>
                <w:sz w:val="21"/>
                <w:szCs w:val="21"/>
              </w:rPr>
              <w:t>spring.application.name=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  <w:u w:val="single"/>
              </w:rPr>
              <w:t>orderservice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eureka.client.serviceUrl.defaultZone=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http://localhost:8761/eureka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4.启动类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org.mybatis.spring.annotation.MapperScan;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org.springframework.boot.SpringApplication;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org.springframework.boot.autoconfigure.SpringBootApplication;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org.springframework.cloud.netflix.eureka.EnableEurekaClient;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@EnableEurekaClient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@MapperScan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"cn.tedu.order.mapper"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StarterOrderCenter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(StarterOrderCenter.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10.8.3.订单新增业务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js请求地址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http://www.easymall.com</w:t>
            </w:r>
            <w:r>
              <w:rPr>
                <w:rFonts w:hint="eastAsia"/>
                <w:kern w:val="0"/>
                <w:sz w:val="20"/>
              </w:rPr>
              <w:t>/order</w:t>
            </w:r>
            <w:r>
              <w:rPr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tabs>
                <w:tab w:val="left" w:pos="633"/>
              </w:tabs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order</w:t>
            </w:r>
            <w:r>
              <w:rPr>
                <w:kern w:val="0"/>
                <w:sz w:val="20"/>
              </w:rPr>
              <w:t>/manage/save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</w:t>
            </w:r>
            <w:r>
              <w:rPr>
                <w:rFonts w:hint="eastAsia"/>
                <w:kern w:val="0"/>
                <w:sz w:val="20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rder order</w:t>
            </w:r>
            <w:r>
              <w:rPr>
                <w:rFonts w:hint="eastAsia"/>
                <w:kern w:val="0"/>
                <w:sz w:val="20"/>
              </w:rPr>
              <w:t>,其中缺少order的id值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返回SysResult对象的json,其结构:</w:t>
            </w:r>
          </w:p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表示成功,其他表示失败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 msg;</w:t>
            </w:r>
            <w:r>
              <w:rPr>
                <w:rFonts w:hint="eastAsia"/>
                <w:kern w:val="0"/>
                <w:sz w:val="20"/>
              </w:rPr>
              <w:t xml:space="preserve">成功返回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,失败返回其他信息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bject data;</w:t>
            </w:r>
            <w:r>
              <w:rPr>
                <w:rFonts w:hint="eastAsia"/>
                <w:kern w:val="0"/>
                <w:sz w:val="20"/>
              </w:rPr>
              <w:t>根据需求携带其他数据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cn.tedu.order.controller;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org.springframework.web.bind.annotation.RestController;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com.jt.common.pojo.Order;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com.jt.common.vo.SysResult;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"/order/manage"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OrderController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OrderService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orderService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"/save"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SysResult saveOrder(Order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single"/>
              </w:rPr>
              <w:t>orderService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.saveOrder(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SysResult.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printStackTrace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SysResult.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build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(202,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.getMessage(),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cn.tedu.order.service;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java.util.Date;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org.springframework.stereotype.Service;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com.jt.common.pojo.Order;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com.jt.common.utils.UUIDUtil;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OrderService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OrderMapper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orderMapper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saveOrder(Order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//补充数据: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//orderId\orderTime创建时间\orderPaystate支付状态，0表示未支付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.setOrderId(UUIDUtil.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getUUID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.setOrderTime(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.setOrderPaystate(0);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single"/>
              </w:rPr>
              <w:t>orderMapper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.saveOrder(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OrderMapper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cn.tedu.order.mapper;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com.jt.common.pojo.Order;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OrderMapper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saveOrder(Order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OrderMapper.xml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insert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"saveOrder"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"Order"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插入t_order表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insert into t_order(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order_id,order_money,order_receiverinfo,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order_paystate,order_time,user_id) values(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#{orderId},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#{orderMoney},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#{orderReceiverinfo},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#{orderPaystate},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#{orderTime},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#{userId});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插入t_order_item表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foreach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collection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"orderItems"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"item"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insert into t_order_item(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order_id,product_id,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product_image,product_name,product_price) values(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#{orderId},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#{item.productId},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#{item.num},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#{item.productImage},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#{item.productName},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#{item.productPrice});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foreach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insert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单独测试：利用postman测试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69865" cy="3261995"/>
            <wp:effectExtent l="0" t="0" r="3175" b="14605"/>
            <wp:docPr id="35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10.8.4.页面整合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（1）nginx整合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/order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proxy_pass http://127.0.0.1:9005/zuul-order/order/manage;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add_header 'Access-Control-Allow-Credentials' 'true';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add_header 'Access-Control-Allow-Origin' '*';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（2）zuul整合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zuul.routes.zuul-order.path=</w:t>
      </w:r>
      <w:r>
        <w:rPr>
          <w:rFonts w:hint="eastAsia" w:ascii="Consolas" w:hAnsi="Consolas" w:eastAsia="Consolas"/>
          <w:color w:val="2A00FF"/>
          <w:sz w:val="21"/>
          <w:szCs w:val="21"/>
        </w:rPr>
        <w:t>/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zuul</w:t>
      </w:r>
      <w:r>
        <w:rPr>
          <w:rFonts w:hint="eastAsia" w:ascii="Consolas" w:hAnsi="Consolas" w:eastAsia="Consolas"/>
          <w:color w:val="2A00FF"/>
          <w:sz w:val="21"/>
          <w:szCs w:val="21"/>
        </w:rPr>
        <w:t>-order/**</w:t>
      </w:r>
    </w:p>
    <w:p>
      <w:pPr>
        <w:ind w:firstLine="420" w:firstLineChars="0"/>
        <w:rPr>
          <w:rFonts w:hint="eastAsia" w:ascii="Consolas" w:hAnsi="Consolas" w:eastAsia="Consolas"/>
          <w:color w:val="2A00FF"/>
          <w:sz w:val="21"/>
          <w:szCs w:val="21"/>
          <w:u w:val="single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zuul.routes.zuul-order.serviceId=</w:t>
      </w:r>
      <w:r>
        <w:rPr>
          <w:rFonts w:hint="eastAsia" w:ascii="Consolas" w:hAnsi="Consolas" w:eastAsia="Consolas"/>
          <w:color w:val="2A00FF"/>
          <w:sz w:val="21"/>
          <w:szCs w:val="21"/>
          <w:u w:val="single"/>
        </w:rPr>
        <w:t>orderservice</w:t>
      </w:r>
    </w:p>
    <w:p>
      <w:pPr>
        <w:ind w:firstLine="420" w:firstLineChars="0"/>
        <w:rPr>
          <w:rFonts w:hint="eastAsia" w:ascii="Consolas" w:hAnsi="Consolas" w:eastAsia="Consolas"/>
          <w:color w:val="2A00FF"/>
          <w:sz w:val="21"/>
          <w:szCs w:val="21"/>
          <w:u w:val="single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（3）启动测试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启动nginx、redis、mycat、eureka、configserver、zuul、product、user、cart、order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10.8.5.订单查询业务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js请求地址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http://www.easymall.com</w:t>
            </w:r>
            <w:r>
              <w:rPr>
                <w:rFonts w:hint="eastAsia"/>
                <w:kern w:val="0"/>
                <w:sz w:val="20"/>
              </w:rPr>
              <w:t>/order</w:t>
            </w:r>
            <w:r>
              <w:rPr>
                <w:kern w:val="0"/>
                <w:sz w:val="20"/>
              </w:rPr>
              <w:t>/query/{userId}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tabs>
                <w:tab w:val="left" w:pos="633"/>
              </w:tabs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order</w:t>
            </w:r>
            <w:r>
              <w:rPr>
                <w:kern w:val="0"/>
                <w:sz w:val="20"/>
              </w:rPr>
              <w:t>/manage/query/{userId}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路径参数String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</w:t>
            </w:r>
            <w:r>
              <w:rPr>
                <w:kern w:val="0"/>
                <w:sz w:val="20"/>
              </w:rPr>
              <w:t>ist&lt;Order&gt;</w:t>
            </w:r>
            <w:r>
              <w:rPr>
                <w:rFonts w:hint="eastAsia"/>
                <w:kern w:val="0"/>
                <w:sz w:val="20"/>
              </w:rPr>
              <w:t>数据,根据长度判断查询是否成功,如果长度为0可能是未登录也可能是就是没有数据.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由于一个用户对应多个订单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每个订单对应多个商品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可以在service中进行查询遍历，这样连接用的非常多（订单数*每个订单的商品数）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将封装交给mysql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"/query/{userId}"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List&lt;Order&gt;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queryOrdery(</w:t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@PathVariable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lightGray"/>
              </w:rPr>
              <w:t>orderService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  <w:u w:val="single"/>
              </w:rPr>
              <w:t>queryOrdery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List&lt;Order&gt; queryOrdery(String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orderMapper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queryOrdery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OrderMapper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List&lt;Order&gt; queryOrdery(String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white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OrderMapper.xml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"queryOrdery"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"String"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resultMap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"OrderMap"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select * from t_order where user_id=#{userId};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resultMap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"Order"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"OrderMap"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主键封装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"orderId"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"order_id"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collection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"orderItems"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javaType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"List"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ofType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"OrderItem"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"order_id"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"queryOrderItem"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collection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resultMap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"queryOrderItem"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"String"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"OrderItem"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select * from t_order_item where order_id=#{order_id};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查询流程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689860"/>
            <wp:effectExtent l="0" t="0" r="1270" b="7620"/>
            <wp:docPr id="35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10.8.6.订单删除业务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js请求地址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http://www.easymall.com</w:t>
            </w:r>
            <w:r>
              <w:rPr>
                <w:rFonts w:hint="eastAsia"/>
                <w:kern w:val="0"/>
                <w:sz w:val="20"/>
              </w:rPr>
              <w:t>/order</w:t>
            </w:r>
            <w:r>
              <w:rPr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delete</w:t>
            </w:r>
            <w:r>
              <w:rPr>
                <w:kern w:val="0"/>
                <w:sz w:val="20"/>
              </w:rPr>
              <w:t>/{orderId}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tabs>
                <w:tab w:val="left" w:pos="633"/>
              </w:tabs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后台接收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order</w:t>
            </w:r>
            <w:r>
              <w:rPr>
                <w:kern w:val="0"/>
                <w:sz w:val="20"/>
              </w:rPr>
              <w:t>/manage/delete/{orderId}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请求方式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</w:t>
            </w:r>
            <w:r>
              <w:rPr>
                <w:rFonts w:hint="eastAsia"/>
                <w:kern w:val="0"/>
                <w:sz w:val="20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路径参数String</w:t>
            </w:r>
            <w:r>
              <w:rPr>
                <w:kern w:val="0"/>
                <w:sz w:val="20"/>
              </w:rPr>
              <w:t xml:space="preserve"> orderId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返回数据</w:t>
            </w:r>
          </w:p>
        </w:tc>
        <w:tc>
          <w:tcPr>
            <w:tcW w:w="7138" w:type="dxa"/>
          </w:tcPr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返回SysResult对象的json,其结构:</w:t>
            </w:r>
          </w:p>
          <w:p>
            <w:pP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Integer</w:t>
            </w:r>
            <w:r>
              <w:rPr>
                <w:kern w:val="0"/>
                <w:sz w:val="20"/>
              </w:rPr>
              <w:t xml:space="preserve"> status; 200</w:t>
            </w:r>
            <w:r>
              <w:rPr>
                <w:rFonts w:hint="eastAsia"/>
                <w:kern w:val="0"/>
                <w:sz w:val="20"/>
              </w:rPr>
              <w:t>表示成功,其他表示失败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 msg;</w:t>
            </w:r>
            <w:r>
              <w:rPr>
                <w:rFonts w:hint="eastAsia"/>
                <w:kern w:val="0"/>
                <w:sz w:val="20"/>
              </w:rPr>
              <w:t xml:space="preserve">成功返回 </w:t>
            </w:r>
            <w:r>
              <w:rPr>
                <w:kern w:val="0"/>
                <w:sz w:val="20"/>
              </w:rPr>
              <w:t>“</w:t>
            </w:r>
            <w:r>
              <w:rPr>
                <w:rFonts w:hint="eastAsia"/>
                <w:kern w:val="0"/>
                <w:sz w:val="20"/>
              </w:rPr>
              <w:t>ok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,失败返回其他信息</w:t>
            </w:r>
          </w:p>
          <w:p>
            <w:pPr>
              <w:ind w:firstLine="0" w:firstLine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bject data;</w:t>
            </w:r>
            <w:r>
              <w:rPr>
                <w:rFonts w:hint="eastAsia"/>
                <w:kern w:val="0"/>
                <w:sz w:val="20"/>
              </w:rPr>
              <w:t>根据需求携带其他数据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"/delete/{orderId}"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SysResult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deleteOrder(</w:t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@PathVariable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orderService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.deleteOrder(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 xml:space="preserve"> SysResult.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  <w:highlight w:val="lightGray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 xml:space="preserve"> SysResult.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  <w:highlight w:val="lightGray"/>
              </w:rPr>
              <w:t>build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 xml:space="preserve">(202,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lightGray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 xml:space="preserve">.getMessage(),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lightGray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deleteOrder(String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orderMapper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.deleteOrder(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OrderMapper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whit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deleteOrder(String orderId);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OrderMapper.xml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delete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"deleteOrder"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"String"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delete from t_order_item where order_id=#{orderId};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delete from t_order where order_id=#{orderId};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  <w:highlight w:val="lightGray"/>
              </w:rPr>
              <w:t>delete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bookmarkStart w:id="9" w:name="_GoBack"/>
      <w:bookmarkEnd w:id="9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2" name="文本框 4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nbLUIWAgAAFw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Z2y1CFgIAABc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32DCC0"/>
    <w:multiLevelType w:val="multilevel"/>
    <w:tmpl w:val="D732DCC0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E1C69569"/>
    <w:multiLevelType w:val="multilevel"/>
    <w:tmpl w:val="E1C695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5A6ACEB"/>
    <w:multiLevelType w:val="multilevel"/>
    <w:tmpl w:val="F5A6ACEB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3">
    <w:nsid w:val="23391709"/>
    <w:multiLevelType w:val="multilevel"/>
    <w:tmpl w:val="23391709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">
    <w:nsid w:val="404B87FB"/>
    <w:multiLevelType w:val="multilevel"/>
    <w:tmpl w:val="404B87FB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301A"/>
    <w:rsid w:val="03194796"/>
    <w:rsid w:val="034B2565"/>
    <w:rsid w:val="03BF67E6"/>
    <w:rsid w:val="03F36121"/>
    <w:rsid w:val="04217A86"/>
    <w:rsid w:val="04B358CD"/>
    <w:rsid w:val="04EC2F45"/>
    <w:rsid w:val="04FA440F"/>
    <w:rsid w:val="059334F6"/>
    <w:rsid w:val="05A71DDC"/>
    <w:rsid w:val="06BC4B5B"/>
    <w:rsid w:val="071D6429"/>
    <w:rsid w:val="08FB3B30"/>
    <w:rsid w:val="09251339"/>
    <w:rsid w:val="097E1C1D"/>
    <w:rsid w:val="0B12248C"/>
    <w:rsid w:val="0B473D3B"/>
    <w:rsid w:val="0B805A01"/>
    <w:rsid w:val="0CD9188E"/>
    <w:rsid w:val="0D6B3713"/>
    <w:rsid w:val="0E265A1B"/>
    <w:rsid w:val="11333B4D"/>
    <w:rsid w:val="13466E8A"/>
    <w:rsid w:val="138D5F13"/>
    <w:rsid w:val="159B0B6E"/>
    <w:rsid w:val="16DE7343"/>
    <w:rsid w:val="18712F97"/>
    <w:rsid w:val="18A72BFF"/>
    <w:rsid w:val="18AF329D"/>
    <w:rsid w:val="18B945FD"/>
    <w:rsid w:val="19320BDD"/>
    <w:rsid w:val="1A9C11F8"/>
    <w:rsid w:val="1B9A2790"/>
    <w:rsid w:val="1BD66771"/>
    <w:rsid w:val="1C4C1B60"/>
    <w:rsid w:val="1DE41D45"/>
    <w:rsid w:val="1FE930A8"/>
    <w:rsid w:val="23452777"/>
    <w:rsid w:val="247752F2"/>
    <w:rsid w:val="26F2037B"/>
    <w:rsid w:val="2730094F"/>
    <w:rsid w:val="27951ECB"/>
    <w:rsid w:val="28685833"/>
    <w:rsid w:val="2A162B0A"/>
    <w:rsid w:val="2C311EFF"/>
    <w:rsid w:val="2C3D7064"/>
    <w:rsid w:val="2E566451"/>
    <w:rsid w:val="30E13D33"/>
    <w:rsid w:val="320A730E"/>
    <w:rsid w:val="3231588A"/>
    <w:rsid w:val="3348787C"/>
    <w:rsid w:val="33D929E0"/>
    <w:rsid w:val="35525519"/>
    <w:rsid w:val="392C6564"/>
    <w:rsid w:val="3CEF1E33"/>
    <w:rsid w:val="3ED07E23"/>
    <w:rsid w:val="3EEA1F56"/>
    <w:rsid w:val="417033A0"/>
    <w:rsid w:val="431C64A6"/>
    <w:rsid w:val="44D77F26"/>
    <w:rsid w:val="44EC3050"/>
    <w:rsid w:val="45604694"/>
    <w:rsid w:val="48040FDE"/>
    <w:rsid w:val="49A41D09"/>
    <w:rsid w:val="4C8F62F2"/>
    <w:rsid w:val="4D5274CC"/>
    <w:rsid w:val="4E45683B"/>
    <w:rsid w:val="4E991FE8"/>
    <w:rsid w:val="4FC44535"/>
    <w:rsid w:val="50350E4F"/>
    <w:rsid w:val="51A42EDA"/>
    <w:rsid w:val="522251AF"/>
    <w:rsid w:val="53911898"/>
    <w:rsid w:val="559F6707"/>
    <w:rsid w:val="55E44770"/>
    <w:rsid w:val="56387C2C"/>
    <w:rsid w:val="56410FF5"/>
    <w:rsid w:val="56C551B3"/>
    <w:rsid w:val="573F5B36"/>
    <w:rsid w:val="589457E8"/>
    <w:rsid w:val="59325AD6"/>
    <w:rsid w:val="5AF57FDC"/>
    <w:rsid w:val="5B8862F0"/>
    <w:rsid w:val="5C025B9E"/>
    <w:rsid w:val="5C8A4E7B"/>
    <w:rsid w:val="5CBF31C6"/>
    <w:rsid w:val="5CCE5C28"/>
    <w:rsid w:val="5EAB22D7"/>
    <w:rsid w:val="5ED92F05"/>
    <w:rsid w:val="5FF80277"/>
    <w:rsid w:val="61805BE0"/>
    <w:rsid w:val="63402763"/>
    <w:rsid w:val="63F3574C"/>
    <w:rsid w:val="652865DC"/>
    <w:rsid w:val="65D31309"/>
    <w:rsid w:val="68763C71"/>
    <w:rsid w:val="698C6F86"/>
    <w:rsid w:val="69955918"/>
    <w:rsid w:val="69EA0B1A"/>
    <w:rsid w:val="6AD74E24"/>
    <w:rsid w:val="6C4A553F"/>
    <w:rsid w:val="6E706456"/>
    <w:rsid w:val="70A77407"/>
    <w:rsid w:val="717B278B"/>
    <w:rsid w:val="73943546"/>
    <w:rsid w:val="73FE22D6"/>
    <w:rsid w:val="745B2F52"/>
    <w:rsid w:val="74826737"/>
    <w:rsid w:val="77A04D95"/>
    <w:rsid w:val="78AC2648"/>
    <w:rsid w:val="78E42C44"/>
    <w:rsid w:val="7A0A1D10"/>
    <w:rsid w:val="7A1159ED"/>
    <w:rsid w:val="7B140E34"/>
    <w:rsid w:val="7BD42452"/>
    <w:rsid w:val="7BF2373C"/>
    <w:rsid w:val="7C032A76"/>
    <w:rsid w:val="7EFB15C9"/>
    <w:rsid w:val="7FC5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paragraph" w:customStyle="1" w:styleId="1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2020-06-13T15:49:00Z</dcterms:created>
  <dc:creator>zhangqi</dc:creator>
  <cp:lastModifiedBy>若琦</cp:lastModifiedBy>
  <dcterms:modified xsi:type="dcterms:W3CDTF">2020-07-27T12:33:14Z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