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8269"/>
      <w:r>
        <w:rPr>
          <w:rFonts w:hint="eastAsia"/>
          <w:lang w:val="en-US" w:eastAsia="zh-CN"/>
        </w:rPr>
        <w:t>5.程序控制语句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27"/>
      <w:r>
        <w:rPr>
          <w:rFonts w:hint="eastAsia"/>
          <w:lang w:val="en-US" w:eastAsia="zh-CN"/>
        </w:rPr>
        <w:t>5.1.运算符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非顺序式的程序控制，往往需要根据一定的条件，决定程序运行的路线。因此，我们首先来认识一下运算符。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5959"/>
      <w:r>
        <w:rPr>
          <w:rFonts w:hint="eastAsia"/>
          <w:lang w:val="en-US" w:eastAsia="zh-CN"/>
        </w:rPr>
        <w:t>5.1.1.比较运算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比较运算符有&gt;、&lt;、&gt;=、&lt;=、==、!=，返回值为布尔类型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大于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小于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大于等于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小于等于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等于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!=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不等于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非空</w:t>
      </w:r>
      <w:r>
        <w:rPr>
          <w:rFonts w:hint="eastAsia"/>
          <w:lang w:val="en-US" w:eastAsia="zh-CN"/>
        </w:rPr>
        <w:t>判断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ls: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数据结构不为空、变量不为0、None、False 则条件成立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"非空"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"空的"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非空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6492"/>
      <w:r>
        <w:rPr>
          <w:rFonts w:hint="eastAsia"/>
          <w:lang w:val="en-US" w:eastAsia="zh-CN"/>
        </w:rPr>
        <w:t>5.1.2.逻辑运算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与、或、非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c))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c))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b))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复合逻辑运算的优先级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非 &gt; 与 &gt; 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((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7058"/>
      <w:r>
        <w:rPr>
          <w:rFonts w:hint="eastAsia"/>
          <w:lang w:val="en-US" w:eastAsia="zh-CN"/>
        </w:rPr>
        <w:t>5.1.3.存在运算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 in 列表/字符串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"AUDI"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"TOYOTA"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"BENZ"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 not in 列表/字符串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"BMW"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"BENZ"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691"/>
      <w:r>
        <w:rPr>
          <w:rFonts w:hint="eastAsia"/>
          <w:lang w:val="en-US" w:eastAsia="zh-CN"/>
        </w:rPr>
        <w:t>5.2.分支结构-if语句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9017"/>
      <w:r>
        <w:rPr>
          <w:rFonts w:hint="eastAsia"/>
          <w:lang w:val="en-US" w:eastAsia="zh-CN"/>
        </w:rPr>
        <w:t>5.2.1.单分支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"孩子，你该上学啦！"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孩子，你该上学啦！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4171"/>
      <w:r>
        <w:rPr>
          <w:rFonts w:hint="eastAsia"/>
          <w:lang w:val="en-US" w:eastAsia="zh-CN"/>
        </w:rPr>
        <w:t>5.2.2.二分支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else：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"孩子，你该上学啦！"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"再玩两年泥巴！"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再玩两年泥巴！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9130"/>
      <w:r>
        <w:rPr>
          <w:rFonts w:hint="eastAsia"/>
          <w:lang w:val="en-US" w:eastAsia="zh-CN"/>
        </w:rPr>
        <w:t>5.2.3.多分支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elif 条件：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elif 条件：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else：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缩进的代码块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不管多少分支，最后只执行一个分支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"再玩两年泥巴"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13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"孩子，你该上小学啦"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"孩子，你该上初中了"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19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"孩子，你该上高中了"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23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"大学生活快乐"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60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"辛苦了，各行各业的工作者们"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    </w:t>
      </w:r>
      <w:r>
        <w:rPr>
          <w:rFonts w:hint="default" w:ascii="monospace" w:hAnsi="monospace" w:eastAsia="monospace" w:cs="monospace"/>
          <w:i/>
          <w:caps w:val="0"/>
          <w:color w:val="408080"/>
          <w:spacing w:val="0"/>
          <w:sz w:val="16"/>
          <w:szCs w:val="16"/>
          <w:shd w:val="clear" w:fill="F7F7F7"/>
        </w:rPr>
        <w:t># 有时为了清楚，也可以写成elif age &gt;= 60: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"享受退休生活吧"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辛苦了，各行各业的工作者们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5868"/>
      <w:r>
        <w:rPr>
          <w:rFonts w:hint="eastAsia"/>
          <w:lang w:val="en-US" w:eastAsia="zh-CN"/>
        </w:rPr>
        <w:t>5.2.4.嵌套语句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题目：年满18周岁，在非公共场合方可抽烟，判断某种情形下是否可以抽烟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"请输入年龄"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is_public_place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bool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"公共场合请输入1，非公共场合请输入0"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(is_public_place)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is_public_place: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"可以抽烟"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"禁止抽烟"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"禁止抽烟"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请输入年龄16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禁止抽烟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389"/>
      <w:r>
        <w:rPr>
          <w:rFonts w:hint="eastAsia"/>
          <w:lang w:val="en-US" w:eastAsia="zh-CN"/>
        </w:rPr>
        <w:t>5.3.循环语句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6394"/>
      <w:r>
        <w:rPr>
          <w:rFonts w:hint="eastAsia"/>
          <w:lang w:val="en-US" w:eastAsia="zh-CN"/>
        </w:rPr>
        <w:t>5.3.1.for 循环</w:t>
      </w:r>
      <w:bookmarkEnd w:id="11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 元素 in 可迭代对象：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  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执行语句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执行过程：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从可迭代对象中，依次取出每一个元素，并进行相应的操作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1、直接迭代——列表[ ]、元组( )、集合{ }、字符串" 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graduates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"李雷"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"韩梅梅"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"Jim"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graduate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graduates: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"Congratulations, 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graduate)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Congratulations, 李雷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Congratulations, 韩梅梅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Congratulations, Jim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2、变换迭代——字典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'小明'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'小红'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201903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'小强'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 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(k, 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keys():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(student)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201901 小明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201902 小红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201903 小强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201903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3、range()对象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[0, 1, 4, 9, 16]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99980001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9, 25, 49, 81]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循环控制：break 和 continue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结束整个循环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product_scores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1组10个产品的性能评分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如果低于75分的超过1个，则该组产品不合格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product_scores: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"产品抽检不合格"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产品抽检不合格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 结束本次循环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product_scores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1组10个产品的性能评分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如果低于75分,输出警示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(product_scores))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(product_scores)):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product_scores[i]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continue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"第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个产品，分数为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，不合格"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format(i, product_scores[i]))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第3个产品，分数为70，不合格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第4个产品，分数为67，不合格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与 else的配合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如果for 循环全部执行完毕，没有被break中止，则运行else块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product_scores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1组10个产品的性能评分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如果低于75分的超过1个，则该组产品不合格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product_scores: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"产品抽检不合格"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"产品抽检合格"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产品抽检不合格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878"/>
      <w:r>
        <w:rPr>
          <w:rFonts w:hint="eastAsia"/>
          <w:lang w:val="en-US" w:eastAsia="zh-CN"/>
        </w:rPr>
        <w:t>5.3.2.while 循环</w:t>
      </w:r>
      <w:bookmarkEnd w:id="1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为什么要用while 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代码可能需要重复执行，可是又不知道具体要执行多少次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while循环的</w:t>
      </w:r>
      <w:r>
        <w:rPr>
          <w:rFonts w:hint="eastAsia"/>
          <w:b/>
          <w:bCs/>
          <w:lang w:val="en-US" w:eastAsia="zh-CN"/>
        </w:rPr>
        <w:t>格式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 判断条件：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  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执行语句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条件为真，执行语句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条件为假，while 循环结束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猜数字游戏：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albert_age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"&gt;&gt;:"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!=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"猜的太大了，往小里试试..."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"猜的太小了，往大里试试..."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"&gt;&gt;:"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"恭喜你，猜对了..."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while与</w:t>
      </w:r>
      <w:r>
        <w:rPr>
          <w:rFonts w:hint="eastAsia"/>
          <w:b/>
          <w:bCs/>
          <w:lang w:val="en-US" w:eastAsia="zh-CN"/>
        </w:rPr>
        <w:t>标示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可以立一个布尔类型的标示，通过在while中的判断进行终止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albert_age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flag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布尔类型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flag: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"&gt;&gt;:"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"猜的太大了，往小里试试..."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"猜的太小了，往大里试试..."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"恭喜你，猜对了..."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flag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当诉求得到满足，就让风向变一下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while 与循环控制 break、continue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break跳出循环，continue跳过本次循环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albert_age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"&gt;&gt;:"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"猜的太大了，往小里试试..."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guess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albert_age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"猜的太小了，往大里试试..."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"恭喜你，猜对了..."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当诉求得到满足，就跳出循环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输出10以内的奇数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continue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跳出本次循环，进入下一次循环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while与else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如果while 循环全部执行完毕，没有被break中止，则运行else块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"Loop"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,count)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"循环正常执行完啦"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Loop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Loop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Loop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Loop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Loop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Loop 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循环正常执行完啦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</w:t>
      </w:r>
      <w:r>
        <w:rPr>
          <w:rFonts w:hint="default"/>
          <w:b/>
          <w:bCs/>
          <w:lang w:val="en-US" w:eastAsia="zh-CN"/>
        </w:rPr>
        <w:t>两个例子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删除列表中的特定值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pets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"pig"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"goldfish"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"rabbit"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pets: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pets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['dog', 'dog', 'pig', 'goldfish', 'rabbit']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将未读书籍列表中书名分别输出后，存入已读书籍列表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not_read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"红楼梦"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"水浒传"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"三国演义"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"西游记"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have_read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not_read: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not_read非空，循环继续，否则中止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book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not_read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have_read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append(book)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"我已经读过《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》了"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format(book))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(not_read)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(have_read)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我已经读过《西游记》了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我已经读过《三国演义》了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我已经读过《水浒传》了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我已经读过《红楼梦》了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['西游记', '三国演义', '水浒传', '红楼梦']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396"/>
      <w:r>
        <w:rPr>
          <w:rFonts w:hint="eastAsia"/>
          <w:lang w:val="en-US" w:eastAsia="zh-CN"/>
        </w:rPr>
        <w:t>5.4.控制语句注意问题</w:t>
      </w:r>
      <w:bookmarkEnd w:id="13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尽可能减少多层嵌套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可读性差，容易把人搞疯掉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条件: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执行语句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条件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执行语句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避免死循环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条件一直成立，循环永无止境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while True: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print("天地之渺渺，时间之无限")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封装过于复杂的判断条件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如果条件判断里的表达式过于复杂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出现了太多的 not/and/or等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导致可读性大打折扣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考虑将条件封装为函数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a, b, c, d, 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b)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d)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"我已经晕鸟"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进行封装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judge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a, b, c, d, 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judge(numbers):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"就是这个feel，biu倍儿爽"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就是这个feel，biu倍儿爽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3796"/>
      <w:r>
        <w:rPr>
          <w:rFonts w:hint="eastAsia"/>
          <w:lang w:val="en-US" w:eastAsia="zh-CN"/>
        </w:rPr>
        <w:t>5.5.作业练习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1、以下条件测试的结果分别是什么：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 = {}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d: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print("非空")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print("空的")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True or False and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foods = ["bread", "fish", "potato"]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"breads" in foods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"tomato" in foods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试编写一个程序，实现如下功能：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从黑箱中摸到一个球（无需实现，直接手动赋值），按照球的不同颜色分配不同的奖金。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如果摸到黑球，获得奖金0元；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如果摸到白球，获得奖金10元；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如果摸到蓝球，获得奖金20元；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如果摸到粉球，获得奖金30元；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如果摸到紫球，获得奖金50元；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如果摸到彩球，获得奖金100元；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遍历循环-for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3、用两层嵌套for循环，打印输出九九乘法表。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条件循环-while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4、创建一个while循环，通过input，动态输入高三.二班学生学号、姓名和性别。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以学号为键，姓名和性别为值，将学生信息存储在字典students_of_grade3_class2中。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当通过input 输入字母“Q”或“q”时，程序结束。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程序结束后，对学生信息进行遍历输出。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注意问题：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5、以下程序能否正常执行，如果不能，请说明原因：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 &lt;= 5: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6、为什么我们不希望嵌套层数过多？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7、如果条件测试过于复杂，通常会如何处理？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"白球"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"黑球"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"蓝球"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"粉球"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"紫球"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"彩球"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pop(ran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(ball)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"黑球"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"白球"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"蓝球"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"粉球"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"紫球"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ball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"彩球"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money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(money)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×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format(j, i,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j), 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1 = 1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2 = 2  2 × 2 = 4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3 = 3  2 × 3 = 6  3 × 3 = 9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4 = 4  2 × 4 = 8  3 × 4 = 12  4 × 4 = 16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5 = 5  2 × 5 = 10  3 × 5 = 15  4 × 5 = 20  5 × 5 = 25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6 = 6  2 × 6 = 12  3 × 6 = 18  4 × 6 = 24  5 × 6 = 30  6 × 6 = 36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7 = 7  2 × 7 = 14  3 × 7 = 21  4 × 7 = 28  5 × 7 = 35  6 × 7 = 42  7 × 7 = 49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8 = 8  2 × 8 = 16  3 × 8 = 24  4 × 8 = 32  5 × 8 = 40  6 × 8 = 48  7 × 8 = 56  8 × 8 = 64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1 × 9 = 9  2 × 9 = 18  3 × 9 = 27  4 × 9 = 36  5 × 9 = 45  6 × 9 = 54  7 × 9 = 63  8 × 9 = 72  9 × 9 = 81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students_of_grade3_class2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name, sex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"请输入高三二班学生学号、姓名、性别："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students_of_grade3_class2[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(name, sex)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 w:firstLineChars="20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"Q"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"q"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 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students_of_grade3_class2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(k, 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请输入高三二班学生学号、姓名、性别：1 小明 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请输入高三二班学生学号、姓名、性别：2 小张 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请输入高三二班学生学号、姓名、性别：q q q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('小明', '男')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('小张', '男')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不能，死循环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影响性能和可读性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封装为函数</w:t>
      </w:r>
    </w:p>
    <w:p>
      <w:pPr>
        <w:rPr>
          <w:rFonts w:hint="default"/>
          <w:lang w:val="en-US" w:eastAsia="zh-CN"/>
        </w:rPr>
      </w:pPr>
      <w:bookmarkStart w:id="15" w:name="_GoBack"/>
      <w:bookmarkEnd w:id="15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5403B"/>
    <w:multiLevelType w:val="singleLevel"/>
    <w:tmpl w:val="A6C5403B"/>
    <w:lvl w:ilvl="0" w:tentative="0">
      <w:start w:val="1"/>
      <w:numFmt w:val="decimal"/>
      <w:lvlText w:val="%1."/>
      <w:lvlJc w:val="left"/>
    </w:lvl>
  </w:abstractNum>
  <w:abstractNum w:abstractNumId="1">
    <w:nsid w:val="1A53DD96"/>
    <w:multiLevelType w:val="singleLevel"/>
    <w:tmpl w:val="1A53DD9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8E37925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