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8CE2A" w14:textId="31F3DA8B" w:rsidR="00704F67" w:rsidRPr="005A1F93" w:rsidRDefault="7DFD8A84" w:rsidP="36D99D3C">
      <w:pPr>
        <w:jc w:val="center"/>
        <w:rPr>
          <w:rFonts w:eastAsia="Times New Roman" w:cs="Times New Roman"/>
          <w:color w:val="000000" w:themeColor="text1"/>
          <w:sz w:val="72"/>
          <w:szCs w:val="72"/>
        </w:rPr>
      </w:pPr>
      <w:r w:rsidRPr="36D99D3C">
        <w:rPr>
          <w:rFonts w:eastAsia="Times New Roman" w:cs="Times New Roman"/>
          <w:b/>
          <w:bCs/>
          <w:color w:val="000000" w:themeColor="text1"/>
          <w:sz w:val="72"/>
          <w:szCs w:val="72"/>
        </w:rPr>
        <w:t>Programmer’s Guide Document</w:t>
      </w:r>
    </w:p>
    <w:p w14:paraId="17D93B63" w14:textId="614A1FBA" w:rsidR="00704F67" w:rsidRPr="005A1F93" w:rsidRDefault="7DFD8A84" w:rsidP="36D99D3C">
      <w:pPr>
        <w:jc w:val="center"/>
        <w:rPr>
          <w:rFonts w:eastAsia="Times New Roman" w:cs="Times New Roman"/>
          <w:color w:val="000000" w:themeColor="text1"/>
          <w:sz w:val="32"/>
          <w:szCs w:val="32"/>
        </w:rPr>
      </w:pPr>
      <w:r w:rsidRPr="36D99D3C">
        <w:rPr>
          <w:rFonts w:eastAsia="Times New Roman" w:cs="Times New Roman"/>
          <w:color w:val="000000" w:themeColor="text1"/>
          <w:sz w:val="32"/>
          <w:szCs w:val="32"/>
        </w:rPr>
        <w:t>CareConnect</w:t>
      </w:r>
    </w:p>
    <w:p w14:paraId="6E9680A5" w14:textId="76DA3365" w:rsidR="00704F67" w:rsidRPr="005A1F93" w:rsidRDefault="00704F67" w:rsidP="36D99D3C">
      <w:pPr>
        <w:jc w:val="center"/>
        <w:rPr>
          <w:rFonts w:eastAsia="Times New Roman" w:cs="Times New Roman"/>
          <w:color w:val="000000" w:themeColor="text1"/>
          <w:sz w:val="32"/>
          <w:szCs w:val="32"/>
        </w:rPr>
      </w:pPr>
    </w:p>
    <w:p w14:paraId="19E0625A" w14:textId="5C1A360F" w:rsidR="00704F67" w:rsidRPr="005A1F93" w:rsidRDefault="00704F67" w:rsidP="36D99D3C">
      <w:pPr>
        <w:jc w:val="center"/>
        <w:rPr>
          <w:rFonts w:eastAsia="Times New Roman" w:cs="Times New Roman"/>
          <w:color w:val="000000" w:themeColor="text1"/>
          <w:sz w:val="32"/>
          <w:szCs w:val="32"/>
        </w:rPr>
      </w:pPr>
    </w:p>
    <w:p w14:paraId="5CFB6190" w14:textId="4646FB6E" w:rsidR="00704F67" w:rsidRPr="005A1F93" w:rsidRDefault="00704F67" w:rsidP="36D99D3C">
      <w:pPr>
        <w:jc w:val="center"/>
        <w:rPr>
          <w:rFonts w:eastAsia="Times New Roman" w:cs="Times New Roman"/>
          <w:color w:val="000000" w:themeColor="text1"/>
          <w:sz w:val="32"/>
          <w:szCs w:val="32"/>
        </w:rPr>
      </w:pPr>
    </w:p>
    <w:p w14:paraId="3B7DC538" w14:textId="6CF4BF4E" w:rsidR="00704F67" w:rsidRPr="005A1F93" w:rsidRDefault="7DFD8A84" w:rsidP="36D99D3C">
      <w:pPr>
        <w:jc w:val="center"/>
        <w:rPr>
          <w:rFonts w:eastAsia="Times New Roman" w:cs="Times New Roman"/>
          <w:color w:val="000000" w:themeColor="text1"/>
          <w:sz w:val="32"/>
          <w:szCs w:val="32"/>
        </w:rPr>
      </w:pPr>
      <w:r w:rsidRPr="36D99D3C">
        <w:rPr>
          <w:rFonts w:eastAsia="Times New Roman" w:cs="Times New Roman"/>
          <w:color w:val="000000" w:themeColor="text1"/>
          <w:sz w:val="32"/>
          <w:szCs w:val="32"/>
        </w:rPr>
        <w:t>University of Maryland Global Campus</w:t>
      </w:r>
      <w:bookmarkStart w:id="0" w:name="_GoBack"/>
      <w:bookmarkEnd w:id="0"/>
    </w:p>
    <w:p w14:paraId="2707682B" w14:textId="1024CCE2" w:rsidR="00704F67" w:rsidRPr="005A1F93" w:rsidRDefault="7DFD8A84" w:rsidP="36D99D3C">
      <w:pPr>
        <w:jc w:val="center"/>
        <w:rPr>
          <w:rFonts w:eastAsia="Times New Roman" w:cs="Times New Roman"/>
          <w:color w:val="000000" w:themeColor="text1"/>
          <w:sz w:val="32"/>
          <w:szCs w:val="32"/>
        </w:rPr>
      </w:pPr>
      <w:r w:rsidRPr="36D99D3C">
        <w:rPr>
          <w:rFonts w:eastAsia="Times New Roman" w:cs="Times New Roman"/>
          <w:color w:val="000000" w:themeColor="text1"/>
          <w:sz w:val="32"/>
          <w:szCs w:val="32"/>
        </w:rPr>
        <w:t>SWEN 670 - Software Engineering Capstone</w:t>
      </w:r>
    </w:p>
    <w:p w14:paraId="225A8A25" w14:textId="1184C5A4" w:rsidR="00704F67" w:rsidRPr="005A1F93" w:rsidRDefault="7E087246" w:rsidP="36D99D3C">
      <w:pPr>
        <w:jc w:val="center"/>
        <w:rPr>
          <w:rFonts w:eastAsia="Times New Roman" w:cs="Times New Roman"/>
          <w:color w:val="000000" w:themeColor="text1"/>
          <w:sz w:val="32"/>
          <w:szCs w:val="32"/>
        </w:rPr>
      </w:pPr>
      <w:r w:rsidRPr="07A4160A">
        <w:rPr>
          <w:rFonts w:eastAsia="Times New Roman" w:cs="Times New Roman"/>
          <w:color w:val="000000" w:themeColor="text1"/>
          <w:sz w:val="32"/>
          <w:szCs w:val="32"/>
        </w:rPr>
        <w:t xml:space="preserve">Dr. Mir </w:t>
      </w:r>
      <w:proofErr w:type="spellStart"/>
      <w:r w:rsidRPr="07A4160A">
        <w:rPr>
          <w:rFonts w:eastAsia="Times New Roman" w:cs="Times New Roman"/>
          <w:color w:val="000000" w:themeColor="text1"/>
          <w:sz w:val="32"/>
          <w:szCs w:val="32"/>
        </w:rPr>
        <w:t>Assadullah</w:t>
      </w:r>
      <w:proofErr w:type="spellEnd"/>
    </w:p>
    <w:p w14:paraId="72A69CC5" w14:textId="1B613C1C" w:rsidR="218D46CB" w:rsidRDefault="218D46CB" w:rsidP="07A4160A">
      <w:pPr>
        <w:jc w:val="center"/>
        <w:rPr>
          <w:rFonts w:eastAsia="Times New Roman" w:cs="Times New Roman"/>
          <w:color w:val="000000" w:themeColor="text1"/>
          <w:sz w:val="32"/>
          <w:szCs w:val="32"/>
          <w:vertAlign w:val="superscript"/>
        </w:rPr>
      </w:pPr>
      <w:r w:rsidRPr="07A4160A">
        <w:rPr>
          <w:rFonts w:eastAsia="Times New Roman" w:cs="Times New Roman"/>
          <w:color w:val="000000" w:themeColor="text1"/>
          <w:sz w:val="32"/>
          <w:szCs w:val="32"/>
        </w:rPr>
        <w:t>August 3rd, 2025</w:t>
      </w:r>
    </w:p>
    <w:p w14:paraId="61E1F0D9" w14:textId="71441EA8" w:rsidR="00704F67" w:rsidRPr="005A1F93" w:rsidRDefault="00704F67" w:rsidP="36D99D3C">
      <w:pPr>
        <w:rPr>
          <w:rFonts w:eastAsia="Times New Roman" w:cs="Times New Roman"/>
          <w:color w:val="000000" w:themeColor="text1"/>
        </w:rPr>
      </w:pPr>
    </w:p>
    <w:p w14:paraId="76EFE522" w14:textId="321BDA49" w:rsidR="00704F67" w:rsidRPr="005A1F93" w:rsidRDefault="00704F67" w:rsidP="36D99D3C">
      <w:pPr>
        <w:rPr>
          <w:rFonts w:eastAsia="Times New Roman" w:cs="Times New Roman"/>
          <w:color w:val="000000" w:themeColor="text1"/>
          <w:sz w:val="28"/>
          <w:szCs w:val="28"/>
        </w:rPr>
      </w:pPr>
    </w:p>
    <w:p w14:paraId="01F7DD6B" w14:textId="77777777" w:rsidR="00B34CB6" w:rsidRDefault="00B34CB6" w:rsidP="36D99D3C">
      <w:pPr>
        <w:rPr>
          <w:rFonts w:eastAsia="Times New Roman" w:cs="Times New Roman"/>
          <w:color w:val="000000" w:themeColor="text1"/>
          <w:sz w:val="28"/>
          <w:szCs w:val="28"/>
        </w:rPr>
      </w:pPr>
    </w:p>
    <w:p w14:paraId="2059424B" w14:textId="77777777" w:rsidR="00B34CB6" w:rsidRDefault="00B34CB6" w:rsidP="36D99D3C">
      <w:pPr>
        <w:rPr>
          <w:rFonts w:eastAsia="Times New Roman" w:cs="Times New Roman"/>
          <w:color w:val="000000" w:themeColor="text1"/>
          <w:sz w:val="28"/>
          <w:szCs w:val="28"/>
        </w:rPr>
      </w:pPr>
    </w:p>
    <w:p w14:paraId="420A06F6" w14:textId="77777777" w:rsidR="00B34CB6" w:rsidRDefault="00B34CB6" w:rsidP="36D99D3C">
      <w:pPr>
        <w:rPr>
          <w:rFonts w:eastAsia="Times New Roman" w:cs="Times New Roman"/>
          <w:color w:val="000000" w:themeColor="text1"/>
          <w:sz w:val="28"/>
          <w:szCs w:val="28"/>
        </w:rPr>
      </w:pPr>
    </w:p>
    <w:p w14:paraId="4448CF57" w14:textId="77777777" w:rsidR="00B34CB6" w:rsidRDefault="00B34CB6" w:rsidP="36D99D3C">
      <w:pPr>
        <w:rPr>
          <w:rFonts w:eastAsia="Times New Roman" w:cs="Times New Roman"/>
          <w:color w:val="000000" w:themeColor="text1"/>
          <w:sz w:val="28"/>
          <w:szCs w:val="28"/>
        </w:rPr>
      </w:pPr>
    </w:p>
    <w:p w14:paraId="287A5072" w14:textId="77777777" w:rsidR="00B34CB6" w:rsidRDefault="00B34CB6" w:rsidP="36D99D3C">
      <w:pPr>
        <w:rPr>
          <w:rFonts w:eastAsia="Times New Roman" w:cs="Times New Roman"/>
          <w:color w:val="000000" w:themeColor="text1"/>
          <w:sz w:val="28"/>
          <w:szCs w:val="28"/>
        </w:rPr>
      </w:pPr>
    </w:p>
    <w:p w14:paraId="6E5BF443" w14:textId="77777777" w:rsidR="00B34CB6" w:rsidRDefault="00B34CB6" w:rsidP="36D99D3C">
      <w:pPr>
        <w:rPr>
          <w:rFonts w:eastAsia="Times New Roman" w:cs="Times New Roman"/>
          <w:color w:val="000000" w:themeColor="text1"/>
          <w:sz w:val="28"/>
          <w:szCs w:val="28"/>
        </w:rPr>
      </w:pPr>
    </w:p>
    <w:p w14:paraId="0F0B68DC" w14:textId="2DBFD196" w:rsidR="00704F67" w:rsidRPr="005A1F93" w:rsidRDefault="3E4C9708" w:rsidP="36D99D3C">
      <w:pPr>
        <w:rPr>
          <w:rFonts w:eastAsia="Times New Roman" w:cs="Times New Roman"/>
          <w:color w:val="000000" w:themeColor="text1"/>
          <w:sz w:val="28"/>
          <w:szCs w:val="28"/>
        </w:rPr>
      </w:pPr>
      <w:r w:rsidRPr="61E93080">
        <w:rPr>
          <w:rFonts w:eastAsia="Times New Roman" w:cs="Times New Roman"/>
          <w:color w:val="000000" w:themeColor="text1"/>
          <w:sz w:val="28"/>
          <w:szCs w:val="28"/>
        </w:rPr>
        <w:t xml:space="preserve">Contributors: Diane Angeles, </w:t>
      </w:r>
      <w:proofErr w:type="spellStart"/>
      <w:r w:rsidRPr="61E93080">
        <w:rPr>
          <w:rFonts w:eastAsia="Times New Roman" w:cs="Times New Roman"/>
          <w:color w:val="000000" w:themeColor="text1"/>
          <w:sz w:val="28"/>
          <w:szCs w:val="28"/>
        </w:rPr>
        <w:t>Torie</w:t>
      </w:r>
      <w:proofErr w:type="spellEnd"/>
      <w:r w:rsidRPr="61E93080">
        <w:rPr>
          <w:rFonts w:eastAsia="Times New Roman" w:cs="Times New Roman"/>
          <w:color w:val="000000" w:themeColor="text1"/>
          <w:sz w:val="28"/>
          <w:szCs w:val="28"/>
        </w:rPr>
        <w:t xml:space="preserve"> Bias, Juan </w:t>
      </w:r>
      <w:proofErr w:type="spellStart"/>
      <w:r w:rsidRPr="61E93080">
        <w:rPr>
          <w:rFonts w:eastAsia="Times New Roman" w:cs="Times New Roman"/>
          <w:color w:val="000000" w:themeColor="text1"/>
          <w:sz w:val="28"/>
          <w:szCs w:val="28"/>
        </w:rPr>
        <w:t>Gaucin</w:t>
      </w:r>
      <w:proofErr w:type="spellEnd"/>
      <w:r w:rsidRPr="61E93080">
        <w:rPr>
          <w:rFonts w:eastAsia="Times New Roman" w:cs="Times New Roman"/>
          <w:color w:val="000000" w:themeColor="text1"/>
          <w:sz w:val="28"/>
          <w:szCs w:val="28"/>
        </w:rPr>
        <w:t xml:space="preserve"> Calderon, Luke Curran, </w:t>
      </w:r>
      <w:proofErr w:type="spellStart"/>
      <w:r w:rsidRPr="61E93080">
        <w:rPr>
          <w:rFonts w:eastAsia="Times New Roman" w:cs="Times New Roman"/>
          <w:color w:val="000000" w:themeColor="text1"/>
          <w:sz w:val="28"/>
          <w:szCs w:val="28"/>
        </w:rPr>
        <w:t>Ashenafi</w:t>
      </w:r>
      <w:proofErr w:type="spellEnd"/>
      <w:r w:rsidRPr="61E93080">
        <w:rPr>
          <w:rFonts w:eastAsia="Times New Roman" w:cs="Times New Roman"/>
          <w:color w:val="000000" w:themeColor="text1"/>
          <w:sz w:val="28"/>
          <w:szCs w:val="28"/>
        </w:rPr>
        <w:t xml:space="preserve"> </w:t>
      </w:r>
      <w:proofErr w:type="spellStart"/>
      <w:r w:rsidRPr="61E93080">
        <w:rPr>
          <w:rFonts w:eastAsia="Times New Roman" w:cs="Times New Roman"/>
          <w:color w:val="000000" w:themeColor="text1"/>
          <w:sz w:val="28"/>
          <w:szCs w:val="28"/>
        </w:rPr>
        <w:t>Grbreegziabhere</w:t>
      </w:r>
      <w:proofErr w:type="spellEnd"/>
      <w:r w:rsidRPr="61E93080">
        <w:rPr>
          <w:rFonts w:eastAsia="Times New Roman" w:cs="Times New Roman"/>
          <w:color w:val="000000" w:themeColor="text1"/>
          <w:sz w:val="28"/>
          <w:szCs w:val="28"/>
        </w:rPr>
        <w:t xml:space="preserve">, Alyssa </w:t>
      </w:r>
      <w:proofErr w:type="spellStart"/>
      <w:r w:rsidRPr="61E93080">
        <w:rPr>
          <w:rFonts w:eastAsia="Times New Roman" w:cs="Times New Roman"/>
          <w:color w:val="000000" w:themeColor="text1"/>
          <w:sz w:val="28"/>
          <w:szCs w:val="28"/>
        </w:rPr>
        <w:t>Marielle</w:t>
      </w:r>
      <w:proofErr w:type="spellEnd"/>
      <w:r w:rsidRPr="61E93080">
        <w:rPr>
          <w:rFonts w:eastAsia="Times New Roman" w:cs="Times New Roman"/>
          <w:color w:val="000000" w:themeColor="text1"/>
          <w:sz w:val="28"/>
          <w:szCs w:val="28"/>
        </w:rPr>
        <w:t xml:space="preserve"> Harding, </w:t>
      </w:r>
      <w:proofErr w:type="spellStart"/>
      <w:r w:rsidRPr="61E93080">
        <w:rPr>
          <w:rFonts w:eastAsia="Times New Roman" w:cs="Times New Roman"/>
          <w:color w:val="000000" w:themeColor="text1"/>
          <w:sz w:val="28"/>
          <w:szCs w:val="28"/>
        </w:rPr>
        <w:t>Astha</w:t>
      </w:r>
      <w:proofErr w:type="spellEnd"/>
      <w:r w:rsidRPr="61E93080">
        <w:rPr>
          <w:rFonts w:eastAsia="Times New Roman" w:cs="Times New Roman"/>
          <w:color w:val="000000" w:themeColor="text1"/>
          <w:sz w:val="28"/>
          <w:szCs w:val="28"/>
        </w:rPr>
        <w:t xml:space="preserve"> </w:t>
      </w:r>
      <w:proofErr w:type="spellStart"/>
      <w:r w:rsidRPr="61E93080">
        <w:rPr>
          <w:rFonts w:eastAsia="Times New Roman" w:cs="Times New Roman"/>
          <w:color w:val="000000" w:themeColor="text1"/>
          <w:sz w:val="28"/>
          <w:szCs w:val="28"/>
        </w:rPr>
        <w:t>Malla-Paudel</w:t>
      </w:r>
      <w:proofErr w:type="spellEnd"/>
      <w:r w:rsidRPr="61E93080">
        <w:rPr>
          <w:rFonts w:eastAsia="Times New Roman" w:cs="Times New Roman"/>
          <w:color w:val="000000" w:themeColor="text1"/>
          <w:sz w:val="28"/>
          <w:szCs w:val="28"/>
        </w:rPr>
        <w:t xml:space="preserve">, Maria Ramirez, </w:t>
      </w:r>
      <w:proofErr w:type="spellStart"/>
      <w:r w:rsidRPr="61E93080">
        <w:rPr>
          <w:rFonts w:eastAsia="Times New Roman" w:cs="Times New Roman"/>
          <w:color w:val="000000" w:themeColor="text1"/>
          <w:sz w:val="28"/>
          <w:szCs w:val="28"/>
        </w:rPr>
        <w:t>Edwenson</w:t>
      </w:r>
      <w:proofErr w:type="spellEnd"/>
      <w:r w:rsidRPr="61E93080">
        <w:rPr>
          <w:rFonts w:eastAsia="Times New Roman" w:cs="Times New Roman"/>
          <w:color w:val="000000" w:themeColor="text1"/>
          <w:sz w:val="28"/>
          <w:szCs w:val="28"/>
        </w:rPr>
        <w:t xml:space="preserve"> Raphael, </w:t>
      </w:r>
      <w:proofErr w:type="spellStart"/>
      <w:r w:rsidRPr="61E93080">
        <w:rPr>
          <w:rFonts w:eastAsia="Times New Roman" w:cs="Times New Roman"/>
          <w:color w:val="000000" w:themeColor="text1"/>
          <w:sz w:val="28"/>
          <w:szCs w:val="28"/>
        </w:rPr>
        <w:t>Dat</w:t>
      </w:r>
      <w:proofErr w:type="spellEnd"/>
      <w:r w:rsidRPr="61E93080">
        <w:rPr>
          <w:rFonts w:eastAsia="Times New Roman" w:cs="Times New Roman"/>
          <w:color w:val="000000" w:themeColor="text1"/>
          <w:sz w:val="28"/>
          <w:szCs w:val="28"/>
        </w:rPr>
        <w:t xml:space="preserve"> Truong, Alex </w:t>
      </w:r>
      <w:proofErr w:type="spellStart"/>
      <w:r w:rsidRPr="61E93080">
        <w:rPr>
          <w:rFonts w:eastAsia="Times New Roman" w:cs="Times New Roman"/>
          <w:color w:val="000000" w:themeColor="text1"/>
          <w:sz w:val="28"/>
          <w:szCs w:val="28"/>
        </w:rPr>
        <w:t>Vecchioni</w:t>
      </w:r>
      <w:proofErr w:type="spellEnd"/>
      <w:r w:rsidRPr="61E93080">
        <w:rPr>
          <w:rFonts w:eastAsia="Times New Roman" w:cs="Times New Roman"/>
          <w:color w:val="000000" w:themeColor="text1"/>
          <w:sz w:val="28"/>
          <w:szCs w:val="28"/>
        </w:rPr>
        <w:t>, Christian Yawn</w:t>
      </w:r>
    </w:p>
    <w:p w14:paraId="37FB2FB8" w14:textId="77777777" w:rsidR="00B34CB6" w:rsidRDefault="00B34CB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29198150" w14:textId="730C3FDE" w:rsidR="00704F67" w:rsidRPr="005A1F93" w:rsidRDefault="0E61DE35" w:rsidP="36D99D3C">
      <w:pPr>
        <w:jc w:val="center"/>
        <w:rPr>
          <w:rFonts w:eastAsia="Times New Roman" w:cs="Times New Roman"/>
          <w:color w:val="000000" w:themeColor="text1"/>
          <w:sz w:val="32"/>
          <w:szCs w:val="32"/>
        </w:rPr>
      </w:pPr>
      <w:r w:rsidRPr="36D99D3C">
        <w:rPr>
          <w:rFonts w:eastAsia="Times New Roman" w:cs="Times New Roman"/>
          <w:b/>
          <w:bCs/>
          <w:color w:val="000000" w:themeColor="text1"/>
          <w:sz w:val="32"/>
          <w:szCs w:val="32"/>
        </w:rPr>
        <w:lastRenderedPageBreak/>
        <w:t>Revision History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25"/>
        <w:gridCol w:w="1710"/>
        <w:gridCol w:w="2520"/>
        <w:gridCol w:w="2775"/>
      </w:tblGrid>
      <w:tr w:rsidR="3ECE3E24" w14:paraId="6527C111" w14:textId="77777777" w:rsidTr="36D99D3C">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FE04B13" w14:textId="433F6570" w:rsidR="3ECE3E24" w:rsidRDefault="3ECE3E24" w:rsidP="36D99D3C">
            <w:pPr>
              <w:jc w:val="center"/>
              <w:rPr>
                <w:rFonts w:eastAsia="Times New Roman" w:cs="Times New Roman"/>
              </w:rPr>
            </w:pPr>
            <w:r w:rsidRPr="36D99D3C">
              <w:rPr>
                <w:rFonts w:eastAsia="Times New Roman" w:cs="Times New Roman"/>
                <w:b/>
                <w:bCs/>
              </w:rPr>
              <w:t>Date</w:t>
            </w: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B10FFE1" w14:textId="3148F31E" w:rsidR="3ECE3E24" w:rsidRDefault="3ECE3E24" w:rsidP="36D99D3C">
            <w:pPr>
              <w:jc w:val="center"/>
              <w:rPr>
                <w:rFonts w:eastAsia="Times New Roman" w:cs="Times New Roman"/>
              </w:rPr>
            </w:pPr>
            <w:r w:rsidRPr="36D99D3C">
              <w:rPr>
                <w:rFonts w:eastAsia="Times New Roman" w:cs="Times New Roman"/>
                <w:b/>
                <w:bCs/>
              </w:rPr>
              <w:t>Version</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9C8F11C" w14:textId="5C14C445" w:rsidR="3ECE3E24" w:rsidRDefault="3ECE3E24" w:rsidP="36D99D3C">
            <w:pPr>
              <w:jc w:val="center"/>
              <w:rPr>
                <w:rFonts w:eastAsia="Times New Roman" w:cs="Times New Roman"/>
              </w:rPr>
            </w:pPr>
            <w:r w:rsidRPr="36D99D3C">
              <w:rPr>
                <w:rFonts w:eastAsia="Times New Roman" w:cs="Times New Roman"/>
                <w:b/>
                <w:bCs/>
              </w:rPr>
              <w:t>Description</w:t>
            </w: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493CA7B" w14:textId="37B09907" w:rsidR="3ECE3E24" w:rsidRDefault="3ECE3E24" w:rsidP="36D99D3C">
            <w:pPr>
              <w:jc w:val="center"/>
              <w:rPr>
                <w:rFonts w:eastAsia="Times New Roman" w:cs="Times New Roman"/>
              </w:rPr>
            </w:pPr>
            <w:r w:rsidRPr="36D99D3C">
              <w:rPr>
                <w:rFonts w:eastAsia="Times New Roman" w:cs="Times New Roman"/>
                <w:b/>
                <w:bCs/>
              </w:rPr>
              <w:t>Author</w:t>
            </w:r>
          </w:p>
        </w:tc>
      </w:tr>
      <w:tr w:rsidR="3ECE3E24" w14:paraId="21072D12" w14:textId="77777777" w:rsidTr="36D99D3C">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35686F9" w14:textId="5E960C2A" w:rsidR="3ECE3E24" w:rsidRDefault="3ECE3E24" w:rsidP="36D99D3C">
            <w:pPr>
              <w:rPr>
                <w:rFonts w:eastAsia="Times New Roman" w:cs="Times New Roman"/>
              </w:rPr>
            </w:pPr>
            <w:r w:rsidRPr="36D99D3C">
              <w:rPr>
                <w:rFonts w:eastAsia="Times New Roman" w:cs="Times New Roman"/>
              </w:rPr>
              <w:t>0</w:t>
            </w:r>
            <w:r w:rsidR="799BD83A" w:rsidRPr="36D99D3C">
              <w:rPr>
                <w:rFonts w:eastAsia="Times New Roman" w:cs="Times New Roman"/>
              </w:rPr>
              <w:t>7</w:t>
            </w:r>
            <w:r w:rsidRPr="36D99D3C">
              <w:rPr>
                <w:rFonts w:eastAsia="Times New Roman" w:cs="Times New Roman"/>
              </w:rPr>
              <w:t>/</w:t>
            </w:r>
            <w:r w:rsidR="113EDDF1" w:rsidRPr="36D99D3C">
              <w:rPr>
                <w:rFonts w:eastAsia="Times New Roman" w:cs="Times New Roman"/>
              </w:rPr>
              <w:t>26</w:t>
            </w:r>
            <w:r w:rsidRPr="36D99D3C">
              <w:rPr>
                <w:rFonts w:eastAsia="Times New Roman" w:cs="Times New Roman"/>
              </w:rPr>
              <w:t>/2025</w:t>
            </w: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FDAD853" w14:textId="67CE2E5A" w:rsidR="3ECE3E24" w:rsidRDefault="3ECE3E24" w:rsidP="36D99D3C">
            <w:pPr>
              <w:rPr>
                <w:rFonts w:eastAsia="Times New Roman" w:cs="Times New Roman"/>
              </w:rPr>
            </w:pPr>
            <w:r w:rsidRPr="36D99D3C">
              <w:rPr>
                <w:rFonts w:eastAsia="Times New Roman" w:cs="Times New Roman"/>
              </w:rPr>
              <w:t>1.0</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5477149" w14:textId="187568B7" w:rsidR="3ECE3E24" w:rsidRDefault="3ECE3E24" w:rsidP="36D99D3C">
            <w:pPr>
              <w:rPr>
                <w:rFonts w:eastAsia="Times New Roman" w:cs="Times New Roman"/>
              </w:rPr>
            </w:pPr>
            <w:r w:rsidRPr="36D99D3C">
              <w:rPr>
                <w:rFonts w:eastAsia="Times New Roman" w:cs="Times New Roman"/>
              </w:rPr>
              <w:t>Initial Release</w:t>
            </w: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3DF6C70" w14:textId="42BB35AD" w:rsidR="3ECE3E24" w:rsidRDefault="3ECE3E24" w:rsidP="36D99D3C">
            <w:pPr>
              <w:rPr>
                <w:rFonts w:eastAsia="Times New Roman" w:cs="Times New Roman"/>
              </w:rPr>
            </w:pPr>
            <w:r w:rsidRPr="36D99D3C">
              <w:rPr>
                <w:rFonts w:eastAsia="Times New Roman" w:cs="Times New Roman"/>
              </w:rPr>
              <w:t>CareConnect Team</w:t>
            </w:r>
          </w:p>
        </w:tc>
      </w:tr>
      <w:tr w:rsidR="3ECE3E24" w14:paraId="0D793093" w14:textId="77777777" w:rsidTr="36D99D3C">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25753D5" w14:textId="75DFA9C1" w:rsidR="3ECE3E24" w:rsidRDefault="00A703CB" w:rsidP="36D99D3C">
            <w:pPr>
              <w:rPr>
                <w:rFonts w:eastAsia="Times New Roman" w:cs="Times New Roman"/>
              </w:rPr>
            </w:pPr>
            <w:r>
              <w:rPr>
                <w:rFonts w:eastAsia="Times New Roman" w:cs="Times New Roman"/>
              </w:rPr>
              <w:t>0</w:t>
            </w:r>
            <w:r w:rsidR="00170115">
              <w:rPr>
                <w:rFonts w:eastAsia="Times New Roman" w:cs="Times New Roman"/>
              </w:rPr>
              <w:t>8/03/</w:t>
            </w:r>
            <w:r w:rsidR="00443F2C">
              <w:rPr>
                <w:rFonts w:eastAsia="Times New Roman" w:cs="Times New Roman"/>
              </w:rPr>
              <w:t>2025</w:t>
            </w: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0A2AAF3" w14:textId="0F2FDABB" w:rsidR="3ECE3E24" w:rsidRDefault="00443F2C" w:rsidP="36D99D3C">
            <w:pPr>
              <w:rPr>
                <w:rFonts w:eastAsia="Times New Roman" w:cs="Times New Roman"/>
              </w:rPr>
            </w:pPr>
            <w:r>
              <w:rPr>
                <w:rFonts w:eastAsia="Times New Roman" w:cs="Times New Roman"/>
              </w:rPr>
              <w:t>2.0</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D7E61A1" w14:textId="0850FD4B" w:rsidR="3ECE3E24" w:rsidRDefault="008F1067" w:rsidP="36D99D3C">
            <w:pPr>
              <w:rPr>
                <w:rFonts w:eastAsia="Times New Roman" w:cs="Times New Roman"/>
              </w:rPr>
            </w:pPr>
            <w:r>
              <w:rPr>
                <w:rFonts w:eastAsia="Times New Roman" w:cs="Times New Roman"/>
              </w:rPr>
              <w:t xml:space="preserve">Adding </w:t>
            </w:r>
            <w:r w:rsidR="00434581">
              <w:rPr>
                <w:rFonts w:eastAsia="Times New Roman" w:cs="Times New Roman"/>
              </w:rPr>
              <w:t>new challenge faced</w:t>
            </w: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A5B8180" w14:textId="4BFEDADC" w:rsidR="3ECE3E24" w:rsidRDefault="00434581" w:rsidP="36D99D3C">
            <w:pPr>
              <w:rPr>
                <w:rFonts w:eastAsia="Times New Roman" w:cs="Times New Roman"/>
              </w:rPr>
            </w:pPr>
            <w:r>
              <w:rPr>
                <w:rFonts w:eastAsia="Times New Roman" w:cs="Times New Roman"/>
              </w:rPr>
              <w:t>CareConnect Team</w:t>
            </w:r>
          </w:p>
        </w:tc>
      </w:tr>
      <w:tr w:rsidR="3ECE3E24" w14:paraId="694CAE8A" w14:textId="77777777" w:rsidTr="36D99D3C">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6BABD63" w14:textId="1FF7E498" w:rsidR="3ECE3E24" w:rsidRDefault="3ECE3E24" w:rsidP="36D99D3C">
            <w:pPr>
              <w:rPr>
                <w:rFonts w:eastAsia="Times New Roman" w:cs="Times New Roman"/>
              </w:rPr>
            </w:pP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A9345B2" w14:textId="52C1976F" w:rsidR="3ECE3E24" w:rsidRDefault="3ECE3E24" w:rsidP="36D99D3C">
            <w:pPr>
              <w:rPr>
                <w:rFonts w:eastAsia="Times New Roman" w:cs="Times New Roman"/>
              </w:rPr>
            </w:pP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E97F44D" w14:textId="086A3016" w:rsidR="3ECE3E24" w:rsidRDefault="3ECE3E24" w:rsidP="36D99D3C">
            <w:pPr>
              <w:rPr>
                <w:rFonts w:eastAsia="Times New Roman" w:cs="Times New Roman"/>
              </w:rPr>
            </w:pP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F40E3ED" w14:textId="6D1E839E" w:rsidR="3ECE3E24" w:rsidRDefault="3ECE3E24" w:rsidP="36D99D3C">
            <w:pPr>
              <w:rPr>
                <w:rFonts w:eastAsia="Times New Roman" w:cs="Times New Roman"/>
              </w:rPr>
            </w:pPr>
          </w:p>
        </w:tc>
      </w:tr>
    </w:tbl>
    <w:p w14:paraId="0E7F8B90" w14:textId="0DD0EBAD" w:rsidR="00704F67" w:rsidRPr="005A1F93" w:rsidRDefault="00704F67" w:rsidP="36D99D3C">
      <w:pPr>
        <w:rPr>
          <w:rFonts w:eastAsia="Times New Roman" w:cs="Times New Roman"/>
          <w:color w:val="000000" w:themeColor="text1"/>
          <w:sz w:val="28"/>
          <w:szCs w:val="28"/>
        </w:rPr>
      </w:pPr>
    </w:p>
    <w:p w14:paraId="7307BC70" w14:textId="77189356" w:rsidR="00704F67" w:rsidRPr="005A1F93" w:rsidRDefault="00704F67" w:rsidP="36D99D3C">
      <w:pPr>
        <w:rPr>
          <w:rFonts w:eastAsia="Times New Roman" w:cs="Times New Roman"/>
          <w:color w:val="000000" w:themeColor="text1"/>
          <w:sz w:val="28"/>
          <w:szCs w:val="28"/>
        </w:rPr>
      </w:pPr>
    </w:p>
    <w:p w14:paraId="2553A2EC" w14:textId="79667CEF" w:rsidR="00704F67" w:rsidRPr="005A1F93" w:rsidRDefault="00704F67" w:rsidP="36D99D3C">
      <w:pPr>
        <w:jc w:val="center"/>
        <w:rPr>
          <w:rFonts w:eastAsia="Times New Roman" w:cs="Times New Roman"/>
          <w:color w:val="000000" w:themeColor="text1"/>
          <w:sz w:val="32"/>
          <w:szCs w:val="32"/>
        </w:rPr>
      </w:pPr>
    </w:p>
    <w:p w14:paraId="15418F4C" w14:textId="599778E4" w:rsidR="00704F67" w:rsidRPr="005A1F93" w:rsidRDefault="0E61DE35" w:rsidP="36D99D3C">
      <w:pPr>
        <w:jc w:val="center"/>
        <w:rPr>
          <w:rFonts w:eastAsia="Times New Roman" w:cs="Times New Roman"/>
          <w:color w:val="000000" w:themeColor="text1"/>
          <w:sz w:val="32"/>
          <w:szCs w:val="32"/>
        </w:rPr>
      </w:pPr>
      <w:r w:rsidRPr="36D99D3C">
        <w:rPr>
          <w:rFonts w:eastAsia="Times New Roman" w:cs="Times New Roman"/>
          <w:b/>
          <w:bCs/>
          <w:color w:val="000000" w:themeColor="text1"/>
          <w:sz w:val="32"/>
          <w:szCs w:val="32"/>
        </w:rPr>
        <w:t>Sign-off Sheet</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90"/>
        <w:gridCol w:w="1830"/>
        <w:gridCol w:w="3165"/>
        <w:gridCol w:w="2865"/>
      </w:tblGrid>
      <w:tr w:rsidR="3ECE3E24" w14:paraId="035F0B6A" w14:textId="77777777" w:rsidTr="36D99D3C">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EE96888" w14:textId="1B9AA536" w:rsidR="3ECE3E24" w:rsidRDefault="3ECE3E24" w:rsidP="36D99D3C">
            <w:pPr>
              <w:spacing w:after="0"/>
              <w:jc w:val="center"/>
              <w:rPr>
                <w:rFonts w:eastAsia="Times New Roman" w:cs="Times New Roman"/>
              </w:rPr>
            </w:pPr>
            <w:r w:rsidRPr="36D99D3C">
              <w:rPr>
                <w:rFonts w:eastAsia="Times New Roman" w:cs="Times New Roman"/>
                <w:b/>
                <w:bCs/>
              </w:rPr>
              <w:t>Role</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794DE2" w14:textId="4CA25FAE" w:rsidR="3ECE3E24" w:rsidRDefault="3ECE3E24" w:rsidP="36D99D3C">
            <w:pPr>
              <w:spacing w:after="0"/>
              <w:jc w:val="center"/>
              <w:rPr>
                <w:rFonts w:eastAsia="Times New Roman" w:cs="Times New Roman"/>
              </w:rPr>
            </w:pPr>
            <w:r w:rsidRPr="36D99D3C">
              <w:rPr>
                <w:rFonts w:eastAsia="Times New Roman" w:cs="Times New Roman"/>
                <w:b/>
                <w:bCs/>
              </w:rPr>
              <w:t>Name</w:t>
            </w:r>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2CA278C" w14:textId="240488C0" w:rsidR="3ECE3E24" w:rsidRDefault="3ECE3E24" w:rsidP="36D99D3C">
            <w:pPr>
              <w:spacing w:after="0"/>
              <w:jc w:val="center"/>
              <w:rPr>
                <w:rFonts w:eastAsia="Times New Roman" w:cs="Times New Roman"/>
              </w:rPr>
            </w:pPr>
            <w:r w:rsidRPr="36D99D3C">
              <w:rPr>
                <w:rFonts w:eastAsia="Times New Roman" w:cs="Times New Roman"/>
                <w:b/>
                <w:bCs/>
              </w:rPr>
              <w:t>Signature</w:t>
            </w: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DDB31B1" w14:textId="154C5F4E" w:rsidR="3ECE3E24" w:rsidRDefault="3ECE3E24" w:rsidP="36D99D3C">
            <w:pPr>
              <w:spacing w:after="0"/>
              <w:jc w:val="center"/>
              <w:rPr>
                <w:rFonts w:eastAsia="Times New Roman" w:cs="Times New Roman"/>
              </w:rPr>
            </w:pPr>
            <w:r w:rsidRPr="36D99D3C">
              <w:rPr>
                <w:rFonts w:eastAsia="Times New Roman" w:cs="Times New Roman"/>
                <w:b/>
                <w:bCs/>
              </w:rPr>
              <w:t>Date</w:t>
            </w:r>
          </w:p>
        </w:tc>
      </w:tr>
      <w:tr w:rsidR="3ECE3E24" w14:paraId="7C76884D" w14:textId="77777777" w:rsidTr="36D99D3C">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FB12934" w14:textId="7F4BB652" w:rsidR="3ECE3E24" w:rsidRDefault="3ECE3E24" w:rsidP="36D99D3C">
            <w:pPr>
              <w:spacing w:after="0"/>
              <w:rPr>
                <w:rFonts w:eastAsia="Times New Roman" w:cs="Times New Roman"/>
              </w:rPr>
            </w:pPr>
            <w:r w:rsidRPr="36D99D3C">
              <w:rPr>
                <w:rFonts w:eastAsia="Times New Roman" w:cs="Times New Roman"/>
              </w:rPr>
              <w:t>Project Manager</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ACA88D8" w14:textId="0B0CAFA0" w:rsidR="3ECE3E24" w:rsidRDefault="3ECE3E24" w:rsidP="36D99D3C">
            <w:pPr>
              <w:spacing w:after="0"/>
              <w:rPr>
                <w:rFonts w:eastAsia="Times New Roman" w:cs="Times New Roman"/>
              </w:rPr>
            </w:pPr>
            <w:proofErr w:type="spellStart"/>
            <w:r w:rsidRPr="36D99D3C">
              <w:rPr>
                <w:rFonts w:eastAsia="Times New Roman" w:cs="Times New Roman"/>
              </w:rPr>
              <w:t>Alireza</w:t>
            </w:r>
            <w:proofErr w:type="spellEnd"/>
            <w:r w:rsidRPr="36D99D3C">
              <w:rPr>
                <w:rFonts w:eastAsia="Times New Roman" w:cs="Times New Roman"/>
              </w:rPr>
              <w:t xml:space="preserve"> </w:t>
            </w:r>
            <w:proofErr w:type="spellStart"/>
            <w:r w:rsidRPr="36D99D3C">
              <w:rPr>
                <w:rFonts w:eastAsia="Times New Roman" w:cs="Times New Roman"/>
              </w:rPr>
              <w:t>Minagar</w:t>
            </w:r>
            <w:proofErr w:type="spellEnd"/>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7B29A99" w14:textId="0C331353" w:rsidR="3ECE3E24" w:rsidRDefault="3ECE3E24" w:rsidP="36D99D3C">
            <w:pPr>
              <w:rPr>
                <w:rFonts w:eastAsia="Times New Roman" w:cs="Times New Roman"/>
              </w:rPr>
            </w:pP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81C1A5" w14:textId="62F6CA03" w:rsidR="3ECE3E24" w:rsidRDefault="3ECE3E24" w:rsidP="36D99D3C">
            <w:pPr>
              <w:rPr>
                <w:rFonts w:eastAsia="Times New Roman" w:cs="Times New Roman"/>
              </w:rPr>
            </w:pPr>
          </w:p>
        </w:tc>
      </w:tr>
      <w:tr w:rsidR="3ECE3E24" w14:paraId="3088989F" w14:textId="77777777" w:rsidTr="36D99D3C">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3E83F33" w14:textId="7EB518A5" w:rsidR="3ECE3E24" w:rsidRDefault="3ECE3E24" w:rsidP="36D99D3C">
            <w:pPr>
              <w:rPr>
                <w:rFonts w:eastAsia="Times New Roman" w:cs="Times New Roman"/>
              </w:rPr>
            </w:pPr>
            <w:r w:rsidRPr="36D99D3C">
              <w:rPr>
                <w:rFonts w:eastAsia="Times New Roman" w:cs="Times New Roman"/>
              </w:rPr>
              <w:t>Team Lead</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6FDBDE" w14:textId="6B3AF4CC" w:rsidR="3ECE3E24" w:rsidRDefault="3ECE3E24" w:rsidP="36D99D3C">
            <w:pPr>
              <w:rPr>
                <w:rFonts w:eastAsia="Times New Roman" w:cs="Times New Roman"/>
              </w:rPr>
            </w:pPr>
            <w:r w:rsidRPr="36D99D3C">
              <w:rPr>
                <w:rFonts w:eastAsia="Times New Roman" w:cs="Times New Roman"/>
              </w:rPr>
              <w:t>Alyssa Harding</w:t>
            </w:r>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B3B63BE" w14:textId="30DA7B85" w:rsidR="3ECE3E24" w:rsidRDefault="3ECE3E24" w:rsidP="36D99D3C">
            <w:pPr>
              <w:rPr>
                <w:rFonts w:eastAsia="Times New Roman" w:cs="Times New Roman"/>
              </w:rPr>
            </w:pP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8F30690" w14:textId="04001222" w:rsidR="3ECE3E24" w:rsidRDefault="3ECE3E24" w:rsidP="36D99D3C">
            <w:pPr>
              <w:rPr>
                <w:rFonts w:eastAsia="Times New Roman" w:cs="Times New Roman"/>
              </w:rPr>
            </w:pPr>
          </w:p>
        </w:tc>
      </w:tr>
      <w:tr w:rsidR="3ECE3E24" w14:paraId="7C9D3F60" w14:textId="77777777" w:rsidTr="36D99D3C">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603FC1B" w14:textId="7745E047" w:rsidR="3ECE3E24" w:rsidRDefault="3ECE3E24" w:rsidP="36D99D3C">
            <w:pPr>
              <w:spacing w:after="0"/>
              <w:rPr>
                <w:rFonts w:eastAsia="Times New Roman" w:cs="Times New Roman"/>
              </w:rPr>
            </w:pPr>
            <w:r w:rsidRPr="36D99D3C">
              <w:rPr>
                <w:rFonts w:eastAsia="Times New Roman" w:cs="Times New Roman"/>
              </w:rPr>
              <w:t>Lead Tester</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6BDC074" w14:textId="141FE9CE" w:rsidR="3ECE3E24" w:rsidRDefault="3ECE3E24" w:rsidP="36D99D3C">
            <w:pPr>
              <w:spacing w:after="0"/>
              <w:rPr>
                <w:rFonts w:eastAsia="Times New Roman" w:cs="Times New Roman"/>
              </w:rPr>
            </w:pPr>
            <w:r w:rsidRPr="36D99D3C">
              <w:rPr>
                <w:rFonts w:eastAsia="Times New Roman" w:cs="Times New Roman"/>
              </w:rPr>
              <w:t xml:space="preserve">Juan </w:t>
            </w:r>
            <w:proofErr w:type="spellStart"/>
            <w:r w:rsidRPr="36D99D3C">
              <w:rPr>
                <w:rFonts w:eastAsia="Times New Roman" w:cs="Times New Roman"/>
              </w:rPr>
              <w:t>Gaucin</w:t>
            </w:r>
            <w:proofErr w:type="spellEnd"/>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81FF801" w14:textId="5194395E" w:rsidR="3ECE3E24" w:rsidRDefault="3ECE3E24" w:rsidP="36D99D3C">
            <w:pPr>
              <w:rPr>
                <w:rFonts w:eastAsia="Times New Roman" w:cs="Times New Roman"/>
              </w:rPr>
            </w:pP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F284A27" w14:textId="304ED1B3" w:rsidR="3ECE3E24" w:rsidRDefault="3ECE3E24" w:rsidP="36D99D3C">
            <w:pPr>
              <w:rPr>
                <w:rFonts w:eastAsia="Times New Roman" w:cs="Times New Roman"/>
              </w:rPr>
            </w:pPr>
          </w:p>
        </w:tc>
      </w:tr>
      <w:tr w:rsidR="3ECE3E24" w14:paraId="7B8EB16F" w14:textId="77777777" w:rsidTr="36D99D3C">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1CD8F52" w14:textId="3E776C1C" w:rsidR="3ECE3E24" w:rsidRDefault="3ECE3E24" w:rsidP="36D99D3C">
            <w:pPr>
              <w:spacing w:after="0"/>
              <w:rPr>
                <w:rFonts w:eastAsia="Times New Roman" w:cs="Times New Roman"/>
              </w:rPr>
            </w:pPr>
            <w:r w:rsidRPr="36D99D3C">
              <w:rPr>
                <w:rFonts w:eastAsia="Times New Roman" w:cs="Times New Roman"/>
              </w:rPr>
              <w:t>Client</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2D2A3BB" w14:textId="6B559611" w:rsidR="3ECE3E24" w:rsidRDefault="3ECE3E24" w:rsidP="36D99D3C">
            <w:pPr>
              <w:spacing w:after="0"/>
              <w:rPr>
                <w:rFonts w:eastAsia="Times New Roman" w:cs="Times New Roman"/>
              </w:rPr>
            </w:pPr>
            <w:r w:rsidRPr="36D99D3C">
              <w:rPr>
                <w:rFonts w:eastAsia="Times New Roman" w:cs="Times New Roman"/>
              </w:rPr>
              <w:t xml:space="preserve">Dr. Mir </w:t>
            </w:r>
            <w:proofErr w:type="spellStart"/>
            <w:r w:rsidRPr="36D99D3C">
              <w:rPr>
                <w:rFonts w:eastAsia="Times New Roman" w:cs="Times New Roman"/>
              </w:rPr>
              <w:t>Assadullah</w:t>
            </w:r>
            <w:proofErr w:type="spellEnd"/>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3A3049E" w14:textId="36E80A42" w:rsidR="3ECE3E24" w:rsidRDefault="3ECE3E24" w:rsidP="36D99D3C">
            <w:pPr>
              <w:rPr>
                <w:rFonts w:eastAsia="Times New Roman" w:cs="Times New Roman"/>
              </w:rPr>
            </w:pP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D66250A" w14:textId="778ED6DA" w:rsidR="3ECE3E24" w:rsidRDefault="3ECE3E24" w:rsidP="36D99D3C">
            <w:pPr>
              <w:rPr>
                <w:rFonts w:eastAsia="Times New Roman" w:cs="Times New Roman"/>
              </w:rPr>
            </w:pPr>
          </w:p>
        </w:tc>
      </w:tr>
    </w:tbl>
    <w:p w14:paraId="14DBBEFE" w14:textId="20206F13" w:rsidR="00704F67" w:rsidRPr="005A1F93" w:rsidRDefault="00704F67" w:rsidP="36D99D3C">
      <w:pPr>
        <w:rPr>
          <w:rFonts w:eastAsia="Times New Roman" w:cs="Times New Roman"/>
          <w:color w:val="000000" w:themeColor="text1"/>
          <w:sz w:val="28"/>
          <w:szCs w:val="28"/>
        </w:rPr>
      </w:pPr>
    </w:p>
    <w:p w14:paraId="39B1E766" w14:textId="2AC6420F" w:rsidR="3BC483DC" w:rsidRDefault="3BC483DC" w:rsidP="3BC483DC">
      <w:pPr>
        <w:rPr>
          <w:rFonts w:eastAsia="Times New Roman" w:cs="Times New Roman"/>
          <w:color w:val="000000" w:themeColor="text1"/>
          <w:sz w:val="28"/>
          <w:szCs w:val="28"/>
        </w:rPr>
      </w:pPr>
    </w:p>
    <w:p w14:paraId="52A3CAA4" w14:textId="6C37A0F9" w:rsidR="3BC483DC" w:rsidRDefault="3BC483DC" w:rsidP="3BC483DC">
      <w:pPr>
        <w:rPr>
          <w:rFonts w:eastAsia="Times New Roman" w:cs="Times New Roman"/>
          <w:color w:val="000000" w:themeColor="text1"/>
          <w:sz w:val="28"/>
          <w:szCs w:val="28"/>
        </w:rPr>
      </w:pPr>
    </w:p>
    <w:p w14:paraId="00C8D08A" w14:textId="32CB539A" w:rsidR="3BC483DC" w:rsidRDefault="3BC483DC" w:rsidP="3BC483DC">
      <w:pPr>
        <w:rPr>
          <w:rFonts w:eastAsia="Times New Roman" w:cs="Times New Roman"/>
          <w:color w:val="000000" w:themeColor="text1"/>
          <w:sz w:val="28"/>
          <w:szCs w:val="28"/>
        </w:rPr>
      </w:pPr>
    </w:p>
    <w:p w14:paraId="2E9B426D" w14:textId="5DA783EC" w:rsidR="3BC483DC" w:rsidRDefault="3BC483DC" w:rsidP="3BC483DC">
      <w:pPr>
        <w:rPr>
          <w:rFonts w:eastAsia="Times New Roman" w:cs="Times New Roman"/>
          <w:color w:val="000000" w:themeColor="text1"/>
          <w:sz w:val="28"/>
          <w:szCs w:val="28"/>
        </w:rPr>
      </w:pPr>
    </w:p>
    <w:p w14:paraId="560DF637" w14:textId="58379068" w:rsidR="3BC483DC" w:rsidRDefault="3BC483DC" w:rsidP="3BC483DC">
      <w:pPr>
        <w:rPr>
          <w:rFonts w:eastAsia="Times New Roman" w:cs="Times New Roman"/>
          <w:color w:val="000000" w:themeColor="text1"/>
          <w:sz w:val="28"/>
          <w:szCs w:val="28"/>
        </w:rPr>
      </w:pPr>
    </w:p>
    <w:p w14:paraId="4C4EEB38" w14:textId="421B7521" w:rsidR="3BC483DC" w:rsidRDefault="3BC483DC" w:rsidP="3BC483DC">
      <w:pPr>
        <w:rPr>
          <w:rFonts w:eastAsia="Times New Roman" w:cs="Times New Roman"/>
          <w:color w:val="000000" w:themeColor="text1"/>
          <w:sz w:val="28"/>
          <w:szCs w:val="28"/>
        </w:rPr>
      </w:pPr>
    </w:p>
    <w:p w14:paraId="0E1DF989" w14:textId="23EA38E8" w:rsidR="3BC483DC" w:rsidRDefault="3BC483DC" w:rsidP="3BC483DC">
      <w:pPr>
        <w:rPr>
          <w:rFonts w:eastAsia="Times New Roman" w:cs="Times New Roman"/>
          <w:color w:val="000000" w:themeColor="text1"/>
          <w:sz w:val="28"/>
          <w:szCs w:val="28"/>
        </w:rPr>
      </w:pPr>
    </w:p>
    <w:p w14:paraId="108BE376" w14:textId="33B9E692" w:rsidR="3BC483DC" w:rsidRDefault="3BC483DC" w:rsidP="3BC483DC">
      <w:pPr>
        <w:rPr>
          <w:rFonts w:eastAsia="Times New Roman" w:cs="Times New Roman"/>
          <w:color w:val="000000" w:themeColor="text1"/>
          <w:sz w:val="28"/>
          <w:szCs w:val="28"/>
        </w:rPr>
      </w:pPr>
    </w:p>
    <w:p w14:paraId="69D52E3A" w14:textId="2DDA468C" w:rsidR="3BC483DC" w:rsidRDefault="3BC483DC" w:rsidP="3BC483DC">
      <w:pPr>
        <w:rPr>
          <w:rFonts w:eastAsia="Times New Roman" w:cs="Times New Roman"/>
          <w:color w:val="000000" w:themeColor="text1"/>
          <w:sz w:val="28"/>
          <w:szCs w:val="28"/>
        </w:rPr>
      </w:pPr>
    </w:p>
    <w:p w14:paraId="58B271FB" w14:textId="61A02D77" w:rsidR="3BC483DC" w:rsidRDefault="3BC483DC" w:rsidP="3BC483DC">
      <w:pPr>
        <w:rPr>
          <w:rFonts w:eastAsia="Times New Roman" w:cs="Times New Roman"/>
          <w:color w:val="000000" w:themeColor="text1"/>
          <w:sz w:val="28"/>
          <w:szCs w:val="28"/>
        </w:rPr>
      </w:pPr>
    </w:p>
    <w:p w14:paraId="784B105B" w14:textId="2FD0CA08" w:rsidR="26AE2423" w:rsidRPr="00B34CB6" w:rsidRDefault="00B34CB6" w:rsidP="00B34CB6">
      <w:pPr>
        <w:rPr>
          <w:rFonts w:eastAsiaTheme="majorEastAsia" w:cstheme="majorBidi"/>
          <w:sz w:val="40"/>
          <w:szCs w:val="40"/>
        </w:rPr>
      </w:pPr>
      <w:r>
        <w:br w:type="page"/>
      </w:r>
      <w:r w:rsidR="26AE2423">
        <w:lastRenderedPageBreak/>
        <w:t>Table of Contents</w:t>
      </w:r>
    </w:p>
    <w:sdt>
      <w:sdtPr>
        <w:id w:val="1133475794"/>
        <w:docPartObj>
          <w:docPartGallery w:val="Table of Contents"/>
          <w:docPartUnique/>
        </w:docPartObj>
      </w:sdtPr>
      <w:sdtEndPr/>
      <w:sdtContent>
        <w:p w14:paraId="5340C3EB" w14:textId="100A05BB" w:rsidR="00D605B3" w:rsidRDefault="5521A641">
          <w:pPr>
            <w:pStyle w:val="TOC1"/>
            <w:tabs>
              <w:tab w:val="right" w:leader="dot" w:pos="9350"/>
            </w:tabs>
            <w:rPr>
              <w:rFonts w:asciiTheme="minorHAnsi" w:eastAsiaTheme="minorEastAsia" w:hAnsiTheme="minorHAnsi"/>
              <w:noProof/>
              <w:kern w:val="0"/>
              <w:sz w:val="22"/>
              <w:szCs w:val="22"/>
              <w14:ligatures w14:val="none"/>
            </w:rPr>
          </w:pPr>
          <w:r>
            <w:fldChar w:fldCharType="begin"/>
          </w:r>
          <w:r w:rsidR="61E93080">
            <w:instrText>TOC \o "1-9" \z \u \h</w:instrText>
          </w:r>
          <w:r>
            <w:fldChar w:fldCharType="separate"/>
          </w:r>
          <w:hyperlink w:anchor="_Toc205126516" w:history="1">
            <w:r w:rsidR="00D605B3" w:rsidRPr="00507187">
              <w:rPr>
                <w:rStyle w:val="Hyperlink"/>
                <w:rFonts w:eastAsia="Times New Roman" w:cs="Times New Roman"/>
                <w:noProof/>
              </w:rPr>
              <w:t>1. Introduction</w:t>
            </w:r>
            <w:r w:rsidR="00D605B3">
              <w:rPr>
                <w:noProof/>
                <w:webHidden/>
              </w:rPr>
              <w:tab/>
            </w:r>
            <w:r w:rsidR="00D605B3">
              <w:rPr>
                <w:noProof/>
                <w:webHidden/>
              </w:rPr>
              <w:fldChar w:fldCharType="begin"/>
            </w:r>
            <w:r w:rsidR="00D605B3">
              <w:rPr>
                <w:noProof/>
                <w:webHidden/>
              </w:rPr>
              <w:instrText xml:space="preserve"> PAGEREF _Toc205126516 \h </w:instrText>
            </w:r>
            <w:r w:rsidR="00D605B3">
              <w:rPr>
                <w:noProof/>
                <w:webHidden/>
              </w:rPr>
            </w:r>
            <w:r w:rsidR="00D605B3">
              <w:rPr>
                <w:noProof/>
                <w:webHidden/>
              </w:rPr>
              <w:fldChar w:fldCharType="separate"/>
            </w:r>
            <w:r w:rsidR="00F27237">
              <w:rPr>
                <w:noProof/>
                <w:webHidden/>
              </w:rPr>
              <w:t>5</w:t>
            </w:r>
            <w:r w:rsidR="00D605B3">
              <w:rPr>
                <w:noProof/>
                <w:webHidden/>
              </w:rPr>
              <w:fldChar w:fldCharType="end"/>
            </w:r>
          </w:hyperlink>
        </w:p>
        <w:p w14:paraId="76A8F877" w14:textId="2430BF4A"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17" w:history="1">
            <w:r w:rsidRPr="00507187">
              <w:rPr>
                <w:rStyle w:val="Hyperlink"/>
                <w:rFonts w:eastAsia="Times New Roman" w:cs="Times New Roman"/>
                <w:noProof/>
              </w:rPr>
              <w:t>1.1 Purpose</w:t>
            </w:r>
            <w:r>
              <w:rPr>
                <w:noProof/>
                <w:webHidden/>
              </w:rPr>
              <w:tab/>
            </w:r>
            <w:r>
              <w:rPr>
                <w:noProof/>
                <w:webHidden/>
              </w:rPr>
              <w:fldChar w:fldCharType="begin"/>
            </w:r>
            <w:r>
              <w:rPr>
                <w:noProof/>
                <w:webHidden/>
              </w:rPr>
              <w:instrText xml:space="preserve"> PAGEREF _Toc205126517 \h </w:instrText>
            </w:r>
            <w:r>
              <w:rPr>
                <w:noProof/>
                <w:webHidden/>
              </w:rPr>
            </w:r>
            <w:r>
              <w:rPr>
                <w:noProof/>
                <w:webHidden/>
              </w:rPr>
              <w:fldChar w:fldCharType="separate"/>
            </w:r>
            <w:r w:rsidR="00F27237">
              <w:rPr>
                <w:noProof/>
                <w:webHidden/>
              </w:rPr>
              <w:t>5</w:t>
            </w:r>
            <w:r>
              <w:rPr>
                <w:noProof/>
                <w:webHidden/>
              </w:rPr>
              <w:fldChar w:fldCharType="end"/>
            </w:r>
          </w:hyperlink>
        </w:p>
        <w:p w14:paraId="4B50F53A" w14:textId="661D5066"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18" w:history="1">
            <w:r w:rsidRPr="00507187">
              <w:rPr>
                <w:rStyle w:val="Hyperlink"/>
                <w:rFonts w:eastAsia="Times New Roman" w:cs="Times New Roman"/>
                <w:noProof/>
              </w:rPr>
              <w:t>1.2 Intended Audience</w:t>
            </w:r>
            <w:r>
              <w:rPr>
                <w:noProof/>
                <w:webHidden/>
              </w:rPr>
              <w:tab/>
            </w:r>
            <w:r>
              <w:rPr>
                <w:noProof/>
                <w:webHidden/>
              </w:rPr>
              <w:fldChar w:fldCharType="begin"/>
            </w:r>
            <w:r>
              <w:rPr>
                <w:noProof/>
                <w:webHidden/>
              </w:rPr>
              <w:instrText xml:space="preserve"> PAGEREF _Toc205126518 \h </w:instrText>
            </w:r>
            <w:r>
              <w:rPr>
                <w:noProof/>
                <w:webHidden/>
              </w:rPr>
            </w:r>
            <w:r>
              <w:rPr>
                <w:noProof/>
                <w:webHidden/>
              </w:rPr>
              <w:fldChar w:fldCharType="separate"/>
            </w:r>
            <w:r w:rsidR="00F27237">
              <w:rPr>
                <w:noProof/>
                <w:webHidden/>
              </w:rPr>
              <w:t>5</w:t>
            </w:r>
            <w:r>
              <w:rPr>
                <w:noProof/>
                <w:webHidden/>
              </w:rPr>
              <w:fldChar w:fldCharType="end"/>
            </w:r>
          </w:hyperlink>
        </w:p>
        <w:p w14:paraId="7BDC7F9E" w14:textId="2481361B"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19" w:history="1">
            <w:r w:rsidRPr="00507187">
              <w:rPr>
                <w:rStyle w:val="Hyperlink"/>
                <w:rFonts w:eastAsia="Times New Roman" w:cs="Times New Roman"/>
                <w:noProof/>
              </w:rPr>
              <w:t>1.3 Document Organization</w:t>
            </w:r>
            <w:r>
              <w:rPr>
                <w:noProof/>
                <w:webHidden/>
              </w:rPr>
              <w:tab/>
            </w:r>
            <w:r>
              <w:rPr>
                <w:noProof/>
                <w:webHidden/>
              </w:rPr>
              <w:fldChar w:fldCharType="begin"/>
            </w:r>
            <w:r>
              <w:rPr>
                <w:noProof/>
                <w:webHidden/>
              </w:rPr>
              <w:instrText xml:space="preserve"> PAGEREF _Toc205126519 \h </w:instrText>
            </w:r>
            <w:r>
              <w:rPr>
                <w:noProof/>
                <w:webHidden/>
              </w:rPr>
            </w:r>
            <w:r>
              <w:rPr>
                <w:noProof/>
                <w:webHidden/>
              </w:rPr>
              <w:fldChar w:fldCharType="separate"/>
            </w:r>
            <w:r w:rsidR="00F27237">
              <w:rPr>
                <w:noProof/>
                <w:webHidden/>
              </w:rPr>
              <w:t>5</w:t>
            </w:r>
            <w:r>
              <w:rPr>
                <w:noProof/>
                <w:webHidden/>
              </w:rPr>
              <w:fldChar w:fldCharType="end"/>
            </w:r>
          </w:hyperlink>
        </w:p>
        <w:p w14:paraId="5518D086" w14:textId="455145C2"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20" w:history="1">
            <w:r w:rsidRPr="00507187">
              <w:rPr>
                <w:rStyle w:val="Hyperlink"/>
                <w:rFonts w:eastAsia="Times New Roman" w:cs="Times New Roman"/>
                <w:noProof/>
              </w:rPr>
              <w:t>1.4 Project Documents</w:t>
            </w:r>
            <w:r>
              <w:rPr>
                <w:noProof/>
                <w:webHidden/>
              </w:rPr>
              <w:tab/>
            </w:r>
            <w:r>
              <w:rPr>
                <w:noProof/>
                <w:webHidden/>
              </w:rPr>
              <w:fldChar w:fldCharType="begin"/>
            </w:r>
            <w:r>
              <w:rPr>
                <w:noProof/>
                <w:webHidden/>
              </w:rPr>
              <w:instrText xml:space="preserve"> PAGEREF _Toc205126520 \h </w:instrText>
            </w:r>
            <w:r>
              <w:rPr>
                <w:noProof/>
                <w:webHidden/>
              </w:rPr>
            </w:r>
            <w:r>
              <w:rPr>
                <w:noProof/>
                <w:webHidden/>
              </w:rPr>
              <w:fldChar w:fldCharType="separate"/>
            </w:r>
            <w:r w:rsidR="00F27237">
              <w:rPr>
                <w:noProof/>
                <w:webHidden/>
              </w:rPr>
              <w:t>5</w:t>
            </w:r>
            <w:r>
              <w:rPr>
                <w:noProof/>
                <w:webHidden/>
              </w:rPr>
              <w:fldChar w:fldCharType="end"/>
            </w:r>
          </w:hyperlink>
        </w:p>
        <w:p w14:paraId="340495E6" w14:textId="1CD93E8B"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21" w:history="1">
            <w:r w:rsidRPr="00507187">
              <w:rPr>
                <w:rStyle w:val="Hyperlink"/>
                <w:rFonts w:eastAsia="Times New Roman" w:cs="Times New Roman"/>
                <w:noProof/>
              </w:rPr>
              <w:t>1.5 Definitions, Abbreviations, and Acronyms</w:t>
            </w:r>
            <w:r>
              <w:rPr>
                <w:noProof/>
                <w:webHidden/>
              </w:rPr>
              <w:tab/>
            </w:r>
            <w:r>
              <w:rPr>
                <w:noProof/>
                <w:webHidden/>
              </w:rPr>
              <w:fldChar w:fldCharType="begin"/>
            </w:r>
            <w:r>
              <w:rPr>
                <w:noProof/>
                <w:webHidden/>
              </w:rPr>
              <w:instrText xml:space="preserve"> PAGEREF _Toc205126521 \h </w:instrText>
            </w:r>
            <w:r>
              <w:rPr>
                <w:noProof/>
                <w:webHidden/>
              </w:rPr>
            </w:r>
            <w:r>
              <w:rPr>
                <w:noProof/>
                <w:webHidden/>
              </w:rPr>
              <w:fldChar w:fldCharType="separate"/>
            </w:r>
            <w:r w:rsidR="00F27237">
              <w:rPr>
                <w:noProof/>
                <w:webHidden/>
              </w:rPr>
              <w:t>6</w:t>
            </w:r>
            <w:r>
              <w:rPr>
                <w:noProof/>
                <w:webHidden/>
              </w:rPr>
              <w:fldChar w:fldCharType="end"/>
            </w:r>
          </w:hyperlink>
        </w:p>
        <w:p w14:paraId="2EF75DA4" w14:textId="4039E7A8"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22" w:history="1">
            <w:r w:rsidRPr="00507187">
              <w:rPr>
                <w:rStyle w:val="Hyperlink"/>
                <w:rFonts w:eastAsia="Times New Roman" w:cs="Times New Roman"/>
                <w:noProof/>
              </w:rPr>
              <w:t>1.6 References</w:t>
            </w:r>
            <w:r>
              <w:rPr>
                <w:noProof/>
                <w:webHidden/>
              </w:rPr>
              <w:tab/>
            </w:r>
            <w:r>
              <w:rPr>
                <w:noProof/>
                <w:webHidden/>
              </w:rPr>
              <w:fldChar w:fldCharType="begin"/>
            </w:r>
            <w:r>
              <w:rPr>
                <w:noProof/>
                <w:webHidden/>
              </w:rPr>
              <w:instrText xml:space="preserve"> PAGEREF _Toc205126522 \h </w:instrText>
            </w:r>
            <w:r>
              <w:rPr>
                <w:noProof/>
                <w:webHidden/>
              </w:rPr>
            </w:r>
            <w:r>
              <w:rPr>
                <w:noProof/>
                <w:webHidden/>
              </w:rPr>
              <w:fldChar w:fldCharType="separate"/>
            </w:r>
            <w:r w:rsidR="00F27237">
              <w:rPr>
                <w:noProof/>
                <w:webHidden/>
              </w:rPr>
              <w:t>6</w:t>
            </w:r>
            <w:r>
              <w:rPr>
                <w:noProof/>
                <w:webHidden/>
              </w:rPr>
              <w:fldChar w:fldCharType="end"/>
            </w:r>
          </w:hyperlink>
        </w:p>
        <w:p w14:paraId="62D0222F" w14:textId="243CBA2B" w:rsidR="00D605B3" w:rsidRDefault="00D605B3">
          <w:pPr>
            <w:pStyle w:val="TOC1"/>
            <w:tabs>
              <w:tab w:val="right" w:leader="dot" w:pos="9350"/>
            </w:tabs>
            <w:rPr>
              <w:rFonts w:asciiTheme="minorHAnsi" w:eastAsiaTheme="minorEastAsia" w:hAnsiTheme="minorHAnsi"/>
              <w:noProof/>
              <w:kern w:val="0"/>
              <w:sz w:val="22"/>
              <w:szCs w:val="22"/>
              <w14:ligatures w14:val="none"/>
            </w:rPr>
          </w:pPr>
          <w:hyperlink w:anchor="_Toc205126523" w:history="1">
            <w:r w:rsidRPr="00507187">
              <w:rPr>
                <w:rStyle w:val="Hyperlink"/>
                <w:rFonts w:eastAsia="Times New Roman" w:cs="Times New Roman"/>
                <w:noProof/>
              </w:rPr>
              <w:t>2. Technical Summary</w:t>
            </w:r>
            <w:r>
              <w:rPr>
                <w:noProof/>
                <w:webHidden/>
              </w:rPr>
              <w:tab/>
            </w:r>
            <w:r>
              <w:rPr>
                <w:noProof/>
                <w:webHidden/>
              </w:rPr>
              <w:fldChar w:fldCharType="begin"/>
            </w:r>
            <w:r>
              <w:rPr>
                <w:noProof/>
                <w:webHidden/>
              </w:rPr>
              <w:instrText xml:space="preserve"> PAGEREF _Toc205126523 \h </w:instrText>
            </w:r>
            <w:r>
              <w:rPr>
                <w:noProof/>
                <w:webHidden/>
              </w:rPr>
            </w:r>
            <w:r>
              <w:rPr>
                <w:noProof/>
                <w:webHidden/>
              </w:rPr>
              <w:fldChar w:fldCharType="separate"/>
            </w:r>
            <w:r w:rsidR="00F27237">
              <w:rPr>
                <w:noProof/>
                <w:webHidden/>
              </w:rPr>
              <w:t>7</w:t>
            </w:r>
            <w:r>
              <w:rPr>
                <w:noProof/>
                <w:webHidden/>
              </w:rPr>
              <w:fldChar w:fldCharType="end"/>
            </w:r>
          </w:hyperlink>
        </w:p>
        <w:p w14:paraId="65BC5B75" w14:textId="5812C549"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24" w:history="1">
            <w:r w:rsidRPr="00507187">
              <w:rPr>
                <w:rStyle w:val="Hyperlink"/>
                <w:noProof/>
              </w:rPr>
              <w:t>2.1 Business Case</w:t>
            </w:r>
            <w:r>
              <w:rPr>
                <w:noProof/>
                <w:webHidden/>
              </w:rPr>
              <w:tab/>
            </w:r>
            <w:r>
              <w:rPr>
                <w:noProof/>
                <w:webHidden/>
              </w:rPr>
              <w:fldChar w:fldCharType="begin"/>
            </w:r>
            <w:r>
              <w:rPr>
                <w:noProof/>
                <w:webHidden/>
              </w:rPr>
              <w:instrText xml:space="preserve"> PAGEREF _Toc205126524 \h </w:instrText>
            </w:r>
            <w:r>
              <w:rPr>
                <w:noProof/>
                <w:webHidden/>
              </w:rPr>
            </w:r>
            <w:r>
              <w:rPr>
                <w:noProof/>
                <w:webHidden/>
              </w:rPr>
              <w:fldChar w:fldCharType="separate"/>
            </w:r>
            <w:r w:rsidR="00F27237">
              <w:rPr>
                <w:noProof/>
                <w:webHidden/>
              </w:rPr>
              <w:t>7</w:t>
            </w:r>
            <w:r>
              <w:rPr>
                <w:noProof/>
                <w:webHidden/>
              </w:rPr>
              <w:fldChar w:fldCharType="end"/>
            </w:r>
          </w:hyperlink>
        </w:p>
        <w:p w14:paraId="060D9769" w14:textId="7B750139"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25" w:history="1">
            <w:r w:rsidRPr="00507187">
              <w:rPr>
                <w:rStyle w:val="Hyperlink"/>
                <w:noProof/>
              </w:rPr>
              <w:t>2.2 Architecture</w:t>
            </w:r>
            <w:r>
              <w:rPr>
                <w:noProof/>
                <w:webHidden/>
              </w:rPr>
              <w:tab/>
            </w:r>
            <w:r>
              <w:rPr>
                <w:noProof/>
                <w:webHidden/>
              </w:rPr>
              <w:fldChar w:fldCharType="begin"/>
            </w:r>
            <w:r>
              <w:rPr>
                <w:noProof/>
                <w:webHidden/>
              </w:rPr>
              <w:instrText xml:space="preserve"> PAGEREF _Toc205126525 \h </w:instrText>
            </w:r>
            <w:r>
              <w:rPr>
                <w:noProof/>
                <w:webHidden/>
              </w:rPr>
            </w:r>
            <w:r>
              <w:rPr>
                <w:noProof/>
                <w:webHidden/>
              </w:rPr>
              <w:fldChar w:fldCharType="separate"/>
            </w:r>
            <w:r w:rsidR="00F27237">
              <w:rPr>
                <w:noProof/>
                <w:webHidden/>
              </w:rPr>
              <w:t>7</w:t>
            </w:r>
            <w:r>
              <w:rPr>
                <w:noProof/>
                <w:webHidden/>
              </w:rPr>
              <w:fldChar w:fldCharType="end"/>
            </w:r>
          </w:hyperlink>
        </w:p>
        <w:p w14:paraId="52764CF1" w14:textId="3458E48C"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26" w:history="1">
            <w:r w:rsidRPr="00507187">
              <w:rPr>
                <w:rStyle w:val="Hyperlink"/>
                <w:noProof/>
              </w:rPr>
              <w:t>2.3 Typical Use Scenarios</w:t>
            </w:r>
            <w:r>
              <w:rPr>
                <w:noProof/>
                <w:webHidden/>
              </w:rPr>
              <w:tab/>
            </w:r>
            <w:r>
              <w:rPr>
                <w:noProof/>
                <w:webHidden/>
              </w:rPr>
              <w:fldChar w:fldCharType="begin"/>
            </w:r>
            <w:r>
              <w:rPr>
                <w:noProof/>
                <w:webHidden/>
              </w:rPr>
              <w:instrText xml:space="preserve"> PAGEREF _Toc205126526 \h </w:instrText>
            </w:r>
            <w:r>
              <w:rPr>
                <w:noProof/>
                <w:webHidden/>
              </w:rPr>
            </w:r>
            <w:r>
              <w:rPr>
                <w:noProof/>
                <w:webHidden/>
              </w:rPr>
              <w:fldChar w:fldCharType="separate"/>
            </w:r>
            <w:r w:rsidR="00F27237">
              <w:rPr>
                <w:noProof/>
                <w:webHidden/>
              </w:rPr>
              <w:t>8</w:t>
            </w:r>
            <w:r>
              <w:rPr>
                <w:noProof/>
                <w:webHidden/>
              </w:rPr>
              <w:fldChar w:fldCharType="end"/>
            </w:r>
          </w:hyperlink>
        </w:p>
        <w:p w14:paraId="1F72A36D" w14:textId="50EC1980" w:rsidR="00D605B3" w:rsidRDefault="00D605B3">
          <w:pPr>
            <w:pStyle w:val="TOC1"/>
            <w:tabs>
              <w:tab w:val="right" w:leader="dot" w:pos="9350"/>
            </w:tabs>
            <w:rPr>
              <w:rFonts w:asciiTheme="minorHAnsi" w:eastAsiaTheme="minorEastAsia" w:hAnsiTheme="minorHAnsi"/>
              <w:noProof/>
              <w:kern w:val="0"/>
              <w:sz w:val="22"/>
              <w:szCs w:val="22"/>
              <w14:ligatures w14:val="none"/>
            </w:rPr>
          </w:pPr>
          <w:hyperlink w:anchor="_Toc205126527" w:history="1">
            <w:r w:rsidRPr="00507187">
              <w:rPr>
                <w:rStyle w:val="Hyperlink"/>
                <w:rFonts w:eastAsia="Times New Roman" w:cs="Times New Roman"/>
                <w:noProof/>
              </w:rPr>
              <w:t>3. Rationales</w:t>
            </w:r>
            <w:r>
              <w:rPr>
                <w:noProof/>
                <w:webHidden/>
              </w:rPr>
              <w:tab/>
            </w:r>
            <w:r>
              <w:rPr>
                <w:noProof/>
                <w:webHidden/>
              </w:rPr>
              <w:fldChar w:fldCharType="begin"/>
            </w:r>
            <w:r>
              <w:rPr>
                <w:noProof/>
                <w:webHidden/>
              </w:rPr>
              <w:instrText xml:space="preserve"> PAGEREF _Toc205126527 \h </w:instrText>
            </w:r>
            <w:r>
              <w:rPr>
                <w:noProof/>
                <w:webHidden/>
              </w:rPr>
            </w:r>
            <w:r>
              <w:rPr>
                <w:noProof/>
                <w:webHidden/>
              </w:rPr>
              <w:fldChar w:fldCharType="separate"/>
            </w:r>
            <w:r w:rsidR="00F27237">
              <w:rPr>
                <w:noProof/>
                <w:webHidden/>
              </w:rPr>
              <w:t>8</w:t>
            </w:r>
            <w:r>
              <w:rPr>
                <w:noProof/>
                <w:webHidden/>
              </w:rPr>
              <w:fldChar w:fldCharType="end"/>
            </w:r>
          </w:hyperlink>
        </w:p>
        <w:p w14:paraId="0BF45954" w14:textId="39565B06"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28" w:history="1">
            <w:r w:rsidRPr="00507187">
              <w:rPr>
                <w:rStyle w:val="Hyperlink"/>
                <w:noProof/>
              </w:rPr>
              <w:t>3.1 Development Environment</w:t>
            </w:r>
            <w:r>
              <w:rPr>
                <w:noProof/>
                <w:webHidden/>
              </w:rPr>
              <w:tab/>
            </w:r>
            <w:r>
              <w:rPr>
                <w:noProof/>
                <w:webHidden/>
              </w:rPr>
              <w:fldChar w:fldCharType="begin"/>
            </w:r>
            <w:r>
              <w:rPr>
                <w:noProof/>
                <w:webHidden/>
              </w:rPr>
              <w:instrText xml:space="preserve"> PAGEREF _Toc205126528 \h </w:instrText>
            </w:r>
            <w:r>
              <w:rPr>
                <w:noProof/>
                <w:webHidden/>
              </w:rPr>
            </w:r>
            <w:r>
              <w:rPr>
                <w:noProof/>
                <w:webHidden/>
              </w:rPr>
              <w:fldChar w:fldCharType="separate"/>
            </w:r>
            <w:r w:rsidR="00F27237">
              <w:rPr>
                <w:noProof/>
                <w:webHidden/>
              </w:rPr>
              <w:t>8</w:t>
            </w:r>
            <w:r>
              <w:rPr>
                <w:noProof/>
                <w:webHidden/>
              </w:rPr>
              <w:fldChar w:fldCharType="end"/>
            </w:r>
          </w:hyperlink>
        </w:p>
        <w:p w14:paraId="38139EFE" w14:textId="22EDB6FC" w:rsidR="00D605B3" w:rsidRDefault="00D605B3">
          <w:pPr>
            <w:pStyle w:val="TOC3"/>
            <w:tabs>
              <w:tab w:val="right" w:leader="dot" w:pos="9350"/>
            </w:tabs>
            <w:rPr>
              <w:rFonts w:asciiTheme="minorHAnsi" w:eastAsiaTheme="minorEastAsia" w:hAnsiTheme="minorHAnsi"/>
              <w:noProof/>
              <w:kern w:val="0"/>
              <w:sz w:val="22"/>
              <w:szCs w:val="22"/>
              <w14:ligatures w14:val="none"/>
            </w:rPr>
          </w:pPr>
          <w:hyperlink w:anchor="_Toc205126529" w:history="1">
            <w:r w:rsidRPr="00507187">
              <w:rPr>
                <w:rStyle w:val="Hyperlink"/>
                <w:noProof/>
              </w:rPr>
              <w:t>3.1.1 Source Control</w:t>
            </w:r>
            <w:r>
              <w:rPr>
                <w:noProof/>
                <w:webHidden/>
              </w:rPr>
              <w:tab/>
            </w:r>
            <w:r>
              <w:rPr>
                <w:noProof/>
                <w:webHidden/>
              </w:rPr>
              <w:fldChar w:fldCharType="begin"/>
            </w:r>
            <w:r>
              <w:rPr>
                <w:noProof/>
                <w:webHidden/>
              </w:rPr>
              <w:instrText xml:space="preserve"> PAGEREF _Toc205126529 \h </w:instrText>
            </w:r>
            <w:r>
              <w:rPr>
                <w:noProof/>
                <w:webHidden/>
              </w:rPr>
            </w:r>
            <w:r>
              <w:rPr>
                <w:noProof/>
                <w:webHidden/>
              </w:rPr>
              <w:fldChar w:fldCharType="separate"/>
            </w:r>
            <w:r w:rsidR="00F27237">
              <w:rPr>
                <w:noProof/>
                <w:webHidden/>
              </w:rPr>
              <w:t>9</w:t>
            </w:r>
            <w:r>
              <w:rPr>
                <w:noProof/>
                <w:webHidden/>
              </w:rPr>
              <w:fldChar w:fldCharType="end"/>
            </w:r>
          </w:hyperlink>
        </w:p>
        <w:p w14:paraId="63C747F2" w14:textId="321161B4" w:rsidR="00D605B3" w:rsidRDefault="00D605B3">
          <w:pPr>
            <w:pStyle w:val="TOC3"/>
            <w:tabs>
              <w:tab w:val="right" w:leader="dot" w:pos="9350"/>
            </w:tabs>
            <w:rPr>
              <w:rFonts w:asciiTheme="minorHAnsi" w:eastAsiaTheme="minorEastAsia" w:hAnsiTheme="minorHAnsi"/>
              <w:noProof/>
              <w:kern w:val="0"/>
              <w:sz w:val="22"/>
              <w:szCs w:val="22"/>
              <w14:ligatures w14:val="none"/>
            </w:rPr>
          </w:pPr>
          <w:hyperlink w:anchor="_Toc205126530" w:history="1">
            <w:r w:rsidRPr="00507187">
              <w:rPr>
                <w:rStyle w:val="Hyperlink"/>
                <w:rFonts w:eastAsia="Times New Roman" w:cs="Times New Roman"/>
                <w:noProof/>
              </w:rPr>
              <w:t>3.2 Frameworks &amp; Languages</w:t>
            </w:r>
            <w:r>
              <w:rPr>
                <w:noProof/>
                <w:webHidden/>
              </w:rPr>
              <w:tab/>
            </w:r>
            <w:r>
              <w:rPr>
                <w:noProof/>
                <w:webHidden/>
              </w:rPr>
              <w:fldChar w:fldCharType="begin"/>
            </w:r>
            <w:r>
              <w:rPr>
                <w:noProof/>
                <w:webHidden/>
              </w:rPr>
              <w:instrText xml:space="preserve"> PAGEREF _Toc205126530 \h </w:instrText>
            </w:r>
            <w:r>
              <w:rPr>
                <w:noProof/>
                <w:webHidden/>
              </w:rPr>
            </w:r>
            <w:r>
              <w:rPr>
                <w:noProof/>
                <w:webHidden/>
              </w:rPr>
              <w:fldChar w:fldCharType="separate"/>
            </w:r>
            <w:r w:rsidR="00F27237">
              <w:rPr>
                <w:noProof/>
                <w:webHidden/>
              </w:rPr>
              <w:t>9</w:t>
            </w:r>
            <w:r>
              <w:rPr>
                <w:noProof/>
                <w:webHidden/>
              </w:rPr>
              <w:fldChar w:fldCharType="end"/>
            </w:r>
          </w:hyperlink>
        </w:p>
        <w:p w14:paraId="6F1FE84D" w14:textId="63BFE903" w:rsidR="00D605B3" w:rsidRDefault="00D605B3">
          <w:pPr>
            <w:pStyle w:val="TOC1"/>
            <w:tabs>
              <w:tab w:val="right" w:leader="dot" w:pos="9350"/>
            </w:tabs>
            <w:rPr>
              <w:rFonts w:asciiTheme="minorHAnsi" w:eastAsiaTheme="minorEastAsia" w:hAnsiTheme="minorHAnsi"/>
              <w:noProof/>
              <w:kern w:val="0"/>
              <w:sz w:val="22"/>
              <w:szCs w:val="22"/>
              <w14:ligatures w14:val="none"/>
            </w:rPr>
          </w:pPr>
          <w:hyperlink w:anchor="_Toc205126531" w:history="1">
            <w:r w:rsidRPr="00507187">
              <w:rPr>
                <w:rStyle w:val="Hyperlink"/>
                <w:rFonts w:eastAsia="Times New Roman" w:cs="Times New Roman"/>
                <w:noProof/>
              </w:rPr>
              <w:t>4. Project Structure</w:t>
            </w:r>
            <w:r>
              <w:rPr>
                <w:noProof/>
                <w:webHidden/>
              </w:rPr>
              <w:tab/>
            </w:r>
            <w:r>
              <w:rPr>
                <w:noProof/>
                <w:webHidden/>
              </w:rPr>
              <w:fldChar w:fldCharType="begin"/>
            </w:r>
            <w:r>
              <w:rPr>
                <w:noProof/>
                <w:webHidden/>
              </w:rPr>
              <w:instrText xml:space="preserve"> PAGEREF _Toc205126531 \h </w:instrText>
            </w:r>
            <w:r>
              <w:rPr>
                <w:noProof/>
                <w:webHidden/>
              </w:rPr>
            </w:r>
            <w:r>
              <w:rPr>
                <w:noProof/>
                <w:webHidden/>
              </w:rPr>
              <w:fldChar w:fldCharType="separate"/>
            </w:r>
            <w:r w:rsidR="00F27237">
              <w:rPr>
                <w:noProof/>
                <w:webHidden/>
              </w:rPr>
              <w:t>11</w:t>
            </w:r>
            <w:r>
              <w:rPr>
                <w:noProof/>
                <w:webHidden/>
              </w:rPr>
              <w:fldChar w:fldCharType="end"/>
            </w:r>
          </w:hyperlink>
        </w:p>
        <w:p w14:paraId="361FC690" w14:textId="41281BD0"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32" w:history="1">
            <w:r w:rsidRPr="00507187">
              <w:rPr>
                <w:rStyle w:val="Hyperlink"/>
                <w:rFonts w:eastAsia="Times New Roman" w:cs="Times New Roman"/>
                <w:noProof/>
              </w:rPr>
              <w:t>4.1 Overall Project Structure</w:t>
            </w:r>
            <w:r>
              <w:rPr>
                <w:noProof/>
                <w:webHidden/>
              </w:rPr>
              <w:tab/>
            </w:r>
            <w:r>
              <w:rPr>
                <w:noProof/>
                <w:webHidden/>
              </w:rPr>
              <w:fldChar w:fldCharType="begin"/>
            </w:r>
            <w:r>
              <w:rPr>
                <w:noProof/>
                <w:webHidden/>
              </w:rPr>
              <w:instrText xml:space="preserve"> PAGEREF _Toc205126532 \h </w:instrText>
            </w:r>
            <w:r>
              <w:rPr>
                <w:noProof/>
                <w:webHidden/>
              </w:rPr>
            </w:r>
            <w:r>
              <w:rPr>
                <w:noProof/>
                <w:webHidden/>
              </w:rPr>
              <w:fldChar w:fldCharType="separate"/>
            </w:r>
            <w:r w:rsidR="00F27237">
              <w:rPr>
                <w:noProof/>
                <w:webHidden/>
              </w:rPr>
              <w:t>11</w:t>
            </w:r>
            <w:r>
              <w:rPr>
                <w:noProof/>
                <w:webHidden/>
              </w:rPr>
              <w:fldChar w:fldCharType="end"/>
            </w:r>
          </w:hyperlink>
        </w:p>
        <w:p w14:paraId="7C114E10" w14:textId="6BD42A22"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33" w:history="1">
            <w:r w:rsidRPr="00507187">
              <w:rPr>
                <w:rStyle w:val="Hyperlink"/>
                <w:rFonts w:eastAsia="Times New Roman" w:cs="Times New Roman"/>
                <w:noProof/>
              </w:rPr>
              <w:t>4.4 Terraform Infrastructure Structure</w:t>
            </w:r>
            <w:r>
              <w:rPr>
                <w:noProof/>
                <w:webHidden/>
              </w:rPr>
              <w:tab/>
            </w:r>
            <w:r>
              <w:rPr>
                <w:noProof/>
                <w:webHidden/>
              </w:rPr>
              <w:fldChar w:fldCharType="begin"/>
            </w:r>
            <w:r>
              <w:rPr>
                <w:noProof/>
                <w:webHidden/>
              </w:rPr>
              <w:instrText xml:space="preserve"> PAGEREF _Toc205126533 \h </w:instrText>
            </w:r>
            <w:r>
              <w:rPr>
                <w:noProof/>
                <w:webHidden/>
              </w:rPr>
            </w:r>
            <w:r>
              <w:rPr>
                <w:noProof/>
                <w:webHidden/>
              </w:rPr>
              <w:fldChar w:fldCharType="separate"/>
            </w:r>
            <w:r w:rsidR="00F27237">
              <w:rPr>
                <w:noProof/>
                <w:webHidden/>
              </w:rPr>
              <w:t>15</w:t>
            </w:r>
            <w:r>
              <w:rPr>
                <w:noProof/>
                <w:webHidden/>
              </w:rPr>
              <w:fldChar w:fldCharType="end"/>
            </w:r>
          </w:hyperlink>
        </w:p>
        <w:p w14:paraId="3EECAE27" w14:textId="3E21A1DB" w:rsidR="00D605B3" w:rsidRDefault="00D605B3">
          <w:pPr>
            <w:pStyle w:val="TOC1"/>
            <w:tabs>
              <w:tab w:val="right" w:leader="dot" w:pos="9350"/>
            </w:tabs>
            <w:rPr>
              <w:rFonts w:asciiTheme="minorHAnsi" w:eastAsiaTheme="minorEastAsia" w:hAnsiTheme="minorHAnsi"/>
              <w:noProof/>
              <w:kern w:val="0"/>
              <w:sz w:val="22"/>
              <w:szCs w:val="22"/>
              <w14:ligatures w14:val="none"/>
            </w:rPr>
          </w:pPr>
          <w:hyperlink w:anchor="_Toc205126534" w:history="1">
            <w:r w:rsidRPr="00507187">
              <w:rPr>
                <w:rStyle w:val="Hyperlink"/>
                <w:rFonts w:eastAsia="Times New Roman" w:cs="Times New Roman"/>
                <w:noProof/>
              </w:rPr>
              <w:t>5. Code Structure</w:t>
            </w:r>
            <w:r>
              <w:rPr>
                <w:noProof/>
                <w:webHidden/>
              </w:rPr>
              <w:tab/>
            </w:r>
            <w:r>
              <w:rPr>
                <w:noProof/>
                <w:webHidden/>
              </w:rPr>
              <w:fldChar w:fldCharType="begin"/>
            </w:r>
            <w:r>
              <w:rPr>
                <w:noProof/>
                <w:webHidden/>
              </w:rPr>
              <w:instrText xml:space="preserve"> PAGEREF _Toc205126534 \h </w:instrText>
            </w:r>
            <w:r>
              <w:rPr>
                <w:noProof/>
                <w:webHidden/>
              </w:rPr>
            </w:r>
            <w:r>
              <w:rPr>
                <w:noProof/>
                <w:webHidden/>
              </w:rPr>
              <w:fldChar w:fldCharType="separate"/>
            </w:r>
            <w:r w:rsidR="00F27237">
              <w:rPr>
                <w:noProof/>
                <w:webHidden/>
              </w:rPr>
              <w:t>16</w:t>
            </w:r>
            <w:r>
              <w:rPr>
                <w:noProof/>
                <w:webHidden/>
              </w:rPr>
              <w:fldChar w:fldCharType="end"/>
            </w:r>
          </w:hyperlink>
        </w:p>
        <w:p w14:paraId="18E1EF34" w14:textId="7AE9DEC9"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35" w:history="1">
            <w:r w:rsidRPr="00507187">
              <w:rPr>
                <w:rStyle w:val="Hyperlink"/>
                <w:rFonts w:eastAsia="Times New Roman" w:cs="Times New Roman"/>
                <w:noProof/>
              </w:rPr>
              <w:t>5.1 Overall CodeStructure</w:t>
            </w:r>
            <w:r>
              <w:rPr>
                <w:noProof/>
                <w:webHidden/>
              </w:rPr>
              <w:tab/>
            </w:r>
            <w:r>
              <w:rPr>
                <w:noProof/>
                <w:webHidden/>
              </w:rPr>
              <w:fldChar w:fldCharType="begin"/>
            </w:r>
            <w:r>
              <w:rPr>
                <w:noProof/>
                <w:webHidden/>
              </w:rPr>
              <w:instrText xml:space="preserve"> PAGEREF _Toc205126535 \h </w:instrText>
            </w:r>
            <w:r>
              <w:rPr>
                <w:noProof/>
                <w:webHidden/>
              </w:rPr>
            </w:r>
            <w:r>
              <w:rPr>
                <w:noProof/>
                <w:webHidden/>
              </w:rPr>
              <w:fldChar w:fldCharType="separate"/>
            </w:r>
            <w:r w:rsidR="00F27237">
              <w:rPr>
                <w:noProof/>
                <w:webHidden/>
              </w:rPr>
              <w:t>16</w:t>
            </w:r>
            <w:r>
              <w:rPr>
                <w:noProof/>
                <w:webHidden/>
              </w:rPr>
              <w:fldChar w:fldCharType="end"/>
            </w:r>
          </w:hyperlink>
        </w:p>
        <w:p w14:paraId="2EA259FC" w14:textId="2E96B998"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36" w:history="1">
            <w:r w:rsidRPr="00507187">
              <w:rPr>
                <w:rStyle w:val="Hyperlink"/>
                <w:rFonts w:eastAsia="Times New Roman" w:cs="Times New Roman"/>
                <w:noProof/>
              </w:rPr>
              <w:t>5.2 Front-end Code Structure</w:t>
            </w:r>
            <w:r>
              <w:rPr>
                <w:noProof/>
                <w:webHidden/>
              </w:rPr>
              <w:tab/>
            </w:r>
            <w:r>
              <w:rPr>
                <w:noProof/>
                <w:webHidden/>
              </w:rPr>
              <w:fldChar w:fldCharType="begin"/>
            </w:r>
            <w:r>
              <w:rPr>
                <w:noProof/>
                <w:webHidden/>
              </w:rPr>
              <w:instrText xml:space="preserve"> PAGEREF _Toc205126536 \h </w:instrText>
            </w:r>
            <w:r>
              <w:rPr>
                <w:noProof/>
                <w:webHidden/>
              </w:rPr>
            </w:r>
            <w:r>
              <w:rPr>
                <w:noProof/>
                <w:webHidden/>
              </w:rPr>
              <w:fldChar w:fldCharType="separate"/>
            </w:r>
            <w:r w:rsidR="00F27237">
              <w:rPr>
                <w:noProof/>
                <w:webHidden/>
              </w:rPr>
              <w:t>16</w:t>
            </w:r>
            <w:r>
              <w:rPr>
                <w:noProof/>
                <w:webHidden/>
              </w:rPr>
              <w:fldChar w:fldCharType="end"/>
            </w:r>
          </w:hyperlink>
        </w:p>
        <w:p w14:paraId="2562E5F3" w14:textId="20436C9C"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37" w:history="1">
            <w:r w:rsidRPr="00507187">
              <w:rPr>
                <w:rStyle w:val="Hyperlink"/>
                <w:rFonts w:eastAsia="Times New Roman" w:cs="Times New Roman"/>
                <w:noProof/>
              </w:rPr>
              <w:t>5.3 Backend Code Structure</w:t>
            </w:r>
            <w:r>
              <w:rPr>
                <w:noProof/>
                <w:webHidden/>
              </w:rPr>
              <w:tab/>
            </w:r>
            <w:r>
              <w:rPr>
                <w:noProof/>
                <w:webHidden/>
              </w:rPr>
              <w:fldChar w:fldCharType="begin"/>
            </w:r>
            <w:r>
              <w:rPr>
                <w:noProof/>
                <w:webHidden/>
              </w:rPr>
              <w:instrText xml:space="preserve"> PAGEREF _Toc205126537 \h </w:instrText>
            </w:r>
            <w:r>
              <w:rPr>
                <w:noProof/>
                <w:webHidden/>
              </w:rPr>
            </w:r>
            <w:r>
              <w:rPr>
                <w:noProof/>
                <w:webHidden/>
              </w:rPr>
              <w:fldChar w:fldCharType="separate"/>
            </w:r>
            <w:r w:rsidR="00F27237">
              <w:rPr>
                <w:noProof/>
                <w:webHidden/>
              </w:rPr>
              <w:t>16</w:t>
            </w:r>
            <w:r>
              <w:rPr>
                <w:noProof/>
                <w:webHidden/>
              </w:rPr>
              <w:fldChar w:fldCharType="end"/>
            </w:r>
          </w:hyperlink>
        </w:p>
        <w:p w14:paraId="5E1C671A" w14:textId="0494B3AB"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38" w:history="1">
            <w:r w:rsidRPr="00507187">
              <w:rPr>
                <w:rStyle w:val="Hyperlink"/>
                <w:rFonts w:eastAsia="Times New Roman" w:cs="Times New Roman"/>
                <w:noProof/>
              </w:rPr>
              <w:t>5.4 Coding Conventions</w:t>
            </w:r>
            <w:r>
              <w:rPr>
                <w:noProof/>
                <w:webHidden/>
              </w:rPr>
              <w:tab/>
            </w:r>
            <w:r>
              <w:rPr>
                <w:noProof/>
                <w:webHidden/>
              </w:rPr>
              <w:fldChar w:fldCharType="begin"/>
            </w:r>
            <w:r>
              <w:rPr>
                <w:noProof/>
                <w:webHidden/>
              </w:rPr>
              <w:instrText xml:space="preserve"> PAGEREF _Toc205126538 \h </w:instrText>
            </w:r>
            <w:r>
              <w:rPr>
                <w:noProof/>
                <w:webHidden/>
              </w:rPr>
            </w:r>
            <w:r>
              <w:rPr>
                <w:noProof/>
                <w:webHidden/>
              </w:rPr>
              <w:fldChar w:fldCharType="separate"/>
            </w:r>
            <w:r w:rsidR="00F27237">
              <w:rPr>
                <w:noProof/>
                <w:webHidden/>
              </w:rPr>
              <w:t>16</w:t>
            </w:r>
            <w:r>
              <w:rPr>
                <w:noProof/>
                <w:webHidden/>
              </w:rPr>
              <w:fldChar w:fldCharType="end"/>
            </w:r>
          </w:hyperlink>
        </w:p>
        <w:p w14:paraId="02AC49C2" w14:textId="13C58E3A" w:rsidR="00D605B3" w:rsidRDefault="00D605B3">
          <w:pPr>
            <w:pStyle w:val="TOC1"/>
            <w:tabs>
              <w:tab w:val="right" w:leader="dot" w:pos="9350"/>
            </w:tabs>
            <w:rPr>
              <w:rFonts w:asciiTheme="minorHAnsi" w:eastAsiaTheme="minorEastAsia" w:hAnsiTheme="minorHAnsi"/>
              <w:noProof/>
              <w:kern w:val="0"/>
              <w:sz w:val="22"/>
              <w:szCs w:val="22"/>
              <w14:ligatures w14:val="none"/>
            </w:rPr>
          </w:pPr>
          <w:hyperlink w:anchor="_Toc205126539" w:history="1">
            <w:r w:rsidRPr="00507187">
              <w:rPr>
                <w:rStyle w:val="Hyperlink"/>
                <w:rFonts w:eastAsia="Times New Roman" w:cs="Times New Roman"/>
                <w:noProof/>
              </w:rPr>
              <w:t>6. Known Bugs &amp; Workarounds</w:t>
            </w:r>
            <w:r>
              <w:rPr>
                <w:noProof/>
                <w:webHidden/>
              </w:rPr>
              <w:tab/>
            </w:r>
            <w:r>
              <w:rPr>
                <w:noProof/>
                <w:webHidden/>
              </w:rPr>
              <w:fldChar w:fldCharType="begin"/>
            </w:r>
            <w:r>
              <w:rPr>
                <w:noProof/>
                <w:webHidden/>
              </w:rPr>
              <w:instrText xml:space="preserve"> PAGEREF _Toc205126539 \h </w:instrText>
            </w:r>
            <w:r>
              <w:rPr>
                <w:noProof/>
                <w:webHidden/>
              </w:rPr>
            </w:r>
            <w:r>
              <w:rPr>
                <w:noProof/>
                <w:webHidden/>
              </w:rPr>
              <w:fldChar w:fldCharType="separate"/>
            </w:r>
            <w:r w:rsidR="00F27237">
              <w:rPr>
                <w:noProof/>
                <w:webHidden/>
              </w:rPr>
              <w:t>17</w:t>
            </w:r>
            <w:r>
              <w:rPr>
                <w:noProof/>
                <w:webHidden/>
              </w:rPr>
              <w:fldChar w:fldCharType="end"/>
            </w:r>
          </w:hyperlink>
        </w:p>
        <w:p w14:paraId="26964DE0" w14:textId="70FC5B2B"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40" w:history="1">
            <w:r w:rsidRPr="00507187">
              <w:rPr>
                <w:rStyle w:val="Hyperlink"/>
                <w:rFonts w:eastAsia="Times New Roman" w:cs="Times New Roman"/>
                <w:noProof/>
              </w:rPr>
              <w:t>6.1 UI Inconsistencies on Older Android Devices</w:t>
            </w:r>
            <w:r>
              <w:rPr>
                <w:noProof/>
                <w:webHidden/>
              </w:rPr>
              <w:tab/>
            </w:r>
            <w:r>
              <w:rPr>
                <w:noProof/>
                <w:webHidden/>
              </w:rPr>
              <w:fldChar w:fldCharType="begin"/>
            </w:r>
            <w:r>
              <w:rPr>
                <w:noProof/>
                <w:webHidden/>
              </w:rPr>
              <w:instrText xml:space="preserve"> PAGEREF _Toc205126540 \h </w:instrText>
            </w:r>
            <w:r>
              <w:rPr>
                <w:noProof/>
                <w:webHidden/>
              </w:rPr>
            </w:r>
            <w:r>
              <w:rPr>
                <w:noProof/>
                <w:webHidden/>
              </w:rPr>
              <w:fldChar w:fldCharType="separate"/>
            </w:r>
            <w:r w:rsidR="00F27237">
              <w:rPr>
                <w:noProof/>
                <w:webHidden/>
              </w:rPr>
              <w:t>17</w:t>
            </w:r>
            <w:r>
              <w:rPr>
                <w:noProof/>
                <w:webHidden/>
              </w:rPr>
              <w:fldChar w:fldCharType="end"/>
            </w:r>
          </w:hyperlink>
        </w:p>
        <w:p w14:paraId="6F365F45" w14:textId="39B4A5AF"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41" w:history="1">
            <w:r w:rsidRPr="00507187">
              <w:rPr>
                <w:rStyle w:val="Hyperlink"/>
                <w:rFonts w:eastAsia="Times New Roman" w:cs="Times New Roman"/>
                <w:noProof/>
              </w:rPr>
              <w:t>6.2 Push Notifications Delayed on iOS</w:t>
            </w:r>
            <w:r>
              <w:rPr>
                <w:noProof/>
                <w:webHidden/>
              </w:rPr>
              <w:tab/>
            </w:r>
            <w:r>
              <w:rPr>
                <w:noProof/>
                <w:webHidden/>
              </w:rPr>
              <w:fldChar w:fldCharType="begin"/>
            </w:r>
            <w:r>
              <w:rPr>
                <w:noProof/>
                <w:webHidden/>
              </w:rPr>
              <w:instrText xml:space="preserve"> PAGEREF _Toc205126541 \h </w:instrText>
            </w:r>
            <w:r>
              <w:rPr>
                <w:noProof/>
                <w:webHidden/>
              </w:rPr>
            </w:r>
            <w:r>
              <w:rPr>
                <w:noProof/>
                <w:webHidden/>
              </w:rPr>
              <w:fldChar w:fldCharType="separate"/>
            </w:r>
            <w:r w:rsidR="00F27237">
              <w:rPr>
                <w:noProof/>
                <w:webHidden/>
              </w:rPr>
              <w:t>17</w:t>
            </w:r>
            <w:r>
              <w:rPr>
                <w:noProof/>
                <w:webHidden/>
              </w:rPr>
              <w:fldChar w:fldCharType="end"/>
            </w:r>
          </w:hyperlink>
        </w:p>
        <w:p w14:paraId="13F1C332" w14:textId="097CEE13"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42" w:history="1">
            <w:r w:rsidRPr="00507187">
              <w:rPr>
                <w:rStyle w:val="Hyperlink"/>
                <w:noProof/>
              </w:rPr>
              <w:t>6.3 Wearable Integration</w:t>
            </w:r>
            <w:r>
              <w:rPr>
                <w:noProof/>
                <w:webHidden/>
              </w:rPr>
              <w:tab/>
            </w:r>
            <w:r>
              <w:rPr>
                <w:noProof/>
                <w:webHidden/>
              </w:rPr>
              <w:fldChar w:fldCharType="begin"/>
            </w:r>
            <w:r>
              <w:rPr>
                <w:noProof/>
                <w:webHidden/>
              </w:rPr>
              <w:instrText xml:space="preserve"> PAGEREF _Toc205126542 \h </w:instrText>
            </w:r>
            <w:r>
              <w:rPr>
                <w:noProof/>
                <w:webHidden/>
              </w:rPr>
            </w:r>
            <w:r>
              <w:rPr>
                <w:noProof/>
                <w:webHidden/>
              </w:rPr>
              <w:fldChar w:fldCharType="separate"/>
            </w:r>
            <w:r w:rsidR="00F27237">
              <w:rPr>
                <w:noProof/>
                <w:webHidden/>
              </w:rPr>
              <w:t>18</w:t>
            </w:r>
            <w:r>
              <w:rPr>
                <w:noProof/>
                <w:webHidden/>
              </w:rPr>
              <w:fldChar w:fldCharType="end"/>
            </w:r>
          </w:hyperlink>
        </w:p>
        <w:p w14:paraId="3CDA02A5" w14:textId="01FF5644" w:rsidR="00D605B3" w:rsidRDefault="00D605B3">
          <w:pPr>
            <w:pStyle w:val="TOC3"/>
            <w:tabs>
              <w:tab w:val="right" w:leader="dot" w:pos="9350"/>
            </w:tabs>
            <w:rPr>
              <w:rFonts w:asciiTheme="minorHAnsi" w:eastAsiaTheme="minorEastAsia" w:hAnsiTheme="minorHAnsi"/>
              <w:noProof/>
              <w:kern w:val="0"/>
              <w:sz w:val="22"/>
              <w:szCs w:val="22"/>
              <w14:ligatures w14:val="none"/>
            </w:rPr>
          </w:pPr>
          <w:hyperlink w:anchor="_Toc205126543" w:history="1">
            <w:r w:rsidRPr="00507187">
              <w:rPr>
                <w:rStyle w:val="Hyperlink"/>
                <w:noProof/>
              </w:rPr>
              <w:t>6.3.1 Fitbit Integration on Web and iOS</w:t>
            </w:r>
            <w:r>
              <w:rPr>
                <w:noProof/>
                <w:webHidden/>
              </w:rPr>
              <w:tab/>
            </w:r>
            <w:r>
              <w:rPr>
                <w:noProof/>
                <w:webHidden/>
              </w:rPr>
              <w:fldChar w:fldCharType="begin"/>
            </w:r>
            <w:r>
              <w:rPr>
                <w:noProof/>
                <w:webHidden/>
              </w:rPr>
              <w:instrText xml:space="preserve"> PAGEREF _Toc205126543 \h </w:instrText>
            </w:r>
            <w:r>
              <w:rPr>
                <w:noProof/>
                <w:webHidden/>
              </w:rPr>
            </w:r>
            <w:r>
              <w:rPr>
                <w:noProof/>
                <w:webHidden/>
              </w:rPr>
              <w:fldChar w:fldCharType="separate"/>
            </w:r>
            <w:r w:rsidR="00F27237">
              <w:rPr>
                <w:noProof/>
                <w:webHidden/>
              </w:rPr>
              <w:t>18</w:t>
            </w:r>
            <w:r>
              <w:rPr>
                <w:noProof/>
                <w:webHidden/>
              </w:rPr>
              <w:fldChar w:fldCharType="end"/>
            </w:r>
          </w:hyperlink>
        </w:p>
        <w:p w14:paraId="12A45799" w14:textId="13804F8E" w:rsidR="00D605B3" w:rsidRDefault="00D605B3">
          <w:pPr>
            <w:pStyle w:val="TOC3"/>
            <w:tabs>
              <w:tab w:val="right" w:leader="dot" w:pos="9350"/>
            </w:tabs>
            <w:rPr>
              <w:rFonts w:asciiTheme="minorHAnsi" w:eastAsiaTheme="minorEastAsia" w:hAnsiTheme="minorHAnsi"/>
              <w:noProof/>
              <w:kern w:val="0"/>
              <w:sz w:val="22"/>
              <w:szCs w:val="22"/>
              <w14:ligatures w14:val="none"/>
            </w:rPr>
          </w:pPr>
          <w:hyperlink w:anchor="_Toc205126544" w:history="1">
            <w:r w:rsidRPr="00507187">
              <w:rPr>
                <w:rStyle w:val="Hyperlink"/>
                <w:noProof/>
              </w:rPr>
              <w:t>6.3.2 Google Health and Apple Health Kit</w:t>
            </w:r>
            <w:r>
              <w:rPr>
                <w:noProof/>
                <w:webHidden/>
              </w:rPr>
              <w:tab/>
            </w:r>
            <w:r>
              <w:rPr>
                <w:noProof/>
                <w:webHidden/>
              </w:rPr>
              <w:fldChar w:fldCharType="begin"/>
            </w:r>
            <w:r>
              <w:rPr>
                <w:noProof/>
                <w:webHidden/>
              </w:rPr>
              <w:instrText xml:space="preserve"> PAGEREF _Toc205126544 \h </w:instrText>
            </w:r>
            <w:r>
              <w:rPr>
                <w:noProof/>
                <w:webHidden/>
              </w:rPr>
            </w:r>
            <w:r>
              <w:rPr>
                <w:noProof/>
                <w:webHidden/>
              </w:rPr>
              <w:fldChar w:fldCharType="separate"/>
            </w:r>
            <w:r w:rsidR="00F27237">
              <w:rPr>
                <w:noProof/>
                <w:webHidden/>
              </w:rPr>
              <w:t>18</w:t>
            </w:r>
            <w:r>
              <w:rPr>
                <w:noProof/>
                <w:webHidden/>
              </w:rPr>
              <w:fldChar w:fldCharType="end"/>
            </w:r>
          </w:hyperlink>
        </w:p>
        <w:p w14:paraId="45C15263" w14:textId="7F77CDED"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45" w:history="1">
            <w:r w:rsidRPr="00507187">
              <w:rPr>
                <w:rStyle w:val="Hyperlink"/>
                <w:noProof/>
              </w:rPr>
              <w:t>6.4 Home Monitoring</w:t>
            </w:r>
            <w:r>
              <w:rPr>
                <w:noProof/>
                <w:webHidden/>
              </w:rPr>
              <w:tab/>
            </w:r>
            <w:r>
              <w:rPr>
                <w:noProof/>
                <w:webHidden/>
              </w:rPr>
              <w:fldChar w:fldCharType="begin"/>
            </w:r>
            <w:r>
              <w:rPr>
                <w:noProof/>
                <w:webHidden/>
              </w:rPr>
              <w:instrText xml:space="preserve"> PAGEREF _Toc205126545 \h </w:instrText>
            </w:r>
            <w:r>
              <w:rPr>
                <w:noProof/>
                <w:webHidden/>
              </w:rPr>
            </w:r>
            <w:r>
              <w:rPr>
                <w:noProof/>
                <w:webHidden/>
              </w:rPr>
              <w:fldChar w:fldCharType="separate"/>
            </w:r>
            <w:r w:rsidR="00F27237">
              <w:rPr>
                <w:noProof/>
                <w:webHidden/>
              </w:rPr>
              <w:t>19</w:t>
            </w:r>
            <w:r>
              <w:rPr>
                <w:noProof/>
                <w:webHidden/>
              </w:rPr>
              <w:fldChar w:fldCharType="end"/>
            </w:r>
          </w:hyperlink>
        </w:p>
        <w:p w14:paraId="24827695" w14:textId="28719377"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46" w:history="1">
            <w:r w:rsidRPr="00507187">
              <w:rPr>
                <w:rStyle w:val="Hyperlink"/>
                <w:noProof/>
              </w:rPr>
              <w:t>6.5 Smart Devices</w:t>
            </w:r>
            <w:r>
              <w:rPr>
                <w:noProof/>
                <w:webHidden/>
              </w:rPr>
              <w:tab/>
            </w:r>
            <w:r>
              <w:rPr>
                <w:noProof/>
                <w:webHidden/>
              </w:rPr>
              <w:fldChar w:fldCharType="begin"/>
            </w:r>
            <w:r>
              <w:rPr>
                <w:noProof/>
                <w:webHidden/>
              </w:rPr>
              <w:instrText xml:space="preserve"> PAGEREF _Toc205126546 \h </w:instrText>
            </w:r>
            <w:r>
              <w:rPr>
                <w:noProof/>
                <w:webHidden/>
              </w:rPr>
            </w:r>
            <w:r>
              <w:rPr>
                <w:noProof/>
                <w:webHidden/>
              </w:rPr>
              <w:fldChar w:fldCharType="separate"/>
            </w:r>
            <w:r w:rsidR="00F27237">
              <w:rPr>
                <w:noProof/>
                <w:webHidden/>
              </w:rPr>
              <w:t>19</w:t>
            </w:r>
            <w:r>
              <w:rPr>
                <w:noProof/>
                <w:webHidden/>
              </w:rPr>
              <w:fldChar w:fldCharType="end"/>
            </w:r>
          </w:hyperlink>
        </w:p>
        <w:p w14:paraId="3C0C0B12" w14:textId="478708E1"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47" w:history="1">
            <w:r w:rsidRPr="00507187">
              <w:rPr>
                <w:rStyle w:val="Hyperlink"/>
                <w:noProof/>
              </w:rPr>
              <w:t>6.6 Speech to Text Package</w:t>
            </w:r>
            <w:r>
              <w:rPr>
                <w:noProof/>
                <w:webHidden/>
              </w:rPr>
              <w:tab/>
            </w:r>
            <w:r>
              <w:rPr>
                <w:noProof/>
                <w:webHidden/>
              </w:rPr>
              <w:fldChar w:fldCharType="begin"/>
            </w:r>
            <w:r>
              <w:rPr>
                <w:noProof/>
                <w:webHidden/>
              </w:rPr>
              <w:instrText xml:space="preserve"> PAGEREF _Toc205126547 \h </w:instrText>
            </w:r>
            <w:r>
              <w:rPr>
                <w:noProof/>
                <w:webHidden/>
              </w:rPr>
            </w:r>
            <w:r>
              <w:rPr>
                <w:noProof/>
                <w:webHidden/>
              </w:rPr>
              <w:fldChar w:fldCharType="separate"/>
            </w:r>
            <w:r w:rsidR="00F27237">
              <w:rPr>
                <w:noProof/>
                <w:webHidden/>
              </w:rPr>
              <w:t>19</w:t>
            </w:r>
            <w:r>
              <w:rPr>
                <w:noProof/>
                <w:webHidden/>
              </w:rPr>
              <w:fldChar w:fldCharType="end"/>
            </w:r>
          </w:hyperlink>
        </w:p>
        <w:p w14:paraId="35117C52" w14:textId="371F0D53"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48" w:history="1">
            <w:r w:rsidRPr="00507187">
              <w:rPr>
                <w:rStyle w:val="Hyperlink"/>
                <w:noProof/>
              </w:rPr>
              <w:t>6.7 Automated Amplify Deployments</w:t>
            </w:r>
            <w:r>
              <w:rPr>
                <w:noProof/>
                <w:webHidden/>
              </w:rPr>
              <w:tab/>
            </w:r>
            <w:r>
              <w:rPr>
                <w:noProof/>
                <w:webHidden/>
              </w:rPr>
              <w:fldChar w:fldCharType="begin"/>
            </w:r>
            <w:r>
              <w:rPr>
                <w:noProof/>
                <w:webHidden/>
              </w:rPr>
              <w:instrText xml:space="preserve"> PAGEREF _Toc205126548 \h </w:instrText>
            </w:r>
            <w:r>
              <w:rPr>
                <w:noProof/>
                <w:webHidden/>
              </w:rPr>
            </w:r>
            <w:r>
              <w:rPr>
                <w:noProof/>
                <w:webHidden/>
              </w:rPr>
              <w:fldChar w:fldCharType="separate"/>
            </w:r>
            <w:r w:rsidR="00F27237">
              <w:rPr>
                <w:noProof/>
                <w:webHidden/>
              </w:rPr>
              <w:t>20</w:t>
            </w:r>
            <w:r>
              <w:rPr>
                <w:noProof/>
                <w:webHidden/>
              </w:rPr>
              <w:fldChar w:fldCharType="end"/>
            </w:r>
          </w:hyperlink>
        </w:p>
        <w:p w14:paraId="7ADB13E7" w14:textId="1BA876A5" w:rsidR="00D605B3" w:rsidRDefault="00D605B3">
          <w:pPr>
            <w:pStyle w:val="TOC2"/>
            <w:tabs>
              <w:tab w:val="right" w:leader="dot" w:pos="9350"/>
            </w:tabs>
            <w:rPr>
              <w:rFonts w:asciiTheme="minorHAnsi" w:eastAsiaTheme="minorEastAsia" w:hAnsiTheme="minorHAnsi"/>
              <w:noProof/>
              <w:kern w:val="0"/>
              <w:sz w:val="22"/>
              <w:szCs w:val="22"/>
              <w14:ligatures w14:val="none"/>
            </w:rPr>
          </w:pPr>
          <w:hyperlink w:anchor="_Toc205126549" w:history="1">
            <w:r w:rsidRPr="00507187">
              <w:rPr>
                <w:rStyle w:val="Hyperlink"/>
                <w:noProof/>
              </w:rPr>
              <w:t>6.8 Implementation of Long-Lived connections</w:t>
            </w:r>
            <w:r>
              <w:rPr>
                <w:noProof/>
                <w:webHidden/>
              </w:rPr>
              <w:tab/>
            </w:r>
            <w:r>
              <w:rPr>
                <w:noProof/>
                <w:webHidden/>
              </w:rPr>
              <w:fldChar w:fldCharType="begin"/>
            </w:r>
            <w:r>
              <w:rPr>
                <w:noProof/>
                <w:webHidden/>
              </w:rPr>
              <w:instrText xml:space="preserve"> PAGEREF _Toc205126549 \h </w:instrText>
            </w:r>
            <w:r>
              <w:rPr>
                <w:noProof/>
                <w:webHidden/>
              </w:rPr>
            </w:r>
            <w:r>
              <w:rPr>
                <w:noProof/>
                <w:webHidden/>
              </w:rPr>
              <w:fldChar w:fldCharType="separate"/>
            </w:r>
            <w:r w:rsidR="00F27237">
              <w:rPr>
                <w:noProof/>
                <w:webHidden/>
              </w:rPr>
              <w:t>20</w:t>
            </w:r>
            <w:r>
              <w:rPr>
                <w:noProof/>
                <w:webHidden/>
              </w:rPr>
              <w:fldChar w:fldCharType="end"/>
            </w:r>
          </w:hyperlink>
        </w:p>
        <w:p w14:paraId="2011DA6F" w14:textId="19BF1978" w:rsidR="3BC483DC" w:rsidRDefault="5521A641" w:rsidP="3BC483DC">
          <w:pPr>
            <w:pStyle w:val="TOC2"/>
            <w:tabs>
              <w:tab w:val="right" w:leader="dot" w:pos="9360"/>
            </w:tabs>
            <w:rPr>
              <w:rStyle w:val="Hyperlink"/>
            </w:rPr>
          </w:pPr>
          <w:r>
            <w:fldChar w:fldCharType="end"/>
          </w:r>
        </w:p>
      </w:sdtContent>
    </w:sdt>
    <w:p w14:paraId="0954A8C8" w14:textId="10E4E4C6" w:rsidR="3BC483DC" w:rsidRDefault="3BC483DC">
      <w:r>
        <w:br w:type="page"/>
      </w:r>
    </w:p>
    <w:p w14:paraId="07E6AE3E" w14:textId="11603A28" w:rsidR="00704F67" w:rsidRPr="00B34CB6" w:rsidRDefault="4BB8335B" w:rsidP="07A4160A">
      <w:pPr>
        <w:pStyle w:val="Heading1"/>
        <w:rPr>
          <w:rFonts w:eastAsia="Times New Roman" w:cs="Times New Roman"/>
        </w:rPr>
      </w:pPr>
      <w:bookmarkStart w:id="1" w:name="_Toc1895245970"/>
      <w:bookmarkStart w:id="2" w:name="_Toc205126516"/>
      <w:r w:rsidRPr="00B34CB6">
        <w:rPr>
          <w:rFonts w:eastAsia="Times New Roman" w:cs="Times New Roman"/>
        </w:rPr>
        <w:lastRenderedPageBreak/>
        <w:t>1. Introduction</w:t>
      </w:r>
      <w:bookmarkEnd w:id="1"/>
      <w:bookmarkEnd w:id="2"/>
    </w:p>
    <w:p w14:paraId="2DB03B9C" w14:textId="3B0DBBDD" w:rsidR="00704F67" w:rsidRPr="00B34CB6" w:rsidRDefault="4BB8335B" w:rsidP="07A4160A">
      <w:pPr>
        <w:pStyle w:val="Heading2"/>
        <w:rPr>
          <w:rFonts w:eastAsia="Times New Roman" w:cs="Times New Roman"/>
        </w:rPr>
      </w:pPr>
      <w:bookmarkStart w:id="3" w:name="_Toc205126517"/>
      <w:r w:rsidRPr="00B34CB6">
        <w:rPr>
          <w:rFonts w:eastAsia="Times New Roman" w:cs="Times New Roman"/>
        </w:rPr>
        <w:t>1.1 Purpose</w:t>
      </w:r>
      <w:bookmarkEnd w:id="3"/>
    </w:p>
    <w:p w14:paraId="34CBFE18" w14:textId="0625CDB3" w:rsidR="36D99D3C" w:rsidRDefault="2441CA6D" w:rsidP="3BC483DC">
      <w:pPr>
        <w:rPr>
          <w:rFonts w:eastAsia="Times New Roman" w:cs="Times New Roman"/>
          <w:color w:val="000000" w:themeColor="text1"/>
        </w:rPr>
      </w:pPr>
      <w:r w:rsidRPr="3BC483DC">
        <w:rPr>
          <w:rFonts w:eastAsia="Times New Roman" w:cs="Times New Roman"/>
          <w:color w:val="000000" w:themeColor="text1"/>
        </w:rPr>
        <w:t>This Programmer Guide has been created to enable a thorough knowledge of developing, maintaining, and troubleshooting the CareConnect system in the minds of the developers. This guide will discuss all the technical factors, such as development setup, coding standards, system integrations, and tools, in the development cycle. This document will help developers understand the code structure and organization and ensure that the developer works according to the overall system architecture.</w:t>
      </w:r>
    </w:p>
    <w:p w14:paraId="6FD85650" w14:textId="7A138105" w:rsidR="00704F67" w:rsidRPr="00B34CB6" w:rsidRDefault="4BB8335B" w:rsidP="07A4160A">
      <w:pPr>
        <w:pStyle w:val="Heading2"/>
        <w:rPr>
          <w:rFonts w:eastAsia="Times New Roman" w:cs="Times New Roman"/>
        </w:rPr>
      </w:pPr>
      <w:bookmarkStart w:id="4" w:name="_Toc205126518"/>
      <w:r w:rsidRPr="00B34CB6">
        <w:rPr>
          <w:rFonts w:eastAsia="Times New Roman" w:cs="Times New Roman"/>
        </w:rPr>
        <w:t>1.2 Intended Audience</w:t>
      </w:r>
      <w:bookmarkEnd w:id="4"/>
    </w:p>
    <w:p w14:paraId="6D9C253D" w14:textId="232AEBC2" w:rsidR="36D99D3C" w:rsidRDefault="3C2DAE03" w:rsidP="3BC483DC">
      <w:pPr>
        <w:rPr>
          <w:rFonts w:eastAsia="Times New Roman" w:cs="Times New Roman"/>
          <w:color w:val="000000" w:themeColor="text1"/>
        </w:rPr>
      </w:pPr>
      <w:r w:rsidRPr="3BC483DC">
        <w:rPr>
          <w:rFonts w:eastAsia="Times New Roman" w:cs="Times New Roman"/>
          <w:color w:val="000000" w:themeColor="text1"/>
        </w:rPr>
        <w:t xml:space="preserve">This </w:t>
      </w:r>
      <w:r w:rsidR="15647729" w:rsidRPr="3BC483DC">
        <w:rPr>
          <w:rFonts w:eastAsia="Times New Roman" w:cs="Times New Roman"/>
          <w:color w:val="000000" w:themeColor="text1"/>
        </w:rPr>
        <w:t>document</w:t>
      </w:r>
      <w:r w:rsidRPr="3BC483DC">
        <w:rPr>
          <w:rFonts w:eastAsia="Times New Roman" w:cs="Times New Roman"/>
          <w:color w:val="000000" w:themeColor="text1"/>
        </w:rPr>
        <w:t xml:space="preserve"> addresses developers, engineers, and system administrators working on the project CareConnect. It also acts as a great form of reference for new developers who find themselves entering the project, as well as helping these new developers get acquainted within the tools and processes implemented by the project in developing </w:t>
      </w:r>
      <w:r w:rsidR="491E6CFC" w:rsidRPr="3BC483DC">
        <w:rPr>
          <w:rFonts w:eastAsia="Times New Roman" w:cs="Times New Roman"/>
          <w:color w:val="000000" w:themeColor="text1"/>
        </w:rPr>
        <w:t>CareConnect</w:t>
      </w:r>
      <w:r w:rsidRPr="3BC483DC">
        <w:rPr>
          <w:rFonts w:eastAsia="Times New Roman" w:cs="Times New Roman"/>
          <w:color w:val="000000" w:themeColor="text1"/>
        </w:rPr>
        <w:t>. This guide is essential for anyone who must write, revise, or maintain the source code.</w:t>
      </w:r>
    </w:p>
    <w:p w14:paraId="31CE1188" w14:textId="04B4875A" w:rsidR="00704F67" w:rsidRPr="00B34CB6" w:rsidRDefault="4BB8335B" w:rsidP="07A4160A">
      <w:pPr>
        <w:pStyle w:val="Heading2"/>
        <w:rPr>
          <w:rFonts w:eastAsia="Times New Roman" w:cs="Times New Roman"/>
        </w:rPr>
      </w:pPr>
      <w:bookmarkStart w:id="5" w:name="_Toc205126519"/>
      <w:r w:rsidRPr="00B34CB6">
        <w:rPr>
          <w:rFonts w:eastAsia="Times New Roman" w:cs="Times New Roman"/>
        </w:rPr>
        <w:t>1.3 Document Organization</w:t>
      </w:r>
      <w:bookmarkEnd w:id="5"/>
    </w:p>
    <w:p w14:paraId="1E91D192" w14:textId="2F2BDE89" w:rsidR="7B1854DE" w:rsidRDefault="7B1854DE" w:rsidP="36D99D3C">
      <w:pPr>
        <w:rPr>
          <w:rFonts w:eastAsia="Times New Roman" w:cs="Times New Roman"/>
          <w:color w:val="000000" w:themeColor="text1"/>
        </w:rPr>
      </w:pPr>
      <w:r w:rsidRPr="36D99D3C">
        <w:rPr>
          <w:rFonts w:eastAsia="Times New Roman" w:cs="Times New Roman"/>
          <w:color w:val="000000" w:themeColor="text1"/>
        </w:rPr>
        <w:t>This document is divided into multiple sections, each focusing on a key area of the CareConnect system:</w:t>
      </w:r>
    </w:p>
    <w:p w14:paraId="4820F92B" w14:textId="240010CA" w:rsidR="7B1854DE" w:rsidRDefault="7B1854DE" w:rsidP="00E33640">
      <w:pPr>
        <w:numPr>
          <w:ilvl w:val="0"/>
          <w:numId w:val="32"/>
        </w:numPr>
        <w:rPr>
          <w:rFonts w:eastAsia="Times New Roman" w:cs="Times New Roman"/>
          <w:color w:val="000000" w:themeColor="text1"/>
        </w:rPr>
      </w:pPr>
      <w:r w:rsidRPr="36D99D3C">
        <w:rPr>
          <w:rFonts w:eastAsia="Times New Roman" w:cs="Times New Roman"/>
          <w:b/>
          <w:bCs/>
          <w:color w:val="000000" w:themeColor="text1"/>
        </w:rPr>
        <w:t>Technical Summary</w:t>
      </w:r>
      <w:r w:rsidRPr="36D99D3C">
        <w:rPr>
          <w:rFonts w:eastAsia="Times New Roman" w:cs="Times New Roman"/>
          <w:color w:val="000000" w:themeColor="text1"/>
        </w:rPr>
        <w:t>: An overview of the CareConnect architecture and its components.</w:t>
      </w:r>
    </w:p>
    <w:p w14:paraId="4EDCDAEB" w14:textId="4169EB66" w:rsidR="7B1854DE" w:rsidRDefault="7B1854DE" w:rsidP="00E33640">
      <w:pPr>
        <w:numPr>
          <w:ilvl w:val="0"/>
          <w:numId w:val="32"/>
        </w:numPr>
        <w:rPr>
          <w:rFonts w:eastAsia="Times New Roman" w:cs="Times New Roman"/>
          <w:color w:val="000000" w:themeColor="text1"/>
        </w:rPr>
      </w:pPr>
      <w:r w:rsidRPr="36D99D3C">
        <w:rPr>
          <w:rFonts w:eastAsia="Times New Roman" w:cs="Times New Roman"/>
          <w:b/>
          <w:bCs/>
          <w:color w:val="000000" w:themeColor="text1"/>
        </w:rPr>
        <w:t>Rationales</w:t>
      </w:r>
      <w:r w:rsidRPr="36D99D3C">
        <w:rPr>
          <w:rFonts w:eastAsia="Times New Roman" w:cs="Times New Roman"/>
          <w:color w:val="000000" w:themeColor="text1"/>
        </w:rPr>
        <w:t>: Explains the reasons behind key technical decisions made during the development.</w:t>
      </w:r>
    </w:p>
    <w:p w14:paraId="5D80F7E4" w14:textId="58CD72DA" w:rsidR="7B1854DE" w:rsidRDefault="7B1854DE" w:rsidP="00E33640">
      <w:pPr>
        <w:numPr>
          <w:ilvl w:val="0"/>
          <w:numId w:val="32"/>
        </w:numPr>
        <w:rPr>
          <w:rFonts w:eastAsia="Times New Roman" w:cs="Times New Roman"/>
          <w:color w:val="000000" w:themeColor="text1"/>
        </w:rPr>
      </w:pPr>
      <w:r w:rsidRPr="36D99D3C">
        <w:rPr>
          <w:rFonts w:eastAsia="Times New Roman" w:cs="Times New Roman"/>
          <w:b/>
          <w:bCs/>
          <w:color w:val="000000" w:themeColor="text1"/>
        </w:rPr>
        <w:t>Project Structure</w:t>
      </w:r>
      <w:r w:rsidRPr="36D99D3C">
        <w:rPr>
          <w:rFonts w:eastAsia="Times New Roman" w:cs="Times New Roman"/>
          <w:color w:val="000000" w:themeColor="text1"/>
        </w:rPr>
        <w:t>: Describes the organization of the CareConnect codebase.</w:t>
      </w:r>
    </w:p>
    <w:p w14:paraId="09D41624" w14:textId="1905A82A" w:rsidR="7B1854DE" w:rsidRDefault="7B1854DE" w:rsidP="00E33640">
      <w:pPr>
        <w:numPr>
          <w:ilvl w:val="0"/>
          <w:numId w:val="32"/>
        </w:numPr>
        <w:rPr>
          <w:rFonts w:eastAsia="Times New Roman" w:cs="Times New Roman"/>
          <w:color w:val="000000" w:themeColor="text1"/>
        </w:rPr>
      </w:pPr>
      <w:r w:rsidRPr="36D99D3C">
        <w:rPr>
          <w:rFonts w:eastAsia="Times New Roman" w:cs="Times New Roman"/>
          <w:b/>
          <w:bCs/>
          <w:color w:val="000000" w:themeColor="text1"/>
        </w:rPr>
        <w:t>Code Structure</w:t>
      </w:r>
      <w:r w:rsidRPr="36D99D3C">
        <w:rPr>
          <w:rFonts w:eastAsia="Times New Roman" w:cs="Times New Roman"/>
          <w:color w:val="000000" w:themeColor="text1"/>
        </w:rPr>
        <w:t>: Details the structure of the source code, including coding conventions and best practices.</w:t>
      </w:r>
    </w:p>
    <w:p w14:paraId="18EC6EDA" w14:textId="3AF7605C" w:rsidR="36D99D3C" w:rsidRDefault="4B707A0D" w:rsidP="00E33640">
      <w:pPr>
        <w:numPr>
          <w:ilvl w:val="0"/>
          <w:numId w:val="32"/>
        </w:numPr>
        <w:rPr>
          <w:rFonts w:eastAsia="Times New Roman" w:cs="Times New Roman"/>
          <w:color w:val="000000" w:themeColor="text1"/>
        </w:rPr>
      </w:pPr>
      <w:r w:rsidRPr="3BC483DC">
        <w:rPr>
          <w:rFonts w:eastAsia="Times New Roman" w:cs="Times New Roman"/>
          <w:b/>
          <w:bCs/>
          <w:color w:val="000000" w:themeColor="text1"/>
        </w:rPr>
        <w:t>Known Bugs</w:t>
      </w:r>
      <w:r w:rsidRPr="3BC483DC">
        <w:rPr>
          <w:rFonts w:eastAsia="Times New Roman" w:cs="Times New Roman"/>
          <w:color w:val="000000" w:themeColor="text1"/>
        </w:rPr>
        <w:t>: Lists known issues in the system that are yet to be resolved.</w:t>
      </w:r>
    </w:p>
    <w:p w14:paraId="57B71E9F" w14:textId="04CC29B4" w:rsidR="00704F67" w:rsidRPr="00B34CB6" w:rsidRDefault="4BB8335B" w:rsidP="07A4160A">
      <w:pPr>
        <w:pStyle w:val="Heading2"/>
        <w:rPr>
          <w:rFonts w:eastAsia="Times New Roman" w:cs="Times New Roman"/>
        </w:rPr>
      </w:pPr>
      <w:bookmarkStart w:id="6" w:name="_Toc205126520"/>
      <w:r w:rsidRPr="00B34CB6">
        <w:rPr>
          <w:rFonts w:eastAsia="Times New Roman" w:cs="Times New Roman"/>
        </w:rPr>
        <w:t>1.4 Project Documents</w:t>
      </w:r>
      <w:bookmarkEnd w:id="6"/>
    </w:p>
    <w:p w14:paraId="686F34CF" w14:textId="58EDBAF5" w:rsidR="4B5E688F" w:rsidRDefault="10D6832D" w:rsidP="3BC483DC">
      <w:pPr>
        <w:rPr>
          <w:rFonts w:eastAsia="Times New Roman" w:cs="Times New Roman"/>
          <w:color w:val="000000" w:themeColor="text1"/>
        </w:rPr>
      </w:pPr>
      <w:r w:rsidRPr="3BC483DC">
        <w:rPr>
          <w:rFonts w:eastAsia="Times New Roman" w:cs="Times New Roman"/>
          <w:color w:val="000000" w:themeColor="text1"/>
        </w:rPr>
        <w:t>This guide is one of several key documents in the CareConnect project.</w:t>
      </w:r>
      <w:r w:rsidR="61B3A1D0" w:rsidRPr="3BC483DC">
        <w:rPr>
          <w:rFonts w:eastAsia="Times New Roman" w:cs="Times New Roman"/>
          <w:color w:val="000000" w:themeColor="text1"/>
        </w:rPr>
        <w:t xml:space="preserve"> </w:t>
      </w:r>
      <w:r w:rsidRPr="3BC483DC">
        <w:rPr>
          <w:rFonts w:eastAsia="Times New Roman" w:cs="Times New Roman"/>
          <w:color w:val="000000" w:themeColor="text1"/>
        </w:rPr>
        <w:t>These documents are integral to understanding the overall system and ensuring that the development aligns with the project’s goals.</w:t>
      </w:r>
      <w:r w:rsidR="32AF2431" w:rsidRPr="3BC483DC">
        <w:rPr>
          <w:rFonts w:eastAsia="Times New Roman" w:cs="Times New Roman"/>
          <w:color w:val="000000" w:themeColor="text1"/>
        </w:rPr>
        <w:t xml:space="preserve"> The table below highlights the documents within the entire document package of CareConnect.</w:t>
      </w:r>
    </w:p>
    <w:p w14:paraId="188C6ABF" w14:textId="51805E1D" w:rsidR="36D99D3C" w:rsidRDefault="7F968BD8" w:rsidP="3BC483DC">
      <w:pPr>
        <w:rPr>
          <w:rFonts w:eastAsia="Times New Roman" w:cs="Times New Roman"/>
          <w:b/>
          <w:bCs/>
          <w:color w:val="000000" w:themeColor="text1"/>
        </w:rPr>
      </w:pPr>
      <w:r w:rsidRPr="3BC483DC">
        <w:rPr>
          <w:rFonts w:eastAsia="Times New Roman" w:cs="Times New Roman"/>
          <w:b/>
          <w:bCs/>
          <w:color w:val="000000" w:themeColor="text1"/>
        </w:rPr>
        <w:t>Table 1</w:t>
      </w:r>
    </w:p>
    <w:p w14:paraId="30F9F6DC" w14:textId="215F5C93" w:rsidR="36D99D3C" w:rsidRDefault="7F968BD8" w:rsidP="3BC483DC">
      <w:pPr>
        <w:rPr>
          <w:rFonts w:eastAsia="Times New Roman" w:cs="Times New Roman"/>
          <w:color w:val="000000" w:themeColor="text1"/>
        </w:rPr>
      </w:pPr>
      <w:r w:rsidRPr="3BC483DC">
        <w:rPr>
          <w:rFonts w:eastAsia="Times New Roman" w:cs="Times New Roman"/>
          <w:i/>
          <w:iCs/>
          <w:color w:val="000000" w:themeColor="text1"/>
        </w:rPr>
        <w:t>CareConnect Documentation Table</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25"/>
        <w:gridCol w:w="2415"/>
        <w:gridCol w:w="4125"/>
      </w:tblGrid>
      <w:tr w:rsidR="3BC483DC" w14:paraId="5809A808" w14:textId="77777777" w:rsidTr="3BC483DC">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3B98B72" w14:textId="013A8D76" w:rsidR="3BC483DC" w:rsidRDefault="3BC483DC" w:rsidP="3BC483DC">
            <w:pPr>
              <w:spacing w:after="0"/>
              <w:jc w:val="center"/>
              <w:rPr>
                <w:rFonts w:eastAsia="Times New Roman" w:cs="Times New Roman"/>
                <w:color w:val="000000" w:themeColor="text1"/>
              </w:rPr>
            </w:pPr>
            <w:r w:rsidRPr="3BC483DC">
              <w:rPr>
                <w:rFonts w:eastAsia="Times New Roman" w:cs="Times New Roman"/>
                <w:b/>
                <w:bCs/>
                <w:color w:val="000000" w:themeColor="text1"/>
              </w:rPr>
              <w:lastRenderedPageBreak/>
              <w:t>Document</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1F3399D" w14:textId="6DC775D8" w:rsidR="3BC483DC" w:rsidRDefault="3BC483DC" w:rsidP="3BC483DC">
            <w:pPr>
              <w:spacing w:after="0"/>
              <w:jc w:val="center"/>
              <w:rPr>
                <w:rFonts w:eastAsia="Times New Roman" w:cs="Times New Roman"/>
                <w:color w:val="000000" w:themeColor="text1"/>
              </w:rPr>
            </w:pPr>
            <w:r w:rsidRPr="3BC483DC">
              <w:rPr>
                <w:rFonts w:eastAsia="Times New Roman" w:cs="Times New Roman"/>
                <w:b/>
                <w:bCs/>
                <w:color w:val="000000" w:themeColor="text1"/>
              </w:rPr>
              <w:t>Version</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ABBCDD8" w14:textId="58ACEC6C" w:rsidR="3BC483DC" w:rsidRDefault="3BC483DC" w:rsidP="3BC483DC">
            <w:pPr>
              <w:spacing w:after="0"/>
              <w:jc w:val="center"/>
              <w:rPr>
                <w:rFonts w:eastAsia="Times New Roman" w:cs="Times New Roman"/>
                <w:color w:val="000000" w:themeColor="text1"/>
              </w:rPr>
            </w:pPr>
            <w:r w:rsidRPr="3BC483DC">
              <w:rPr>
                <w:rFonts w:eastAsia="Times New Roman" w:cs="Times New Roman"/>
                <w:b/>
                <w:bCs/>
                <w:color w:val="000000" w:themeColor="text1"/>
              </w:rPr>
              <w:t>Date</w:t>
            </w:r>
          </w:p>
        </w:tc>
      </w:tr>
      <w:tr w:rsidR="3BC483DC" w14:paraId="34ADC2F4" w14:textId="77777777" w:rsidTr="3BC483DC">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5989984" w14:textId="6A2FB2C4" w:rsidR="6A5B78DB" w:rsidRDefault="6A5B78DB" w:rsidP="3BC483DC">
            <w:pPr>
              <w:rPr>
                <w:rFonts w:eastAsia="Times New Roman" w:cs="Times New Roman"/>
                <w:color w:val="000000" w:themeColor="text1"/>
              </w:rPr>
            </w:pPr>
            <w:r w:rsidRPr="3BC483DC">
              <w:rPr>
                <w:rFonts w:eastAsia="Times New Roman" w:cs="Times New Roman"/>
                <w:color w:val="000000" w:themeColor="text1"/>
              </w:rPr>
              <w:t>Project Plan</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14F549C" w14:textId="602644B0" w:rsidR="6A5B78DB" w:rsidRDefault="6A5B78DB" w:rsidP="3BC483DC">
            <w:pPr>
              <w:rPr>
                <w:rFonts w:eastAsia="Times New Roman" w:cs="Times New Roman"/>
                <w:color w:val="000000" w:themeColor="text1"/>
              </w:rPr>
            </w:pPr>
            <w:r w:rsidRPr="3BC483DC">
              <w:rPr>
                <w:rFonts w:eastAsia="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DCA020D" w14:textId="7344BCD3" w:rsidR="6A5B78DB" w:rsidRDefault="6A5B78DB" w:rsidP="3BC483DC">
            <w:pPr>
              <w:rPr>
                <w:rFonts w:eastAsia="Times New Roman" w:cs="Times New Roman"/>
                <w:color w:val="000000" w:themeColor="text1"/>
              </w:rPr>
            </w:pPr>
            <w:r w:rsidRPr="3BC483DC">
              <w:rPr>
                <w:rFonts w:eastAsia="Times New Roman" w:cs="Times New Roman"/>
                <w:color w:val="000000" w:themeColor="text1"/>
              </w:rPr>
              <w:t>05/31/2025</w:t>
            </w:r>
          </w:p>
        </w:tc>
      </w:tr>
      <w:tr w:rsidR="3BC483DC" w14:paraId="71417510" w14:textId="77777777" w:rsidTr="3BC483DC">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DDD313E" w14:textId="04B44AAE"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Software Requirements Specification</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5B82728" w14:textId="13CDC0DB"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4BB3916" w14:textId="7E530A8A"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05/31/2025</w:t>
            </w:r>
          </w:p>
        </w:tc>
      </w:tr>
      <w:tr w:rsidR="3BC483DC" w14:paraId="5BCE8FE5" w14:textId="77777777" w:rsidTr="3BC483DC">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5B0EACA" w14:textId="599FBBAD"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Technical Design Document</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CE78D3E" w14:textId="36766FBD"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0DCC999" w14:textId="305415A5"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06/14/2025</w:t>
            </w:r>
          </w:p>
        </w:tc>
      </w:tr>
      <w:tr w:rsidR="3BC483DC" w14:paraId="3B796C24" w14:textId="77777777" w:rsidTr="3BC483DC">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F94E6D4" w14:textId="5797366A"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Software Test Plan</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08D340E" w14:textId="77B6D023"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BE082A1" w14:textId="0C06E5E5"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06/14/2025</w:t>
            </w:r>
          </w:p>
        </w:tc>
      </w:tr>
      <w:tr w:rsidR="3BC483DC" w14:paraId="7E1A0779" w14:textId="77777777" w:rsidTr="3BC483DC">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5B56B93" w14:textId="31D5DF94" w:rsidR="492F5145" w:rsidRDefault="492F5145" w:rsidP="3BC483DC">
            <w:pPr>
              <w:rPr>
                <w:rFonts w:eastAsia="Times New Roman" w:cs="Times New Roman"/>
                <w:color w:val="000000" w:themeColor="text1"/>
              </w:rPr>
            </w:pPr>
            <w:r w:rsidRPr="3BC483DC">
              <w:rPr>
                <w:rFonts w:eastAsia="Times New Roman" w:cs="Times New Roman"/>
                <w:color w:val="000000" w:themeColor="text1"/>
              </w:rPr>
              <w:t>Programmer’s Guide</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3FC33E4" w14:textId="6D5AA35D" w:rsidR="492F5145" w:rsidRDefault="492F5145" w:rsidP="3BC483DC">
            <w:pPr>
              <w:rPr>
                <w:rFonts w:eastAsia="Times New Roman" w:cs="Times New Roman"/>
                <w:color w:val="000000" w:themeColor="text1"/>
              </w:rPr>
            </w:pPr>
            <w:r w:rsidRPr="3BC483DC">
              <w:rPr>
                <w:rFonts w:eastAsia="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159626A" w14:textId="0D3C5E94" w:rsidR="492F5145" w:rsidRDefault="492F5145" w:rsidP="3BC483DC">
            <w:pPr>
              <w:rPr>
                <w:rFonts w:eastAsia="Times New Roman" w:cs="Times New Roman"/>
                <w:color w:val="000000" w:themeColor="text1"/>
              </w:rPr>
            </w:pPr>
            <w:r w:rsidRPr="3BC483DC">
              <w:rPr>
                <w:rFonts w:eastAsia="Times New Roman" w:cs="Times New Roman"/>
                <w:color w:val="000000" w:themeColor="text1"/>
              </w:rPr>
              <w:t>07/26/2025</w:t>
            </w:r>
          </w:p>
        </w:tc>
      </w:tr>
      <w:tr w:rsidR="3BC483DC" w14:paraId="70C6DF21" w14:textId="77777777" w:rsidTr="3BC483DC">
        <w:trPr>
          <w:trHeight w:val="19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0DACB81" w14:textId="40A0E314"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Deployment &amp; Operations Guide</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559B9A4" w14:textId="329A0006" w:rsidR="3BC483DC" w:rsidRDefault="3BC483DC" w:rsidP="3BC483DC">
            <w:pPr>
              <w:spacing w:after="0"/>
              <w:rPr>
                <w:rFonts w:eastAsia="Times New Roman" w:cs="Times New Roman"/>
                <w:color w:val="000000" w:themeColor="text1"/>
              </w:rPr>
            </w:pPr>
            <w:r w:rsidRPr="3BC483DC">
              <w:rPr>
                <w:rFonts w:eastAsia="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9959A47" w14:textId="49B5E465" w:rsidR="13B49C2E" w:rsidRDefault="13B49C2E" w:rsidP="3BC483DC">
            <w:pPr>
              <w:rPr>
                <w:rFonts w:eastAsia="Times New Roman" w:cs="Times New Roman"/>
                <w:color w:val="000000" w:themeColor="text1"/>
              </w:rPr>
            </w:pPr>
            <w:r w:rsidRPr="3BC483DC">
              <w:rPr>
                <w:rFonts w:eastAsia="Times New Roman" w:cs="Times New Roman"/>
                <w:color w:val="000000" w:themeColor="text1"/>
              </w:rPr>
              <w:t>07/26/2025</w:t>
            </w:r>
          </w:p>
        </w:tc>
      </w:tr>
      <w:tr w:rsidR="3BC483DC" w14:paraId="1D7CE787" w14:textId="77777777" w:rsidTr="3BC483DC">
        <w:trPr>
          <w:trHeight w:val="19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B187A7A" w14:textId="2A4C7B14" w:rsidR="13B49C2E" w:rsidRDefault="13B49C2E" w:rsidP="3BC483DC">
            <w:pPr>
              <w:rPr>
                <w:rFonts w:eastAsia="Times New Roman" w:cs="Times New Roman"/>
                <w:color w:val="000000" w:themeColor="text1"/>
              </w:rPr>
            </w:pPr>
            <w:r w:rsidRPr="3BC483DC">
              <w:rPr>
                <w:rFonts w:eastAsia="Times New Roman" w:cs="Times New Roman"/>
                <w:color w:val="000000" w:themeColor="text1"/>
              </w:rPr>
              <w:t>User Guide</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5DD9AEF" w14:textId="3A8237E6" w:rsidR="13B49C2E" w:rsidRDefault="13B49C2E" w:rsidP="3BC483DC">
            <w:pPr>
              <w:rPr>
                <w:rFonts w:eastAsia="Times New Roman" w:cs="Times New Roman"/>
                <w:color w:val="000000" w:themeColor="text1"/>
              </w:rPr>
            </w:pPr>
            <w:r w:rsidRPr="3BC483DC">
              <w:rPr>
                <w:rFonts w:eastAsia="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AD0DC68" w14:textId="40F427DB" w:rsidR="13B49C2E" w:rsidRDefault="13B49C2E" w:rsidP="3BC483DC">
            <w:pPr>
              <w:rPr>
                <w:rFonts w:eastAsia="Times New Roman" w:cs="Times New Roman"/>
                <w:color w:val="000000" w:themeColor="text1"/>
              </w:rPr>
            </w:pPr>
            <w:r w:rsidRPr="3BC483DC">
              <w:rPr>
                <w:rFonts w:eastAsia="Times New Roman" w:cs="Times New Roman"/>
                <w:color w:val="000000" w:themeColor="text1"/>
              </w:rPr>
              <w:t>TBD</w:t>
            </w:r>
          </w:p>
        </w:tc>
      </w:tr>
      <w:tr w:rsidR="3BC483DC" w14:paraId="351AAEE8" w14:textId="77777777" w:rsidTr="3BC483DC">
        <w:trPr>
          <w:trHeight w:val="19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76DBB3E" w14:textId="068972A5" w:rsidR="13B49C2E" w:rsidRDefault="13B49C2E" w:rsidP="3BC483DC">
            <w:pPr>
              <w:rPr>
                <w:rFonts w:eastAsia="Times New Roman" w:cs="Times New Roman"/>
                <w:color w:val="000000" w:themeColor="text1"/>
              </w:rPr>
            </w:pPr>
            <w:r w:rsidRPr="3BC483DC">
              <w:rPr>
                <w:rFonts w:eastAsia="Times New Roman" w:cs="Times New Roman"/>
                <w:color w:val="000000" w:themeColor="text1"/>
              </w:rPr>
              <w:t>Test Report</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5E99546" w14:textId="19E4F345" w:rsidR="13B49C2E" w:rsidRDefault="13B49C2E" w:rsidP="3BC483DC">
            <w:pPr>
              <w:rPr>
                <w:rFonts w:eastAsia="Times New Roman" w:cs="Times New Roman"/>
                <w:color w:val="000000" w:themeColor="text1"/>
              </w:rPr>
            </w:pPr>
            <w:r w:rsidRPr="3BC483DC">
              <w:rPr>
                <w:rFonts w:eastAsia="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5300472" w14:textId="266B485F" w:rsidR="13B49C2E" w:rsidRDefault="13B49C2E" w:rsidP="3BC483DC">
            <w:pPr>
              <w:rPr>
                <w:rFonts w:eastAsia="Times New Roman" w:cs="Times New Roman"/>
                <w:color w:val="000000" w:themeColor="text1"/>
              </w:rPr>
            </w:pPr>
            <w:r w:rsidRPr="3BC483DC">
              <w:rPr>
                <w:rFonts w:eastAsia="Times New Roman" w:cs="Times New Roman"/>
                <w:color w:val="000000" w:themeColor="text1"/>
              </w:rPr>
              <w:t>TBD</w:t>
            </w:r>
          </w:p>
        </w:tc>
      </w:tr>
    </w:tbl>
    <w:p w14:paraId="201A967F" w14:textId="2EC6D087" w:rsidR="36D99D3C" w:rsidRDefault="3B37C271" w:rsidP="3BC483DC">
      <w:pPr>
        <w:rPr>
          <w:rFonts w:eastAsia="Times New Roman" w:cs="Times New Roman"/>
        </w:rPr>
      </w:pPr>
      <w:r w:rsidRPr="3BC483DC">
        <w:rPr>
          <w:rFonts w:eastAsia="Times New Roman" w:cs="Times New Roman"/>
          <w:b/>
          <w:bCs/>
          <w:i/>
          <w:iCs/>
          <w:color w:val="000000" w:themeColor="text1"/>
        </w:rPr>
        <w:t>Note</w:t>
      </w:r>
      <w:r w:rsidRPr="3BC483DC">
        <w:rPr>
          <w:rFonts w:eastAsia="Times New Roman" w:cs="Times New Roman"/>
          <w:color w:val="000000" w:themeColor="text1"/>
        </w:rPr>
        <w:t>.</w:t>
      </w:r>
      <w:r w:rsidRPr="3BC483DC">
        <w:rPr>
          <w:rFonts w:eastAsia="Times New Roman" w:cs="Times New Roman"/>
          <w:b/>
          <w:bCs/>
          <w:color w:val="000000" w:themeColor="text1"/>
        </w:rPr>
        <w:t xml:space="preserve"> </w:t>
      </w:r>
      <w:r w:rsidRPr="3BC483DC">
        <w:rPr>
          <w:rFonts w:eastAsia="Times New Roman" w:cs="Times New Roman"/>
          <w:color w:val="000000" w:themeColor="text1"/>
        </w:rPr>
        <w:t>Documents with the date labeled TBD have not been delivered yet.</w:t>
      </w:r>
    </w:p>
    <w:p w14:paraId="4A8067A1" w14:textId="5E32A8C0" w:rsidR="00704F67" w:rsidRPr="00B34CB6" w:rsidRDefault="4BB8335B" w:rsidP="07A4160A">
      <w:pPr>
        <w:pStyle w:val="Heading2"/>
        <w:rPr>
          <w:rFonts w:eastAsia="Times New Roman" w:cs="Times New Roman"/>
        </w:rPr>
      </w:pPr>
      <w:bookmarkStart w:id="7" w:name="_Toc205126521"/>
      <w:r w:rsidRPr="00B34CB6">
        <w:rPr>
          <w:rFonts w:eastAsia="Times New Roman" w:cs="Times New Roman"/>
        </w:rPr>
        <w:t>1.5 Definitions, Abbreviations, and Acronyms</w:t>
      </w:r>
      <w:bookmarkEnd w:id="7"/>
    </w:p>
    <w:p w14:paraId="79FE530F" w14:textId="56CA9E9C" w:rsidR="59221185" w:rsidRDefault="6C737E15" w:rsidP="00E33640">
      <w:pPr>
        <w:numPr>
          <w:ilvl w:val="0"/>
          <w:numId w:val="31"/>
        </w:numPr>
        <w:rPr>
          <w:rFonts w:eastAsia="Times New Roman" w:cs="Times New Roman"/>
          <w:color w:val="000000" w:themeColor="text1"/>
        </w:rPr>
      </w:pPr>
      <w:r w:rsidRPr="3BC483DC">
        <w:rPr>
          <w:rFonts w:eastAsia="Times New Roman" w:cs="Times New Roman"/>
          <w:b/>
          <w:bCs/>
          <w:color w:val="000000" w:themeColor="text1"/>
        </w:rPr>
        <w:t>API</w:t>
      </w:r>
      <w:r w:rsidRPr="3BC483DC">
        <w:rPr>
          <w:rFonts w:eastAsia="Times New Roman" w:cs="Times New Roman"/>
          <w:color w:val="000000" w:themeColor="text1"/>
        </w:rPr>
        <w:t>: Application Programming Interface, used to connect different software components.</w:t>
      </w:r>
    </w:p>
    <w:p w14:paraId="04A7D2EB" w14:textId="20343C57" w:rsidR="3B3F81B9" w:rsidRDefault="3B3F81B9" w:rsidP="00E33640">
      <w:pPr>
        <w:numPr>
          <w:ilvl w:val="0"/>
          <w:numId w:val="31"/>
        </w:numPr>
        <w:rPr>
          <w:rFonts w:eastAsia="Times New Roman" w:cs="Times New Roman"/>
          <w:color w:val="000000" w:themeColor="text1"/>
        </w:rPr>
      </w:pPr>
      <w:r w:rsidRPr="3BC483DC">
        <w:rPr>
          <w:rFonts w:eastAsia="Times New Roman" w:cs="Times New Roman"/>
          <w:b/>
          <w:bCs/>
          <w:color w:val="000000" w:themeColor="text1"/>
        </w:rPr>
        <w:t>AWS</w:t>
      </w:r>
      <w:r w:rsidRPr="3BC483DC">
        <w:rPr>
          <w:rFonts w:eastAsia="Times New Roman" w:cs="Times New Roman"/>
          <w:color w:val="000000" w:themeColor="text1"/>
        </w:rPr>
        <w:t>: Amazon Web Services.</w:t>
      </w:r>
    </w:p>
    <w:p w14:paraId="2C170902" w14:textId="7706FBC8" w:rsidR="59221185" w:rsidRDefault="59221185" w:rsidP="00E33640">
      <w:pPr>
        <w:numPr>
          <w:ilvl w:val="0"/>
          <w:numId w:val="31"/>
        </w:numPr>
        <w:rPr>
          <w:rFonts w:eastAsia="Times New Roman" w:cs="Times New Roman"/>
          <w:color w:val="000000" w:themeColor="text1"/>
        </w:rPr>
      </w:pPr>
      <w:r w:rsidRPr="36D99D3C">
        <w:rPr>
          <w:rFonts w:eastAsia="Times New Roman" w:cs="Times New Roman"/>
          <w:b/>
          <w:bCs/>
          <w:color w:val="000000" w:themeColor="text1"/>
        </w:rPr>
        <w:t>Flutter</w:t>
      </w:r>
      <w:r w:rsidRPr="36D99D3C">
        <w:rPr>
          <w:rFonts w:eastAsia="Times New Roman" w:cs="Times New Roman"/>
          <w:color w:val="000000" w:themeColor="text1"/>
        </w:rPr>
        <w:t>: An open-source UI toolkit used for building cross-platform applications.</w:t>
      </w:r>
    </w:p>
    <w:p w14:paraId="15A62474" w14:textId="3A5AF484" w:rsidR="59221185" w:rsidRDefault="59221185" w:rsidP="00E33640">
      <w:pPr>
        <w:numPr>
          <w:ilvl w:val="0"/>
          <w:numId w:val="31"/>
        </w:numPr>
        <w:rPr>
          <w:rFonts w:eastAsia="Times New Roman" w:cs="Times New Roman"/>
          <w:color w:val="000000" w:themeColor="text1"/>
        </w:rPr>
      </w:pPr>
      <w:r w:rsidRPr="36D99D3C">
        <w:rPr>
          <w:rFonts w:eastAsia="Times New Roman" w:cs="Times New Roman"/>
          <w:b/>
          <w:bCs/>
          <w:color w:val="000000" w:themeColor="text1"/>
        </w:rPr>
        <w:t>SDK</w:t>
      </w:r>
      <w:r w:rsidRPr="36D99D3C">
        <w:rPr>
          <w:rFonts w:eastAsia="Times New Roman" w:cs="Times New Roman"/>
          <w:color w:val="000000" w:themeColor="text1"/>
        </w:rPr>
        <w:t>: Software Development Kit, a collection of tools for developing software applications.</w:t>
      </w:r>
    </w:p>
    <w:p w14:paraId="2074E15C" w14:textId="4D6323E5" w:rsidR="59221185" w:rsidRDefault="6C737E15" w:rsidP="00E33640">
      <w:pPr>
        <w:numPr>
          <w:ilvl w:val="0"/>
          <w:numId w:val="31"/>
        </w:numPr>
        <w:rPr>
          <w:rFonts w:eastAsia="Times New Roman" w:cs="Times New Roman"/>
          <w:color w:val="000000" w:themeColor="text1"/>
        </w:rPr>
      </w:pPr>
      <w:r w:rsidRPr="3BC483DC">
        <w:rPr>
          <w:rFonts w:eastAsia="Times New Roman" w:cs="Times New Roman"/>
          <w:b/>
          <w:bCs/>
          <w:color w:val="000000" w:themeColor="text1"/>
        </w:rPr>
        <w:t>CI/CD</w:t>
      </w:r>
      <w:r w:rsidRPr="3BC483DC">
        <w:rPr>
          <w:rFonts w:eastAsia="Times New Roman" w:cs="Times New Roman"/>
          <w:color w:val="000000" w:themeColor="text1"/>
        </w:rPr>
        <w:t>: Continuous Integration/Continuous Deployment, a set of practices for automating software development and deployment.</w:t>
      </w:r>
    </w:p>
    <w:p w14:paraId="7B6C03B9" w14:textId="6B7079F3" w:rsidR="1DF8958D" w:rsidRDefault="1DF8958D" w:rsidP="00E33640">
      <w:pPr>
        <w:numPr>
          <w:ilvl w:val="0"/>
          <w:numId w:val="31"/>
        </w:numPr>
        <w:rPr>
          <w:rFonts w:eastAsia="Times New Roman" w:cs="Times New Roman"/>
          <w:color w:val="000000" w:themeColor="text1"/>
        </w:rPr>
      </w:pPr>
      <w:r w:rsidRPr="3BC483DC">
        <w:rPr>
          <w:rFonts w:eastAsia="Times New Roman" w:cs="Times New Roman"/>
          <w:b/>
          <w:bCs/>
          <w:color w:val="000000" w:themeColor="text1"/>
        </w:rPr>
        <w:t>EHR</w:t>
      </w:r>
      <w:r w:rsidRPr="3BC483DC">
        <w:rPr>
          <w:rFonts w:eastAsia="Times New Roman" w:cs="Times New Roman"/>
          <w:color w:val="000000" w:themeColor="text1"/>
        </w:rPr>
        <w:t xml:space="preserve">: Electronic Health </w:t>
      </w:r>
      <w:proofErr w:type="spellStart"/>
      <w:r w:rsidRPr="3BC483DC">
        <w:rPr>
          <w:rFonts w:eastAsia="Times New Roman" w:cs="Times New Roman"/>
          <w:color w:val="000000" w:themeColor="text1"/>
        </w:rPr>
        <w:t>Rrecords</w:t>
      </w:r>
      <w:proofErr w:type="spellEnd"/>
      <w:r w:rsidRPr="3BC483DC">
        <w:rPr>
          <w:rFonts w:eastAsia="Times New Roman" w:cs="Times New Roman"/>
          <w:color w:val="000000" w:themeColor="text1"/>
        </w:rPr>
        <w:t>.</w:t>
      </w:r>
    </w:p>
    <w:p w14:paraId="36EF43A0" w14:textId="31B21E8B" w:rsidR="4AE76535" w:rsidRDefault="4AE76535" w:rsidP="00E33640">
      <w:pPr>
        <w:numPr>
          <w:ilvl w:val="0"/>
          <w:numId w:val="31"/>
        </w:numPr>
        <w:rPr>
          <w:rFonts w:eastAsia="Times New Roman" w:cs="Times New Roman"/>
          <w:color w:val="000000" w:themeColor="text1"/>
        </w:rPr>
      </w:pPr>
      <w:r w:rsidRPr="3BC483DC">
        <w:rPr>
          <w:rFonts w:eastAsia="Times New Roman" w:cs="Times New Roman"/>
          <w:b/>
          <w:bCs/>
          <w:color w:val="000000" w:themeColor="text1"/>
        </w:rPr>
        <w:t>EULA</w:t>
      </w:r>
      <w:r w:rsidRPr="3BC483DC">
        <w:rPr>
          <w:rFonts w:eastAsia="Times New Roman" w:cs="Times New Roman"/>
          <w:color w:val="000000" w:themeColor="text1"/>
        </w:rPr>
        <w:t>: End User Licensing Agreement.</w:t>
      </w:r>
    </w:p>
    <w:p w14:paraId="12FA6525" w14:textId="5519E3BE" w:rsidR="36D99D3C" w:rsidRDefault="6C737E15" w:rsidP="00E33640">
      <w:pPr>
        <w:numPr>
          <w:ilvl w:val="0"/>
          <w:numId w:val="31"/>
        </w:numPr>
        <w:rPr>
          <w:rFonts w:eastAsia="Times New Roman" w:cs="Times New Roman"/>
          <w:color w:val="000000" w:themeColor="text1"/>
        </w:rPr>
      </w:pPr>
      <w:r w:rsidRPr="3BC483DC">
        <w:rPr>
          <w:rFonts w:eastAsia="Times New Roman" w:cs="Times New Roman"/>
          <w:b/>
          <w:bCs/>
          <w:color w:val="000000" w:themeColor="text1"/>
        </w:rPr>
        <w:t>RDS</w:t>
      </w:r>
      <w:r w:rsidRPr="3BC483DC">
        <w:rPr>
          <w:rFonts w:eastAsia="Times New Roman" w:cs="Times New Roman"/>
          <w:color w:val="000000" w:themeColor="text1"/>
        </w:rPr>
        <w:t>: Relational Database Service, used to store relational data in AWS.</w:t>
      </w:r>
    </w:p>
    <w:p w14:paraId="17B86D02" w14:textId="472B5821" w:rsidR="3BC483DC" w:rsidRDefault="3BC483DC" w:rsidP="3BC483DC">
      <w:pPr>
        <w:ind w:left="720"/>
        <w:rPr>
          <w:rFonts w:eastAsia="Times New Roman" w:cs="Times New Roman"/>
          <w:color w:val="000000" w:themeColor="text1"/>
        </w:rPr>
      </w:pPr>
    </w:p>
    <w:p w14:paraId="21184F2F" w14:textId="4150AA61" w:rsidR="00704F67" w:rsidRPr="00B34CB6" w:rsidRDefault="4BB8335B" w:rsidP="07A4160A">
      <w:pPr>
        <w:pStyle w:val="Heading2"/>
        <w:rPr>
          <w:rFonts w:eastAsia="Times New Roman" w:cs="Times New Roman"/>
        </w:rPr>
      </w:pPr>
      <w:bookmarkStart w:id="8" w:name="_Toc205126522"/>
      <w:r w:rsidRPr="00B34CB6">
        <w:rPr>
          <w:rFonts w:eastAsia="Times New Roman" w:cs="Times New Roman"/>
        </w:rPr>
        <w:t>1.6 References</w:t>
      </w:r>
      <w:bookmarkEnd w:id="8"/>
    </w:p>
    <w:p w14:paraId="652CD4DA" w14:textId="56BFB6DA" w:rsidR="7A0B7386" w:rsidRDefault="4B3A5282" w:rsidP="07A4160A">
      <w:pPr>
        <w:ind w:left="720" w:hanging="720"/>
        <w:rPr>
          <w:rFonts w:eastAsia="Times New Roman" w:cs="Times New Roman"/>
        </w:rPr>
      </w:pPr>
      <w:r w:rsidRPr="07A4160A">
        <w:rPr>
          <w:rFonts w:eastAsia="Times New Roman" w:cs="Times New Roman"/>
          <w:i/>
          <w:iCs/>
          <w:color w:val="000000" w:themeColor="text1"/>
        </w:rPr>
        <w:t>AWS Documentation Overview</w:t>
      </w:r>
      <w:r w:rsidRPr="07A4160A">
        <w:rPr>
          <w:rFonts w:eastAsia="Times New Roman" w:cs="Times New Roman"/>
          <w:color w:val="000000" w:themeColor="text1"/>
        </w:rPr>
        <w:t>. (</w:t>
      </w:r>
      <w:proofErr w:type="spellStart"/>
      <w:r w:rsidRPr="07A4160A">
        <w:rPr>
          <w:rFonts w:eastAsia="Times New Roman" w:cs="Times New Roman"/>
          <w:color w:val="000000" w:themeColor="text1"/>
        </w:rPr>
        <w:t>n.d.</w:t>
      </w:r>
      <w:proofErr w:type="spellEnd"/>
      <w:r w:rsidRPr="07A4160A">
        <w:rPr>
          <w:rFonts w:eastAsia="Times New Roman" w:cs="Times New Roman"/>
          <w:color w:val="000000" w:themeColor="text1"/>
        </w:rPr>
        <w:t xml:space="preserve">-b). Amazon Web Services, Inc. </w:t>
      </w:r>
      <w:hyperlink r:id="rId10">
        <w:r w:rsidRPr="07A4160A">
          <w:rPr>
            <w:rStyle w:val="Hyperlink"/>
            <w:rFonts w:eastAsia="Times New Roman" w:cs="Times New Roman"/>
          </w:rPr>
          <w:t>https://aws.amazon.com/documentation/</w:t>
        </w:r>
      </w:hyperlink>
    </w:p>
    <w:p w14:paraId="5C5E1CB2" w14:textId="7939EDC3" w:rsidR="7A0B7386" w:rsidRDefault="4B3A5282" w:rsidP="07A4160A">
      <w:pPr>
        <w:ind w:left="720" w:hanging="720"/>
        <w:rPr>
          <w:rFonts w:eastAsia="Times New Roman" w:cs="Times New Roman"/>
        </w:rPr>
      </w:pPr>
      <w:r w:rsidRPr="07A4160A">
        <w:rPr>
          <w:rFonts w:eastAsia="Times New Roman" w:cs="Times New Roman"/>
          <w:i/>
          <w:iCs/>
          <w:color w:val="000000" w:themeColor="text1"/>
        </w:rPr>
        <w:lastRenderedPageBreak/>
        <w:t>Flutter documentation</w:t>
      </w:r>
      <w:r w:rsidRPr="07A4160A">
        <w:rPr>
          <w:rFonts w:eastAsia="Times New Roman" w:cs="Times New Roman"/>
          <w:color w:val="000000" w:themeColor="text1"/>
        </w:rPr>
        <w:t>. (</w:t>
      </w:r>
      <w:proofErr w:type="spellStart"/>
      <w:r w:rsidRPr="07A4160A">
        <w:rPr>
          <w:rFonts w:eastAsia="Times New Roman" w:cs="Times New Roman"/>
          <w:color w:val="000000" w:themeColor="text1"/>
        </w:rPr>
        <w:t>n.d.</w:t>
      </w:r>
      <w:proofErr w:type="spellEnd"/>
      <w:r w:rsidRPr="07A4160A">
        <w:rPr>
          <w:rFonts w:eastAsia="Times New Roman" w:cs="Times New Roman"/>
          <w:color w:val="000000" w:themeColor="text1"/>
        </w:rPr>
        <w:t xml:space="preserve">-b). </w:t>
      </w:r>
      <w:hyperlink r:id="rId11">
        <w:r w:rsidRPr="07A4160A">
          <w:rPr>
            <w:rStyle w:val="Hyperlink"/>
            <w:rFonts w:eastAsia="Times New Roman" w:cs="Times New Roman"/>
          </w:rPr>
          <w:t>https://flutter.dev/docs</w:t>
        </w:r>
      </w:hyperlink>
    </w:p>
    <w:p w14:paraId="50FEFAD5" w14:textId="0D0B03E3" w:rsidR="36D99D3C" w:rsidRDefault="148A10FF" w:rsidP="07A4160A">
      <w:pPr>
        <w:ind w:left="720" w:hanging="720"/>
        <w:rPr>
          <w:rFonts w:eastAsia="Times New Roman" w:cs="Times New Roman"/>
        </w:rPr>
      </w:pPr>
      <w:r w:rsidRPr="07A4160A">
        <w:rPr>
          <w:rFonts w:eastAsia="Times New Roman" w:cs="Times New Roman"/>
          <w:i/>
          <w:iCs/>
          <w:color w:val="000000" w:themeColor="text1"/>
        </w:rPr>
        <w:t>Postman: The world’s leading API platform | Sign up for free</w:t>
      </w:r>
      <w:r w:rsidRPr="07A4160A">
        <w:rPr>
          <w:rFonts w:eastAsia="Times New Roman" w:cs="Times New Roman"/>
          <w:color w:val="000000" w:themeColor="text1"/>
        </w:rPr>
        <w:t>. (</w:t>
      </w:r>
      <w:proofErr w:type="spellStart"/>
      <w:r w:rsidRPr="07A4160A">
        <w:rPr>
          <w:rFonts w:eastAsia="Times New Roman" w:cs="Times New Roman"/>
          <w:color w:val="000000" w:themeColor="text1"/>
        </w:rPr>
        <w:t>n.d.</w:t>
      </w:r>
      <w:proofErr w:type="spellEnd"/>
      <w:r w:rsidRPr="07A4160A">
        <w:rPr>
          <w:rFonts w:eastAsia="Times New Roman" w:cs="Times New Roman"/>
          <w:color w:val="000000" w:themeColor="text1"/>
        </w:rPr>
        <w:t xml:space="preserve">). Postman API Platform. </w:t>
      </w:r>
      <w:hyperlink r:id="rId12">
        <w:r w:rsidRPr="07A4160A">
          <w:rPr>
            <w:rStyle w:val="Hyperlink"/>
            <w:rFonts w:eastAsia="Times New Roman" w:cs="Times New Roman"/>
          </w:rPr>
          <w:t>https://www.postman.com/</w:t>
        </w:r>
      </w:hyperlink>
    </w:p>
    <w:p w14:paraId="52977652" w14:textId="4BF393B1" w:rsidR="00704F67" w:rsidRPr="00B34CB6" w:rsidRDefault="4BB8335B" w:rsidP="07A4160A">
      <w:pPr>
        <w:pStyle w:val="Heading1"/>
        <w:rPr>
          <w:rFonts w:eastAsia="Times New Roman" w:cs="Times New Roman"/>
        </w:rPr>
      </w:pPr>
      <w:bookmarkStart w:id="9" w:name="_Toc205126523"/>
      <w:r w:rsidRPr="00B34CB6">
        <w:rPr>
          <w:rFonts w:eastAsia="Times New Roman" w:cs="Times New Roman"/>
        </w:rPr>
        <w:t>2. Technical Summary</w:t>
      </w:r>
      <w:bookmarkEnd w:id="9"/>
    </w:p>
    <w:p w14:paraId="4D87943F" w14:textId="65DDEFDD" w:rsidR="4D9DED88" w:rsidRDefault="76A677FB" w:rsidP="36D99D3C">
      <w:pPr>
        <w:rPr>
          <w:rFonts w:eastAsia="Times New Roman" w:cs="Times New Roman"/>
          <w:color w:val="000000" w:themeColor="text1"/>
        </w:rPr>
      </w:pPr>
      <w:r w:rsidRPr="61E93080">
        <w:rPr>
          <w:rFonts w:eastAsia="Times New Roman" w:cs="Times New Roman"/>
          <w:color w:val="000000" w:themeColor="text1"/>
        </w:rPr>
        <w:t xml:space="preserve">CareConnect is a cross-platform application developed with Flutter as a front-end on the mobile side, and Spring Boot </w:t>
      </w:r>
      <w:proofErr w:type="spellStart"/>
      <w:r w:rsidRPr="61E93080">
        <w:rPr>
          <w:rFonts w:eastAsia="Times New Roman" w:cs="Times New Roman"/>
          <w:color w:val="000000" w:themeColor="text1"/>
        </w:rPr>
        <w:t>microservices</w:t>
      </w:r>
      <w:proofErr w:type="spellEnd"/>
      <w:r w:rsidRPr="61E93080">
        <w:rPr>
          <w:rFonts w:eastAsia="Times New Roman" w:cs="Times New Roman"/>
          <w:color w:val="000000" w:themeColor="text1"/>
        </w:rPr>
        <w:t xml:space="preserve"> as the back end, running on AWS. This system is intended to enable the care of patients through a task management tool, a messaging system, and health tracking functions available to caregivers. Its backend is on AWS RDS to store user information and Amazon S3 to store media. The front-end to the back-end communication (the two-way traffic) is done through REST APIs, and the notifications are delivered using Firebase Cloud Messaging (FCM). The system can be scaled and expanded by adding newer functions, such as incorporating wearable devices.</w:t>
      </w:r>
    </w:p>
    <w:p w14:paraId="250377AE" w14:textId="6A88722D" w:rsidR="36D99D3C" w:rsidRDefault="0F3C241B" w:rsidP="61E93080">
      <w:pPr>
        <w:pStyle w:val="Heading2"/>
        <w:rPr>
          <w:rFonts w:eastAsia="Times New Roman" w:cs="Times New Roman"/>
          <w:b/>
          <w:bCs/>
          <w:sz w:val="24"/>
          <w:szCs w:val="24"/>
        </w:rPr>
      </w:pPr>
      <w:bookmarkStart w:id="10" w:name="_Toc205126524"/>
      <w:r>
        <w:t>2.1 Business Case</w:t>
      </w:r>
      <w:bookmarkEnd w:id="10"/>
    </w:p>
    <w:p w14:paraId="4F6A766B" w14:textId="5E08F8FB" w:rsidR="36D99D3C" w:rsidRDefault="0F3C241B" w:rsidP="3BC483DC">
      <w:pPr>
        <w:rPr>
          <w:rFonts w:eastAsia="Times New Roman" w:cs="Times New Roman"/>
        </w:rPr>
      </w:pPr>
      <w:r w:rsidRPr="3BC483DC">
        <w:rPr>
          <w:rFonts w:eastAsia="Times New Roman" w:cs="Times New Roman"/>
        </w:rPr>
        <w:t xml:space="preserve">The CareConnect system was designed to provide a solution to one of the most serious gaps in the healthcare industry, the coordination of patient care among caregivers, patients, and healthcare providers. Modern systems tend to be isolated and sharing patient health information with the team as well as assigning and monitoring tasks and their outcomes in real-time can be problematic. CareConnect is an all-in-one, scalable platform that simplifies communication tasks management, and health tracking. As a cross-platform mobile-enabled access with a cloud-native backend infrastructure, CareConnect is not only a valuable tool to existential healthcare institutions, but it also enables an increased level of efficiency in operations, caregiver communication, and eventually, patient outcomes. Due to the increased opportunities through scalability to small clinics and large hospitals, as well as the capability to integrate with </w:t>
      </w:r>
      <w:r w:rsidR="5163C2B0" w:rsidRPr="3BC483DC">
        <w:rPr>
          <w:rFonts w:eastAsia="Times New Roman" w:cs="Times New Roman"/>
        </w:rPr>
        <w:t>EHR</w:t>
      </w:r>
      <w:r w:rsidRPr="3BC483DC">
        <w:rPr>
          <w:rFonts w:eastAsia="Times New Roman" w:cs="Times New Roman"/>
        </w:rPr>
        <w:t xml:space="preserve"> and wearable health devices in the future, this system has the potential to grow with the trend towards digital health solutions worldwide.</w:t>
      </w:r>
    </w:p>
    <w:p w14:paraId="627DF0CE" w14:textId="3C3EE0BF" w:rsidR="36D99D3C" w:rsidRDefault="0F3C241B" w:rsidP="61E93080">
      <w:pPr>
        <w:pStyle w:val="Heading2"/>
        <w:rPr>
          <w:rFonts w:eastAsia="Times New Roman" w:cs="Times New Roman"/>
          <w:b/>
          <w:bCs/>
          <w:sz w:val="24"/>
          <w:szCs w:val="24"/>
        </w:rPr>
      </w:pPr>
      <w:bookmarkStart w:id="11" w:name="_Toc205126525"/>
      <w:r>
        <w:t>2.2 Architecture</w:t>
      </w:r>
      <w:bookmarkEnd w:id="11"/>
    </w:p>
    <w:p w14:paraId="43978BA0" w14:textId="7AD33237" w:rsidR="36D99D3C" w:rsidRDefault="1499CD5F" w:rsidP="61E93080">
      <w:pPr>
        <w:rPr>
          <w:rFonts w:eastAsia="Times New Roman" w:cs="Times New Roman"/>
        </w:rPr>
      </w:pPr>
      <w:r w:rsidRPr="61E93080">
        <w:rPr>
          <w:rFonts w:eastAsia="Times New Roman" w:cs="Times New Roman"/>
        </w:rPr>
        <w:t xml:space="preserve">CareConnect is designed using a </w:t>
      </w:r>
      <w:proofErr w:type="spellStart"/>
      <w:r w:rsidRPr="61E93080">
        <w:rPr>
          <w:rFonts w:eastAsia="Times New Roman" w:cs="Times New Roman"/>
        </w:rPr>
        <w:t>microservices</w:t>
      </w:r>
      <w:proofErr w:type="spellEnd"/>
      <w:r w:rsidRPr="61E93080">
        <w:rPr>
          <w:rFonts w:eastAsia="Times New Roman" w:cs="Times New Roman"/>
        </w:rPr>
        <w:t xml:space="preserve"> architecture that ensures modularity, scalability, and maintainability.</w:t>
      </w:r>
    </w:p>
    <w:p w14:paraId="3572765E" w14:textId="102A97F5" w:rsidR="36D99D3C" w:rsidRDefault="1499CD5F" w:rsidP="00E33640">
      <w:pPr>
        <w:numPr>
          <w:ilvl w:val="0"/>
          <w:numId w:val="20"/>
        </w:numPr>
        <w:rPr>
          <w:rFonts w:eastAsia="Times New Roman" w:cs="Times New Roman"/>
        </w:rPr>
      </w:pPr>
      <w:r w:rsidRPr="61E93080">
        <w:rPr>
          <w:rFonts w:eastAsia="Times New Roman" w:cs="Times New Roman"/>
          <w:b/>
          <w:bCs/>
        </w:rPr>
        <w:t>Front-end:</w:t>
      </w:r>
      <w:r w:rsidRPr="61E93080">
        <w:rPr>
          <w:rFonts w:eastAsia="Times New Roman" w:cs="Times New Roman"/>
        </w:rPr>
        <w:t xml:space="preserve"> Built using Flutter for cross-platform mobile application delivery (iOS and Android), providing a consistent user experience.</w:t>
      </w:r>
    </w:p>
    <w:p w14:paraId="59E8F6D5" w14:textId="2C17D6A4" w:rsidR="36D99D3C" w:rsidRDefault="1499CD5F" w:rsidP="00E33640">
      <w:pPr>
        <w:numPr>
          <w:ilvl w:val="0"/>
          <w:numId w:val="20"/>
        </w:numPr>
        <w:rPr>
          <w:rFonts w:eastAsia="Times New Roman" w:cs="Times New Roman"/>
        </w:rPr>
      </w:pPr>
      <w:r w:rsidRPr="61E93080">
        <w:rPr>
          <w:rFonts w:eastAsia="Times New Roman" w:cs="Times New Roman"/>
          <w:b/>
          <w:bCs/>
        </w:rPr>
        <w:t>Backend:</w:t>
      </w:r>
      <w:r w:rsidRPr="61E93080">
        <w:rPr>
          <w:rFonts w:eastAsia="Times New Roman" w:cs="Times New Roman"/>
        </w:rPr>
        <w:t xml:space="preserve"> Composed of Spring Boot </w:t>
      </w:r>
      <w:proofErr w:type="spellStart"/>
      <w:r w:rsidRPr="61E93080">
        <w:rPr>
          <w:rFonts w:eastAsia="Times New Roman" w:cs="Times New Roman"/>
        </w:rPr>
        <w:t>microservices</w:t>
      </w:r>
      <w:proofErr w:type="spellEnd"/>
      <w:r w:rsidRPr="61E93080">
        <w:rPr>
          <w:rFonts w:eastAsia="Times New Roman" w:cs="Times New Roman"/>
        </w:rPr>
        <w:t xml:space="preserve"> deployed on AWS, each responsible for a specific domain: user management, task scheduling, notifications, etc.</w:t>
      </w:r>
    </w:p>
    <w:p w14:paraId="22F07C8A" w14:textId="0371BCAC" w:rsidR="36D99D3C" w:rsidRDefault="1499CD5F" w:rsidP="00E33640">
      <w:pPr>
        <w:numPr>
          <w:ilvl w:val="0"/>
          <w:numId w:val="20"/>
        </w:numPr>
        <w:rPr>
          <w:rFonts w:eastAsia="Times New Roman" w:cs="Times New Roman"/>
        </w:rPr>
      </w:pPr>
      <w:r w:rsidRPr="61E93080">
        <w:rPr>
          <w:rFonts w:eastAsia="Times New Roman" w:cs="Times New Roman"/>
          <w:b/>
          <w:bCs/>
        </w:rPr>
        <w:t>Data Layer:</w:t>
      </w:r>
      <w:r w:rsidRPr="61E93080">
        <w:rPr>
          <w:rFonts w:eastAsia="Times New Roman" w:cs="Times New Roman"/>
        </w:rPr>
        <w:t xml:space="preserve"> Relational data is managed through Amazon RDS, while multimedia content is stored on Amazon S3.</w:t>
      </w:r>
    </w:p>
    <w:p w14:paraId="72E42B77" w14:textId="6D30679B" w:rsidR="36D99D3C" w:rsidRDefault="1499CD5F" w:rsidP="00E33640">
      <w:pPr>
        <w:numPr>
          <w:ilvl w:val="0"/>
          <w:numId w:val="20"/>
        </w:numPr>
        <w:rPr>
          <w:rFonts w:eastAsia="Times New Roman" w:cs="Times New Roman"/>
        </w:rPr>
      </w:pPr>
      <w:r w:rsidRPr="61E93080">
        <w:rPr>
          <w:rFonts w:eastAsia="Times New Roman" w:cs="Times New Roman"/>
          <w:b/>
          <w:bCs/>
        </w:rPr>
        <w:lastRenderedPageBreak/>
        <w:t>Communication:</w:t>
      </w:r>
      <w:r w:rsidRPr="61E93080">
        <w:rPr>
          <w:rFonts w:eastAsia="Times New Roman" w:cs="Times New Roman"/>
        </w:rPr>
        <w:t xml:space="preserve"> RESTful APIs enable secure and efficient communication between the front-end and back-end services.</w:t>
      </w:r>
    </w:p>
    <w:p w14:paraId="183CEA5D" w14:textId="3BC7DC3C" w:rsidR="36D99D3C" w:rsidRDefault="1499CD5F" w:rsidP="00E33640">
      <w:pPr>
        <w:numPr>
          <w:ilvl w:val="0"/>
          <w:numId w:val="20"/>
        </w:numPr>
        <w:rPr>
          <w:rFonts w:eastAsia="Times New Roman" w:cs="Times New Roman"/>
        </w:rPr>
      </w:pPr>
      <w:r w:rsidRPr="61E93080">
        <w:rPr>
          <w:rFonts w:eastAsia="Times New Roman" w:cs="Times New Roman"/>
          <w:b/>
          <w:bCs/>
        </w:rPr>
        <w:t>Notifications:</w:t>
      </w:r>
      <w:r w:rsidRPr="61E93080">
        <w:rPr>
          <w:rFonts w:eastAsia="Times New Roman" w:cs="Times New Roman"/>
        </w:rPr>
        <w:t xml:space="preserve"> Firebase Cloud Messaging (FCM) is used to deliver real-time notifications across devices.</w:t>
      </w:r>
    </w:p>
    <w:p w14:paraId="03D13DF1" w14:textId="1D9557A2" w:rsidR="36D99D3C" w:rsidRDefault="1499CD5F" w:rsidP="00E33640">
      <w:pPr>
        <w:numPr>
          <w:ilvl w:val="0"/>
          <w:numId w:val="20"/>
        </w:numPr>
        <w:rPr>
          <w:rFonts w:eastAsia="Times New Roman" w:cs="Times New Roman"/>
        </w:rPr>
      </w:pPr>
      <w:r w:rsidRPr="61E93080">
        <w:rPr>
          <w:rFonts w:eastAsia="Times New Roman" w:cs="Times New Roman"/>
          <w:b/>
          <w:bCs/>
        </w:rPr>
        <w:t>Infrastructure:</w:t>
      </w:r>
      <w:r w:rsidRPr="61E93080">
        <w:rPr>
          <w:rFonts w:eastAsia="Times New Roman" w:cs="Times New Roman"/>
        </w:rPr>
        <w:t xml:space="preserve"> AWS Lambda functions are integrated for </w:t>
      </w:r>
      <w:proofErr w:type="spellStart"/>
      <w:r w:rsidRPr="61E93080">
        <w:rPr>
          <w:rFonts w:eastAsia="Times New Roman" w:cs="Times New Roman"/>
        </w:rPr>
        <w:t>serverless</w:t>
      </w:r>
      <w:proofErr w:type="spellEnd"/>
      <w:r w:rsidRPr="61E93080">
        <w:rPr>
          <w:rFonts w:eastAsia="Times New Roman" w:cs="Times New Roman"/>
        </w:rPr>
        <w:t xml:space="preserve"> processing tasks, and Terraform scripts are used for infrastructure-as-code (</w:t>
      </w:r>
      <w:proofErr w:type="spellStart"/>
      <w:r w:rsidRPr="61E93080">
        <w:rPr>
          <w:rFonts w:eastAsia="Times New Roman" w:cs="Times New Roman"/>
        </w:rPr>
        <w:t>IaC</w:t>
      </w:r>
      <w:proofErr w:type="spellEnd"/>
      <w:r w:rsidRPr="61E93080">
        <w:rPr>
          <w:rFonts w:eastAsia="Times New Roman" w:cs="Times New Roman"/>
        </w:rPr>
        <w:t>) management.</w:t>
      </w:r>
    </w:p>
    <w:p w14:paraId="687F3726" w14:textId="1B424660" w:rsidR="36D99D3C" w:rsidRDefault="1499CD5F" w:rsidP="61E93080">
      <w:pPr>
        <w:rPr>
          <w:rFonts w:eastAsia="Times New Roman" w:cs="Times New Roman"/>
        </w:rPr>
      </w:pPr>
      <w:r w:rsidRPr="61E93080">
        <w:rPr>
          <w:rFonts w:eastAsia="Times New Roman" w:cs="Times New Roman"/>
        </w:rPr>
        <w:t>This architecture allows independent scaling, continuous deployment, and efficient error isolation, supporting both current operations and future enhancements.</w:t>
      </w:r>
    </w:p>
    <w:p w14:paraId="53951D3D" w14:textId="5B1AE5BE" w:rsidR="36D99D3C" w:rsidRDefault="0F3C241B" w:rsidP="61E93080">
      <w:pPr>
        <w:pStyle w:val="Heading2"/>
        <w:rPr>
          <w:rFonts w:eastAsia="Times New Roman" w:cs="Times New Roman"/>
          <w:b/>
          <w:bCs/>
          <w:sz w:val="24"/>
          <w:szCs w:val="24"/>
        </w:rPr>
      </w:pPr>
      <w:bookmarkStart w:id="12" w:name="_Toc205126526"/>
      <w:r>
        <w:t>2.3 Typical Use Scenarios</w:t>
      </w:r>
      <w:bookmarkEnd w:id="12"/>
    </w:p>
    <w:p w14:paraId="0C16E331" w14:textId="68BA9E2A" w:rsidR="36D99D3C" w:rsidRDefault="1499CD5F" w:rsidP="61E93080">
      <w:pPr>
        <w:rPr>
          <w:rFonts w:eastAsia="Times New Roman" w:cs="Times New Roman"/>
        </w:rPr>
      </w:pPr>
      <w:r w:rsidRPr="61E93080">
        <w:rPr>
          <w:rFonts w:eastAsia="Times New Roman" w:cs="Times New Roman"/>
        </w:rPr>
        <w:t>CareConnect addresses multiple real-world healthcare workflows, including:</w:t>
      </w:r>
    </w:p>
    <w:p w14:paraId="4167989A" w14:textId="4F9C3959" w:rsidR="36D99D3C" w:rsidRDefault="1499CD5F" w:rsidP="00E33640">
      <w:pPr>
        <w:numPr>
          <w:ilvl w:val="0"/>
          <w:numId w:val="19"/>
        </w:numPr>
        <w:rPr>
          <w:rFonts w:eastAsia="Times New Roman" w:cs="Times New Roman"/>
        </w:rPr>
      </w:pPr>
      <w:r w:rsidRPr="61E93080">
        <w:rPr>
          <w:rFonts w:eastAsia="Times New Roman" w:cs="Times New Roman"/>
          <w:b/>
          <w:bCs/>
        </w:rPr>
        <w:t>Caregiver-Patient Task Management:</w:t>
      </w:r>
      <w:r w:rsidRPr="61E93080">
        <w:rPr>
          <w:rFonts w:eastAsia="Times New Roman" w:cs="Times New Roman"/>
        </w:rPr>
        <w:t xml:space="preserve"> Caregivers are also able to delegate duties like medication, wound dressing, or daily assessment to patients or other caregivers that can be tracked in real-time and monitor completion and adherence.</w:t>
      </w:r>
    </w:p>
    <w:p w14:paraId="01461843" w14:textId="4BB249A5" w:rsidR="36D99D3C" w:rsidRDefault="1499CD5F" w:rsidP="00E33640">
      <w:pPr>
        <w:numPr>
          <w:ilvl w:val="0"/>
          <w:numId w:val="19"/>
        </w:numPr>
        <w:rPr>
          <w:rFonts w:eastAsia="Times New Roman" w:cs="Times New Roman"/>
        </w:rPr>
      </w:pPr>
      <w:r w:rsidRPr="61E93080">
        <w:rPr>
          <w:rFonts w:eastAsia="Times New Roman" w:cs="Times New Roman"/>
          <w:b/>
          <w:bCs/>
        </w:rPr>
        <w:t>Secure Messaging:</w:t>
      </w:r>
      <w:r w:rsidRPr="61E93080">
        <w:rPr>
          <w:rFonts w:eastAsia="Times New Roman" w:cs="Times New Roman"/>
        </w:rPr>
        <w:t xml:space="preserve"> Enables secure, HIPAA-compliant communication between healthcare providers and caregivers for coordination of care plans, urgent alerts, or follow-ups.</w:t>
      </w:r>
    </w:p>
    <w:p w14:paraId="44899662" w14:textId="6EB29A65" w:rsidR="36D99D3C" w:rsidRDefault="0F3C241B" w:rsidP="00E33640">
      <w:pPr>
        <w:numPr>
          <w:ilvl w:val="0"/>
          <w:numId w:val="19"/>
        </w:numPr>
        <w:rPr>
          <w:rFonts w:eastAsia="Times New Roman" w:cs="Times New Roman"/>
        </w:rPr>
      </w:pPr>
      <w:r w:rsidRPr="3BC483DC">
        <w:rPr>
          <w:rFonts w:eastAsia="Times New Roman" w:cs="Times New Roman"/>
          <w:b/>
          <w:bCs/>
        </w:rPr>
        <w:t>Health Data Monitoring:</w:t>
      </w:r>
      <w:r w:rsidRPr="3BC483DC">
        <w:rPr>
          <w:rFonts w:eastAsia="Times New Roman" w:cs="Times New Roman"/>
        </w:rPr>
        <w:t xml:space="preserve"> Patients will be able to monitor their vital signs or wellness indicators, which will be gathered and displayed to caregivers to evaluate their progress or take </w:t>
      </w:r>
      <w:r w:rsidR="648158F1" w:rsidRPr="3BC483DC">
        <w:rPr>
          <w:rFonts w:eastAsia="Times New Roman" w:cs="Times New Roman"/>
        </w:rPr>
        <w:t>action</w:t>
      </w:r>
      <w:r w:rsidRPr="3BC483DC">
        <w:rPr>
          <w:rFonts w:eastAsia="Times New Roman" w:cs="Times New Roman"/>
        </w:rPr>
        <w:t xml:space="preserve"> where needed.</w:t>
      </w:r>
    </w:p>
    <w:p w14:paraId="602BC99C" w14:textId="13858C8F" w:rsidR="36D99D3C" w:rsidRDefault="1499CD5F" w:rsidP="00E33640">
      <w:pPr>
        <w:numPr>
          <w:ilvl w:val="0"/>
          <w:numId w:val="19"/>
        </w:numPr>
        <w:rPr>
          <w:rFonts w:eastAsia="Times New Roman" w:cs="Times New Roman"/>
        </w:rPr>
      </w:pPr>
      <w:r w:rsidRPr="61E93080">
        <w:rPr>
          <w:rFonts w:eastAsia="Times New Roman" w:cs="Times New Roman"/>
          <w:b/>
          <w:bCs/>
        </w:rPr>
        <w:t>Notifications &amp; Alerts:</w:t>
      </w:r>
      <w:r w:rsidRPr="61E93080">
        <w:rPr>
          <w:rFonts w:eastAsia="Times New Roman" w:cs="Times New Roman"/>
        </w:rPr>
        <w:t xml:space="preserve"> Users are reminded and alerted in a timely manner (e.g., medication times, appointment reminders). This minimizes errors and enhances adherence to care plans.</w:t>
      </w:r>
    </w:p>
    <w:p w14:paraId="2E6EE3E3" w14:textId="3DC652A3" w:rsidR="36D99D3C" w:rsidRDefault="1499CD5F" w:rsidP="00E33640">
      <w:pPr>
        <w:numPr>
          <w:ilvl w:val="0"/>
          <w:numId w:val="19"/>
        </w:numPr>
        <w:rPr>
          <w:rFonts w:eastAsia="Times New Roman" w:cs="Times New Roman"/>
        </w:rPr>
      </w:pPr>
      <w:r w:rsidRPr="61E93080">
        <w:rPr>
          <w:rFonts w:eastAsia="Times New Roman" w:cs="Times New Roman"/>
          <w:b/>
          <w:bCs/>
        </w:rPr>
        <w:t>Administrative Oversight:</w:t>
      </w:r>
      <w:r w:rsidRPr="61E93080">
        <w:rPr>
          <w:rFonts w:eastAsia="Times New Roman" w:cs="Times New Roman"/>
        </w:rPr>
        <w:t xml:space="preserve"> Healthcare administrators can monitor system usage, task performance, and caregiver efficiency through dashboards and reports.</w:t>
      </w:r>
    </w:p>
    <w:p w14:paraId="1771BF20" w14:textId="4BF7F3AF" w:rsidR="36D99D3C" w:rsidRDefault="1499CD5F" w:rsidP="61E93080">
      <w:pPr>
        <w:rPr>
          <w:rFonts w:eastAsia="Times New Roman" w:cs="Times New Roman"/>
        </w:rPr>
      </w:pPr>
      <w:r w:rsidRPr="61E93080">
        <w:rPr>
          <w:rFonts w:eastAsia="Times New Roman" w:cs="Times New Roman"/>
        </w:rPr>
        <w:t>These scenarios illustrate the practical, patient-centered benefits that CareConnect offers to healthcare systems.</w:t>
      </w:r>
    </w:p>
    <w:p w14:paraId="7F302404" w14:textId="430D8B41" w:rsidR="00704F67" w:rsidRPr="00B34CB6" w:rsidRDefault="4BB8335B" w:rsidP="07A4160A">
      <w:pPr>
        <w:pStyle w:val="Heading1"/>
        <w:rPr>
          <w:rFonts w:eastAsia="Times New Roman" w:cs="Times New Roman"/>
        </w:rPr>
      </w:pPr>
      <w:bookmarkStart w:id="13" w:name="_Toc205126527"/>
      <w:r w:rsidRPr="00B34CB6">
        <w:rPr>
          <w:rFonts w:eastAsia="Times New Roman" w:cs="Times New Roman"/>
        </w:rPr>
        <w:t>3. Rationales</w:t>
      </w:r>
      <w:bookmarkEnd w:id="13"/>
    </w:p>
    <w:p w14:paraId="77103EB0" w14:textId="33F9AD87" w:rsidR="73FD3FF0" w:rsidRDefault="73FD3FF0" w:rsidP="3BC483DC">
      <w:pPr>
        <w:pStyle w:val="Heading2"/>
        <w:rPr>
          <w:sz w:val="24"/>
          <w:szCs w:val="24"/>
        </w:rPr>
      </w:pPr>
      <w:bookmarkStart w:id="14" w:name="_Toc205126528"/>
      <w:r>
        <w:t xml:space="preserve">3.1 </w:t>
      </w:r>
      <w:r w:rsidR="4DDB3BE0">
        <w:t>Development Environment</w:t>
      </w:r>
      <w:bookmarkEnd w:id="14"/>
    </w:p>
    <w:p w14:paraId="41970EE1" w14:textId="2B278227" w:rsidR="0C70E73E" w:rsidRDefault="0C70E73E">
      <w:r w:rsidRPr="3BC483DC">
        <w:rPr>
          <w:rFonts w:eastAsia="Times New Roman" w:cs="Times New Roman"/>
        </w:rPr>
        <w:t xml:space="preserve">The development environment for CareConnect is designed to support seamless collaboration, efficient development workflows, and reliable builds across multiple platforms. It includes all </w:t>
      </w:r>
      <w:r w:rsidRPr="3BC483DC">
        <w:rPr>
          <w:rFonts w:eastAsia="Times New Roman" w:cs="Times New Roman"/>
        </w:rPr>
        <w:lastRenderedPageBreak/>
        <w:t>necessary tools, services, and configurations to enable developers to contribute to both front-end and back-end components of the system.</w:t>
      </w:r>
    </w:p>
    <w:p w14:paraId="751F274D" w14:textId="73ECFC1D" w:rsidR="00704F67" w:rsidRPr="005A1F93" w:rsidRDefault="55BAE58A" w:rsidP="3BC483DC">
      <w:pPr>
        <w:pStyle w:val="Heading3"/>
        <w:rPr>
          <w:color w:val="auto"/>
          <w:sz w:val="24"/>
          <w:szCs w:val="24"/>
        </w:rPr>
      </w:pPr>
      <w:bookmarkStart w:id="15" w:name="_Toc205126529"/>
      <w:r w:rsidRPr="3BC483DC">
        <w:rPr>
          <w:color w:val="auto"/>
        </w:rPr>
        <w:t xml:space="preserve">3.1.1 </w:t>
      </w:r>
      <w:r w:rsidR="36F24FF0" w:rsidRPr="3BC483DC">
        <w:rPr>
          <w:color w:val="auto"/>
        </w:rPr>
        <w:t>Source Control</w:t>
      </w:r>
      <w:bookmarkEnd w:id="15"/>
    </w:p>
    <w:p w14:paraId="0046D490" w14:textId="2460C0FF" w:rsidR="00704F67" w:rsidRPr="005A1F93" w:rsidRDefault="36F24FF0" w:rsidP="3BC483DC">
      <w:pPr>
        <w:numPr>
          <w:ilvl w:val="0"/>
          <w:numId w:val="9"/>
        </w:numPr>
        <w:rPr>
          <w:rFonts w:eastAsia="Times New Roman" w:cs="Times New Roman"/>
          <w:b/>
          <w:bCs/>
        </w:rPr>
      </w:pPr>
      <w:proofErr w:type="spellStart"/>
      <w:r w:rsidRPr="3BC483DC">
        <w:rPr>
          <w:rFonts w:eastAsia="Times New Roman" w:cs="Times New Roman"/>
          <w:b/>
          <w:bCs/>
        </w:rPr>
        <w:t>Git</w:t>
      </w:r>
      <w:proofErr w:type="spellEnd"/>
      <w:r w:rsidR="567CF5CF" w:rsidRPr="3BC483DC">
        <w:rPr>
          <w:rFonts w:eastAsia="Times New Roman" w:cs="Times New Roman"/>
          <w:b/>
          <w:bCs/>
        </w:rPr>
        <w:t xml:space="preserve">: </w:t>
      </w:r>
      <w:proofErr w:type="spellStart"/>
      <w:r w:rsidRPr="3BC483DC">
        <w:rPr>
          <w:rFonts w:eastAsia="Times New Roman" w:cs="Times New Roman"/>
        </w:rPr>
        <w:t>Git</w:t>
      </w:r>
      <w:proofErr w:type="spellEnd"/>
      <w:r w:rsidRPr="3BC483DC">
        <w:rPr>
          <w:rFonts w:eastAsia="Times New Roman" w:cs="Times New Roman"/>
        </w:rPr>
        <w:t xml:space="preserve"> is a version control system used to track changes in code and collaborate with other developers. It allows multiple team members to work on the CareConnect project at the same time, manage updates, and safely experiment without affecting the main</w:t>
      </w:r>
      <w:r w:rsidR="7DC1D245" w:rsidRPr="3BC483DC">
        <w:rPr>
          <w:rFonts w:eastAsia="Times New Roman" w:cs="Times New Roman"/>
        </w:rPr>
        <w:t xml:space="preserve"> </w:t>
      </w:r>
      <w:r w:rsidRPr="3BC483DC">
        <w:rPr>
          <w:rFonts w:eastAsia="Times New Roman" w:cs="Times New Roman"/>
        </w:rPr>
        <w:t xml:space="preserve">codebase. </w:t>
      </w:r>
      <w:proofErr w:type="spellStart"/>
      <w:r w:rsidRPr="3BC483DC">
        <w:rPr>
          <w:rFonts w:eastAsia="Times New Roman" w:cs="Times New Roman"/>
        </w:rPr>
        <w:t>Git</w:t>
      </w:r>
      <w:proofErr w:type="spellEnd"/>
      <w:r w:rsidRPr="3BC483DC">
        <w:rPr>
          <w:rFonts w:eastAsia="Times New Roman" w:cs="Times New Roman"/>
        </w:rPr>
        <w:t xml:space="preserve"> also keeps a history of all changes, making it easy to review, undo</w:t>
      </w:r>
      <w:r w:rsidR="00A1C5D7" w:rsidRPr="3BC483DC">
        <w:rPr>
          <w:rFonts w:eastAsia="Times New Roman" w:cs="Times New Roman"/>
        </w:rPr>
        <w:t xml:space="preserve"> </w:t>
      </w:r>
      <w:r w:rsidRPr="3BC483DC">
        <w:rPr>
          <w:rFonts w:eastAsia="Times New Roman" w:cs="Times New Roman"/>
        </w:rPr>
        <w:t>mistakes, or go back to previous versions of the project.</w:t>
      </w:r>
    </w:p>
    <w:p w14:paraId="360A6AFA" w14:textId="49A2D40C" w:rsidR="00704F67" w:rsidRPr="005A1F93" w:rsidRDefault="7258CDC5" w:rsidP="3BC483DC">
      <w:pPr>
        <w:numPr>
          <w:ilvl w:val="0"/>
          <w:numId w:val="9"/>
        </w:numPr>
        <w:rPr>
          <w:rFonts w:eastAsia="Times New Roman" w:cs="Times New Roman"/>
          <w:b/>
          <w:bCs/>
        </w:rPr>
      </w:pPr>
      <w:r w:rsidRPr="3BC483DC">
        <w:rPr>
          <w:rFonts w:eastAsia="Times New Roman" w:cs="Times New Roman"/>
          <w:b/>
          <w:bCs/>
        </w:rPr>
        <w:t>GitHub</w:t>
      </w:r>
      <w:r w:rsidR="1502661A" w:rsidRPr="3BC483DC">
        <w:rPr>
          <w:rFonts w:eastAsia="Times New Roman" w:cs="Times New Roman"/>
          <w:b/>
          <w:bCs/>
        </w:rPr>
        <w:t>:</w:t>
      </w:r>
      <w:r w:rsidR="1502661A" w:rsidRPr="3BC483DC">
        <w:rPr>
          <w:rFonts w:eastAsia="Times New Roman" w:cs="Times New Roman"/>
        </w:rPr>
        <w:t xml:space="preserve"> </w:t>
      </w:r>
      <w:r w:rsidR="343CF7B1" w:rsidRPr="3BC483DC">
        <w:rPr>
          <w:rFonts w:eastAsia="Times New Roman" w:cs="Times New Roman"/>
        </w:rPr>
        <w:t xml:space="preserve">GitHub was chosen for CareConnect because it integrates seamlessly with </w:t>
      </w:r>
      <w:proofErr w:type="spellStart"/>
      <w:r w:rsidR="343CF7B1" w:rsidRPr="3BC483DC">
        <w:rPr>
          <w:rFonts w:eastAsia="Times New Roman" w:cs="Times New Roman"/>
        </w:rPr>
        <w:t>Git</w:t>
      </w:r>
      <w:proofErr w:type="spellEnd"/>
      <w:r w:rsidR="343CF7B1" w:rsidRPr="3BC483DC">
        <w:rPr>
          <w:rFonts w:eastAsia="Times New Roman" w:cs="Times New Roman"/>
        </w:rPr>
        <w:t>, allowing the team to manage code changes, track issues, and review each other’s work in one place. GitHub also supports branching, pull requests, and continuous integration tools, which help maintain a clean codebase and streamline the development process across the entire team.</w:t>
      </w:r>
    </w:p>
    <w:p w14:paraId="1043229B" w14:textId="7A6473B6" w:rsidR="00704F67" w:rsidRPr="005A1F93" w:rsidRDefault="36F24FF0" w:rsidP="3BC483DC">
      <w:pPr>
        <w:numPr>
          <w:ilvl w:val="0"/>
          <w:numId w:val="9"/>
        </w:numPr>
        <w:rPr>
          <w:rFonts w:eastAsia="Times New Roman" w:cs="Times New Roman"/>
          <w:b/>
          <w:bCs/>
        </w:rPr>
      </w:pPr>
      <w:r w:rsidRPr="3BC483DC">
        <w:rPr>
          <w:rFonts w:eastAsia="Times New Roman" w:cs="Times New Roman"/>
          <w:b/>
          <w:bCs/>
        </w:rPr>
        <w:t>MS Teams</w:t>
      </w:r>
      <w:r w:rsidR="62A33B00" w:rsidRPr="3BC483DC">
        <w:rPr>
          <w:rFonts w:eastAsia="Times New Roman" w:cs="Times New Roman"/>
          <w:b/>
          <w:bCs/>
        </w:rPr>
        <w:t xml:space="preserve">- </w:t>
      </w:r>
      <w:r w:rsidR="62A33B00" w:rsidRPr="3BC483DC">
        <w:rPr>
          <w:rFonts w:eastAsia="Times New Roman" w:cs="Times New Roman"/>
        </w:rPr>
        <w:t>Microsoft Teams was chosen for CareConnect because it provides a centralized platform for communication and collaboration. It allows team members to chat, hold video meetings, share files, and manage tasks all in one place.</w:t>
      </w:r>
    </w:p>
    <w:p w14:paraId="5F4A1A85" w14:textId="23B8755D" w:rsidR="00704F67" w:rsidRPr="00B34CB6" w:rsidRDefault="2EF0E084" w:rsidP="07A4160A">
      <w:pPr>
        <w:jc w:val="both"/>
        <w:rPr>
          <w:rFonts w:eastAsia="Times New Roman" w:cs="Times New Roman" w:hint="eastAsia"/>
          <w:sz w:val="28"/>
          <w:szCs w:val="28"/>
        </w:rPr>
      </w:pPr>
      <w:r w:rsidRPr="00B34CB6">
        <w:rPr>
          <w:rFonts w:eastAsia="Times New Roman" w:cs="Times New Roman" w:hint="eastAsia"/>
          <w:sz w:val="28"/>
          <w:szCs w:val="28"/>
        </w:rPr>
        <w:t xml:space="preserve">3.1.2 </w:t>
      </w:r>
      <w:r w:rsidR="28B07769" w:rsidRPr="00B34CB6">
        <w:rPr>
          <w:rFonts w:eastAsia="Times New Roman" w:cs="Times New Roman" w:hint="eastAsia"/>
          <w:sz w:val="28"/>
          <w:szCs w:val="28"/>
        </w:rPr>
        <w:t>Integrated Development Environments</w:t>
      </w:r>
    </w:p>
    <w:p w14:paraId="73D97D93" w14:textId="42E4C957" w:rsidR="00704F67" w:rsidRPr="005A1F93" w:rsidRDefault="36F24FF0" w:rsidP="3BC483DC">
      <w:pPr>
        <w:numPr>
          <w:ilvl w:val="0"/>
          <w:numId w:val="8"/>
        </w:numPr>
        <w:rPr>
          <w:rFonts w:eastAsia="Times New Roman" w:cs="Times New Roman"/>
        </w:rPr>
      </w:pPr>
      <w:r w:rsidRPr="3BC483DC">
        <w:rPr>
          <w:rFonts w:eastAsia="Times New Roman" w:cs="Times New Roman"/>
          <w:b/>
          <w:bCs/>
        </w:rPr>
        <w:t>Visual Studio Code</w:t>
      </w:r>
      <w:r w:rsidR="67FCA6B2" w:rsidRPr="3BC483DC">
        <w:rPr>
          <w:rFonts w:eastAsia="Times New Roman" w:cs="Times New Roman"/>
        </w:rPr>
        <w:t xml:space="preserve">: </w:t>
      </w:r>
      <w:r w:rsidR="70AD7E7B" w:rsidRPr="3BC483DC">
        <w:rPr>
          <w:rFonts w:eastAsia="Times New Roman" w:cs="Times New Roman"/>
        </w:rPr>
        <w:t>Visual Studio Code was chosen for CareConnect as a development environment because it is a lightweight, fast, and highly customizable code editor. It supports a wide range of programming languages</w:t>
      </w:r>
      <w:r w:rsidR="1D6F1575" w:rsidRPr="3BC483DC">
        <w:rPr>
          <w:rFonts w:eastAsia="Times New Roman" w:cs="Times New Roman"/>
        </w:rPr>
        <w:t>.</w:t>
      </w:r>
    </w:p>
    <w:p w14:paraId="6DDA8F49" w14:textId="5256ADD6" w:rsidR="00704F67" w:rsidRPr="005A1F93" w:rsidRDefault="36F24FF0" w:rsidP="3BC483DC">
      <w:pPr>
        <w:numPr>
          <w:ilvl w:val="0"/>
          <w:numId w:val="8"/>
        </w:numPr>
        <w:rPr>
          <w:rFonts w:eastAsia="Times New Roman" w:cs="Times New Roman"/>
        </w:rPr>
      </w:pPr>
      <w:r w:rsidRPr="3BC483DC">
        <w:rPr>
          <w:rFonts w:eastAsia="Times New Roman" w:cs="Times New Roman"/>
          <w:b/>
          <w:bCs/>
        </w:rPr>
        <w:t>Android Studio</w:t>
      </w:r>
      <w:r w:rsidR="2E2098E8" w:rsidRPr="3BC483DC">
        <w:rPr>
          <w:rFonts w:eastAsia="Times New Roman" w:cs="Times New Roman"/>
        </w:rPr>
        <w:t xml:space="preserve">: </w:t>
      </w:r>
      <w:r w:rsidR="3DCDE7B0" w:rsidRPr="3BC483DC">
        <w:rPr>
          <w:rFonts w:eastAsia="Times New Roman" w:cs="Times New Roman"/>
        </w:rPr>
        <w:t>Android Studio was chosen for CareConnect primarily for</w:t>
      </w:r>
      <w:r w:rsidR="58758008" w:rsidRPr="3BC483DC">
        <w:rPr>
          <w:rFonts w:eastAsia="Times New Roman" w:cs="Times New Roman"/>
        </w:rPr>
        <w:t xml:space="preserve"> </w:t>
      </w:r>
      <w:r w:rsidR="3DCDE7B0" w:rsidRPr="3BC483DC">
        <w:rPr>
          <w:rFonts w:eastAsia="Times New Roman" w:cs="Times New Roman"/>
        </w:rPr>
        <w:t>developing and testing the mobile app on Android devices. It is the official IDE for Android development, offering built-in support for Flutter and Dart, as well as powerful tools like an emulator, layout editor, and debugger.</w:t>
      </w:r>
    </w:p>
    <w:p w14:paraId="48788FD3" w14:textId="7C9F2CB4" w:rsidR="00704F67" w:rsidRPr="005A1F93" w:rsidRDefault="79C3E73C" w:rsidP="3BC483DC">
      <w:pPr>
        <w:numPr>
          <w:ilvl w:val="0"/>
          <w:numId w:val="8"/>
        </w:numPr>
        <w:rPr>
          <w:rFonts w:eastAsia="Times New Roman" w:cs="Times New Roman"/>
        </w:rPr>
      </w:pPr>
      <w:r w:rsidRPr="3BC483DC">
        <w:rPr>
          <w:rFonts w:eastAsia="Times New Roman" w:cs="Times New Roman"/>
          <w:b/>
          <w:bCs/>
        </w:rPr>
        <w:t>IntelliJ</w:t>
      </w:r>
      <w:r w:rsidR="67A0AD5F" w:rsidRPr="3BC483DC">
        <w:rPr>
          <w:rFonts w:eastAsia="Times New Roman" w:cs="Times New Roman"/>
        </w:rPr>
        <w:t xml:space="preserve">: </w:t>
      </w:r>
      <w:r w:rsidR="3B79489E" w:rsidRPr="3BC483DC">
        <w:rPr>
          <w:rFonts w:eastAsia="Times New Roman" w:cs="Times New Roman"/>
        </w:rPr>
        <w:t xml:space="preserve">IntelliJ IDEA was chosen for CareConnect because it is a powerful, full-featured IDE that works especially well for Java and Spring Boot development. IntelliJ helps backend developers work more efficiently and </w:t>
      </w:r>
      <w:r w:rsidR="015B345F" w:rsidRPr="3BC483DC">
        <w:rPr>
          <w:rFonts w:eastAsia="Times New Roman" w:cs="Times New Roman"/>
        </w:rPr>
        <w:t>with few</w:t>
      </w:r>
      <w:r w:rsidR="3B79489E" w:rsidRPr="3BC483DC">
        <w:rPr>
          <w:rFonts w:eastAsia="Times New Roman" w:cs="Times New Roman"/>
        </w:rPr>
        <w:t xml:space="preserve"> errors, making it ideal for building and maintaining the complex servic</w:t>
      </w:r>
      <w:r w:rsidR="6A53C2A8" w:rsidRPr="3BC483DC">
        <w:rPr>
          <w:rFonts w:eastAsia="Times New Roman" w:cs="Times New Roman"/>
        </w:rPr>
        <w:t>e that</w:t>
      </w:r>
      <w:r w:rsidR="313F365A" w:rsidRPr="3BC483DC">
        <w:rPr>
          <w:rFonts w:eastAsia="Times New Roman" w:cs="Times New Roman"/>
        </w:rPr>
        <w:t xml:space="preserve"> </w:t>
      </w:r>
      <w:r w:rsidR="6A53C2A8" w:rsidRPr="3BC483DC">
        <w:rPr>
          <w:rFonts w:eastAsia="Times New Roman" w:cs="Times New Roman"/>
        </w:rPr>
        <w:t>powers the CareConnect application</w:t>
      </w:r>
      <w:r w:rsidR="3B79489E" w:rsidRPr="3BC483DC">
        <w:rPr>
          <w:rFonts w:eastAsia="Times New Roman" w:cs="Times New Roman"/>
        </w:rPr>
        <w:t>.</w:t>
      </w:r>
    </w:p>
    <w:p w14:paraId="3349F7FC" w14:textId="625AE0F7" w:rsidR="00704F67" w:rsidRPr="00B34CB6" w:rsidRDefault="4D96DE4F" w:rsidP="07A4160A">
      <w:pPr>
        <w:pStyle w:val="Heading3"/>
        <w:rPr>
          <w:rFonts w:eastAsia="Times New Roman" w:cs="Times New Roman" w:hint="eastAsia"/>
          <w:color w:val="auto"/>
          <w:sz w:val="32"/>
          <w:szCs w:val="32"/>
        </w:rPr>
      </w:pPr>
      <w:bookmarkStart w:id="16" w:name="_Toc205126530"/>
      <w:r w:rsidRPr="00B34CB6">
        <w:rPr>
          <w:rFonts w:eastAsia="Times New Roman" w:cs="Times New Roman" w:hint="eastAsia"/>
          <w:color w:val="auto"/>
          <w:sz w:val="32"/>
          <w:szCs w:val="32"/>
        </w:rPr>
        <w:t xml:space="preserve">3.2 </w:t>
      </w:r>
      <w:r w:rsidR="4797152E" w:rsidRPr="00B34CB6">
        <w:rPr>
          <w:rFonts w:eastAsia="Times New Roman" w:cs="Times New Roman" w:hint="eastAsia"/>
          <w:color w:val="auto"/>
          <w:sz w:val="32"/>
          <w:szCs w:val="32"/>
        </w:rPr>
        <w:t>Frameworks &amp; Languages</w:t>
      </w:r>
      <w:bookmarkEnd w:id="16"/>
    </w:p>
    <w:p w14:paraId="4322C961" w14:textId="72D6C769" w:rsidR="73A230D3" w:rsidRDefault="73A230D3" w:rsidP="3BC483DC">
      <w:pPr>
        <w:numPr>
          <w:ilvl w:val="0"/>
          <w:numId w:val="7"/>
        </w:numPr>
        <w:rPr>
          <w:rFonts w:eastAsia="Times New Roman" w:cs="Times New Roman"/>
        </w:rPr>
      </w:pPr>
      <w:r w:rsidRPr="3BC483DC">
        <w:rPr>
          <w:rFonts w:eastAsia="Times New Roman" w:cs="Times New Roman"/>
          <w:b/>
          <w:bCs/>
        </w:rPr>
        <w:t>Flutter &amp; Dart</w:t>
      </w:r>
      <w:r w:rsidR="00D4723E" w:rsidRPr="3BC483DC">
        <w:rPr>
          <w:rFonts w:eastAsia="Times New Roman" w:cs="Times New Roman"/>
        </w:rPr>
        <w:t xml:space="preserve">: </w:t>
      </w:r>
      <w:r w:rsidRPr="3BC483DC">
        <w:rPr>
          <w:rFonts w:eastAsia="Times New Roman" w:cs="Times New Roman"/>
        </w:rPr>
        <w:t xml:space="preserve">Flutter was chosen as the front-end framework for CareConnect </w:t>
      </w:r>
      <w:r>
        <w:tab/>
      </w:r>
      <w:r>
        <w:tab/>
      </w:r>
      <w:r w:rsidRPr="3BC483DC">
        <w:rPr>
          <w:rFonts w:eastAsia="Times New Roman" w:cs="Times New Roman"/>
        </w:rPr>
        <w:t>because of its cross-platform capabilities, allowing a single codebase to run on</w:t>
      </w:r>
      <w:r w:rsidR="5F21FA93" w:rsidRPr="3BC483DC">
        <w:rPr>
          <w:rFonts w:eastAsia="Times New Roman" w:cs="Times New Roman"/>
        </w:rPr>
        <w:t xml:space="preserve"> </w:t>
      </w:r>
      <w:r w:rsidRPr="3BC483DC">
        <w:rPr>
          <w:rFonts w:eastAsia="Times New Roman" w:cs="Times New Roman"/>
        </w:rPr>
        <w:t>both iOS and Android devices. This supports faster development and consistent</w:t>
      </w:r>
      <w:r w:rsidR="3C762ABD" w:rsidRPr="3BC483DC">
        <w:rPr>
          <w:rFonts w:eastAsia="Times New Roman" w:cs="Times New Roman"/>
        </w:rPr>
        <w:t xml:space="preserve"> </w:t>
      </w:r>
      <w:r w:rsidRPr="3BC483DC">
        <w:rPr>
          <w:rFonts w:eastAsia="Times New Roman" w:cs="Times New Roman"/>
        </w:rPr>
        <w:t>user experiences. Paired with Flutter, Dart was selected as the programming</w:t>
      </w:r>
      <w:r w:rsidR="21DEC018" w:rsidRPr="3BC483DC">
        <w:rPr>
          <w:rFonts w:eastAsia="Times New Roman" w:cs="Times New Roman"/>
        </w:rPr>
        <w:t xml:space="preserve"> </w:t>
      </w:r>
      <w:r w:rsidRPr="3BC483DC">
        <w:rPr>
          <w:rFonts w:eastAsia="Times New Roman" w:cs="Times New Roman"/>
        </w:rPr>
        <w:t>language since it is optimized for UI development and is the native language of</w:t>
      </w:r>
      <w:r w:rsidR="40EC7E46" w:rsidRPr="3BC483DC">
        <w:rPr>
          <w:rFonts w:eastAsia="Times New Roman" w:cs="Times New Roman"/>
        </w:rPr>
        <w:t xml:space="preserve"> </w:t>
      </w:r>
      <w:r w:rsidRPr="3BC483DC">
        <w:rPr>
          <w:rFonts w:eastAsia="Times New Roman" w:cs="Times New Roman"/>
        </w:rPr>
        <w:t xml:space="preserve">Flutter. Dart’s features like hot reload, strong typing, and the ability to compile </w:t>
      </w:r>
      <w:r w:rsidR="723D8B80" w:rsidRPr="3BC483DC">
        <w:rPr>
          <w:rFonts w:eastAsia="Times New Roman" w:cs="Times New Roman"/>
        </w:rPr>
        <w:t>to</w:t>
      </w:r>
      <w:r w:rsidR="7DE40421" w:rsidRPr="3BC483DC">
        <w:rPr>
          <w:rFonts w:eastAsia="Times New Roman" w:cs="Times New Roman"/>
        </w:rPr>
        <w:t xml:space="preserve"> </w:t>
      </w:r>
      <w:r w:rsidR="0F57E346" w:rsidRPr="3BC483DC">
        <w:rPr>
          <w:rFonts w:eastAsia="Times New Roman" w:cs="Times New Roman"/>
        </w:rPr>
        <w:t xml:space="preserve">both native code and JavaScript </w:t>
      </w:r>
      <w:r w:rsidR="0F57E346" w:rsidRPr="3BC483DC">
        <w:rPr>
          <w:rFonts w:eastAsia="Times New Roman" w:cs="Times New Roman"/>
        </w:rPr>
        <w:lastRenderedPageBreak/>
        <w:t>make it ideal for building fast, flexible, and</w:t>
      </w:r>
      <w:r w:rsidR="5135ADB6" w:rsidRPr="3BC483DC">
        <w:rPr>
          <w:rFonts w:eastAsia="Times New Roman" w:cs="Times New Roman"/>
        </w:rPr>
        <w:t xml:space="preserve"> interactive healthcare interfaces such as real-time notifications and patien</w:t>
      </w:r>
      <w:r w:rsidR="2FE913FA" w:rsidRPr="3BC483DC">
        <w:rPr>
          <w:rFonts w:eastAsia="Times New Roman" w:cs="Times New Roman"/>
        </w:rPr>
        <w:t>t</w:t>
      </w:r>
      <w:r w:rsidR="7A172B9F" w:rsidRPr="3BC483DC">
        <w:rPr>
          <w:rFonts w:eastAsia="Times New Roman" w:cs="Times New Roman"/>
        </w:rPr>
        <w:t xml:space="preserve"> </w:t>
      </w:r>
      <w:r w:rsidR="387F211A" w:rsidRPr="3BC483DC">
        <w:rPr>
          <w:rFonts w:eastAsia="Times New Roman" w:cs="Times New Roman"/>
        </w:rPr>
        <w:t>train</w:t>
      </w:r>
      <w:r w:rsidR="524A47FE" w:rsidRPr="3BC483DC">
        <w:rPr>
          <w:rFonts w:eastAsia="Times New Roman" w:cs="Times New Roman"/>
        </w:rPr>
        <w:t>ing.</w:t>
      </w:r>
    </w:p>
    <w:p w14:paraId="2D4C432D" w14:textId="3B5D23F2" w:rsidR="5A289AA3" w:rsidRDefault="5A289AA3" w:rsidP="3BC483DC">
      <w:pPr>
        <w:numPr>
          <w:ilvl w:val="0"/>
          <w:numId w:val="7"/>
        </w:numPr>
        <w:rPr>
          <w:rFonts w:eastAsia="Times New Roman" w:cs="Times New Roman"/>
        </w:rPr>
      </w:pPr>
      <w:r w:rsidRPr="3BC483DC">
        <w:rPr>
          <w:rFonts w:eastAsia="Times New Roman" w:cs="Times New Roman"/>
          <w:b/>
          <w:bCs/>
        </w:rPr>
        <w:t>Java &amp; Spring Boot</w:t>
      </w:r>
      <w:r w:rsidR="183C4D1B" w:rsidRPr="3BC483DC">
        <w:rPr>
          <w:rFonts w:eastAsia="Times New Roman" w:cs="Times New Roman"/>
        </w:rPr>
        <w:t xml:space="preserve">: </w:t>
      </w:r>
      <w:r w:rsidRPr="3BC483DC">
        <w:rPr>
          <w:rFonts w:eastAsia="Times New Roman" w:cs="Times New Roman"/>
        </w:rPr>
        <w:t xml:space="preserve">Java was selected as the backend language for CareConnect due to its reliability, security, and wide adoption in building </w:t>
      </w:r>
      <w:r w:rsidR="4D9D9B10" w:rsidRPr="3BC483DC">
        <w:rPr>
          <w:rFonts w:eastAsia="Times New Roman" w:cs="Times New Roman"/>
        </w:rPr>
        <w:t>large, stable</w:t>
      </w:r>
      <w:r w:rsidRPr="3BC483DC">
        <w:rPr>
          <w:rFonts w:eastAsia="Times New Roman" w:cs="Times New Roman"/>
        </w:rPr>
        <w:t xml:space="preserve"> systems. It integrates seamlessly with Spring Boot, the chosen</w:t>
      </w:r>
      <w:r w:rsidR="23479507" w:rsidRPr="3BC483DC">
        <w:rPr>
          <w:rFonts w:eastAsia="Times New Roman" w:cs="Times New Roman"/>
        </w:rPr>
        <w:t xml:space="preserve"> </w:t>
      </w:r>
      <w:r w:rsidRPr="3BC483DC">
        <w:rPr>
          <w:rFonts w:eastAsia="Times New Roman" w:cs="Times New Roman"/>
        </w:rPr>
        <w:t>backend</w:t>
      </w:r>
      <w:r w:rsidR="1AE3400A" w:rsidRPr="3BC483DC">
        <w:rPr>
          <w:rFonts w:eastAsia="Times New Roman" w:cs="Times New Roman"/>
        </w:rPr>
        <w:t xml:space="preserve"> </w:t>
      </w:r>
      <w:r w:rsidRPr="3BC483DC">
        <w:rPr>
          <w:rFonts w:eastAsia="Times New Roman" w:cs="Times New Roman"/>
        </w:rPr>
        <w:t>framework, which simplifies the development of secure, scalable, and production-ready APIs. Together, Java and Spring Boot enable the CareConnect team to develop and maintain well-structured backend services efficiently, supported by a</w:t>
      </w:r>
      <w:r w:rsidR="683710F6" w:rsidRPr="3BC483DC">
        <w:rPr>
          <w:rFonts w:eastAsia="Times New Roman" w:cs="Times New Roman"/>
        </w:rPr>
        <w:t xml:space="preserve"> </w:t>
      </w:r>
      <w:r w:rsidRPr="3BC483DC">
        <w:rPr>
          <w:rFonts w:eastAsia="Times New Roman" w:cs="Times New Roman"/>
        </w:rPr>
        <w:t>rich ecosystem of tools and strong community support.</w:t>
      </w:r>
    </w:p>
    <w:p w14:paraId="142BF413" w14:textId="292E0E58" w:rsidR="00704F67" w:rsidRPr="00B34CB6" w:rsidRDefault="18D8E849" w:rsidP="07A4160A">
      <w:pPr>
        <w:spacing w:line="240" w:lineRule="auto"/>
        <w:rPr>
          <w:rFonts w:eastAsia="Times New Roman" w:cs="Times New Roman" w:hint="eastAsia"/>
          <w:sz w:val="32"/>
          <w:szCs w:val="32"/>
        </w:rPr>
      </w:pPr>
      <w:r w:rsidRPr="00B34CB6">
        <w:rPr>
          <w:rFonts w:eastAsia="Times New Roman" w:cs="Times New Roman" w:hint="eastAsia"/>
          <w:sz w:val="32"/>
          <w:szCs w:val="32"/>
        </w:rPr>
        <w:t xml:space="preserve">3.3 </w:t>
      </w:r>
      <w:r w:rsidR="3E3DF10F" w:rsidRPr="00B34CB6">
        <w:rPr>
          <w:rFonts w:eastAsia="Times New Roman" w:cs="Times New Roman" w:hint="eastAsia"/>
          <w:sz w:val="32"/>
          <w:szCs w:val="32"/>
        </w:rPr>
        <w:t>Infrastructure</w:t>
      </w:r>
    </w:p>
    <w:p w14:paraId="605BCAA1" w14:textId="74882A6C" w:rsidR="00704F67" w:rsidRPr="005A1F93" w:rsidRDefault="6072D64A" w:rsidP="3BC483DC">
      <w:pPr>
        <w:numPr>
          <w:ilvl w:val="0"/>
          <w:numId w:val="6"/>
        </w:numPr>
        <w:rPr>
          <w:rFonts w:eastAsia="Times New Roman" w:cs="Times New Roman"/>
        </w:rPr>
      </w:pPr>
      <w:r w:rsidRPr="3BC483DC">
        <w:rPr>
          <w:rFonts w:eastAsia="Times New Roman" w:cs="Times New Roman"/>
          <w:b/>
          <w:bCs/>
        </w:rPr>
        <w:t>Operating Systems</w:t>
      </w:r>
      <w:r w:rsidR="40A51F47" w:rsidRPr="3BC483DC">
        <w:rPr>
          <w:rFonts w:eastAsia="Times New Roman" w:cs="Times New Roman"/>
        </w:rPr>
        <w:t xml:space="preserve">: </w:t>
      </w:r>
      <w:r w:rsidRPr="3BC483DC">
        <w:rPr>
          <w:rFonts w:eastAsia="Times New Roman" w:cs="Times New Roman"/>
        </w:rPr>
        <w:t xml:space="preserve">For desktop development and testing, CareConnect </w:t>
      </w:r>
      <w:r w:rsidR="00704F67">
        <w:tab/>
      </w:r>
      <w:r w:rsidRPr="3BC483DC">
        <w:rPr>
          <w:rFonts w:eastAsia="Times New Roman" w:cs="Times New Roman"/>
        </w:rPr>
        <w:t xml:space="preserve">supports major desktop operating systems, including Windows, </w:t>
      </w:r>
      <w:proofErr w:type="spellStart"/>
      <w:r w:rsidRPr="3BC483DC">
        <w:rPr>
          <w:rFonts w:eastAsia="Times New Roman" w:cs="Times New Roman"/>
        </w:rPr>
        <w:t>macOS</w:t>
      </w:r>
      <w:proofErr w:type="spellEnd"/>
      <w:r w:rsidRPr="3BC483DC">
        <w:rPr>
          <w:rFonts w:eastAsia="Times New Roman" w:cs="Times New Roman"/>
        </w:rPr>
        <w:t xml:space="preserve">, and Linux. Developers can build and run the application on Windows 10 or later, </w:t>
      </w:r>
      <w:proofErr w:type="spellStart"/>
      <w:r w:rsidRPr="3BC483DC">
        <w:rPr>
          <w:rFonts w:eastAsia="Times New Roman" w:cs="Times New Roman"/>
        </w:rPr>
        <w:t>macOS</w:t>
      </w:r>
      <w:proofErr w:type="spellEnd"/>
      <w:r w:rsidRPr="3BC483DC">
        <w:rPr>
          <w:rFonts w:eastAsia="Times New Roman" w:cs="Times New Roman"/>
        </w:rPr>
        <w:t xml:space="preserve"> 10.15 (Catalina) or later, and most modern Linux distributions such as Ubuntu or Fedora. These operating systems provide the necessary tools and runtime environments to support Flutter's desktop framework, enabling programmers to test UI components, manage backend integrations, and simulate </w:t>
      </w:r>
      <w:r w:rsidR="00704F67">
        <w:tab/>
      </w:r>
      <w:r w:rsidRPr="3BC483DC">
        <w:rPr>
          <w:rFonts w:eastAsia="Times New Roman" w:cs="Times New Roman"/>
        </w:rPr>
        <w:t>real-world usage scenarios during development. As a result, CareConnect is fully compatible with both iOS and Android, allowing it to function seamlessly across a wide range of smartphones and tablets.</w:t>
      </w:r>
    </w:p>
    <w:p w14:paraId="5E0F6A45" w14:textId="1C3CC10E" w:rsidR="00704F67" w:rsidRPr="005A1F93" w:rsidRDefault="6F400C56" w:rsidP="3BC483DC">
      <w:pPr>
        <w:numPr>
          <w:ilvl w:val="0"/>
          <w:numId w:val="6"/>
        </w:numPr>
        <w:rPr>
          <w:rFonts w:eastAsia="Times New Roman" w:cs="Times New Roman"/>
        </w:rPr>
      </w:pPr>
      <w:r w:rsidRPr="3BC483DC">
        <w:rPr>
          <w:rFonts w:eastAsia="Times New Roman" w:cs="Times New Roman"/>
          <w:b/>
          <w:bCs/>
        </w:rPr>
        <w:t>Amazon Web Service</w:t>
      </w:r>
      <w:r w:rsidR="057711F0" w:rsidRPr="3BC483DC">
        <w:rPr>
          <w:rFonts w:eastAsia="Times New Roman" w:cs="Times New Roman"/>
        </w:rPr>
        <w:t xml:space="preserve">: </w:t>
      </w:r>
      <w:r w:rsidRPr="3BC483DC">
        <w:rPr>
          <w:rFonts w:eastAsia="Times New Roman" w:cs="Times New Roman"/>
        </w:rPr>
        <w:t xml:space="preserve">The scalability and security of cloud infrastructure </w:t>
      </w:r>
      <w:r w:rsidR="00704F67">
        <w:tab/>
      </w:r>
      <w:r w:rsidRPr="3BC483DC">
        <w:rPr>
          <w:rFonts w:eastAsia="Times New Roman" w:cs="Times New Roman"/>
        </w:rPr>
        <w:t xml:space="preserve">required AWS to be selected. By storing relational data using Amazon RDS, we can take advantage of managed databases, automated backups, and scale. AWS Lambda allows </w:t>
      </w:r>
      <w:proofErr w:type="spellStart"/>
      <w:r w:rsidRPr="3BC483DC">
        <w:rPr>
          <w:rFonts w:eastAsia="Times New Roman" w:cs="Times New Roman"/>
        </w:rPr>
        <w:t>serverless</w:t>
      </w:r>
      <w:proofErr w:type="spellEnd"/>
      <w:r w:rsidRPr="3BC483DC">
        <w:rPr>
          <w:rFonts w:eastAsia="Times New Roman" w:cs="Times New Roman"/>
        </w:rPr>
        <w:t xml:space="preserve"> execution, such as data processing, that enhances efficiency in processing and notifications. For more details, please view </w:t>
      </w:r>
      <w:r w:rsidR="1CEC627A" w:rsidRPr="3BC483DC">
        <w:rPr>
          <w:rFonts w:eastAsia="Times New Roman" w:cs="Times New Roman"/>
        </w:rPr>
        <w:t>the</w:t>
      </w:r>
      <w:r w:rsidR="3DC514A6" w:rsidRPr="3BC483DC">
        <w:rPr>
          <w:rFonts w:eastAsia="Times New Roman" w:cs="Times New Roman"/>
        </w:rPr>
        <w:t xml:space="preserve"> </w:t>
      </w:r>
      <w:r w:rsidRPr="3BC483DC">
        <w:rPr>
          <w:rFonts w:eastAsia="Times New Roman" w:cs="Times New Roman"/>
        </w:rPr>
        <w:t>“CareConnect Technical Design Document”.</w:t>
      </w:r>
    </w:p>
    <w:p w14:paraId="3344BD4B" w14:textId="0916906E" w:rsidR="00704F67" w:rsidRPr="005A1F93" w:rsidRDefault="6F116E0E" w:rsidP="3BC483DC">
      <w:pPr>
        <w:numPr>
          <w:ilvl w:val="0"/>
          <w:numId w:val="6"/>
        </w:numPr>
        <w:rPr>
          <w:rFonts w:eastAsia="Times New Roman" w:cs="Times New Roman"/>
        </w:rPr>
      </w:pPr>
      <w:r w:rsidRPr="3BC483DC">
        <w:rPr>
          <w:rFonts w:eastAsia="Times New Roman" w:cs="Times New Roman"/>
          <w:b/>
          <w:bCs/>
        </w:rPr>
        <w:t>Fit Bit &amp; Apple</w:t>
      </w:r>
      <w:r w:rsidR="3388281C" w:rsidRPr="3BC483DC">
        <w:rPr>
          <w:rFonts w:eastAsia="Times New Roman" w:cs="Times New Roman"/>
        </w:rPr>
        <w:t xml:space="preserve">: </w:t>
      </w:r>
      <w:r w:rsidRPr="3BC483DC">
        <w:rPr>
          <w:rFonts w:eastAsia="Times New Roman" w:cs="Times New Roman"/>
        </w:rPr>
        <w:t>Fitbit and Apple (</w:t>
      </w:r>
      <w:proofErr w:type="spellStart"/>
      <w:r w:rsidRPr="3BC483DC">
        <w:rPr>
          <w:rFonts w:eastAsia="Times New Roman" w:cs="Times New Roman"/>
        </w:rPr>
        <w:t>HealthKit</w:t>
      </w:r>
      <w:proofErr w:type="spellEnd"/>
      <w:r w:rsidRPr="3BC483DC">
        <w:rPr>
          <w:rFonts w:eastAsia="Times New Roman" w:cs="Times New Roman"/>
        </w:rPr>
        <w:t>/Apple Watch) were considered for integration with CareConnect to enhance health data tracking and provide real-time insights into a patient’s physical activity, sleep, and vital signs. These platforms allow the app to collect important health metrics such as heart rate, steps, and sleep patterns, which can be used to monitor patient well-being and trigger personalized recommendations or alerts. Integrating with Fitbit and Apple</w:t>
      </w:r>
      <w:r w:rsidR="7C37B6C7" w:rsidRPr="3BC483DC">
        <w:rPr>
          <w:rFonts w:eastAsia="Times New Roman" w:cs="Times New Roman"/>
        </w:rPr>
        <w:t xml:space="preserve"> </w:t>
      </w:r>
      <w:r w:rsidRPr="3BC483DC">
        <w:rPr>
          <w:rFonts w:eastAsia="Times New Roman" w:cs="Times New Roman"/>
        </w:rPr>
        <w:t>devices helps CareConnect support a more comprehensive, connected, and proactive approach to patient care.</w:t>
      </w:r>
    </w:p>
    <w:p w14:paraId="06F767C9" w14:textId="58D31BDB" w:rsidR="00704F67" w:rsidRPr="00B34CB6" w:rsidRDefault="3E8942AD" w:rsidP="07A4160A">
      <w:pPr>
        <w:spacing w:after="0"/>
        <w:jc w:val="both"/>
        <w:rPr>
          <w:rFonts w:eastAsia="Times New Roman" w:cs="Times New Roman" w:hint="eastAsia"/>
          <w:sz w:val="32"/>
          <w:szCs w:val="32"/>
        </w:rPr>
      </w:pPr>
      <w:r w:rsidRPr="00B34CB6">
        <w:rPr>
          <w:rFonts w:eastAsia="Times New Roman" w:cs="Times New Roman" w:hint="eastAsia"/>
          <w:sz w:val="32"/>
          <w:szCs w:val="32"/>
        </w:rPr>
        <w:t xml:space="preserve">3.4 </w:t>
      </w:r>
      <w:r w:rsidR="1C1B5163" w:rsidRPr="00B34CB6">
        <w:rPr>
          <w:rFonts w:eastAsia="Times New Roman" w:cs="Times New Roman" w:hint="eastAsia"/>
          <w:sz w:val="32"/>
          <w:szCs w:val="32"/>
        </w:rPr>
        <w:t>UX Design</w:t>
      </w:r>
    </w:p>
    <w:p w14:paraId="40B445CA" w14:textId="2F374512" w:rsidR="00704F67" w:rsidRPr="005A1F93" w:rsidRDefault="3F81AF16" w:rsidP="3BC483DC">
      <w:pPr>
        <w:pStyle w:val="ListParagraph"/>
        <w:numPr>
          <w:ilvl w:val="0"/>
          <w:numId w:val="5"/>
        </w:numPr>
        <w:spacing w:after="0"/>
      </w:pPr>
      <w:proofErr w:type="spellStart"/>
      <w:r w:rsidRPr="3BC483DC">
        <w:rPr>
          <w:rFonts w:eastAsia="Times New Roman" w:cs="Times New Roman"/>
          <w:b/>
          <w:bCs/>
        </w:rPr>
        <w:t>Figma</w:t>
      </w:r>
      <w:proofErr w:type="spellEnd"/>
      <w:r w:rsidR="07730867" w:rsidRPr="3BC483DC">
        <w:rPr>
          <w:rFonts w:eastAsia="Times New Roman" w:cs="Times New Roman"/>
        </w:rPr>
        <w:t xml:space="preserve">: </w:t>
      </w:r>
      <w:proofErr w:type="spellStart"/>
      <w:r w:rsidR="24B3A3CF">
        <w:t>Figma</w:t>
      </w:r>
      <w:proofErr w:type="spellEnd"/>
      <w:r w:rsidR="24B3A3CF">
        <w:t xml:space="preserve"> was chosen for CareConnect as the primary UI/UX design tool because it allows for collaborative, cloud-based interface design and prototyping. Designers and developers can work together in real time, making it easier to create and iterate on the </w:t>
      </w:r>
      <w:r w:rsidR="24B3A3CF">
        <w:lastRenderedPageBreak/>
        <w:t xml:space="preserve">app’s layout, visuals, and user flows. </w:t>
      </w:r>
      <w:proofErr w:type="spellStart"/>
      <w:r w:rsidR="24B3A3CF">
        <w:t>Figma</w:t>
      </w:r>
      <w:proofErr w:type="spellEnd"/>
      <w:r w:rsidR="24B3A3CF">
        <w:t xml:space="preserve"> also allows for seamless exporting of design assets (such as icons and images) directly into Flutter, speeding up the development process and ensuring consistency between the design and the final product. For </w:t>
      </w:r>
      <w:r w:rsidR="32D07513">
        <w:t xml:space="preserve">these reasons, </w:t>
      </w:r>
      <w:proofErr w:type="spellStart"/>
      <w:r w:rsidR="32D07513">
        <w:t>Figma</w:t>
      </w:r>
      <w:proofErr w:type="spellEnd"/>
      <w:r w:rsidR="32D07513">
        <w:t xml:space="preserve"> was chosen for CareConnect.</w:t>
      </w:r>
    </w:p>
    <w:p w14:paraId="706E23ED" w14:textId="6337D342" w:rsidR="00704F67" w:rsidRPr="005A1F93" w:rsidRDefault="00704F67" w:rsidP="3BC483DC">
      <w:pPr>
        <w:pStyle w:val="ListParagraph"/>
        <w:spacing w:after="0"/>
        <w:ind w:left="1440"/>
        <w:jc w:val="both"/>
        <w:rPr>
          <w:rFonts w:eastAsia="Times New Roman" w:cs="Times New Roman"/>
        </w:rPr>
      </w:pPr>
    </w:p>
    <w:p w14:paraId="60E1BA49" w14:textId="4B176614" w:rsidR="00704F67" w:rsidRPr="00B34CB6" w:rsidRDefault="58AD74DF" w:rsidP="07A4160A">
      <w:pPr>
        <w:spacing w:after="0"/>
        <w:jc w:val="both"/>
        <w:rPr>
          <w:rFonts w:eastAsia="Times New Roman" w:cs="Times New Roman" w:hint="eastAsia"/>
          <w:sz w:val="32"/>
          <w:szCs w:val="32"/>
        </w:rPr>
      </w:pPr>
      <w:r w:rsidRPr="00B34CB6">
        <w:rPr>
          <w:rFonts w:eastAsia="Times New Roman" w:cs="Times New Roman" w:hint="eastAsia"/>
          <w:sz w:val="32"/>
          <w:szCs w:val="32"/>
        </w:rPr>
        <w:t xml:space="preserve">3.5 </w:t>
      </w:r>
      <w:r w:rsidR="1C1B5163" w:rsidRPr="00B34CB6">
        <w:rPr>
          <w:rFonts w:eastAsia="Times New Roman" w:cs="Times New Roman" w:hint="eastAsia"/>
          <w:sz w:val="32"/>
          <w:szCs w:val="32"/>
        </w:rPr>
        <w:t>Database</w:t>
      </w:r>
    </w:p>
    <w:p w14:paraId="4EE81E74" w14:textId="648D3BF7" w:rsidR="00704F67" w:rsidRPr="005A1F93" w:rsidRDefault="3F81AF16" w:rsidP="3BC483DC">
      <w:pPr>
        <w:pStyle w:val="ListParagraph"/>
        <w:numPr>
          <w:ilvl w:val="0"/>
          <w:numId w:val="4"/>
        </w:numPr>
        <w:spacing w:after="0"/>
      </w:pPr>
      <w:r w:rsidRPr="3BC483DC">
        <w:rPr>
          <w:rFonts w:eastAsia="Times New Roman" w:cs="Times New Roman"/>
          <w:b/>
          <w:bCs/>
        </w:rPr>
        <w:t>MySQL</w:t>
      </w:r>
      <w:r w:rsidR="5E78B794" w:rsidRPr="3BC483DC">
        <w:rPr>
          <w:rFonts w:eastAsia="Times New Roman" w:cs="Times New Roman"/>
        </w:rPr>
        <w:t>: MySQL</w:t>
      </w:r>
      <w:r w:rsidR="4077CFA2" w:rsidRPr="3BC483DC">
        <w:rPr>
          <w:rFonts w:eastAsia="Times New Roman" w:cs="Times New Roman"/>
        </w:rPr>
        <w:t xml:space="preserve"> </w:t>
      </w:r>
      <w:r>
        <w:t xml:space="preserve">was chosen for CareConnect because it is reliable, widely </w:t>
      </w:r>
      <w:r w:rsidR="404F86D5">
        <w:t xml:space="preserve">supported </w:t>
      </w:r>
      <w:r>
        <w:t>and easy to integrate with Java and Spring Boot. It handles structured data efficiently, which is important for storing patient information, appointments, and logs in an organized way. Additionally, MySQL</w:t>
      </w:r>
      <w:r w:rsidR="0B6B3EEF">
        <w:t xml:space="preserve"> is open-source and well-documented, making it a cost-effective and developer-friendly choice for managing healthcare data.</w:t>
      </w:r>
    </w:p>
    <w:p w14:paraId="7226BAC7" w14:textId="2B63F2F9" w:rsidR="00704F67" w:rsidRPr="005A1F93" w:rsidRDefault="0B6B3EEF" w:rsidP="3BC483DC">
      <w:pPr>
        <w:pStyle w:val="ListParagraph"/>
        <w:spacing w:after="0"/>
        <w:ind w:firstLine="720"/>
        <w:jc w:val="both"/>
      </w:pPr>
      <w:r>
        <w:t xml:space="preserve"> </w:t>
      </w:r>
      <w:r w:rsidR="3F81AF16">
        <w:t xml:space="preserve"> </w:t>
      </w:r>
      <w:r w:rsidR="5BA498A0">
        <w:tab/>
      </w:r>
    </w:p>
    <w:p w14:paraId="405BCF5C" w14:textId="1ED5867D" w:rsidR="00704F67" w:rsidRPr="00B34CB6" w:rsidRDefault="341A8E3B" w:rsidP="07A4160A">
      <w:pPr>
        <w:spacing w:after="0"/>
        <w:jc w:val="both"/>
        <w:rPr>
          <w:rFonts w:eastAsia="Times New Roman" w:cs="Times New Roman" w:hint="eastAsia"/>
          <w:sz w:val="32"/>
          <w:szCs w:val="32"/>
        </w:rPr>
      </w:pPr>
      <w:r w:rsidRPr="00B34CB6">
        <w:rPr>
          <w:rFonts w:eastAsia="Times New Roman" w:cs="Times New Roman" w:hint="eastAsia"/>
          <w:sz w:val="32"/>
          <w:szCs w:val="32"/>
        </w:rPr>
        <w:t xml:space="preserve">3.6 </w:t>
      </w:r>
      <w:r w:rsidR="1C1B5163" w:rsidRPr="00B34CB6">
        <w:rPr>
          <w:rFonts w:eastAsia="Times New Roman" w:cs="Times New Roman" w:hint="eastAsia"/>
          <w:sz w:val="32"/>
          <w:szCs w:val="32"/>
        </w:rPr>
        <w:t>Licensing</w:t>
      </w:r>
    </w:p>
    <w:p w14:paraId="05204951" w14:textId="0D53D91D" w:rsidR="00704F67" w:rsidRPr="005A1F93" w:rsidRDefault="3F81AF16" w:rsidP="3BC483DC">
      <w:pPr>
        <w:pStyle w:val="ListParagraph"/>
        <w:numPr>
          <w:ilvl w:val="0"/>
          <w:numId w:val="3"/>
        </w:numPr>
        <w:spacing w:after="0"/>
      </w:pPr>
      <w:r w:rsidRPr="3BC483DC">
        <w:rPr>
          <w:rFonts w:eastAsia="Times New Roman" w:cs="Times New Roman"/>
          <w:b/>
          <w:bCs/>
        </w:rPr>
        <w:t>End User License Agreement</w:t>
      </w:r>
      <w:r w:rsidR="609574EC" w:rsidRPr="3BC483DC">
        <w:rPr>
          <w:rFonts w:eastAsia="Times New Roman" w:cs="Times New Roman"/>
        </w:rPr>
        <w:t>: EULA</w:t>
      </w:r>
      <w:r w:rsidR="73E09F17" w:rsidRPr="3BC483DC">
        <w:rPr>
          <w:rFonts w:eastAsia="Times New Roman" w:cs="Times New Roman"/>
        </w:rPr>
        <w:t xml:space="preserve"> </w:t>
      </w:r>
      <w:r w:rsidR="73E09F17">
        <w:t>was chosen for CareConnect to protect the rights of the developers and to clearly define the responsibilities of users when using the app. Since CareConnect deals with sensitive healthcare data, it's important to establish rules for proper use, prevent unauthorized actions (like tampering or redistribution), and limit legal liability. The EULA also ensures users understand how their data will be handled, helping the app stay compliant with privacy regulations such as HIPAA. Overall, it provides a legal foundation that supports security, accountability, and trust between the development team and the end users.</w:t>
      </w:r>
    </w:p>
    <w:p w14:paraId="04259B3A" w14:textId="6A0A5D0A" w:rsidR="00704F67" w:rsidRPr="00B34CB6" w:rsidRDefault="4BB8335B" w:rsidP="07A4160A">
      <w:pPr>
        <w:pStyle w:val="Heading1"/>
        <w:spacing w:line="240" w:lineRule="auto"/>
        <w:jc w:val="both"/>
        <w:rPr>
          <w:rFonts w:eastAsia="Times New Roman" w:cs="Times New Roman"/>
        </w:rPr>
      </w:pPr>
      <w:bookmarkStart w:id="17" w:name="_Toc205126531"/>
      <w:r w:rsidRPr="00B34CB6">
        <w:rPr>
          <w:rFonts w:eastAsia="Times New Roman" w:cs="Times New Roman"/>
        </w:rPr>
        <w:t>4. Project Structure</w:t>
      </w:r>
      <w:bookmarkEnd w:id="17"/>
    </w:p>
    <w:p w14:paraId="599E4F8F" w14:textId="01EF158E" w:rsidR="518D3E9A" w:rsidRDefault="3D03B1F5" w:rsidP="61E93080">
      <w:pPr>
        <w:pStyle w:val="Heading2"/>
        <w:rPr>
          <w:rFonts w:eastAsia="Times New Roman" w:cs="Times New Roman"/>
          <w:b/>
          <w:bCs/>
          <w:color w:val="000000" w:themeColor="text1"/>
          <w:sz w:val="24"/>
          <w:szCs w:val="24"/>
        </w:rPr>
      </w:pPr>
      <w:bookmarkStart w:id="18" w:name="_Toc205126532"/>
      <w:r w:rsidRPr="3BC483DC">
        <w:rPr>
          <w:rFonts w:eastAsia="Times New Roman" w:cs="Times New Roman"/>
        </w:rPr>
        <w:t>4.1 Overall Project Structure</w:t>
      </w:r>
      <w:bookmarkEnd w:id="18"/>
    </w:p>
    <w:p w14:paraId="2792D7F1" w14:textId="26DFCB3D" w:rsidR="518D3E9A" w:rsidRDefault="518D3E9A" w:rsidP="61E93080">
      <w:pPr>
        <w:rPr>
          <w:rFonts w:eastAsia="Times New Roman" w:cs="Times New Roman"/>
          <w:color w:val="000000" w:themeColor="text1"/>
        </w:rPr>
      </w:pPr>
      <w:r w:rsidRPr="61E93080">
        <w:rPr>
          <w:rFonts w:eastAsia="Times New Roman" w:cs="Times New Roman"/>
          <w:color w:val="000000" w:themeColor="text1"/>
        </w:rPr>
        <w:t>The CareConnect project is organized into a modular structure, allowing developers to work on separate components without affecting other areas of the system.</w:t>
      </w:r>
    </w:p>
    <w:p w14:paraId="59ACD590" w14:textId="4525727D" w:rsidR="518D3E9A" w:rsidRDefault="518D3E9A" w:rsidP="00E33640">
      <w:pPr>
        <w:numPr>
          <w:ilvl w:val="0"/>
          <w:numId w:val="30"/>
        </w:numPr>
        <w:rPr>
          <w:rFonts w:eastAsia="Times New Roman" w:cs="Times New Roman"/>
          <w:color w:val="000000" w:themeColor="text1"/>
        </w:rPr>
      </w:pPr>
      <w:r w:rsidRPr="61E93080">
        <w:rPr>
          <w:rFonts w:eastAsia="Times New Roman" w:cs="Times New Roman"/>
          <w:b/>
          <w:bCs/>
          <w:color w:val="000000" w:themeColor="text1"/>
        </w:rPr>
        <w:t>/backend</w:t>
      </w:r>
      <w:r w:rsidRPr="61E93080">
        <w:rPr>
          <w:rFonts w:eastAsia="Times New Roman" w:cs="Times New Roman"/>
          <w:color w:val="000000" w:themeColor="text1"/>
        </w:rPr>
        <w:t xml:space="preserve">: Contains the Spring Boot </w:t>
      </w:r>
      <w:proofErr w:type="spellStart"/>
      <w:r w:rsidRPr="61E93080">
        <w:rPr>
          <w:rFonts w:eastAsia="Times New Roman" w:cs="Times New Roman"/>
          <w:color w:val="000000" w:themeColor="text1"/>
        </w:rPr>
        <w:t>microservices</w:t>
      </w:r>
      <w:proofErr w:type="spellEnd"/>
      <w:r w:rsidRPr="61E93080">
        <w:rPr>
          <w:rFonts w:eastAsia="Times New Roman" w:cs="Times New Roman"/>
          <w:color w:val="000000" w:themeColor="text1"/>
        </w:rPr>
        <w:t xml:space="preserve"> for backend logic.</w:t>
      </w:r>
    </w:p>
    <w:p w14:paraId="4021FEE9" w14:textId="4A942BAC" w:rsidR="518D3E9A" w:rsidRDefault="518D3E9A" w:rsidP="00E33640">
      <w:pPr>
        <w:numPr>
          <w:ilvl w:val="1"/>
          <w:numId w:val="30"/>
        </w:numPr>
        <w:rPr>
          <w:rFonts w:eastAsia="Times New Roman" w:cs="Times New Roman"/>
          <w:color w:val="000000" w:themeColor="text1"/>
        </w:rPr>
      </w:pPr>
      <w:r w:rsidRPr="61E93080">
        <w:rPr>
          <w:rFonts w:eastAsia="Times New Roman" w:cs="Times New Roman"/>
          <w:b/>
          <w:bCs/>
          <w:color w:val="000000" w:themeColor="text1"/>
        </w:rPr>
        <w:t>/user-service</w:t>
      </w:r>
      <w:r w:rsidRPr="61E93080">
        <w:rPr>
          <w:rFonts w:eastAsia="Times New Roman" w:cs="Times New Roman"/>
          <w:color w:val="000000" w:themeColor="text1"/>
        </w:rPr>
        <w:t>: Handles user authentication, profile management, and access control.</w:t>
      </w:r>
    </w:p>
    <w:p w14:paraId="6358B983" w14:textId="5FAB706B" w:rsidR="518D3E9A" w:rsidRDefault="518D3E9A" w:rsidP="00E33640">
      <w:pPr>
        <w:numPr>
          <w:ilvl w:val="1"/>
          <w:numId w:val="30"/>
        </w:numPr>
        <w:rPr>
          <w:rFonts w:eastAsia="Times New Roman" w:cs="Times New Roman"/>
          <w:color w:val="000000" w:themeColor="text1"/>
        </w:rPr>
      </w:pPr>
      <w:r w:rsidRPr="61E93080">
        <w:rPr>
          <w:rFonts w:eastAsia="Times New Roman" w:cs="Times New Roman"/>
          <w:b/>
          <w:bCs/>
          <w:color w:val="000000" w:themeColor="text1"/>
        </w:rPr>
        <w:t>/task-service</w:t>
      </w:r>
      <w:r w:rsidRPr="61E93080">
        <w:rPr>
          <w:rFonts w:eastAsia="Times New Roman" w:cs="Times New Roman"/>
          <w:color w:val="000000" w:themeColor="text1"/>
        </w:rPr>
        <w:t>: Manages tasks assigned to caregivers and patients, including task scheduling and completion tracking.</w:t>
      </w:r>
    </w:p>
    <w:p w14:paraId="6E084FEE" w14:textId="652A0338" w:rsidR="518D3E9A" w:rsidRDefault="518D3E9A" w:rsidP="00E33640">
      <w:pPr>
        <w:numPr>
          <w:ilvl w:val="1"/>
          <w:numId w:val="30"/>
        </w:numPr>
        <w:rPr>
          <w:rFonts w:eastAsia="Times New Roman" w:cs="Times New Roman"/>
          <w:color w:val="000000" w:themeColor="text1"/>
        </w:rPr>
      </w:pPr>
      <w:r w:rsidRPr="61E93080">
        <w:rPr>
          <w:rFonts w:eastAsia="Times New Roman" w:cs="Times New Roman"/>
          <w:b/>
          <w:bCs/>
          <w:color w:val="000000" w:themeColor="text1"/>
        </w:rPr>
        <w:t>/notification-service</w:t>
      </w:r>
      <w:r w:rsidRPr="61E93080">
        <w:rPr>
          <w:rFonts w:eastAsia="Times New Roman" w:cs="Times New Roman"/>
          <w:color w:val="000000" w:themeColor="text1"/>
        </w:rPr>
        <w:t>: Handles the sending and tracking of notifications.</w:t>
      </w:r>
    </w:p>
    <w:p w14:paraId="3513CB26" w14:textId="04748454" w:rsidR="518D3E9A" w:rsidRDefault="518D3E9A" w:rsidP="00E33640">
      <w:pPr>
        <w:numPr>
          <w:ilvl w:val="0"/>
          <w:numId w:val="30"/>
        </w:numPr>
        <w:rPr>
          <w:rFonts w:eastAsia="Times New Roman" w:cs="Times New Roman"/>
          <w:color w:val="000000" w:themeColor="text1"/>
        </w:rPr>
      </w:pPr>
      <w:r w:rsidRPr="61E93080">
        <w:rPr>
          <w:rFonts w:eastAsia="Times New Roman" w:cs="Times New Roman"/>
          <w:b/>
          <w:bCs/>
          <w:color w:val="000000" w:themeColor="text1"/>
        </w:rPr>
        <w:t>/front-end</w:t>
      </w:r>
      <w:r w:rsidRPr="61E93080">
        <w:rPr>
          <w:rFonts w:eastAsia="Times New Roman" w:cs="Times New Roman"/>
          <w:color w:val="000000" w:themeColor="text1"/>
        </w:rPr>
        <w:t>: Contains the Flutter application, which is responsible for the UI/UX.</w:t>
      </w:r>
    </w:p>
    <w:p w14:paraId="40EA5E58" w14:textId="048169FF" w:rsidR="518D3E9A" w:rsidRDefault="518D3E9A" w:rsidP="00E33640">
      <w:pPr>
        <w:numPr>
          <w:ilvl w:val="1"/>
          <w:numId w:val="30"/>
        </w:numPr>
        <w:rPr>
          <w:rFonts w:eastAsia="Times New Roman" w:cs="Times New Roman"/>
          <w:color w:val="000000" w:themeColor="text1"/>
        </w:rPr>
      </w:pPr>
      <w:r w:rsidRPr="61E93080">
        <w:rPr>
          <w:rFonts w:eastAsia="Times New Roman" w:cs="Times New Roman"/>
          <w:b/>
          <w:bCs/>
          <w:color w:val="000000" w:themeColor="text1"/>
        </w:rPr>
        <w:t>/lib</w:t>
      </w:r>
      <w:r w:rsidRPr="61E93080">
        <w:rPr>
          <w:rFonts w:eastAsia="Times New Roman" w:cs="Times New Roman"/>
          <w:color w:val="000000" w:themeColor="text1"/>
        </w:rPr>
        <w:t>: Holds the Dart code for the app.</w:t>
      </w:r>
    </w:p>
    <w:p w14:paraId="6547AED9" w14:textId="0A9CC03C" w:rsidR="518D3E9A" w:rsidRDefault="518D3E9A" w:rsidP="00E33640">
      <w:pPr>
        <w:numPr>
          <w:ilvl w:val="1"/>
          <w:numId w:val="30"/>
        </w:numPr>
        <w:rPr>
          <w:rFonts w:eastAsia="Times New Roman" w:cs="Times New Roman"/>
          <w:color w:val="000000" w:themeColor="text1"/>
        </w:rPr>
      </w:pPr>
      <w:r w:rsidRPr="61E93080">
        <w:rPr>
          <w:rFonts w:eastAsia="Times New Roman" w:cs="Times New Roman"/>
          <w:b/>
          <w:bCs/>
          <w:color w:val="000000" w:themeColor="text1"/>
        </w:rPr>
        <w:lastRenderedPageBreak/>
        <w:t>/assets</w:t>
      </w:r>
      <w:r w:rsidRPr="61E93080">
        <w:rPr>
          <w:rFonts w:eastAsia="Times New Roman" w:cs="Times New Roman"/>
          <w:color w:val="000000" w:themeColor="text1"/>
        </w:rPr>
        <w:t>: Stores images and other assets used by the app.</w:t>
      </w:r>
    </w:p>
    <w:p w14:paraId="4F849AD5" w14:textId="7AD0E263" w:rsidR="518D3E9A" w:rsidRDefault="3D03B1F5" w:rsidP="00E33640">
      <w:pPr>
        <w:numPr>
          <w:ilvl w:val="0"/>
          <w:numId w:val="30"/>
        </w:numPr>
        <w:rPr>
          <w:rFonts w:eastAsia="Times New Roman" w:cs="Times New Roman"/>
          <w:color w:val="000000" w:themeColor="text1"/>
        </w:rPr>
      </w:pPr>
      <w:r w:rsidRPr="3BC483DC">
        <w:rPr>
          <w:rFonts w:eastAsia="Times New Roman" w:cs="Times New Roman"/>
          <w:b/>
          <w:bCs/>
          <w:color w:val="000000" w:themeColor="text1"/>
        </w:rPr>
        <w:t>/infrastructure</w:t>
      </w:r>
      <w:r w:rsidRPr="3BC483DC">
        <w:rPr>
          <w:rFonts w:eastAsia="Times New Roman" w:cs="Times New Roman"/>
          <w:color w:val="000000" w:themeColor="text1"/>
        </w:rPr>
        <w:t>: Contains Terraform scripts for provisioning infrastructure on AWS.</w:t>
      </w:r>
    </w:p>
    <w:p w14:paraId="322E2EA6" w14:textId="05308E46" w:rsidR="5673DE8F" w:rsidRDefault="5673DE8F" w:rsidP="3BC483DC">
      <w:pPr>
        <w:rPr>
          <w:rFonts w:eastAsia="Aptos" w:cs="Arial"/>
          <w:sz w:val="32"/>
          <w:szCs w:val="32"/>
        </w:rPr>
      </w:pPr>
      <w:r w:rsidRPr="3BC483DC">
        <w:rPr>
          <w:rFonts w:eastAsia="Aptos" w:cs="Arial"/>
          <w:sz w:val="32"/>
          <w:szCs w:val="32"/>
        </w:rPr>
        <w:t xml:space="preserve">4.2 Front-End Structure </w:t>
      </w:r>
    </w:p>
    <w:p w14:paraId="47E7676D" w14:textId="21BD3429" w:rsidR="0380E54E" w:rsidRDefault="0380E54E" w:rsidP="3BC483DC">
      <w:pPr>
        <w:rPr>
          <w:rFonts w:eastAsia="Aptos" w:cs="Arial"/>
        </w:rPr>
      </w:pPr>
      <w:r w:rsidRPr="3BC483DC">
        <w:rPr>
          <w:rFonts w:eastAsia="Aptos" w:cs="Arial"/>
        </w:rPr>
        <w:t>The front-end of CareConnect is developed using the Flutter framework, which allows a single codebase to be deployed across Android, iOS, and web platforms. The project follows a modular and scalable architecture with a clear folder hierarchy to separate concerns and improve maintainability.</w:t>
      </w:r>
    </w:p>
    <w:p w14:paraId="51962DBF" w14:textId="71B6D601" w:rsidR="5673DE8F" w:rsidRDefault="5673DE8F" w:rsidP="3BC483DC">
      <w:pPr>
        <w:rPr>
          <w:rFonts w:eastAsia="Aptos" w:cs="Arial"/>
          <w:sz w:val="32"/>
          <w:szCs w:val="32"/>
        </w:rPr>
      </w:pPr>
      <w:r w:rsidRPr="3BC483DC">
        <w:rPr>
          <w:rFonts w:eastAsia="Aptos" w:cs="Arial"/>
          <w:sz w:val="32"/>
          <w:szCs w:val="32"/>
        </w:rPr>
        <w:t>4.2.1 Folders</w:t>
      </w:r>
    </w:p>
    <w:p w14:paraId="6A335F02" w14:textId="41489972" w:rsidR="1C926D23" w:rsidRDefault="1C926D23" w:rsidP="00E33640">
      <w:pPr>
        <w:pStyle w:val="ListParagraph"/>
        <w:numPr>
          <w:ilvl w:val="0"/>
          <w:numId w:val="14"/>
        </w:numPr>
        <w:spacing w:line="360" w:lineRule="auto"/>
        <w:rPr>
          <w:rFonts w:eastAsia="Aptos" w:cs="Arial"/>
        </w:rPr>
      </w:pPr>
      <w:r w:rsidRPr="3BC483DC">
        <w:rPr>
          <w:rFonts w:eastAsia="Aptos" w:cs="Arial"/>
        </w:rPr>
        <w:t>android/, Android-specific files for building and running the app</w:t>
      </w:r>
    </w:p>
    <w:p w14:paraId="271CDD4D" w14:textId="5B85BD90" w:rsidR="1C926D23" w:rsidRDefault="1C926D23" w:rsidP="00E33640">
      <w:pPr>
        <w:pStyle w:val="ListParagraph"/>
        <w:numPr>
          <w:ilvl w:val="0"/>
          <w:numId w:val="14"/>
        </w:numPr>
        <w:spacing w:line="360" w:lineRule="auto"/>
        <w:rPr>
          <w:rFonts w:eastAsia="Aptos" w:cs="Arial"/>
        </w:rPr>
      </w:pPr>
      <w:proofErr w:type="spellStart"/>
      <w:r w:rsidRPr="3BC483DC">
        <w:rPr>
          <w:rFonts w:eastAsia="Aptos" w:cs="Arial"/>
        </w:rPr>
        <w:t>ios</w:t>
      </w:r>
      <w:proofErr w:type="spellEnd"/>
      <w:r w:rsidRPr="3BC483DC">
        <w:rPr>
          <w:rFonts w:eastAsia="Aptos" w:cs="Arial"/>
        </w:rPr>
        <w:t>/, iOS-specific files for Apple device deployment</w:t>
      </w:r>
    </w:p>
    <w:p w14:paraId="1461C3D6" w14:textId="1A7E7B72" w:rsidR="1C926D23" w:rsidRDefault="1C926D23" w:rsidP="00E33640">
      <w:pPr>
        <w:pStyle w:val="ListParagraph"/>
        <w:numPr>
          <w:ilvl w:val="0"/>
          <w:numId w:val="14"/>
        </w:numPr>
        <w:spacing w:line="360" w:lineRule="auto"/>
        <w:rPr>
          <w:rFonts w:eastAsia="Aptos" w:cs="Arial"/>
        </w:rPr>
      </w:pPr>
      <w:proofErr w:type="spellStart"/>
      <w:r w:rsidRPr="3BC483DC">
        <w:rPr>
          <w:rFonts w:eastAsia="Aptos" w:cs="Arial"/>
        </w:rPr>
        <w:t>linux</w:t>
      </w:r>
      <w:proofErr w:type="spellEnd"/>
      <w:r w:rsidRPr="3BC483DC">
        <w:rPr>
          <w:rFonts w:eastAsia="Aptos" w:cs="Arial"/>
        </w:rPr>
        <w:t>/, Platform support for building on Linux (optional)</w:t>
      </w:r>
    </w:p>
    <w:p w14:paraId="1CAC8EA4" w14:textId="6B986C34" w:rsidR="1C926D23" w:rsidRDefault="1C926D23" w:rsidP="00E33640">
      <w:pPr>
        <w:pStyle w:val="ListParagraph"/>
        <w:numPr>
          <w:ilvl w:val="0"/>
          <w:numId w:val="14"/>
        </w:numPr>
        <w:spacing w:line="360" w:lineRule="auto"/>
        <w:rPr>
          <w:rFonts w:eastAsia="Aptos" w:cs="Arial"/>
        </w:rPr>
      </w:pPr>
      <w:proofErr w:type="spellStart"/>
      <w:r w:rsidRPr="3BC483DC">
        <w:rPr>
          <w:rFonts w:eastAsia="Aptos" w:cs="Arial"/>
        </w:rPr>
        <w:t>macos</w:t>
      </w:r>
      <w:proofErr w:type="spellEnd"/>
      <w:r w:rsidRPr="3BC483DC">
        <w:rPr>
          <w:rFonts w:eastAsia="Aptos" w:cs="Arial"/>
        </w:rPr>
        <w:t xml:space="preserve">/, Platform support for building on </w:t>
      </w:r>
      <w:proofErr w:type="spellStart"/>
      <w:r w:rsidRPr="3BC483DC">
        <w:rPr>
          <w:rFonts w:eastAsia="Aptos" w:cs="Arial"/>
        </w:rPr>
        <w:t>macOS</w:t>
      </w:r>
      <w:proofErr w:type="spellEnd"/>
      <w:r w:rsidRPr="3BC483DC">
        <w:rPr>
          <w:rFonts w:eastAsia="Aptos" w:cs="Arial"/>
        </w:rPr>
        <w:t xml:space="preserve"> (optional)</w:t>
      </w:r>
    </w:p>
    <w:p w14:paraId="558E3012" w14:textId="75C49916" w:rsidR="1C926D23" w:rsidRDefault="1C926D23" w:rsidP="00E33640">
      <w:pPr>
        <w:pStyle w:val="ListParagraph"/>
        <w:numPr>
          <w:ilvl w:val="0"/>
          <w:numId w:val="14"/>
        </w:numPr>
        <w:spacing w:line="360" w:lineRule="auto"/>
        <w:rPr>
          <w:rFonts w:eastAsia="Aptos" w:cs="Arial"/>
        </w:rPr>
      </w:pPr>
      <w:r w:rsidRPr="3BC483DC">
        <w:rPr>
          <w:rFonts w:eastAsia="Aptos" w:cs="Arial"/>
        </w:rPr>
        <w:t>windows/, Platform support for building on Windows (optional)</w:t>
      </w:r>
    </w:p>
    <w:p w14:paraId="759384CA" w14:textId="34EECFF5" w:rsidR="1C926D23" w:rsidRDefault="1C926D23" w:rsidP="00E33640">
      <w:pPr>
        <w:pStyle w:val="ListParagraph"/>
        <w:numPr>
          <w:ilvl w:val="0"/>
          <w:numId w:val="14"/>
        </w:numPr>
        <w:spacing w:line="360" w:lineRule="auto"/>
        <w:rPr>
          <w:rFonts w:eastAsia="Aptos" w:cs="Arial"/>
        </w:rPr>
      </w:pPr>
      <w:r w:rsidRPr="3BC483DC">
        <w:rPr>
          <w:rFonts w:eastAsia="Aptos" w:cs="Arial"/>
        </w:rPr>
        <w:t>web/, Files for compiling and deploying the Flutter web version</w:t>
      </w:r>
    </w:p>
    <w:p w14:paraId="2CB639C1" w14:textId="631957BF" w:rsidR="1C926D23" w:rsidRDefault="1C926D23" w:rsidP="00E33640">
      <w:pPr>
        <w:pStyle w:val="ListParagraph"/>
        <w:numPr>
          <w:ilvl w:val="0"/>
          <w:numId w:val="14"/>
        </w:numPr>
        <w:spacing w:line="360" w:lineRule="auto"/>
        <w:rPr>
          <w:rFonts w:eastAsia="Aptos" w:cs="Arial"/>
        </w:rPr>
      </w:pPr>
      <w:r w:rsidRPr="3BC483DC">
        <w:rPr>
          <w:rFonts w:eastAsia="Aptos" w:cs="Arial"/>
        </w:rPr>
        <w:t>assets/images/, Contains image files such as icons and logos used in the UI</w:t>
      </w:r>
    </w:p>
    <w:p w14:paraId="0F87E5C3" w14:textId="6A96D31C" w:rsidR="1C926D23" w:rsidRDefault="1C926D23" w:rsidP="00E33640">
      <w:pPr>
        <w:pStyle w:val="ListParagraph"/>
        <w:numPr>
          <w:ilvl w:val="0"/>
          <w:numId w:val="14"/>
        </w:numPr>
        <w:spacing w:line="360" w:lineRule="auto"/>
        <w:rPr>
          <w:rFonts w:eastAsia="Aptos" w:cs="Arial"/>
        </w:rPr>
      </w:pPr>
      <w:r w:rsidRPr="3BC483DC">
        <w:rPr>
          <w:rFonts w:eastAsia="Aptos" w:cs="Arial"/>
        </w:rPr>
        <w:t>lib/assets/, May include helpers or static content related to asset management</w:t>
      </w:r>
    </w:p>
    <w:p w14:paraId="6AED3CB9" w14:textId="1313C05F" w:rsidR="1C926D23" w:rsidRDefault="1C926D23" w:rsidP="00E33640">
      <w:pPr>
        <w:pStyle w:val="ListParagraph"/>
        <w:numPr>
          <w:ilvl w:val="0"/>
          <w:numId w:val="14"/>
        </w:numPr>
        <w:spacing w:line="360" w:lineRule="auto"/>
        <w:rPr>
          <w:rFonts w:eastAsia="Aptos" w:cs="Arial"/>
        </w:rPr>
      </w:pPr>
      <w:r w:rsidRPr="3BC483DC">
        <w:rPr>
          <w:rFonts w:eastAsia="Aptos" w:cs="Arial"/>
        </w:rPr>
        <w:t>lib/</w:t>
      </w:r>
      <w:proofErr w:type="spellStart"/>
      <w:r w:rsidRPr="3BC483DC">
        <w:rPr>
          <w:rFonts w:eastAsia="Aptos" w:cs="Arial"/>
        </w:rPr>
        <w:t>config</w:t>
      </w:r>
      <w:proofErr w:type="spellEnd"/>
      <w:r w:rsidRPr="3BC483DC">
        <w:rPr>
          <w:rFonts w:eastAsia="Aptos" w:cs="Arial"/>
        </w:rPr>
        <w:t>/, App-wide configuration (e.g., constants, themes, app settings)</w:t>
      </w:r>
    </w:p>
    <w:p w14:paraId="47D0C4CC" w14:textId="097E8472" w:rsidR="1C926D23" w:rsidRDefault="1C926D23" w:rsidP="00E33640">
      <w:pPr>
        <w:pStyle w:val="ListParagraph"/>
        <w:numPr>
          <w:ilvl w:val="0"/>
          <w:numId w:val="14"/>
        </w:numPr>
        <w:spacing w:line="360" w:lineRule="auto"/>
        <w:rPr>
          <w:rFonts w:eastAsia="Aptos" w:cs="Arial"/>
        </w:rPr>
      </w:pPr>
      <w:r w:rsidRPr="3BC483DC">
        <w:rPr>
          <w:rFonts w:eastAsia="Aptos" w:cs="Arial"/>
        </w:rPr>
        <w:t>lib/core/services/, API logic, authentication, and backend service connections</w:t>
      </w:r>
    </w:p>
    <w:p w14:paraId="7EC55B85" w14:textId="4ADF9EAA" w:rsidR="1C926D23" w:rsidRDefault="1C926D23" w:rsidP="00E33640">
      <w:pPr>
        <w:pStyle w:val="ListParagraph"/>
        <w:numPr>
          <w:ilvl w:val="0"/>
          <w:numId w:val="14"/>
        </w:numPr>
        <w:spacing w:line="360" w:lineRule="auto"/>
        <w:rPr>
          <w:rFonts w:eastAsia="Aptos" w:cs="Arial"/>
        </w:rPr>
      </w:pPr>
      <w:r w:rsidRPr="3BC483DC">
        <w:rPr>
          <w:rFonts w:eastAsia="Aptos" w:cs="Arial"/>
        </w:rPr>
        <w:t>lib/features/, Organized by screen or module (e.g., login, SOS, dashboard)</w:t>
      </w:r>
    </w:p>
    <w:p w14:paraId="04CBAD3C" w14:textId="165A31EA" w:rsidR="1C926D23" w:rsidRDefault="1C926D23" w:rsidP="00E33640">
      <w:pPr>
        <w:pStyle w:val="ListParagraph"/>
        <w:numPr>
          <w:ilvl w:val="0"/>
          <w:numId w:val="14"/>
        </w:numPr>
        <w:spacing w:line="360" w:lineRule="auto"/>
        <w:rPr>
          <w:rFonts w:eastAsia="Aptos" w:cs="Arial"/>
        </w:rPr>
      </w:pPr>
      <w:r w:rsidRPr="3BC483DC">
        <w:rPr>
          <w:rFonts w:eastAsia="Aptos" w:cs="Arial"/>
        </w:rPr>
        <w:t>lib/frontend/, Contains shared UI elements or layouts used throughout the app</w:t>
      </w:r>
    </w:p>
    <w:p w14:paraId="4EA51172" w14:textId="70C5BC2E" w:rsidR="1C926D23" w:rsidRDefault="1C926D23" w:rsidP="00E33640">
      <w:pPr>
        <w:pStyle w:val="ListParagraph"/>
        <w:numPr>
          <w:ilvl w:val="0"/>
          <w:numId w:val="14"/>
        </w:numPr>
        <w:spacing w:line="360" w:lineRule="auto"/>
        <w:rPr>
          <w:rFonts w:eastAsia="Aptos" w:cs="Arial"/>
        </w:rPr>
      </w:pPr>
      <w:r w:rsidRPr="3BC483DC">
        <w:rPr>
          <w:rFonts w:eastAsia="Aptos" w:cs="Arial"/>
        </w:rPr>
        <w:t xml:space="preserve">lib/providers/, Handles state management using Provider or </w:t>
      </w:r>
      <w:proofErr w:type="spellStart"/>
      <w:r w:rsidRPr="3BC483DC">
        <w:rPr>
          <w:rFonts w:eastAsia="Aptos" w:cs="Arial"/>
        </w:rPr>
        <w:t>Riverpod</w:t>
      </w:r>
      <w:proofErr w:type="spellEnd"/>
    </w:p>
    <w:p w14:paraId="485D8100" w14:textId="47641705" w:rsidR="1C926D23" w:rsidRDefault="1C926D23" w:rsidP="00E33640">
      <w:pPr>
        <w:pStyle w:val="ListParagraph"/>
        <w:numPr>
          <w:ilvl w:val="0"/>
          <w:numId w:val="14"/>
        </w:numPr>
        <w:spacing w:line="360" w:lineRule="auto"/>
        <w:rPr>
          <w:rFonts w:eastAsia="Aptos" w:cs="Arial"/>
        </w:rPr>
      </w:pPr>
      <w:r w:rsidRPr="3BC483DC">
        <w:rPr>
          <w:rFonts w:eastAsia="Aptos" w:cs="Arial"/>
        </w:rPr>
        <w:t>lib/services/, Utility services like notifications, formatting, or local storage</w:t>
      </w:r>
    </w:p>
    <w:p w14:paraId="7255C341" w14:textId="7AB82CEF" w:rsidR="1C926D23" w:rsidRDefault="1C926D23" w:rsidP="00E33640">
      <w:pPr>
        <w:pStyle w:val="ListParagraph"/>
        <w:numPr>
          <w:ilvl w:val="0"/>
          <w:numId w:val="14"/>
        </w:numPr>
        <w:spacing w:line="360" w:lineRule="auto"/>
        <w:rPr>
          <w:rFonts w:eastAsia="Aptos" w:cs="Arial"/>
        </w:rPr>
      </w:pPr>
      <w:r w:rsidRPr="3BC483DC">
        <w:rPr>
          <w:rFonts w:eastAsia="Aptos" w:cs="Arial"/>
        </w:rPr>
        <w:t>test/, Contains unit tests, widget tests, and integration tests</w:t>
      </w:r>
    </w:p>
    <w:p w14:paraId="19DE55D5" w14:textId="3300C7FD" w:rsidR="1C926D23" w:rsidRDefault="1C926D23" w:rsidP="00E33640">
      <w:pPr>
        <w:pStyle w:val="ListParagraph"/>
        <w:numPr>
          <w:ilvl w:val="0"/>
          <w:numId w:val="14"/>
        </w:numPr>
        <w:spacing w:line="360" w:lineRule="auto"/>
        <w:rPr>
          <w:rFonts w:eastAsia="Aptos" w:cs="Arial"/>
        </w:rPr>
      </w:pPr>
      <w:proofErr w:type="spellStart"/>
      <w:r w:rsidRPr="3BC483DC">
        <w:rPr>
          <w:rFonts w:eastAsia="Aptos" w:cs="Arial"/>
        </w:rPr>
        <w:t>test_results</w:t>
      </w:r>
      <w:proofErr w:type="spellEnd"/>
      <w:r w:rsidRPr="3BC483DC">
        <w:rPr>
          <w:rFonts w:eastAsia="Aptos" w:cs="Arial"/>
        </w:rPr>
        <w:t xml:space="preserve">/, Stores test outputs and result logs </w:t>
      </w:r>
    </w:p>
    <w:p w14:paraId="6DADCE84" w14:textId="5D4493A5" w:rsidR="5673DE8F" w:rsidRDefault="5673DE8F" w:rsidP="3BC483DC">
      <w:pPr>
        <w:rPr>
          <w:rFonts w:eastAsia="Aptos" w:cs="Arial"/>
          <w:sz w:val="32"/>
          <w:szCs w:val="32"/>
        </w:rPr>
      </w:pPr>
      <w:r w:rsidRPr="3BC483DC">
        <w:rPr>
          <w:rFonts w:eastAsia="Aptos" w:cs="Arial"/>
          <w:sz w:val="32"/>
          <w:szCs w:val="32"/>
        </w:rPr>
        <w:t>4.2.2 Files</w:t>
      </w:r>
    </w:p>
    <w:tbl>
      <w:tblPr>
        <w:tblW w:w="0" w:type="auto"/>
        <w:jc w:val="right"/>
        <w:tblLayout w:type="fixed"/>
        <w:tblLook w:val="06A0" w:firstRow="1" w:lastRow="0" w:firstColumn="1" w:lastColumn="0" w:noHBand="1" w:noVBand="1"/>
      </w:tblPr>
      <w:tblGrid>
        <w:gridCol w:w="9135"/>
        <w:gridCol w:w="350"/>
      </w:tblGrid>
      <w:tr w:rsidR="3BC483DC" w14:paraId="06646D0F" w14:textId="77777777" w:rsidTr="3BC483DC">
        <w:trPr>
          <w:trHeight w:val="300"/>
          <w:jc w:val="right"/>
        </w:trPr>
        <w:tc>
          <w:tcPr>
            <w:tcW w:w="9135" w:type="dxa"/>
            <w:vAlign w:val="center"/>
          </w:tcPr>
          <w:p w14:paraId="6839A193" w14:textId="158C06E8" w:rsidR="0450D04B" w:rsidRDefault="0450D04B" w:rsidP="00E33640">
            <w:pPr>
              <w:pStyle w:val="ListParagraph"/>
              <w:numPr>
                <w:ilvl w:val="0"/>
                <w:numId w:val="13"/>
              </w:numPr>
              <w:spacing w:after="200" w:line="360" w:lineRule="auto"/>
              <w:jc w:val="both"/>
              <w:rPr>
                <w:rFonts w:eastAsia="Times New Roman" w:cs="Times New Roman"/>
              </w:rPr>
            </w:pPr>
            <w:proofErr w:type="spellStart"/>
            <w:proofErr w:type="gramStart"/>
            <w:r w:rsidRPr="3BC483DC">
              <w:rPr>
                <w:rFonts w:eastAsia="Times New Roman" w:cs="Times New Roman"/>
              </w:rPr>
              <w:t>pubspec.yaml</w:t>
            </w:r>
            <w:proofErr w:type="spellEnd"/>
            <w:proofErr w:type="gramEnd"/>
            <w:r w:rsidRPr="3BC483DC">
              <w:rPr>
                <w:rFonts w:eastAsia="Times New Roman" w:cs="Times New Roman"/>
              </w:rPr>
              <w:t xml:space="preserve"> – Defines</w:t>
            </w:r>
            <w:r w:rsidR="559EA066" w:rsidRPr="3BC483DC">
              <w:rPr>
                <w:rFonts w:eastAsia="Times New Roman" w:cs="Times New Roman"/>
              </w:rPr>
              <w:t xml:space="preserve"> </w:t>
            </w:r>
            <w:r w:rsidRPr="3BC483DC">
              <w:rPr>
                <w:rFonts w:eastAsia="Times New Roman" w:cs="Times New Roman"/>
              </w:rPr>
              <w:t>project dependencies, fonts, and asset paths.</w:t>
            </w:r>
          </w:p>
          <w:p w14:paraId="16A75DDF" w14:textId="5ED59119" w:rsidR="0450D04B" w:rsidRDefault="0450D04B" w:rsidP="00E33640">
            <w:pPr>
              <w:pStyle w:val="ListParagraph"/>
              <w:numPr>
                <w:ilvl w:val="0"/>
                <w:numId w:val="13"/>
              </w:numPr>
              <w:spacing w:after="200" w:line="360" w:lineRule="auto"/>
              <w:jc w:val="both"/>
              <w:rPr>
                <w:rFonts w:eastAsia="Times New Roman" w:cs="Times New Roman"/>
              </w:rPr>
            </w:pPr>
            <w:proofErr w:type="gramStart"/>
            <w:r w:rsidRPr="3BC483DC">
              <w:rPr>
                <w:rFonts w:eastAsia="Times New Roman" w:cs="Times New Roman"/>
              </w:rPr>
              <w:t>.</w:t>
            </w:r>
            <w:proofErr w:type="spellStart"/>
            <w:r w:rsidRPr="3BC483DC">
              <w:rPr>
                <w:rFonts w:eastAsia="Times New Roman" w:cs="Times New Roman"/>
              </w:rPr>
              <w:t>gitignore</w:t>
            </w:r>
            <w:proofErr w:type="spellEnd"/>
            <w:proofErr w:type="gramEnd"/>
            <w:r w:rsidRPr="3BC483DC">
              <w:rPr>
                <w:rFonts w:eastAsia="Times New Roman" w:cs="Times New Roman"/>
              </w:rPr>
              <w:t xml:space="preserve"> – Specifies files and folders that </w:t>
            </w:r>
            <w:proofErr w:type="spellStart"/>
            <w:r w:rsidRPr="3BC483DC">
              <w:rPr>
                <w:rFonts w:eastAsia="Times New Roman" w:cs="Times New Roman"/>
              </w:rPr>
              <w:t>Git</w:t>
            </w:r>
            <w:proofErr w:type="spellEnd"/>
            <w:r w:rsidRPr="3BC483DC">
              <w:rPr>
                <w:rFonts w:eastAsia="Times New Roman" w:cs="Times New Roman"/>
              </w:rPr>
              <w:t xml:space="preserve"> should ignore.</w:t>
            </w:r>
          </w:p>
          <w:p w14:paraId="46F76BEC" w14:textId="1DE4DE0A" w:rsidR="0450D04B" w:rsidRDefault="0450D04B" w:rsidP="00E33640">
            <w:pPr>
              <w:pStyle w:val="ListParagraph"/>
              <w:numPr>
                <w:ilvl w:val="0"/>
                <w:numId w:val="13"/>
              </w:numPr>
              <w:spacing w:after="200" w:line="360" w:lineRule="auto"/>
              <w:jc w:val="both"/>
              <w:rPr>
                <w:rFonts w:eastAsia="Times New Roman" w:cs="Times New Roman"/>
              </w:rPr>
            </w:pPr>
            <w:proofErr w:type="gramStart"/>
            <w:r w:rsidRPr="3BC483DC">
              <w:rPr>
                <w:rFonts w:eastAsia="Times New Roman" w:cs="Times New Roman"/>
              </w:rPr>
              <w:t>.metadata</w:t>
            </w:r>
            <w:proofErr w:type="gramEnd"/>
            <w:r w:rsidRPr="3BC483DC">
              <w:rPr>
                <w:rFonts w:eastAsia="Times New Roman" w:cs="Times New Roman"/>
              </w:rPr>
              <w:t xml:space="preserve"> – Contains IDE and Flutter configuration metadata.</w:t>
            </w:r>
          </w:p>
          <w:p w14:paraId="5EEA5000" w14:textId="17F6554A"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startup.sh – Script to launch the Flutter application.</w:t>
            </w:r>
          </w:p>
          <w:p w14:paraId="3F63B007" w14:textId="714E482A"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lastRenderedPageBreak/>
              <w:t>quick-start.sh – One-command setup script for new developers.</w:t>
            </w:r>
          </w:p>
          <w:p w14:paraId="6BC62519" w14:textId="4A0A8B4D"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generate-mocks.sh – Generates mock data for testing purposes.</w:t>
            </w:r>
          </w:p>
          <w:p w14:paraId="2CB296AF" w14:textId="41E00595"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migrate_structure.sh – Helps restructure file/folder layout.</w:t>
            </w:r>
          </w:p>
          <w:p w14:paraId="0E10B18A" w14:textId="1F6F9FD5" w:rsidR="0450D04B" w:rsidRDefault="0450D04B" w:rsidP="00E33640">
            <w:pPr>
              <w:pStyle w:val="ListParagraph"/>
              <w:numPr>
                <w:ilvl w:val="0"/>
                <w:numId w:val="13"/>
              </w:numPr>
              <w:spacing w:after="200" w:line="360" w:lineRule="auto"/>
              <w:jc w:val="both"/>
              <w:rPr>
                <w:rFonts w:eastAsia="Times New Roman" w:cs="Times New Roman"/>
              </w:rPr>
            </w:pPr>
            <w:proofErr w:type="spellStart"/>
            <w:r w:rsidRPr="3BC483DC">
              <w:rPr>
                <w:rFonts w:eastAsia="Times New Roman" w:cs="Times New Roman"/>
              </w:rPr>
              <w:t>migrate_</w:t>
            </w:r>
            <w:proofErr w:type="gramStart"/>
            <w:r w:rsidRPr="3BC483DC">
              <w:rPr>
                <w:rFonts w:eastAsia="Times New Roman" w:cs="Times New Roman"/>
              </w:rPr>
              <w:t>imports.dart</w:t>
            </w:r>
            <w:proofErr w:type="spellEnd"/>
            <w:proofErr w:type="gramEnd"/>
            <w:r w:rsidRPr="3BC483DC">
              <w:rPr>
                <w:rFonts w:eastAsia="Times New Roman" w:cs="Times New Roman"/>
              </w:rPr>
              <w:t xml:space="preserve"> – Updates Dart import paths during refactoring.</w:t>
            </w:r>
          </w:p>
          <w:p w14:paraId="42A40646" w14:textId="56A9B86E"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 xml:space="preserve">add-profile-settings.sh – Automates user profile </w:t>
            </w:r>
            <w:proofErr w:type="spellStart"/>
            <w:r w:rsidRPr="3BC483DC">
              <w:rPr>
                <w:rFonts w:eastAsia="Times New Roman" w:cs="Times New Roman"/>
              </w:rPr>
              <w:t>config</w:t>
            </w:r>
            <w:proofErr w:type="spellEnd"/>
            <w:r w:rsidRPr="3BC483DC">
              <w:rPr>
                <w:rFonts w:eastAsia="Times New Roman" w:cs="Times New Roman"/>
              </w:rPr>
              <w:t xml:space="preserve"> setup.</w:t>
            </w:r>
          </w:p>
          <w:p w14:paraId="00D7A215" w14:textId="5195C1D1"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security-check.sh – Runs security scans or validations.</w:t>
            </w:r>
          </w:p>
          <w:p w14:paraId="6311E09E" w14:textId="272985A6"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run-all-tests.sh – Runs the complete front-end test suite.</w:t>
            </w:r>
          </w:p>
          <w:p w14:paraId="099B4740" w14:textId="067D1DE3"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simple-test-report.sh – Generates a basic summary of test results.</w:t>
            </w:r>
          </w:p>
          <w:p w14:paraId="121DEBD0" w14:textId="7164FDE9"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test-coverage.sh – Produces a test coverage report.</w:t>
            </w:r>
          </w:p>
          <w:p w14:paraId="6EBEBA09" w14:textId="66F5D1D2" w:rsidR="0450D04B" w:rsidRDefault="0450D04B" w:rsidP="00E33640">
            <w:pPr>
              <w:pStyle w:val="ListParagraph"/>
              <w:numPr>
                <w:ilvl w:val="0"/>
                <w:numId w:val="13"/>
              </w:numPr>
              <w:spacing w:after="200" w:line="360" w:lineRule="auto"/>
              <w:jc w:val="both"/>
              <w:rPr>
                <w:rFonts w:eastAsia="Times New Roman" w:cs="Times New Roman"/>
              </w:rPr>
            </w:pPr>
            <w:proofErr w:type="spellStart"/>
            <w:r w:rsidRPr="3BC483DC">
              <w:rPr>
                <w:rFonts w:eastAsia="Times New Roman" w:cs="Times New Roman"/>
              </w:rPr>
              <w:t>test_all_</w:t>
            </w:r>
            <w:proofErr w:type="gramStart"/>
            <w:r w:rsidRPr="3BC483DC">
              <w:rPr>
                <w:rFonts w:eastAsia="Times New Roman" w:cs="Times New Roman"/>
              </w:rPr>
              <w:t>endpoints.dart</w:t>
            </w:r>
            <w:proofErr w:type="spellEnd"/>
            <w:proofErr w:type="gramEnd"/>
            <w:r w:rsidRPr="3BC483DC">
              <w:rPr>
                <w:rFonts w:eastAsia="Times New Roman" w:cs="Times New Roman"/>
              </w:rPr>
              <w:t xml:space="preserve"> – Tests all backend API endpoints from the Flutter front end.</w:t>
            </w:r>
          </w:p>
          <w:p w14:paraId="0D3844EB" w14:textId="07313CCD" w:rsidR="0450D04B" w:rsidRDefault="0450D04B" w:rsidP="00E33640">
            <w:pPr>
              <w:pStyle w:val="ListParagraph"/>
              <w:numPr>
                <w:ilvl w:val="0"/>
                <w:numId w:val="13"/>
              </w:numPr>
              <w:spacing w:after="200" w:line="360" w:lineRule="auto"/>
              <w:jc w:val="both"/>
              <w:rPr>
                <w:rFonts w:eastAsia="Times New Roman" w:cs="Times New Roman"/>
              </w:rPr>
            </w:pPr>
            <w:proofErr w:type="spellStart"/>
            <w:r w:rsidRPr="3BC483DC">
              <w:rPr>
                <w:rFonts w:eastAsia="Times New Roman" w:cs="Times New Roman"/>
              </w:rPr>
              <w:t>test_forgot_</w:t>
            </w:r>
            <w:proofErr w:type="gramStart"/>
            <w:r w:rsidRPr="3BC483DC">
              <w:rPr>
                <w:rFonts w:eastAsia="Times New Roman" w:cs="Times New Roman"/>
              </w:rPr>
              <w:t>endpoint.dart</w:t>
            </w:r>
            <w:proofErr w:type="spellEnd"/>
            <w:proofErr w:type="gramEnd"/>
            <w:r w:rsidRPr="3BC483DC">
              <w:rPr>
                <w:rFonts w:eastAsia="Times New Roman" w:cs="Times New Roman"/>
              </w:rPr>
              <w:t xml:space="preserve"> – Tests the 'forgot password' backend endpoint.</w:t>
            </w:r>
          </w:p>
          <w:p w14:paraId="1793CC1C" w14:textId="5408F652"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test-api-endpoints.sh – Validates multiple backend APIs via shell script.</w:t>
            </w:r>
          </w:p>
          <w:p w14:paraId="6319C0F8" w14:textId="13FFDDA0"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test-jwt.sh – Tests authentication using JWT tokens.</w:t>
            </w:r>
          </w:p>
          <w:p w14:paraId="18CCDEC5" w14:textId="40464CD4"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test-jwt-manual.sh – Manual JWT authentication test script.</w:t>
            </w:r>
          </w:p>
          <w:p w14:paraId="05A3C435" w14:textId="0132AA56" w:rsidR="0450D04B" w:rsidRDefault="0450D04B" w:rsidP="00E33640">
            <w:pPr>
              <w:pStyle w:val="ListParagraph"/>
              <w:numPr>
                <w:ilvl w:val="0"/>
                <w:numId w:val="13"/>
              </w:numPr>
              <w:spacing w:after="200" w:line="360" w:lineRule="auto"/>
              <w:jc w:val="both"/>
              <w:rPr>
                <w:rFonts w:eastAsia="Times New Roman" w:cs="Times New Roman"/>
              </w:rPr>
            </w:pPr>
            <w:r w:rsidRPr="3BC483DC">
              <w:rPr>
                <w:rFonts w:eastAsia="Times New Roman" w:cs="Times New Roman"/>
              </w:rPr>
              <w:t>speech_text.txt – Stores static content for speech-based or accessibility features.</w:t>
            </w:r>
          </w:p>
        </w:tc>
        <w:tc>
          <w:tcPr>
            <w:tcW w:w="350" w:type="dxa"/>
            <w:vAlign w:val="center"/>
          </w:tcPr>
          <w:p w14:paraId="069C09A2" w14:textId="1AC6BF19" w:rsidR="3BC483DC" w:rsidRDefault="3BC483DC" w:rsidP="3BC483DC">
            <w:pPr>
              <w:spacing w:after="0"/>
              <w:contextualSpacing/>
              <w:jc w:val="both"/>
              <w:rPr>
                <w:b/>
                <w:bCs/>
              </w:rPr>
            </w:pPr>
          </w:p>
        </w:tc>
      </w:tr>
    </w:tbl>
    <w:p w14:paraId="325BD371" w14:textId="09CD9F58" w:rsidR="3BC483DC" w:rsidRDefault="3BC483DC" w:rsidP="3BC483DC">
      <w:pPr>
        <w:contextualSpacing/>
      </w:pPr>
    </w:p>
    <w:p w14:paraId="518D2130" w14:textId="04A5ABA6" w:rsidR="3F3A0BE3" w:rsidRDefault="3F3A0BE3" w:rsidP="3BC483DC">
      <w:pPr>
        <w:rPr>
          <w:rFonts w:eastAsia="Aptos" w:cs="Arial"/>
          <w:sz w:val="32"/>
          <w:szCs w:val="32"/>
        </w:rPr>
      </w:pPr>
      <w:r w:rsidRPr="3BC483DC">
        <w:rPr>
          <w:rFonts w:eastAsia="Aptos" w:cs="Arial"/>
          <w:sz w:val="32"/>
          <w:szCs w:val="32"/>
        </w:rPr>
        <w:t>4.3 Back-End Structure</w:t>
      </w:r>
    </w:p>
    <w:p w14:paraId="6FCA8948" w14:textId="431EE2F8" w:rsidR="664C510F" w:rsidRDefault="664C510F" w:rsidP="3BC483DC">
      <w:pPr>
        <w:spacing w:before="240" w:after="240"/>
        <w:rPr>
          <w:rFonts w:eastAsia="Times New Roman" w:cs="Times New Roman"/>
        </w:rPr>
      </w:pPr>
      <w:r w:rsidRPr="3BC483DC">
        <w:rPr>
          <w:rFonts w:eastAsia="Times New Roman" w:cs="Times New Roman"/>
        </w:rPr>
        <w:t xml:space="preserve">The backend of CareConnect is built using Java with the Spring Boot framework. The architecture follows a modular </w:t>
      </w:r>
      <w:proofErr w:type="spellStart"/>
      <w:r w:rsidRPr="3BC483DC">
        <w:rPr>
          <w:rFonts w:eastAsia="Times New Roman" w:cs="Times New Roman"/>
        </w:rPr>
        <w:t>microservices</w:t>
      </w:r>
      <w:proofErr w:type="spellEnd"/>
      <w:r w:rsidRPr="3BC483DC">
        <w:rPr>
          <w:rFonts w:eastAsia="Times New Roman" w:cs="Times New Roman"/>
        </w:rPr>
        <w:t xml:space="preserve"> approach, where each functional domain is encapsulated in its own service to ensure scalability, separation of concerns, and ease of maintenance.</w:t>
      </w:r>
    </w:p>
    <w:p w14:paraId="3D5441F9" w14:textId="24292847" w:rsidR="664C510F" w:rsidRDefault="664C510F" w:rsidP="3BC483DC">
      <w:pPr>
        <w:spacing w:before="240" w:after="240"/>
        <w:rPr>
          <w:rFonts w:eastAsia="Times New Roman" w:cs="Times New Roman"/>
        </w:rPr>
      </w:pPr>
      <w:r w:rsidRPr="3BC483DC">
        <w:rPr>
          <w:rFonts w:eastAsia="Times New Roman" w:cs="Times New Roman"/>
        </w:rPr>
        <w:t xml:space="preserve">Each </w:t>
      </w:r>
      <w:proofErr w:type="spellStart"/>
      <w:r w:rsidRPr="3BC483DC">
        <w:rPr>
          <w:rFonts w:eastAsia="Times New Roman" w:cs="Times New Roman"/>
        </w:rPr>
        <w:t>microservice</w:t>
      </w:r>
      <w:proofErr w:type="spellEnd"/>
      <w:r w:rsidRPr="3BC483DC">
        <w:rPr>
          <w:rFonts w:eastAsia="Times New Roman" w:cs="Times New Roman"/>
        </w:rPr>
        <w:t xml:space="preserve"> generally follows the same internal pattern:</w:t>
      </w:r>
    </w:p>
    <w:p w14:paraId="587050C0" w14:textId="59B61010" w:rsidR="664C510F" w:rsidRDefault="664C510F" w:rsidP="3BC483DC">
      <w:pPr>
        <w:pStyle w:val="ListParagraph"/>
        <w:numPr>
          <w:ilvl w:val="0"/>
          <w:numId w:val="1"/>
        </w:numPr>
        <w:spacing w:before="240" w:after="240"/>
        <w:rPr>
          <w:rFonts w:eastAsia="Times New Roman" w:cs="Times New Roman"/>
        </w:rPr>
      </w:pPr>
      <w:r w:rsidRPr="3BC483DC">
        <w:rPr>
          <w:rFonts w:eastAsia="Times New Roman" w:cs="Times New Roman"/>
        </w:rPr>
        <w:t>Controller Layer: Exposes REST APIs, handles incoming HTTP requests, and maps them to the correct services.</w:t>
      </w:r>
    </w:p>
    <w:p w14:paraId="77B34EF8" w14:textId="1EC586EE" w:rsidR="664C510F" w:rsidRDefault="664C510F" w:rsidP="3BC483DC">
      <w:pPr>
        <w:pStyle w:val="ListParagraph"/>
        <w:numPr>
          <w:ilvl w:val="0"/>
          <w:numId w:val="1"/>
        </w:numPr>
        <w:spacing w:before="240" w:after="240"/>
        <w:rPr>
          <w:rFonts w:eastAsia="Times New Roman" w:cs="Times New Roman"/>
        </w:rPr>
      </w:pPr>
      <w:r w:rsidRPr="3BC483DC">
        <w:rPr>
          <w:rFonts w:eastAsia="Times New Roman" w:cs="Times New Roman"/>
        </w:rPr>
        <w:t>Service Layer: Contains the business logic and orchestrates workflows.</w:t>
      </w:r>
    </w:p>
    <w:p w14:paraId="12BCA7C7" w14:textId="7C48C935" w:rsidR="664C510F" w:rsidRDefault="664C510F" w:rsidP="3BC483DC">
      <w:pPr>
        <w:pStyle w:val="ListParagraph"/>
        <w:numPr>
          <w:ilvl w:val="0"/>
          <w:numId w:val="1"/>
        </w:numPr>
        <w:spacing w:before="240" w:after="240"/>
        <w:rPr>
          <w:rFonts w:eastAsia="Times New Roman" w:cs="Times New Roman"/>
        </w:rPr>
      </w:pPr>
      <w:r w:rsidRPr="3BC483DC">
        <w:rPr>
          <w:rFonts w:eastAsia="Times New Roman" w:cs="Times New Roman"/>
        </w:rPr>
        <w:t>Repository Layer: Interfaces with the database, executing queries and returning data to the service layer.</w:t>
      </w:r>
    </w:p>
    <w:p w14:paraId="4CECA246" w14:textId="2144E296" w:rsidR="664C510F" w:rsidRDefault="664C510F" w:rsidP="3BC483DC">
      <w:pPr>
        <w:pStyle w:val="ListParagraph"/>
        <w:numPr>
          <w:ilvl w:val="0"/>
          <w:numId w:val="1"/>
        </w:numPr>
        <w:spacing w:before="240" w:after="240"/>
        <w:rPr>
          <w:rFonts w:eastAsia="Times New Roman" w:cs="Times New Roman"/>
        </w:rPr>
      </w:pPr>
      <w:r w:rsidRPr="3BC483DC">
        <w:rPr>
          <w:rFonts w:eastAsia="Times New Roman" w:cs="Times New Roman"/>
        </w:rPr>
        <w:t>Configuration Layer: Sets up beans, external API access, database connections, and environment properties.</w:t>
      </w:r>
    </w:p>
    <w:p w14:paraId="25B99EC7" w14:textId="7C63C0B1" w:rsidR="664C510F" w:rsidRDefault="664C510F" w:rsidP="3BC483DC">
      <w:pPr>
        <w:pStyle w:val="ListParagraph"/>
        <w:numPr>
          <w:ilvl w:val="0"/>
          <w:numId w:val="1"/>
        </w:numPr>
        <w:spacing w:before="240" w:after="240"/>
        <w:rPr>
          <w:rFonts w:eastAsia="Times New Roman" w:cs="Times New Roman"/>
        </w:rPr>
      </w:pPr>
      <w:r w:rsidRPr="3BC483DC">
        <w:rPr>
          <w:rFonts w:eastAsia="Times New Roman" w:cs="Times New Roman"/>
        </w:rPr>
        <w:t>DTOs &amp; Models: DTOs are used to carry data between layers, while models are used for ORM (Object Relational Mapping).</w:t>
      </w:r>
    </w:p>
    <w:p w14:paraId="4ECD8D40" w14:textId="60B154E6" w:rsidR="664C510F" w:rsidRDefault="664C510F" w:rsidP="3BC483DC">
      <w:pPr>
        <w:spacing w:before="240" w:after="240"/>
        <w:rPr>
          <w:rFonts w:eastAsia="Times New Roman" w:cs="Times New Roman"/>
        </w:rPr>
      </w:pPr>
      <w:r w:rsidRPr="3BC483DC">
        <w:rPr>
          <w:rFonts w:eastAsia="Times New Roman" w:cs="Times New Roman"/>
        </w:rPr>
        <w:lastRenderedPageBreak/>
        <w:t xml:space="preserve">Each </w:t>
      </w:r>
      <w:proofErr w:type="spellStart"/>
      <w:r w:rsidRPr="3BC483DC">
        <w:rPr>
          <w:rFonts w:eastAsia="Times New Roman" w:cs="Times New Roman"/>
        </w:rPr>
        <w:t>microservice</w:t>
      </w:r>
      <w:proofErr w:type="spellEnd"/>
      <w:r w:rsidRPr="3BC483DC">
        <w:rPr>
          <w:rFonts w:eastAsia="Times New Roman" w:cs="Times New Roman"/>
        </w:rPr>
        <w:t xml:space="preserve"> also includes its own unit tests and configuration files for local testing and deployment.</w:t>
      </w:r>
    </w:p>
    <w:p w14:paraId="18B0245F" w14:textId="204BF12D" w:rsidR="3F3A0BE3" w:rsidRDefault="3F3A0BE3" w:rsidP="3BC483DC">
      <w:pPr>
        <w:rPr>
          <w:rFonts w:eastAsia="Aptos" w:cs="Arial"/>
          <w:sz w:val="32"/>
          <w:szCs w:val="32"/>
        </w:rPr>
      </w:pPr>
      <w:r w:rsidRPr="3BC483DC">
        <w:rPr>
          <w:rFonts w:eastAsia="Aptos" w:cs="Arial"/>
          <w:sz w:val="32"/>
          <w:szCs w:val="32"/>
        </w:rPr>
        <w:t>4.3.1 Folders</w:t>
      </w:r>
    </w:p>
    <w:p w14:paraId="251826CD" w14:textId="3E1022C6" w:rsidR="659923B6" w:rsidRDefault="659923B6" w:rsidP="3BC483DC">
      <w:pPr>
        <w:spacing w:before="240" w:after="240"/>
        <w:rPr>
          <w:rFonts w:eastAsia="Times New Roman" w:cs="Times New Roman"/>
        </w:rPr>
      </w:pPr>
      <w:r w:rsidRPr="3BC483DC">
        <w:rPr>
          <w:rFonts w:eastAsia="Times New Roman" w:cs="Times New Roman"/>
        </w:rPr>
        <w:t>The backend folder in the CareConnect project contains the core Java-based Spring Boot services. Below are the key subfolders and their purposes:</w:t>
      </w:r>
    </w:p>
    <w:p w14:paraId="6728771B" w14:textId="0429EEEA" w:rsidR="659923B6" w:rsidRDefault="659923B6" w:rsidP="00E33640">
      <w:pPr>
        <w:pStyle w:val="ListParagraph"/>
        <w:numPr>
          <w:ilvl w:val="0"/>
          <w:numId w:val="18"/>
        </w:numPr>
        <w:spacing w:before="240" w:after="240"/>
        <w:rPr>
          <w:rFonts w:eastAsia="Times New Roman" w:cs="Times New Roman"/>
        </w:rPr>
      </w:pPr>
      <w:r w:rsidRPr="3BC483DC">
        <w:rPr>
          <w:rFonts w:eastAsia="Times New Roman" w:cs="Times New Roman"/>
          <w:b/>
          <w:bCs/>
        </w:rPr>
        <w:t>billing/</w:t>
      </w:r>
      <w:r>
        <w:br/>
      </w:r>
      <w:r w:rsidRPr="3BC483DC">
        <w:rPr>
          <w:rFonts w:eastAsia="Times New Roman" w:cs="Times New Roman"/>
        </w:rPr>
        <w:t xml:space="preserve"> Contains logic and services related to subscription billing and payment processing.</w:t>
      </w:r>
    </w:p>
    <w:p w14:paraId="1297AA3C" w14:textId="6C44C532" w:rsidR="659923B6" w:rsidRDefault="659923B6" w:rsidP="00E33640">
      <w:pPr>
        <w:pStyle w:val="ListParagraph"/>
        <w:numPr>
          <w:ilvl w:val="0"/>
          <w:numId w:val="18"/>
        </w:numPr>
        <w:spacing w:before="240" w:after="240"/>
        <w:rPr>
          <w:rFonts w:eastAsia="Times New Roman" w:cs="Times New Roman"/>
        </w:rPr>
      </w:pPr>
      <w:r w:rsidRPr="3BC483DC">
        <w:rPr>
          <w:rFonts w:eastAsia="Times New Roman" w:cs="Times New Roman"/>
          <w:b/>
          <w:bCs/>
        </w:rPr>
        <w:t>core/</w:t>
      </w:r>
      <w:r>
        <w:br/>
      </w:r>
      <w:r w:rsidRPr="3BC483DC">
        <w:rPr>
          <w:rFonts w:eastAsia="Times New Roman" w:cs="Times New Roman"/>
        </w:rPr>
        <w:t xml:space="preserve"> Includes shared components, configuration files, and common utilities used across all backend modules.</w:t>
      </w:r>
    </w:p>
    <w:p w14:paraId="264A2294" w14:textId="7F8D41C1" w:rsidR="659923B6" w:rsidRDefault="659923B6" w:rsidP="00E33640">
      <w:pPr>
        <w:pStyle w:val="ListParagraph"/>
        <w:numPr>
          <w:ilvl w:val="0"/>
          <w:numId w:val="18"/>
        </w:numPr>
        <w:spacing w:before="240" w:after="240"/>
        <w:rPr>
          <w:rFonts w:eastAsia="Times New Roman" w:cs="Times New Roman"/>
        </w:rPr>
      </w:pPr>
      <w:proofErr w:type="spellStart"/>
      <w:r w:rsidRPr="3BC483DC">
        <w:rPr>
          <w:rFonts w:eastAsia="Times New Roman" w:cs="Times New Roman"/>
          <w:b/>
          <w:bCs/>
        </w:rPr>
        <w:t>user_management</w:t>
      </w:r>
      <w:proofErr w:type="spellEnd"/>
      <w:r w:rsidRPr="3BC483DC">
        <w:rPr>
          <w:rFonts w:eastAsia="Times New Roman" w:cs="Times New Roman"/>
          <w:b/>
          <w:bCs/>
        </w:rPr>
        <w:t>/</w:t>
      </w:r>
      <w:r>
        <w:br/>
      </w:r>
      <w:r w:rsidRPr="3BC483DC">
        <w:rPr>
          <w:rFonts w:eastAsia="Times New Roman" w:cs="Times New Roman"/>
        </w:rPr>
        <w:t xml:space="preserve"> Handles authentication, authorization, user profiles, and account settings.</w:t>
      </w:r>
    </w:p>
    <w:p w14:paraId="2353240B" w14:textId="2217B950" w:rsidR="659923B6" w:rsidRDefault="659923B6" w:rsidP="00E33640">
      <w:pPr>
        <w:pStyle w:val="ListParagraph"/>
        <w:numPr>
          <w:ilvl w:val="0"/>
          <w:numId w:val="18"/>
        </w:numPr>
        <w:spacing w:before="240" w:after="240"/>
        <w:rPr>
          <w:rFonts w:eastAsia="Times New Roman" w:cs="Times New Roman"/>
        </w:rPr>
      </w:pPr>
      <w:r w:rsidRPr="3BC483DC">
        <w:rPr>
          <w:rFonts w:eastAsia="Times New Roman" w:cs="Times New Roman"/>
          <w:b/>
          <w:bCs/>
        </w:rPr>
        <w:t>.</w:t>
      </w:r>
      <w:proofErr w:type="spellStart"/>
      <w:r w:rsidRPr="3BC483DC">
        <w:rPr>
          <w:rFonts w:eastAsia="Times New Roman" w:cs="Times New Roman"/>
          <w:b/>
          <w:bCs/>
        </w:rPr>
        <w:t>mvn</w:t>
      </w:r>
      <w:proofErr w:type="spellEnd"/>
      <w:r w:rsidRPr="3BC483DC">
        <w:rPr>
          <w:rFonts w:eastAsia="Times New Roman" w:cs="Times New Roman"/>
          <w:b/>
          <w:bCs/>
        </w:rPr>
        <w:t>/</w:t>
      </w:r>
      <w:r>
        <w:br/>
      </w:r>
      <w:r w:rsidRPr="3BC483DC">
        <w:rPr>
          <w:rFonts w:eastAsia="Times New Roman" w:cs="Times New Roman"/>
        </w:rPr>
        <w:t xml:space="preserve"> Maven wrapper-related files for consistent builds across environments.</w:t>
      </w:r>
    </w:p>
    <w:p w14:paraId="099AC35D" w14:textId="4F09F0AE" w:rsidR="659923B6" w:rsidRDefault="659923B6" w:rsidP="00E33640">
      <w:pPr>
        <w:pStyle w:val="ListParagraph"/>
        <w:numPr>
          <w:ilvl w:val="0"/>
          <w:numId w:val="18"/>
        </w:numPr>
        <w:spacing w:before="240" w:after="240"/>
        <w:rPr>
          <w:rFonts w:eastAsia="Times New Roman" w:cs="Times New Roman"/>
        </w:rPr>
      </w:pPr>
      <w:proofErr w:type="spellStart"/>
      <w:r w:rsidRPr="3BC483DC">
        <w:rPr>
          <w:rFonts w:eastAsia="Times New Roman" w:cs="Times New Roman"/>
          <w:b/>
          <w:bCs/>
        </w:rPr>
        <w:t>src</w:t>
      </w:r>
      <w:proofErr w:type="spellEnd"/>
      <w:r w:rsidRPr="3BC483DC">
        <w:rPr>
          <w:rFonts w:eastAsia="Times New Roman" w:cs="Times New Roman"/>
          <w:b/>
          <w:bCs/>
        </w:rPr>
        <w:t>/</w:t>
      </w:r>
      <w:r>
        <w:br/>
      </w:r>
      <w:r w:rsidRPr="3BC483DC">
        <w:rPr>
          <w:rFonts w:eastAsia="Times New Roman" w:cs="Times New Roman"/>
        </w:rPr>
        <w:t xml:space="preserve"> Standard Maven directory containing source code and resources.</w:t>
      </w:r>
    </w:p>
    <w:p w14:paraId="31430D5F" w14:textId="2A8B9307" w:rsidR="659923B6" w:rsidRDefault="659923B6" w:rsidP="00E33640">
      <w:pPr>
        <w:pStyle w:val="ListParagraph"/>
        <w:numPr>
          <w:ilvl w:val="0"/>
          <w:numId w:val="18"/>
        </w:numPr>
        <w:spacing w:before="240" w:after="240"/>
        <w:rPr>
          <w:rFonts w:eastAsia="Times New Roman" w:cs="Times New Roman"/>
        </w:rPr>
      </w:pPr>
      <w:proofErr w:type="spellStart"/>
      <w:r w:rsidRPr="3BC483DC">
        <w:rPr>
          <w:rFonts w:eastAsia="Times New Roman" w:cs="Times New Roman"/>
          <w:b/>
          <w:bCs/>
        </w:rPr>
        <w:t>github</w:t>
      </w:r>
      <w:proofErr w:type="spellEnd"/>
      <w:r w:rsidRPr="3BC483DC">
        <w:rPr>
          <w:rFonts w:eastAsia="Times New Roman" w:cs="Times New Roman"/>
          <w:b/>
          <w:bCs/>
        </w:rPr>
        <w:t>/actions/ci/</w:t>
      </w:r>
      <w:r>
        <w:br/>
      </w:r>
      <w:r w:rsidRPr="3BC483DC">
        <w:rPr>
          <w:rFonts w:eastAsia="Times New Roman" w:cs="Times New Roman"/>
        </w:rPr>
        <w:t xml:space="preserve"> Contains GitHub Actions configuration for CI/CD pipelines.</w:t>
      </w:r>
    </w:p>
    <w:p w14:paraId="24A9D83F" w14:textId="719F242B" w:rsidR="659923B6" w:rsidRDefault="659923B6" w:rsidP="00E33640">
      <w:pPr>
        <w:pStyle w:val="ListParagraph"/>
        <w:numPr>
          <w:ilvl w:val="0"/>
          <w:numId w:val="18"/>
        </w:numPr>
        <w:spacing w:before="240" w:after="240"/>
        <w:rPr>
          <w:rFonts w:eastAsia="Times New Roman" w:cs="Times New Roman"/>
        </w:rPr>
      </w:pPr>
      <w:r w:rsidRPr="3BC483DC">
        <w:rPr>
          <w:rFonts w:eastAsia="Times New Roman" w:cs="Times New Roman"/>
          <w:b/>
          <w:bCs/>
        </w:rPr>
        <w:t>_readme/</w:t>
      </w:r>
      <w:r>
        <w:br/>
      </w:r>
      <w:r w:rsidRPr="3BC483DC">
        <w:rPr>
          <w:rFonts w:eastAsia="Times New Roman" w:cs="Times New Roman"/>
        </w:rPr>
        <w:t xml:space="preserve"> Includes screenshots and visuals supporting documentation like setup guides and variable configurations.</w:t>
      </w:r>
    </w:p>
    <w:p w14:paraId="018A83D4" w14:textId="4E118D96" w:rsidR="3F3A0BE3" w:rsidRDefault="3F3A0BE3" w:rsidP="3BC483DC">
      <w:pPr>
        <w:rPr>
          <w:rFonts w:eastAsia="Aptos" w:cs="Arial"/>
          <w:sz w:val="32"/>
          <w:szCs w:val="32"/>
        </w:rPr>
      </w:pPr>
      <w:r w:rsidRPr="3BC483DC">
        <w:rPr>
          <w:rFonts w:eastAsia="Aptos" w:cs="Arial"/>
          <w:sz w:val="32"/>
          <w:szCs w:val="32"/>
        </w:rPr>
        <w:t>4.3.2 Files</w:t>
      </w:r>
    </w:p>
    <w:p w14:paraId="5007C766" w14:textId="2F727AF6" w:rsidR="01016637" w:rsidRDefault="01016637" w:rsidP="00E33640">
      <w:pPr>
        <w:pStyle w:val="ListParagraph"/>
        <w:numPr>
          <w:ilvl w:val="0"/>
          <w:numId w:val="17"/>
        </w:numPr>
        <w:rPr>
          <w:rFonts w:eastAsia="Aptos" w:cs="Arial"/>
        </w:rPr>
      </w:pPr>
      <w:r w:rsidRPr="3BC483DC">
        <w:rPr>
          <w:rFonts w:eastAsia="Aptos" w:cs="Arial"/>
        </w:rPr>
        <w:t>pom.xml – Maven configuration file for dependency management and project build.</w:t>
      </w:r>
    </w:p>
    <w:p w14:paraId="12601142" w14:textId="30319F09" w:rsidR="01016637" w:rsidRDefault="01016637" w:rsidP="00E33640">
      <w:pPr>
        <w:pStyle w:val="ListParagraph"/>
        <w:numPr>
          <w:ilvl w:val="0"/>
          <w:numId w:val="17"/>
        </w:numPr>
        <w:rPr>
          <w:rFonts w:eastAsia="Aptos" w:cs="Arial"/>
        </w:rPr>
      </w:pPr>
      <w:proofErr w:type="spellStart"/>
      <w:r w:rsidRPr="3BC483DC">
        <w:rPr>
          <w:rFonts w:eastAsia="Aptos" w:cs="Arial"/>
        </w:rPr>
        <w:t>Dockerfile</w:t>
      </w:r>
      <w:proofErr w:type="spellEnd"/>
      <w:r w:rsidRPr="3BC483DC">
        <w:rPr>
          <w:rFonts w:eastAsia="Aptos" w:cs="Arial"/>
        </w:rPr>
        <w:t xml:space="preserve"> – Contains the instructions to build the backend Docker image.</w:t>
      </w:r>
    </w:p>
    <w:p w14:paraId="4CFED119" w14:textId="03D6B2EE" w:rsidR="01016637" w:rsidRDefault="01016637" w:rsidP="00E33640">
      <w:pPr>
        <w:pStyle w:val="ListParagraph"/>
        <w:numPr>
          <w:ilvl w:val="0"/>
          <w:numId w:val="17"/>
        </w:numPr>
        <w:rPr>
          <w:rFonts w:eastAsia="Aptos" w:cs="Arial"/>
        </w:rPr>
      </w:pPr>
      <w:proofErr w:type="gramStart"/>
      <w:r w:rsidRPr="3BC483DC">
        <w:rPr>
          <w:rFonts w:eastAsia="Aptos" w:cs="Arial"/>
        </w:rPr>
        <w:t>.</w:t>
      </w:r>
      <w:proofErr w:type="spellStart"/>
      <w:r w:rsidRPr="3BC483DC">
        <w:rPr>
          <w:rFonts w:eastAsia="Aptos" w:cs="Arial"/>
        </w:rPr>
        <w:t>gitignore</w:t>
      </w:r>
      <w:proofErr w:type="spellEnd"/>
      <w:proofErr w:type="gramEnd"/>
      <w:r w:rsidRPr="3BC483DC">
        <w:rPr>
          <w:rFonts w:eastAsia="Aptos" w:cs="Arial"/>
        </w:rPr>
        <w:t xml:space="preserve"> – Specifies intentionally untracked files to ignore in </w:t>
      </w:r>
      <w:proofErr w:type="spellStart"/>
      <w:r w:rsidRPr="3BC483DC">
        <w:rPr>
          <w:rFonts w:eastAsia="Aptos" w:cs="Arial"/>
        </w:rPr>
        <w:t>Git</w:t>
      </w:r>
      <w:proofErr w:type="spellEnd"/>
      <w:r w:rsidRPr="3BC483DC">
        <w:rPr>
          <w:rFonts w:eastAsia="Aptos" w:cs="Arial"/>
        </w:rPr>
        <w:t>.</w:t>
      </w:r>
    </w:p>
    <w:p w14:paraId="031C1F26" w14:textId="262FB59E" w:rsidR="01016637" w:rsidRDefault="01016637" w:rsidP="00E33640">
      <w:pPr>
        <w:pStyle w:val="ListParagraph"/>
        <w:numPr>
          <w:ilvl w:val="0"/>
          <w:numId w:val="17"/>
        </w:numPr>
        <w:rPr>
          <w:rFonts w:eastAsia="Aptos" w:cs="Arial"/>
        </w:rPr>
      </w:pPr>
      <w:proofErr w:type="spellStart"/>
      <w:r w:rsidRPr="3BC483DC">
        <w:rPr>
          <w:rFonts w:eastAsia="Aptos" w:cs="Arial"/>
        </w:rPr>
        <w:t>mnvw</w:t>
      </w:r>
      <w:proofErr w:type="spellEnd"/>
      <w:r w:rsidRPr="3BC483DC">
        <w:rPr>
          <w:rFonts w:eastAsia="Aptos" w:cs="Arial"/>
        </w:rPr>
        <w:t xml:space="preserve"> and mnvw.cmd – Maven wrapper scripts for Linux/</w:t>
      </w:r>
      <w:proofErr w:type="spellStart"/>
      <w:r w:rsidRPr="3BC483DC">
        <w:rPr>
          <w:rFonts w:eastAsia="Aptos" w:cs="Arial"/>
        </w:rPr>
        <w:t>macOS</w:t>
      </w:r>
      <w:proofErr w:type="spellEnd"/>
      <w:r w:rsidRPr="3BC483DC">
        <w:rPr>
          <w:rFonts w:eastAsia="Aptos" w:cs="Arial"/>
        </w:rPr>
        <w:t xml:space="preserve"> and Windows.</w:t>
      </w:r>
    </w:p>
    <w:p w14:paraId="3766BB33" w14:textId="69AE78D3" w:rsidR="01016637" w:rsidRDefault="01016637" w:rsidP="00E33640">
      <w:pPr>
        <w:pStyle w:val="ListParagraph"/>
        <w:numPr>
          <w:ilvl w:val="0"/>
          <w:numId w:val="17"/>
        </w:numPr>
        <w:rPr>
          <w:rFonts w:eastAsia="Aptos" w:cs="Arial"/>
        </w:rPr>
      </w:pPr>
      <w:r w:rsidRPr="3BC483DC">
        <w:rPr>
          <w:rFonts w:eastAsia="Aptos" w:cs="Arial"/>
        </w:rPr>
        <w:t>security-check.sh – Shell script for validating security configurations.</w:t>
      </w:r>
    </w:p>
    <w:p w14:paraId="10707158" w14:textId="43054E7E" w:rsidR="01016637" w:rsidRDefault="01016637" w:rsidP="00E33640">
      <w:pPr>
        <w:pStyle w:val="ListParagraph"/>
        <w:numPr>
          <w:ilvl w:val="0"/>
          <w:numId w:val="17"/>
        </w:numPr>
        <w:rPr>
          <w:rFonts w:eastAsia="Aptos" w:cs="Arial"/>
        </w:rPr>
      </w:pPr>
      <w:r w:rsidRPr="3BC483DC">
        <w:rPr>
          <w:rFonts w:eastAsia="Aptos" w:cs="Arial"/>
        </w:rPr>
        <w:t>README.md – Describes backend project details and instructions.</w:t>
      </w:r>
    </w:p>
    <w:p w14:paraId="0731A4D6" w14:textId="5B907998" w:rsidR="01016637" w:rsidRDefault="01016637" w:rsidP="00E33640">
      <w:pPr>
        <w:pStyle w:val="ListParagraph"/>
        <w:numPr>
          <w:ilvl w:val="0"/>
          <w:numId w:val="17"/>
        </w:numPr>
        <w:rPr>
          <w:rFonts w:eastAsia="Aptos" w:cs="Arial"/>
        </w:rPr>
      </w:pPr>
      <w:r w:rsidRPr="3BC483DC">
        <w:rPr>
          <w:rFonts w:eastAsia="Aptos" w:cs="Arial"/>
        </w:rPr>
        <w:t>API_DOCUMENTATION.md – Markdown file outlining backend API endpoints.</w:t>
      </w:r>
    </w:p>
    <w:p w14:paraId="4AAEAD94" w14:textId="285339C3" w:rsidR="01016637" w:rsidRDefault="01016637" w:rsidP="00E33640">
      <w:pPr>
        <w:pStyle w:val="ListParagraph"/>
        <w:numPr>
          <w:ilvl w:val="0"/>
          <w:numId w:val="17"/>
        </w:numPr>
        <w:rPr>
          <w:rFonts w:eastAsia="Aptos" w:cs="Arial"/>
        </w:rPr>
      </w:pPr>
      <w:r w:rsidRPr="3BC483DC">
        <w:rPr>
          <w:rFonts w:eastAsia="Aptos" w:cs="Arial"/>
        </w:rPr>
        <w:t>DATABASE_CONFIGURATION.md – Explains database setup and integration.</w:t>
      </w:r>
    </w:p>
    <w:p w14:paraId="05D6D312" w14:textId="79609B5A" w:rsidR="01016637" w:rsidRDefault="01016637" w:rsidP="00E33640">
      <w:pPr>
        <w:pStyle w:val="ListParagraph"/>
        <w:numPr>
          <w:ilvl w:val="0"/>
          <w:numId w:val="17"/>
        </w:numPr>
        <w:rPr>
          <w:rFonts w:eastAsia="Aptos" w:cs="Arial"/>
        </w:rPr>
      </w:pPr>
      <w:r w:rsidRPr="3BC483DC">
        <w:rPr>
          <w:rFonts w:eastAsia="Aptos" w:cs="Arial"/>
        </w:rPr>
        <w:t>EMAIL_TESTING.md – Documentation on email-related features and test configurations.</w:t>
      </w:r>
    </w:p>
    <w:p w14:paraId="0C0D2C34" w14:textId="5F7241F5" w:rsidR="01016637" w:rsidRDefault="01016637" w:rsidP="00E33640">
      <w:pPr>
        <w:pStyle w:val="ListParagraph"/>
        <w:numPr>
          <w:ilvl w:val="0"/>
          <w:numId w:val="17"/>
        </w:numPr>
        <w:rPr>
          <w:rFonts w:eastAsia="Aptos" w:cs="Arial"/>
        </w:rPr>
      </w:pPr>
      <w:r w:rsidRPr="3BC483DC">
        <w:rPr>
          <w:rFonts w:eastAsia="Aptos" w:cs="Arial"/>
        </w:rPr>
        <w:t>env-entry.sh – Script for setting environment variables locally.</w:t>
      </w:r>
    </w:p>
    <w:p w14:paraId="0C6ACE25" w14:textId="2B183F5B" w:rsidR="518D3E9A" w:rsidRDefault="3D03B1F5" w:rsidP="3BC483DC">
      <w:pPr>
        <w:pStyle w:val="Heading2"/>
        <w:rPr>
          <w:rFonts w:eastAsia="Times New Roman" w:cs="Times New Roman"/>
          <w:b/>
          <w:bCs/>
          <w:color w:val="000000" w:themeColor="text1"/>
        </w:rPr>
      </w:pPr>
      <w:bookmarkStart w:id="19" w:name="_Toc205126533"/>
      <w:r w:rsidRPr="3BC483DC">
        <w:rPr>
          <w:rFonts w:eastAsia="Times New Roman" w:cs="Times New Roman"/>
        </w:rPr>
        <w:lastRenderedPageBreak/>
        <w:t>4.4 Terraform Infrastructure Structure</w:t>
      </w:r>
      <w:bookmarkEnd w:id="19"/>
    </w:p>
    <w:p w14:paraId="1C371DCF" w14:textId="00EEB03F" w:rsidR="36D99D3C" w:rsidRDefault="10322084" w:rsidP="3BC483DC">
      <w:r>
        <w:t>The infrastructure for CareConnect is defined using Terraform, an infrastructure-as-code tool that allows us to manage AWS resources consistently across environments.</w:t>
      </w:r>
    </w:p>
    <w:p w14:paraId="62AE04A3" w14:textId="5D385123" w:rsidR="36D99D3C" w:rsidRDefault="10322084" w:rsidP="3BC483DC">
      <w:r>
        <w:t>Modules Explanation:</w:t>
      </w:r>
    </w:p>
    <w:p w14:paraId="14FD783F" w14:textId="48F1EE54" w:rsidR="36D99D3C" w:rsidRDefault="10322084" w:rsidP="3BC483DC">
      <w:r>
        <w:t xml:space="preserve">compute/: Includes Lambda function definitions, IAM roles, and permissions. Each module defines a </w:t>
      </w:r>
      <w:proofErr w:type="spellStart"/>
      <w:r>
        <w:t>serverless</w:t>
      </w:r>
      <w:proofErr w:type="spellEnd"/>
      <w:r>
        <w:t xml:space="preserve"> function that supports backend processing like notifications or background tasks.</w:t>
      </w:r>
    </w:p>
    <w:p w14:paraId="7C2FBC5D" w14:textId="1C31F659" w:rsidR="36D99D3C" w:rsidRDefault="10322084" w:rsidP="3BC483DC">
      <w:proofErr w:type="spellStart"/>
      <w:r>
        <w:t>db</w:t>
      </w:r>
      <w:proofErr w:type="spellEnd"/>
      <w:r>
        <w:t>/: Manages provisioning of RDS databases. This includes subnet group creation, security group assignment, multi-AZ configuration, and secret handling via AWS Secrets Manager.</w:t>
      </w:r>
    </w:p>
    <w:p w14:paraId="3CE10C26" w14:textId="1804EDBF" w:rsidR="36D99D3C" w:rsidRDefault="10322084" w:rsidP="3BC483DC">
      <w:r>
        <w:t>general/: Contains root Terraform configurations that reference modules. These configurations are reusable and define networking (VPC, subnets), monitoring, and IAM roles shared across services.</w:t>
      </w:r>
    </w:p>
    <w:p w14:paraId="5F88C127" w14:textId="76F146D4" w:rsidR="36D99D3C" w:rsidRDefault="10322084" w:rsidP="3BC483DC">
      <w:r>
        <w:t>modules/: Shared modules used across environments (e.g., reusable IAM policies or tags).</w:t>
      </w:r>
    </w:p>
    <w:p w14:paraId="1FE3BE86" w14:textId="44661AEF" w:rsidR="36D99D3C" w:rsidRDefault="10322084" w:rsidP="3BC483DC">
      <w:r>
        <w:t xml:space="preserve">s3_tfstate/: Holds the backend configuration for storing </w:t>
      </w:r>
      <w:proofErr w:type="spellStart"/>
      <w:r>
        <w:t>Terraform’s</w:t>
      </w:r>
      <w:proofErr w:type="spellEnd"/>
      <w:r>
        <w:t xml:space="preserve"> state file in Amazon S3 with locking handled by </w:t>
      </w:r>
      <w:proofErr w:type="spellStart"/>
      <w:r>
        <w:t>DynamoDB</w:t>
      </w:r>
      <w:proofErr w:type="spellEnd"/>
      <w:r>
        <w:t>. This ensures safe team collaboration and state consistency.</w:t>
      </w:r>
    </w:p>
    <w:p w14:paraId="27FBC613" w14:textId="5FB44F63" w:rsidR="36D99D3C" w:rsidRDefault="10322084" w:rsidP="3BC483DC">
      <w:r>
        <w:t>Initialization Process:</w:t>
      </w:r>
    </w:p>
    <w:p w14:paraId="08C283BE" w14:textId="492F3D6C" w:rsidR="36D99D3C" w:rsidRDefault="10322084" w:rsidP="3BC483DC">
      <w:r>
        <w:t>To deploy infrastructure:</w:t>
      </w:r>
    </w:p>
    <w:p w14:paraId="7FC1DEBA" w14:textId="7A90B278" w:rsidR="36D99D3C" w:rsidRDefault="10322084" w:rsidP="3BC483DC">
      <w:r>
        <w:t>cd infrastructure/general</w:t>
      </w:r>
    </w:p>
    <w:p w14:paraId="01C967FD" w14:textId="072C28E5" w:rsidR="36D99D3C" w:rsidRDefault="10322084" w:rsidP="3BC483DC">
      <w:r>
        <w:t xml:space="preserve">terraform </w:t>
      </w:r>
      <w:proofErr w:type="spellStart"/>
      <w:r>
        <w:t>init</w:t>
      </w:r>
      <w:proofErr w:type="spellEnd"/>
    </w:p>
    <w:p w14:paraId="09B906FB" w14:textId="07A63F4B" w:rsidR="36D99D3C" w:rsidRDefault="10322084" w:rsidP="3BC483DC">
      <w:r>
        <w:t>terraform plan</w:t>
      </w:r>
    </w:p>
    <w:p w14:paraId="600D1871" w14:textId="35E2918C" w:rsidR="36D99D3C" w:rsidRDefault="10322084" w:rsidP="3BC483DC">
      <w:r>
        <w:t>terraform apply</w:t>
      </w:r>
    </w:p>
    <w:p w14:paraId="4872E164" w14:textId="7429D159" w:rsidR="36D99D3C" w:rsidRDefault="10322084" w:rsidP="36D99D3C">
      <w:r w:rsidRPr="3BC483DC">
        <w:rPr>
          <w:rFonts w:eastAsia="Times New Roman" w:cs="Times New Roman"/>
        </w:rPr>
        <w:t>This will provision all necessary AWS resources, including VPCs, EC2, RDS, S3, Lambda, and SSM parameters.</w:t>
      </w:r>
    </w:p>
    <w:p w14:paraId="20019EFB" w14:textId="72601550" w:rsidR="36D99D3C" w:rsidRDefault="37EB4F59" w:rsidP="3BC483DC">
      <w:pPr>
        <w:rPr>
          <w:rFonts w:eastAsia="Aptos" w:cs="Arial"/>
          <w:sz w:val="32"/>
          <w:szCs w:val="32"/>
        </w:rPr>
      </w:pPr>
      <w:r w:rsidRPr="3BC483DC">
        <w:rPr>
          <w:rFonts w:eastAsia="Aptos" w:cs="Arial"/>
          <w:sz w:val="32"/>
          <w:szCs w:val="32"/>
        </w:rPr>
        <w:t>4.4.1 Folders</w:t>
      </w:r>
    </w:p>
    <w:p w14:paraId="5A341D32" w14:textId="49C5E0BC" w:rsidR="36D99D3C" w:rsidRDefault="19407D45" w:rsidP="00E33640">
      <w:pPr>
        <w:numPr>
          <w:ilvl w:val="0"/>
          <w:numId w:val="16"/>
        </w:numPr>
        <w:spacing w:line="360" w:lineRule="auto"/>
        <w:contextualSpacing/>
        <w:rPr>
          <w:rFonts w:eastAsia="Aptos" w:cs="Arial"/>
        </w:rPr>
      </w:pPr>
      <w:r w:rsidRPr="3BC483DC">
        <w:rPr>
          <w:rFonts w:eastAsia="Aptos" w:cs="Arial"/>
        </w:rPr>
        <w:t>compute/Contains Terraform scripts for provisioning AWS Lambda compute resources.</w:t>
      </w:r>
    </w:p>
    <w:p w14:paraId="0A466713" w14:textId="1B72A372" w:rsidR="36D99D3C" w:rsidRDefault="19407D45" w:rsidP="00E33640">
      <w:pPr>
        <w:pStyle w:val="ListParagraph"/>
        <w:numPr>
          <w:ilvl w:val="0"/>
          <w:numId w:val="16"/>
        </w:numPr>
        <w:spacing w:line="360" w:lineRule="auto"/>
        <w:rPr>
          <w:rFonts w:eastAsia="Aptos" w:cs="Arial"/>
        </w:rPr>
      </w:pPr>
      <w:proofErr w:type="spellStart"/>
      <w:r w:rsidRPr="3BC483DC">
        <w:rPr>
          <w:rFonts w:eastAsia="Aptos" w:cs="Arial"/>
        </w:rPr>
        <w:t>db</w:t>
      </w:r>
      <w:proofErr w:type="spellEnd"/>
      <w:r w:rsidRPr="3BC483DC">
        <w:rPr>
          <w:rFonts w:eastAsia="Aptos" w:cs="Arial"/>
        </w:rPr>
        <w:t>/Manages Terraform modules and variables for the database layer.</w:t>
      </w:r>
    </w:p>
    <w:p w14:paraId="0D8132D5" w14:textId="5377E09A" w:rsidR="36D99D3C" w:rsidRDefault="19407D45" w:rsidP="00E33640">
      <w:pPr>
        <w:pStyle w:val="ListParagraph"/>
        <w:numPr>
          <w:ilvl w:val="0"/>
          <w:numId w:val="16"/>
        </w:numPr>
        <w:spacing w:line="360" w:lineRule="auto"/>
        <w:rPr>
          <w:rFonts w:eastAsia="Aptos" w:cs="Arial"/>
        </w:rPr>
      </w:pPr>
      <w:r w:rsidRPr="3BC483DC">
        <w:rPr>
          <w:rFonts w:eastAsia="Aptos" w:cs="Arial"/>
        </w:rPr>
        <w:t>modules/</w:t>
      </w:r>
      <w:proofErr w:type="spellStart"/>
      <w:r w:rsidRPr="3BC483DC">
        <w:rPr>
          <w:rFonts w:eastAsia="Aptos" w:cs="Arial"/>
        </w:rPr>
        <w:t>ssm</w:t>
      </w:r>
      <w:proofErr w:type="spellEnd"/>
      <w:r w:rsidRPr="3BC483DC">
        <w:rPr>
          <w:rFonts w:eastAsia="Aptos" w:cs="Arial"/>
        </w:rPr>
        <w:t>/ – Submodule for AWS SSM (System Manager) configurations.</w:t>
      </w:r>
    </w:p>
    <w:p w14:paraId="671A3964" w14:textId="384429CD" w:rsidR="36D99D3C" w:rsidRDefault="19407D45" w:rsidP="00E33640">
      <w:pPr>
        <w:pStyle w:val="ListParagraph"/>
        <w:numPr>
          <w:ilvl w:val="0"/>
          <w:numId w:val="16"/>
        </w:numPr>
        <w:spacing w:line="360" w:lineRule="auto"/>
        <w:rPr>
          <w:rFonts w:eastAsia="Aptos" w:cs="Arial"/>
        </w:rPr>
      </w:pPr>
      <w:r w:rsidRPr="3BC483DC">
        <w:rPr>
          <w:rFonts w:eastAsia="Aptos" w:cs="Arial"/>
        </w:rPr>
        <w:t>general/Contains reusable modules and core infrastructure definitions.</w:t>
      </w:r>
    </w:p>
    <w:p w14:paraId="209230D3" w14:textId="40DB47EA" w:rsidR="36D99D3C" w:rsidRDefault="19407D45" w:rsidP="00E33640">
      <w:pPr>
        <w:pStyle w:val="ListParagraph"/>
        <w:numPr>
          <w:ilvl w:val="0"/>
          <w:numId w:val="16"/>
        </w:numPr>
        <w:spacing w:line="360" w:lineRule="auto"/>
        <w:rPr>
          <w:rFonts w:eastAsia="Aptos" w:cs="Arial"/>
        </w:rPr>
      </w:pPr>
      <w:r w:rsidRPr="3BC483DC">
        <w:rPr>
          <w:rFonts w:eastAsia="Aptos" w:cs="Arial"/>
        </w:rPr>
        <w:t>modules/Shared reusable modules (included under general).</w:t>
      </w:r>
    </w:p>
    <w:p w14:paraId="2F3B7CC6" w14:textId="2C18C655" w:rsidR="36D99D3C" w:rsidRDefault="19407D45" w:rsidP="00E33640">
      <w:pPr>
        <w:pStyle w:val="ListParagraph"/>
        <w:numPr>
          <w:ilvl w:val="0"/>
          <w:numId w:val="16"/>
        </w:numPr>
        <w:spacing w:line="360" w:lineRule="auto"/>
        <w:rPr>
          <w:rFonts w:eastAsia="Aptos" w:cs="Arial"/>
        </w:rPr>
      </w:pPr>
      <w:r w:rsidRPr="3BC483DC">
        <w:rPr>
          <w:rFonts w:eastAsia="Aptos" w:cs="Arial"/>
        </w:rPr>
        <w:lastRenderedPageBreak/>
        <w:t>s3_tfstate/Stores Terraform backend state configurations (S3 bucket setup).</w:t>
      </w:r>
    </w:p>
    <w:p w14:paraId="363DF6D6" w14:textId="0B79684B" w:rsidR="36D99D3C" w:rsidRDefault="37EB4F59" w:rsidP="3BC483DC">
      <w:pPr>
        <w:rPr>
          <w:rFonts w:eastAsia="Aptos" w:cs="Arial"/>
          <w:sz w:val="32"/>
          <w:szCs w:val="32"/>
        </w:rPr>
      </w:pPr>
      <w:r w:rsidRPr="3BC483DC">
        <w:rPr>
          <w:rFonts w:eastAsia="Aptos" w:cs="Arial"/>
          <w:sz w:val="32"/>
          <w:szCs w:val="32"/>
        </w:rPr>
        <w:t>4.4.2 Files</w:t>
      </w:r>
    </w:p>
    <w:p w14:paraId="76DFBD03" w14:textId="2B806C87" w:rsidR="36D99D3C" w:rsidRDefault="3047481A" w:rsidP="00E33640">
      <w:pPr>
        <w:numPr>
          <w:ilvl w:val="0"/>
          <w:numId w:val="15"/>
        </w:numPr>
        <w:rPr>
          <w:rFonts w:eastAsia="Aptos" w:cs="Arial"/>
        </w:rPr>
      </w:pPr>
      <w:r w:rsidRPr="3BC483DC">
        <w:rPr>
          <w:rFonts w:eastAsia="Aptos" w:cs="Arial"/>
        </w:rPr>
        <w:t>main.tf – Main configuration file for defining resources.</w:t>
      </w:r>
    </w:p>
    <w:p w14:paraId="6E7D80DB" w14:textId="03CA49FF" w:rsidR="36D99D3C" w:rsidRDefault="3047481A" w:rsidP="00E33640">
      <w:pPr>
        <w:pStyle w:val="ListParagraph"/>
        <w:numPr>
          <w:ilvl w:val="0"/>
          <w:numId w:val="15"/>
        </w:numPr>
        <w:rPr>
          <w:rFonts w:eastAsia="Aptos" w:cs="Arial"/>
        </w:rPr>
      </w:pPr>
      <w:r w:rsidRPr="3BC483DC">
        <w:rPr>
          <w:rFonts w:eastAsia="Aptos" w:cs="Arial"/>
        </w:rPr>
        <w:t>outputs.tf – Defines outputs after resources are created.</w:t>
      </w:r>
    </w:p>
    <w:p w14:paraId="4D35A861" w14:textId="32BC165B" w:rsidR="36D99D3C" w:rsidRDefault="3047481A" w:rsidP="00E33640">
      <w:pPr>
        <w:pStyle w:val="ListParagraph"/>
        <w:numPr>
          <w:ilvl w:val="0"/>
          <w:numId w:val="15"/>
        </w:numPr>
        <w:rPr>
          <w:rFonts w:eastAsia="Aptos" w:cs="Arial"/>
        </w:rPr>
      </w:pPr>
      <w:r w:rsidRPr="3BC483DC">
        <w:rPr>
          <w:rFonts w:eastAsia="Aptos" w:cs="Arial"/>
        </w:rPr>
        <w:t>variables.tf – Lists input variables used in main configurations.</w:t>
      </w:r>
    </w:p>
    <w:p w14:paraId="3A57ED8B" w14:textId="4741DB70" w:rsidR="36D99D3C" w:rsidRDefault="3047481A" w:rsidP="00E33640">
      <w:pPr>
        <w:pStyle w:val="ListParagraph"/>
        <w:numPr>
          <w:ilvl w:val="0"/>
          <w:numId w:val="15"/>
        </w:numPr>
        <w:rPr>
          <w:rFonts w:eastAsia="Aptos" w:cs="Arial"/>
        </w:rPr>
      </w:pPr>
      <w:r w:rsidRPr="3BC483DC">
        <w:rPr>
          <w:rFonts w:eastAsia="Aptos" w:cs="Arial"/>
        </w:rPr>
        <w:t>README.md – Instructions for initializing and applying Terraform in each directory.</w:t>
      </w:r>
    </w:p>
    <w:p w14:paraId="01AACAE9" w14:textId="1BAE2D18" w:rsidR="36D99D3C" w:rsidRDefault="3047481A" w:rsidP="00E33640">
      <w:pPr>
        <w:pStyle w:val="ListParagraph"/>
        <w:numPr>
          <w:ilvl w:val="0"/>
          <w:numId w:val="15"/>
        </w:numPr>
        <w:rPr>
          <w:rFonts w:eastAsia="Aptos" w:cs="Arial"/>
        </w:rPr>
      </w:pPr>
      <w:proofErr w:type="gramStart"/>
      <w:r w:rsidRPr="3BC483DC">
        <w:rPr>
          <w:rFonts w:eastAsia="Aptos" w:cs="Arial"/>
        </w:rPr>
        <w:t>.</w:t>
      </w:r>
      <w:proofErr w:type="spellStart"/>
      <w:r w:rsidRPr="3BC483DC">
        <w:rPr>
          <w:rFonts w:eastAsia="Aptos" w:cs="Arial"/>
        </w:rPr>
        <w:t>gitignore</w:t>
      </w:r>
      <w:proofErr w:type="spellEnd"/>
      <w:proofErr w:type="gramEnd"/>
      <w:r w:rsidRPr="3BC483DC">
        <w:rPr>
          <w:rFonts w:eastAsia="Aptos" w:cs="Arial"/>
        </w:rPr>
        <w:t xml:space="preserve"> – Specifies files/folders to exclude from </w:t>
      </w:r>
      <w:proofErr w:type="spellStart"/>
      <w:r w:rsidRPr="3BC483DC">
        <w:rPr>
          <w:rFonts w:eastAsia="Aptos" w:cs="Arial"/>
        </w:rPr>
        <w:t>Git</w:t>
      </w:r>
      <w:proofErr w:type="spellEnd"/>
      <w:r w:rsidRPr="3BC483DC">
        <w:rPr>
          <w:rFonts w:eastAsia="Aptos" w:cs="Arial"/>
        </w:rPr>
        <w:t xml:space="preserve"> versioning.</w:t>
      </w:r>
    </w:p>
    <w:p w14:paraId="0B91411A" w14:textId="3CAEF949" w:rsidR="36D99D3C" w:rsidRDefault="3047481A" w:rsidP="00E33640">
      <w:pPr>
        <w:pStyle w:val="ListParagraph"/>
        <w:numPr>
          <w:ilvl w:val="0"/>
          <w:numId w:val="15"/>
        </w:numPr>
        <w:rPr>
          <w:rFonts w:eastAsia="Aptos" w:cs="Arial"/>
        </w:rPr>
      </w:pPr>
      <w:proofErr w:type="spellStart"/>
      <w:proofErr w:type="gramStart"/>
      <w:r w:rsidRPr="3BC483DC">
        <w:rPr>
          <w:rFonts w:eastAsia="Aptos" w:cs="Arial"/>
        </w:rPr>
        <w:t>structure.yaml</w:t>
      </w:r>
      <w:proofErr w:type="spellEnd"/>
      <w:proofErr w:type="gramEnd"/>
      <w:r w:rsidRPr="3BC483DC">
        <w:rPr>
          <w:rFonts w:eastAsia="Aptos" w:cs="Arial"/>
        </w:rPr>
        <w:t xml:space="preserve"> – (If present) may define module hierarchy or configurations.</w:t>
      </w:r>
    </w:p>
    <w:p w14:paraId="2C532730" w14:textId="471CBD5C" w:rsidR="00704F67" w:rsidRPr="00B34CB6" w:rsidRDefault="4BB8335B" w:rsidP="07A4160A">
      <w:pPr>
        <w:pStyle w:val="Heading1"/>
        <w:rPr>
          <w:rFonts w:eastAsia="Times New Roman" w:cs="Times New Roman"/>
        </w:rPr>
      </w:pPr>
      <w:bookmarkStart w:id="20" w:name="_Toc205126534"/>
      <w:r w:rsidRPr="00B34CB6">
        <w:rPr>
          <w:rFonts w:eastAsia="Times New Roman" w:cs="Times New Roman"/>
        </w:rPr>
        <w:t>5. Code Structure</w:t>
      </w:r>
      <w:bookmarkEnd w:id="20"/>
    </w:p>
    <w:p w14:paraId="73197A33" w14:textId="3004D8F6" w:rsidR="5250C291" w:rsidRDefault="2C33EE06" w:rsidP="61E93080">
      <w:pPr>
        <w:pStyle w:val="Heading2"/>
        <w:rPr>
          <w:rFonts w:eastAsia="Times New Roman" w:cs="Times New Roman"/>
          <w:b/>
          <w:bCs/>
          <w:color w:val="000000" w:themeColor="text1"/>
          <w:sz w:val="24"/>
          <w:szCs w:val="24"/>
        </w:rPr>
      </w:pPr>
      <w:bookmarkStart w:id="21" w:name="_Toc205126535"/>
      <w:r w:rsidRPr="3BC483DC">
        <w:rPr>
          <w:rFonts w:eastAsia="Times New Roman" w:cs="Times New Roman"/>
        </w:rPr>
        <w:t xml:space="preserve">5.1 Overall </w:t>
      </w:r>
      <w:proofErr w:type="spellStart"/>
      <w:r w:rsidRPr="3BC483DC">
        <w:rPr>
          <w:rFonts w:eastAsia="Times New Roman" w:cs="Times New Roman"/>
        </w:rPr>
        <w:t>CodeStructure</w:t>
      </w:r>
      <w:bookmarkEnd w:id="21"/>
      <w:proofErr w:type="spellEnd"/>
    </w:p>
    <w:p w14:paraId="6F5306D7" w14:textId="4453236F" w:rsidR="106497BB" w:rsidRDefault="106497BB">
      <w:r w:rsidRPr="3BC483DC">
        <w:rPr>
          <w:rFonts w:eastAsia="Times New Roman" w:cs="Times New Roman"/>
        </w:rPr>
        <w:t>The CareConnect project follows a modular, layered architecture, allowing the development team to work independently on different parts of the system while maintaining clear separation of concerns. The codebase is divided into three main components:</w:t>
      </w:r>
    </w:p>
    <w:p w14:paraId="6A5481C2" w14:textId="5025859B" w:rsidR="2E148D63" w:rsidRDefault="2C30ACB6" w:rsidP="61E93080">
      <w:pPr>
        <w:pStyle w:val="Heading2"/>
        <w:rPr>
          <w:rFonts w:eastAsia="Times New Roman" w:cs="Times New Roman"/>
          <w:b/>
          <w:bCs/>
          <w:color w:val="000000" w:themeColor="text1"/>
          <w:sz w:val="24"/>
          <w:szCs w:val="24"/>
        </w:rPr>
      </w:pPr>
      <w:bookmarkStart w:id="22" w:name="_Toc205126536"/>
      <w:r w:rsidRPr="3BC483DC">
        <w:rPr>
          <w:rFonts w:eastAsia="Times New Roman" w:cs="Times New Roman"/>
        </w:rPr>
        <w:t>5.</w:t>
      </w:r>
      <w:r w:rsidR="498C8E6D" w:rsidRPr="3BC483DC">
        <w:rPr>
          <w:rFonts w:eastAsia="Times New Roman" w:cs="Times New Roman"/>
        </w:rPr>
        <w:t>2</w:t>
      </w:r>
      <w:r w:rsidRPr="3BC483DC">
        <w:rPr>
          <w:rFonts w:eastAsia="Times New Roman" w:cs="Times New Roman"/>
        </w:rPr>
        <w:t xml:space="preserve"> Front-end Code Structure</w:t>
      </w:r>
      <w:bookmarkEnd w:id="22"/>
    </w:p>
    <w:p w14:paraId="7CAB6121" w14:textId="6C02AAAD" w:rsidR="2E148D63" w:rsidRDefault="3ADAE9EC" w:rsidP="36D99D3C">
      <w:pPr>
        <w:rPr>
          <w:rFonts w:eastAsia="Times New Roman" w:cs="Times New Roman"/>
          <w:color w:val="000000" w:themeColor="text1"/>
        </w:rPr>
      </w:pPr>
      <w:r w:rsidRPr="3BC483DC">
        <w:rPr>
          <w:rFonts w:eastAsia="Times New Roman" w:cs="Times New Roman"/>
          <w:color w:val="000000" w:themeColor="text1"/>
        </w:rPr>
        <w:t>The front-end code follows the Model-View-Controller (MVC) pattern:</w:t>
      </w:r>
    </w:p>
    <w:p w14:paraId="1B8C2378" w14:textId="2AFC1D12" w:rsidR="2E148D63" w:rsidRDefault="2E148D63" w:rsidP="00E33640">
      <w:pPr>
        <w:numPr>
          <w:ilvl w:val="0"/>
          <w:numId w:val="29"/>
        </w:numPr>
        <w:rPr>
          <w:rFonts w:eastAsia="Times New Roman" w:cs="Times New Roman"/>
          <w:color w:val="000000" w:themeColor="text1"/>
        </w:rPr>
      </w:pPr>
      <w:r w:rsidRPr="36D99D3C">
        <w:rPr>
          <w:rFonts w:eastAsia="Times New Roman" w:cs="Times New Roman"/>
          <w:b/>
          <w:bCs/>
          <w:color w:val="000000" w:themeColor="text1"/>
        </w:rPr>
        <w:t>Model</w:t>
      </w:r>
      <w:r w:rsidRPr="36D99D3C">
        <w:rPr>
          <w:rFonts w:eastAsia="Times New Roman" w:cs="Times New Roman"/>
          <w:color w:val="000000" w:themeColor="text1"/>
        </w:rPr>
        <w:t>: Contains data and logic for the application (e.g., user models, task models).</w:t>
      </w:r>
    </w:p>
    <w:p w14:paraId="53E41DB0" w14:textId="24683EC7" w:rsidR="2E148D63" w:rsidRDefault="3ADAE9EC" w:rsidP="00E33640">
      <w:pPr>
        <w:numPr>
          <w:ilvl w:val="0"/>
          <w:numId w:val="29"/>
        </w:numPr>
        <w:rPr>
          <w:rFonts w:eastAsia="Times New Roman" w:cs="Times New Roman"/>
          <w:color w:val="000000" w:themeColor="text1"/>
        </w:rPr>
      </w:pPr>
      <w:r w:rsidRPr="3BC483DC">
        <w:rPr>
          <w:rFonts w:eastAsia="Times New Roman" w:cs="Times New Roman"/>
          <w:b/>
          <w:bCs/>
          <w:color w:val="000000" w:themeColor="text1"/>
        </w:rPr>
        <w:t>View</w:t>
      </w:r>
      <w:r w:rsidRPr="3BC483DC">
        <w:rPr>
          <w:rFonts w:eastAsia="Times New Roman" w:cs="Times New Roman"/>
          <w:color w:val="000000" w:themeColor="text1"/>
        </w:rPr>
        <w:t>: The user interface</w:t>
      </w:r>
      <w:r w:rsidR="61A8D357" w:rsidRPr="3BC483DC">
        <w:rPr>
          <w:rFonts w:eastAsia="Times New Roman" w:cs="Times New Roman"/>
          <w:color w:val="000000" w:themeColor="text1"/>
        </w:rPr>
        <w:t xml:space="preserve"> - </w:t>
      </w:r>
      <w:r w:rsidRPr="3BC483DC">
        <w:rPr>
          <w:rFonts w:eastAsia="Times New Roman" w:cs="Times New Roman"/>
          <w:color w:val="000000" w:themeColor="text1"/>
        </w:rPr>
        <w:t>implemented using Flutter widgets.</w:t>
      </w:r>
    </w:p>
    <w:p w14:paraId="2EBD1114" w14:textId="606D5048" w:rsidR="2E148D63" w:rsidRDefault="2E148D63" w:rsidP="00E33640">
      <w:pPr>
        <w:numPr>
          <w:ilvl w:val="0"/>
          <w:numId w:val="29"/>
        </w:numPr>
        <w:rPr>
          <w:rFonts w:eastAsia="Times New Roman" w:cs="Times New Roman"/>
          <w:color w:val="000000" w:themeColor="text1"/>
        </w:rPr>
      </w:pPr>
      <w:r w:rsidRPr="36D99D3C">
        <w:rPr>
          <w:rFonts w:eastAsia="Times New Roman" w:cs="Times New Roman"/>
          <w:b/>
          <w:bCs/>
          <w:color w:val="000000" w:themeColor="text1"/>
        </w:rPr>
        <w:t>Controller</w:t>
      </w:r>
      <w:r w:rsidRPr="36D99D3C">
        <w:rPr>
          <w:rFonts w:eastAsia="Times New Roman" w:cs="Times New Roman"/>
          <w:color w:val="000000" w:themeColor="text1"/>
        </w:rPr>
        <w:t>: Logic that communicates with the backend to fetch data and manage the app’s state.</w:t>
      </w:r>
    </w:p>
    <w:p w14:paraId="4D5E60D7" w14:textId="7DF588D9" w:rsidR="2E148D63" w:rsidRDefault="2C30ACB6" w:rsidP="61E93080">
      <w:pPr>
        <w:pStyle w:val="Heading2"/>
        <w:rPr>
          <w:rFonts w:eastAsia="Times New Roman" w:cs="Times New Roman"/>
          <w:b/>
          <w:bCs/>
          <w:color w:val="000000" w:themeColor="text1"/>
          <w:sz w:val="24"/>
          <w:szCs w:val="24"/>
        </w:rPr>
      </w:pPr>
      <w:bookmarkStart w:id="23" w:name="_Toc205126537"/>
      <w:r w:rsidRPr="3BC483DC">
        <w:rPr>
          <w:rFonts w:eastAsia="Times New Roman" w:cs="Times New Roman"/>
        </w:rPr>
        <w:t>5.</w:t>
      </w:r>
      <w:r w:rsidR="6F2F8DF7" w:rsidRPr="3BC483DC">
        <w:rPr>
          <w:rFonts w:eastAsia="Times New Roman" w:cs="Times New Roman"/>
        </w:rPr>
        <w:t>3</w:t>
      </w:r>
      <w:r w:rsidRPr="3BC483DC">
        <w:rPr>
          <w:rFonts w:eastAsia="Times New Roman" w:cs="Times New Roman"/>
        </w:rPr>
        <w:t xml:space="preserve"> Backend Code Structure</w:t>
      </w:r>
      <w:bookmarkEnd w:id="23"/>
    </w:p>
    <w:p w14:paraId="64E669B4" w14:textId="2EDCD811" w:rsidR="2E148D63" w:rsidRDefault="2E148D63" w:rsidP="36D99D3C">
      <w:pPr>
        <w:rPr>
          <w:rFonts w:eastAsia="Times New Roman" w:cs="Times New Roman"/>
          <w:color w:val="000000" w:themeColor="text1"/>
        </w:rPr>
      </w:pPr>
      <w:r w:rsidRPr="36D99D3C">
        <w:rPr>
          <w:rFonts w:eastAsia="Times New Roman" w:cs="Times New Roman"/>
          <w:color w:val="000000" w:themeColor="text1"/>
        </w:rPr>
        <w:t xml:space="preserve">The backend is organized into </w:t>
      </w:r>
      <w:proofErr w:type="spellStart"/>
      <w:r w:rsidRPr="36D99D3C">
        <w:rPr>
          <w:rFonts w:eastAsia="Times New Roman" w:cs="Times New Roman"/>
          <w:color w:val="000000" w:themeColor="text1"/>
        </w:rPr>
        <w:t>microservices</w:t>
      </w:r>
      <w:proofErr w:type="spellEnd"/>
      <w:r w:rsidRPr="36D99D3C">
        <w:rPr>
          <w:rFonts w:eastAsia="Times New Roman" w:cs="Times New Roman"/>
          <w:color w:val="000000" w:themeColor="text1"/>
        </w:rPr>
        <w:t xml:space="preserve"> that handle specific domains:</w:t>
      </w:r>
    </w:p>
    <w:p w14:paraId="12F52CC7" w14:textId="66399205" w:rsidR="2E148D63" w:rsidRDefault="2E148D63" w:rsidP="00E33640">
      <w:pPr>
        <w:numPr>
          <w:ilvl w:val="0"/>
          <w:numId w:val="28"/>
        </w:numPr>
        <w:rPr>
          <w:rFonts w:eastAsia="Times New Roman" w:cs="Times New Roman"/>
          <w:color w:val="000000" w:themeColor="text1"/>
        </w:rPr>
      </w:pPr>
      <w:r w:rsidRPr="36D99D3C">
        <w:rPr>
          <w:rFonts w:eastAsia="Times New Roman" w:cs="Times New Roman"/>
          <w:b/>
          <w:bCs/>
          <w:color w:val="000000" w:themeColor="text1"/>
        </w:rPr>
        <w:t>Controllers</w:t>
      </w:r>
      <w:r w:rsidRPr="36D99D3C">
        <w:rPr>
          <w:rFonts w:eastAsia="Times New Roman" w:cs="Times New Roman"/>
          <w:color w:val="000000" w:themeColor="text1"/>
        </w:rPr>
        <w:t>: Handle HTTP requests.</w:t>
      </w:r>
    </w:p>
    <w:p w14:paraId="140912B1" w14:textId="1A439683" w:rsidR="2E148D63" w:rsidRDefault="2E148D63" w:rsidP="00E33640">
      <w:pPr>
        <w:numPr>
          <w:ilvl w:val="0"/>
          <w:numId w:val="28"/>
        </w:numPr>
        <w:rPr>
          <w:rFonts w:eastAsia="Times New Roman" w:cs="Times New Roman"/>
          <w:color w:val="000000" w:themeColor="text1"/>
        </w:rPr>
      </w:pPr>
      <w:r w:rsidRPr="36D99D3C">
        <w:rPr>
          <w:rFonts w:eastAsia="Times New Roman" w:cs="Times New Roman"/>
          <w:b/>
          <w:bCs/>
          <w:color w:val="000000" w:themeColor="text1"/>
        </w:rPr>
        <w:t>Services</w:t>
      </w:r>
      <w:r w:rsidRPr="36D99D3C">
        <w:rPr>
          <w:rFonts w:eastAsia="Times New Roman" w:cs="Times New Roman"/>
          <w:color w:val="000000" w:themeColor="text1"/>
        </w:rPr>
        <w:t>: Contain business logic.</w:t>
      </w:r>
    </w:p>
    <w:p w14:paraId="7ACB5EBE" w14:textId="341BF3E8" w:rsidR="2E148D63" w:rsidRDefault="2E148D63" w:rsidP="00E33640">
      <w:pPr>
        <w:numPr>
          <w:ilvl w:val="0"/>
          <w:numId w:val="28"/>
        </w:numPr>
        <w:rPr>
          <w:rFonts w:eastAsia="Times New Roman" w:cs="Times New Roman"/>
          <w:color w:val="000000" w:themeColor="text1"/>
        </w:rPr>
      </w:pPr>
      <w:r w:rsidRPr="36D99D3C">
        <w:rPr>
          <w:rFonts w:eastAsia="Times New Roman" w:cs="Times New Roman"/>
          <w:b/>
          <w:bCs/>
          <w:color w:val="000000" w:themeColor="text1"/>
        </w:rPr>
        <w:t>Repositories</w:t>
      </w:r>
      <w:r w:rsidRPr="36D99D3C">
        <w:rPr>
          <w:rFonts w:eastAsia="Times New Roman" w:cs="Times New Roman"/>
          <w:color w:val="000000" w:themeColor="text1"/>
        </w:rPr>
        <w:t>: Interface with the database for data persistence.</w:t>
      </w:r>
    </w:p>
    <w:p w14:paraId="756474CB" w14:textId="29215D9F" w:rsidR="2E148D63" w:rsidRDefault="2E148D63" w:rsidP="00E33640">
      <w:pPr>
        <w:numPr>
          <w:ilvl w:val="0"/>
          <w:numId w:val="28"/>
        </w:numPr>
        <w:rPr>
          <w:rFonts w:eastAsia="Times New Roman" w:cs="Times New Roman"/>
          <w:color w:val="000000" w:themeColor="text1"/>
        </w:rPr>
      </w:pPr>
      <w:r w:rsidRPr="36D99D3C">
        <w:rPr>
          <w:rFonts w:eastAsia="Times New Roman" w:cs="Times New Roman"/>
          <w:b/>
          <w:bCs/>
          <w:color w:val="000000" w:themeColor="text1"/>
        </w:rPr>
        <w:t>DTOs (Data Transfer Objects)</w:t>
      </w:r>
      <w:r w:rsidRPr="36D99D3C">
        <w:rPr>
          <w:rFonts w:eastAsia="Times New Roman" w:cs="Times New Roman"/>
          <w:color w:val="000000" w:themeColor="text1"/>
        </w:rPr>
        <w:t>: Represent data structures that are passed between the controller and service layers.</w:t>
      </w:r>
    </w:p>
    <w:p w14:paraId="2D8FCAB1" w14:textId="09A417E3" w:rsidR="2E148D63" w:rsidRDefault="2C30ACB6" w:rsidP="61E93080">
      <w:pPr>
        <w:pStyle w:val="Heading2"/>
        <w:rPr>
          <w:rFonts w:eastAsia="Times New Roman" w:cs="Times New Roman"/>
          <w:b/>
          <w:bCs/>
          <w:color w:val="000000" w:themeColor="text1"/>
          <w:sz w:val="24"/>
          <w:szCs w:val="24"/>
        </w:rPr>
      </w:pPr>
      <w:bookmarkStart w:id="24" w:name="_Toc205126538"/>
      <w:r w:rsidRPr="3BC483DC">
        <w:rPr>
          <w:rFonts w:eastAsia="Times New Roman" w:cs="Times New Roman"/>
        </w:rPr>
        <w:t>5.</w:t>
      </w:r>
      <w:r w:rsidR="436DFF67" w:rsidRPr="3BC483DC">
        <w:rPr>
          <w:rFonts w:eastAsia="Times New Roman" w:cs="Times New Roman"/>
        </w:rPr>
        <w:t>4</w:t>
      </w:r>
      <w:r w:rsidRPr="3BC483DC">
        <w:rPr>
          <w:rFonts w:eastAsia="Times New Roman" w:cs="Times New Roman"/>
        </w:rPr>
        <w:t xml:space="preserve"> Coding Conventions</w:t>
      </w:r>
      <w:bookmarkEnd w:id="24"/>
    </w:p>
    <w:p w14:paraId="76A86022" w14:textId="3975168C" w:rsidR="2E148D63" w:rsidRDefault="3ADAE9EC" w:rsidP="00E33640">
      <w:pPr>
        <w:numPr>
          <w:ilvl w:val="0"/>
          <w:numId w:val="27"/>
        </w:numPr>
        <w:rPr>
          <w:rFonts w:eastAsia="Times New Roman" w:cs="Times New Roman"/>
          <w:color w:val="000000" w:themeColor="text1"/>
        </w:rPr>
      </w:pPr>
      <w:r w:rsidRPr="3BC483DC">
        <w:rPr>
          <w:rFonts w:eastAsia="Times New Roman" w:cs="Times New Roman"/>
          <w:color w:val="000000" w:themeColor="text1"/>
        </w:rPr>
        <w:t xml:space="preserve">Use </w:t>
      </w:r>
      <w:proofErr w:type="spellStart"/>
      <w:r w:rsidRPr="3BC483DC">
        <w:rPr>
          <w:rFonts w:eastAsia="Times New Roman" w:cs="Times New Roman"/>
          <w:color w:val="000000" w:themeColor="text1"/>
        </w:rPr>
        <w:t>camelCase</w:t>
      </w:r>
      <w:proofErr w:type="spellEnd"/>
      <w:r w:rsidRPr="3BC483DC">
        <w:rPr>
          <w:rFonts w:eastAsia="Times New Roman" w:cs="Times New Roman"/>
          <w:color w:val="000000" w:themeColor="text1"/>
        </w:rPr>
        <w:t xml:space="preserve"> for variable names and function names.</w:t>
      </w:r>
    </w:p>
    <w:p w14:paraId="2DF0B52A" w14:textId="1F2B9591" w:rsidR="2E148D63" w:rsidRDefault="3ADAE9EC" w:rsidP="00E33640">
      <w:pPr>
        <w:numPr>
          <w:ilvl w:val="0"/>
          <w:numId w:val="27"/>
        </w:numPr>
        <w:rPr>
          <w:rFonts w:eastAsia="Times New Roman" w:cs="Times New Roman"/>
          <w:color w:val="000000" w:themeColor="text1"/>
        </w:rPr>
      </w:pPr>
      <w:r w:rsidRPr="3BC483DC">
        <w:rPr>
          <w:rFonts w:eastAsia="Times New Roman" w:cs="Times New Roman"/>
          <w:color w:val="000000" w:themeColor="text1"/>
        </w:rPr>
        <w:lastRenderedPageBreak/>
        <w:t>Classes and methods should be named in a descriptive, business-related manner.</w:t>
      </w:r>
    </w:p>
    <w:p w14:paraId="02559C82" w14:textId="7D4338BD" w:rsidR="36D99D3C" w:rsidRDefault="3ADAE9EC" w:rsidP="00E33640">
      <w:pPr>
        <w:numPr>
          <w:ilvl w:val="0"/>
          <w:numId w:val="27"/>
        </w:numPr>
        <w:rPr>
          <w:rFonts w:eastAsia="Times New Roman" w:cs="Times New Roman"/>
          <w:color w:val="000000" w:themeColor="text1"/>
        </w:rPr>
      </w:pPr>
      <w:r w:rsidRPr="3BC483DC">
        <w:rPr>
          <w:rFonts w:eastAsia="Times New Roman" w:cs="Times New Roman"/>
          <w:color w:val="000000" w:themeColor="text1"/>
        </w:rPr>
        <w:t>Every class and method must have a header comment explaining its functionality.</w:t>
      </w:r>
    </w:p>
    <w:p w14:paraId="6247863B" w14:textId="21E5D6BC" w:rsidR="36D99D3C" w:rsidRDefault="3ADAE9EC" w:rsidP="00E33640">
      <w:pPr>
        <w:numPr>
          <w:ilvl w:val="0"/>
          <w:numId w:val="27"/>
        </w:numPr>
        <w:rPr>
          <w:rFonts w:eastAsia="Times New Roman" w:cs="Times New Roman"/>
          <w:color w:val="000000" w:themeColor="text1"/>
        </w:rPr>
      </w:pPr>
      <w:r w:rsidRPr="3BC483DC">
        <w:rPr>
          <w:rFonts w:eastAsia="Times New Roman" w:cs="Times New Roman"/>
          <w:color w:val="000000" w:themeColor="text1"/>
        </w:rPr>
        <w:t>Complex blocks of code should be well-commented.</w:t>
      </w:r>
    </w:p>
    <w:p w14:paraId="7A49FFE0" w14:textId="31AB4F3F" w:rsidR="00704F67" w:rsidRPr="00B34CB6" w:rsidRDefault="4BB8335B" w:rsidP="07A4160A">
      <w:pPr>
        <w:pStyle w:val="Heading1"/>
        <w:rPr>
          <w:rFonts w:eastAsia="Times New Roman" w:cs="Times New Roman"/>
        </w:rPr>
      </w:pPr>
      <w:bookmarkStart w:id="25" w:name="_Toc205126539"/>
      <w:r w:rsidRPr="00B34CB6">
        <w:rPr>
          <w:rFonts w:eastAsia="Times New Roman" w:cs="Times New Roman"/>
        </w:rPr>
        <w:t>6. Known Bugs</w:t>
      </w:r>
      <w:r w:rsidR="37E9F2AE" w:rsidRPr="00B34CB6">
        <w:rPr>
          <w:rFonts w:eastAsia="Times New Roman" w:cs="Times New Roman"/>
        </w:rPr>
        <w:t xml:space="preserve"> &amp; Workarounds</w:t>
      </w:r>
      <w:bookmarkEnd w:id="25"/>
    </w:p>
    <w:p w14:paraId="1E94CD17" w14:textId="2B4535EC" w:rsidR="00704F67" w:rsidRPr="005A1F93" w:rsidRDefault="7BF814DB" w:rsidP="61E93080">
      <w:pPr>
        <w:pStyle w:val="Heading2"/>
        <w:rPr>
          <w:rFonts w:eastAsia="Times New Roman" w:cs="Times New Roman"/>
          <w:b/>
          <w:bCs/>
          <w:color w:val="000000" w:themeColor="text1"/>
          <w:sz w:val="24"/>
          <w:szCs w:val="24"/>
        </w:rPr>
      </w:pPr>
      <w:bookmarkStart w:id="26" w:name="_Toc205126540"/>
      <w:r w:rsidRPr="3BC483DC">
        <w:rPr>
          <w:rFonts w:eastAsia="Times New Roman" w:cs="Times New Roman"/>
        </w:rPr>
        <w:t>6.1 UI Inconsistencies on Older Android Devices</w:t>
      </w:r>
      <w:bookmarkEnd w:id="26"/>
    </w:p>
    <w:p w14:paraId="27721171" w14:textId="4799F000" w:rsidR="00704F67" w:rsidRPr="005A1F93" w:rsidRDefault="7DB86C49" w:rsidP="36D99D3C">
      <w:pPr>
        <w:rPr>
          <w:rFonts w:eastAsia="Times New Roman" w:cs="Times New Roman"/>
          <w:color w:val="000000" w:themeColor="text1"/>
        </w:rPr>
      </w:pPr>
      <w:r w:rsidRPr="36D99D3C">
        <w:rPr>
          <w:rFonts w:eastAsia="Times New Roman" w:cs="Times New Roman"/>
          <w:color w:val="000000" w:themeColor="text1"/>
        </w:rPr>
        <w:t>The application layout can also not display correctly on some Android devices with older versions (of less than 9.0) because of incompatibility with older SDK versions of Android. This has been reported, and a fix will be released next.</w:t>
      </w:r>
    </w:p>
    <w:p w14:paraId="6A078BDB" w14:textId="765EF0AD" w:rsidR="00704F67" w:rsidRPr="005A1F93" w:rsidRDefault="7BF814DB" w:rsidP="61E93080">
      <w:pPr>
        <w:pStyle w:val="Heading2"/>
        <w:rPr>
          <w:rFonts w:eastAsia="Times New Roman" w:cs="Times New Roman"/>
          <w:b/>
          <w:bCs/>
          <w:color w:val="000000" w:themeColor="text1"/>
          <w:sz w:val="24"/>
          <w:szCs w:val="24"/>
        </w:rPr>
      </w:pPr>
      <w:bookmarkStart w:id="27" w:name="_Toc205126541"/>
      <w:r w:rsidRPr="3BC483DC">
        <w:rPr>
          <w:rFonts w:eastAsia="Times New Roman" w:cs="Times New Roman"/>
        </w:rPr>
        <w:t>6.2 Push Notifications Delayed on iOS</w:t>
      </w:r>
      <w:bookmarkEnd w:id="27"/>
    </w:p>
    <w:p w14:paraId="1CE217D8" w14:textId="3D05E650" w:rsidR="00704F67" w:rsidRPr="005A1F93" w:rsidRDefault="7DB86C49" w:rsidP="36D99D3C">
      <w:pPr>
        <w:rPr>
          <w:rFonts w:eastAsia="Times New Roman" w:cs="Times New Roman"/>
          <w:color w:val="000000" w:themeColor="text1"/>
        </w:rPr>
      </w:pPr>
      <w:r w:rsidRPr="36D99D3C">
        <w:rPr>
          <w:rFonts w:eastAsia="Times New Roman" w:cs="Times New Roman"/>
          <w:color w:val="000000" w:themeColor="text1"/>
        </w:rPr>
        <w:t>The iOS is sometimes associated with delays in push notifications, especially when it experiences high load. That can be bound to network congestion or a push notification service provided by Apple. Additional tests are underway to determine the root cause.</w:t>
      </w:r>
    </w:p>
    <w:p w14:paraId="39AAD1F7" w14:textId="2755D667" w:rsidR="00704F67" w:rsidRPr="005A1F93" w:rsidRDefault="7DB86C49" w:rsidP="36D99D3C">
      <w:pPr>
        <w:rPr>
          <w:rFonts w:eastAsia="Times New Roman" w:cs="Times New Roman"/>
          <w:b/>
          <w:bCs/>
          <w:color w:val="000000" w:themeColor="text1"/>
        </w:rPr>
      </w:pPr>
      <w:r w:rsidRPr="36D99D3C">
        <w:rPr>
          <w:rFonts w:eastAsia="Times New Roman" w:cs="Times New Roman"/>
          <w:b/>
          <w:bCs/>
          <w:color w:val="000000" w:themeColor="text1"/>
        </w:rPr>
        <w:t>Front-end Development Workspace Setup</w:t>
      </w:r>
    </w:p>
    <w:p w14:paraId="5CAC52DB" w14:textId="1338ABFC" w:rsidR="00704F67" w:rsidRPr="005A1F93" w:rsidRDefault="7DB86C49" w:rsidP="36D99D3C">
      <w:pPr>
        <w:rPr>
          <w:rFonts w:eastAsia="Times New Roman" w:cs="Times New Roman"/>
          <w:color w:val="000000" w:themeColor="text1"/>
        </w:rPr>
      </w:pPr>
      <w:r w:rsidRPr="36D99D3C">
        <w:rPr>
          <w:rFonts w:eastAsia="Times New Roman" w:cs="Times New Roman"/>
          <w:color w:val="000000" w:themeColor="text1"/>
        </w:rPr>
        <w:t>To set up the front-end development environment for CareConnect, follow these steps:</w:t>
      </w:r>
    </w:p>
    <w:p w14:paraId="440E0952" w14:textId="7837D360" w:rsidR="00704F67" w:rsidRPr="005A1F93" w:rsidRDefault="7DB86C49" w:rsidP="00E33640">
      <w:pPr>
        <w:numPr>
          <w:ilvl w:val="0"/>
          <w:numId w:val="26"/>
        </w:numPr>
        <w:rPr>
          <w:rFonts w:eastAsia="Times New Roman" w:cs="Times New Roman"/>
          <w:b/>
          <w:bCs/>
          <w:color w:val="000000" w:themeColor="text1"/>
        </w:rPr>
      </w:pPr>
      <w:r w:rsidRPr="36D99D3C">
        <w:rPr>
          <w:rFonts w:eastAsia="Times New Roman" w:cs="Times New Roman"/>
          <w:b/>
          <w:bCs/>
          <w:color w:val="000000" w:themeColor="text1"/>
        </w:rPr>
        <w:t>Install Flutter Plugin in IDE</w:t>
      </w:r>
    </w:p>
    <w:p w14:paraId="6349BA57" w14:textId="56D3FA14" w:rsidR="00704F67" w:rsidRPr="005A1F93" w:rsidRDefault="7DB86C49" w:rsidP="00E33640">
      <w:pPr>
        <w:numPr>
          <w:ilvl w:val="1"/>
          <w:numId w:val="26"/>
        </w:numPr>
        <w:rPr>
          <w:rFonts w:eastAsia="Times New Roman" w:cs="Times New Roman"/>
          <w:color w:val="000000" w:themeColor="text1"/>
        </w:rPr>
      </w:pPr>
      <w:r w:rsidRPr="36D99D3C">
        <w:rPr>
          <w:rFonts w:eastAsia="Times New Roman" w:cs="Times New Roman"/>
          <w:color w:val="000000" w:themeColor="text1"/>
        </w:rPr>
        <w:t xml:space="preserve">Ensure you have </w:t>
      </w:r>
      <w:r w:rsidRPr="36D99D3C">
        <w:rPr>
          <w:rFonts w:eastAsia="Times New Roman" w:cs="Times New Roman"/>
          <w:b/>
          <w:bCs/>
          <w:color w:val="000000" w:themeColor="text1"/>
        </w:rPr>
        <w:t>VS Code</w:t>
      </w:r>
      <w:r w:rsidRPr="36D99D3C">
        <w:rPr>
          <w:rFonts w:eastAsia="Times New Roman" w:cs="Times New Roman"/>
          <w:color w:val="000000" w:themeColor="text1"/>
        </w:rPr>
        <w:t xml:space="preserve"> or </w:t>
      </w:r>
      <w:r w:rsidRPr="36D99D3C">
        <w:rPr>
          <w:rFonts w:eastAsia="Times New Roman" w:cs="Times New Roman"/>
          <w:b/>
          <w:bCs/>
          <w:color w:val="000000" w:themeColor="text1"/>
        </w:rPr>
        <w:t>Android Studio</w:t>
      </w:r>
      <w:r w:rsidRPr="36D99D3C">
        <w:rPr>
          <w:rFonts w:eastAsia="Times New Roman" w:cs="Times New Roman"/>
          <w:color w:val="000000" w:themeColor="text1"/>
        </w:rPr>
        <w:t xml:space="preserve"> installed.</w:t>
      </w:r>
    </w:p>
    <w:p w14:paraId="3DF3611B" w14:textId="2E231658" w:rsidR="00704F67" w:rsidRPr="005A1F93" w:rsidRDefault="7DB86C49" w:rsidP="00E33640">
      <w:pPr>
        <w:numPr>
          <w:ilvl w:val="1"/>
          <w:numId w:val="26"/>
        </w:numPr>
        <w:rPr>
          <w:rFonts w:eastAsia="Times New Roman" w:cs="Times New Roman"/>
          <w:color w:val="000000" w:themeColor="text1"/>
        </w:rPr>
      </w:pPr>
      <w:r w:rsidRPr="36D99D3C">
        <w:rPr>
          <w:rFonts w:eastAsia="Times New Roman" w:cs="Times New Roman"/>
          <w:color w:val="000000" w:themeColor="text1"/>
        </w:rPr>
        <w:t xml:space="preserve">Install the </w:t>
      </w:r>
      <w:r w:rsidRPr="36D99D3C">
        <w:rPr>
          <w:rFonts w:eastAsia="Times New Roman" w:cs="Times New Roman"/>
          <w:b/>
          <w:bCs/>
          <w:color w:val="000000" w:themeColor="text1"/>
        </w:rPr>
        <w:t>Flutter</w:t>
      </w:r>
      <w:r w:rsidRPr="36D99D3C">
        <w:rPr>
          <w:rFonts w:eastAsia="Times New Roman" w:cs="Times New Roman"/>
          <w:color w:val="000000" w:themeColor="text1"/>
        </w:rPr>
        <w:t xml:space="preserve"> plugin/extension in your IDE for enhanced Dart and Flutter support.</w:t>
      </w:r>
    </w:p>
    <w:p w14:paraId="4885E33E" w14:textId="31249C37" w:rsidR="00704F67" w:rsidRPr="005A1F93" w:rsidRDefault="7DB86C49" w:rsidP="00E33640">
      <w:pPr>
        <w:numPr>
          <w:ilvl w:val="0"/>
          <w:numId w:val="25"/>
        </w:numPr>
        <w:rPr>
          <w:rFonts w:eastAsia="Times New Roman" w:cs="Times New Roman"/>
          <w:b/>
          <w:bCs/>
          <w:color w:val="000000" w:themeColor="text1"/>
        </w:rPr>
      </w:pPr>
      <w:r w:rsidRPr="36D99D3C">
        <w:rPr>
          <w:rFonts w:eastAsia="Times New Roman" w:cs="Times New Roman"/>
          <w:b/>
          <w:bCs/>
          <w:color w:val="000000" w:themeColor="text1"/>
        </w:rPr>
        <w:t>Download and Install Flutter SDK</w:t>
      </w:r>
    </w:p>
    <w:p w14:paraId="25C23EA0" w14:textId="7794B655" w:rsidR="00704F67" w:rsidRPr="005A1F93" w:rsidRDefault="7DB86C49" w:rsidP="00E33640">
      <w:pPr>
        <w:numPr>
          <w:ilvl w:val="1"/>
          <w:numId w:val="24"/>
        </w:numPr>
        <w:rPr>
          <w:rFonts w:eastAsia="Times New Roman" w:cs="Times New Roman"/>
          <w:color w:val="000000" w:themeColor="text1"/>
        </w:rPr>
      </w:pPr>
      <w:r w:rsidRPr="36D99D3C">
        <w:rPr>
          <w:rFonts w:eastAsia="Times New Roman" w:cs="Times New Roman"/>
          <w:color w:val="000000" w:themeColor="text1"/>
        </w:rPr>
        <w:t xml:space="preserve">Download the latest version of the </w:t>
      </w:r>
      <w:r w:rsidRPr="36D99D3C">
        <w:rPr>
          <w:rFonts w:eastAsia="Times New Roman" w:cs="Times New Roman"/>
          <w:b/>
          <w:bCs/>
          <w:color w:val="000000" w:themeColor="text1"/>
        </w:rPr>
        <w:t>Flutter SDK</w:t>
      </w:r>
      <w:r w:rsidRPr="36D99D3C">
        <w:rPr>
          <w:rFonts w:eastAsia="Times New Roman" w:cs="Times New Roman"/>
          <w:color w:val="000000" w:themeColor="text1"/>
        </w:rPr>
        <w:t xml:space="preserve"> from the official Flutter website.</w:t>
      </w:r>
    </w:p>
    <w:p w14:paraId="04B24A62" w14:textId="0B50839A" w:rsidR="00704F67" w:rsidRPr="005A1F93" w:rsidRDefault="08309A59" w:rsidP="00E33640">
      <w:pPr>
        <w:numPr>
          <w:ilvl w:val="1"/>
          <w:numId w:val="24"/>
        </w:numPr>
        <w:rPr>
          <w:rFonts w:eastAsia="Times New Roman" w:cs="Times New Roman"/>
          <w:color w:val="000000" w:themeColor="text1"/>
        </w:rPr>
      </w:pPr>
      <w:r w:rsidRPr="3BC483DC">
        <w:rPr>
          <w:rFonts w:eastAsia="Times New Roman" w:cs="Times New Roman"/>
          <w:color w:val="000000" w:themeColor="text1"/>
        </w:rPr>
        <w:t xml:space="preserve">Add Flutter to your </w:t>
      </w:r>
      <w:r w:rsidRPr="3BC483DC">
        <w:rPr>
          <w:rFonts w:eastAsia="Times New Roman" w:cs="Times New Roman"/>
          <w:b/>
          <w:bCs/>
          <w:color w:val="000000" w:themeColor="text1"/>
        </w:rPr>
        <w:t>PATH environment variable</w:t>
      </w:r>
      <w:r w:rsidRPr="3BC483DC">
        <w:rPr>
          <w:rFonts w:eastAsia="Times New Roman" w:cs="Times New Roman"/>
          <w:color w:val="000000" w:themeColor="text1"/>
        </w:rPr>
        <w:t>:</w:t>
      </w:r>
      <w:r w:rsidR="0A637BA8" w:rsidRPr="3BC483DC">
        <w:rPr>
          <w:rFonts w:eastAsia="Times New Roman" w:cs="Times New Roman"/>
          <w:color w:val="000000" w:themeColor="text1"/>
        </w:rPr>
        <w:t xml:space="preserve"> </w:t>
      </w:r>
      <w:r w:rsidRPr="3BC483DC">
        <w:rPr>
          <w:rFonts w:eastAsia="Times New Roman" w:cs="Times New Roman"/>
          <w:color w:val="000000" w:themeColor="text1"/>
        </w:rPr>
        <w:t>export PATH="$</w:t>
      </w:r>
      <w:proofErr w:type="gramStart"/>
      <w:r w:rsidRPr="3BC483DC">
        <w:rPr>
          <w:rFonts w:eastAsia="Times New Roman" w:cs="Times New Roman"/>
          <w:color w:val="000000" w:themeColor="text1"/>
        </w:rPr>
        <w:t>PATH:`</w:t>
      </w:r>
      <w:proofErr w:type="spellStart"/>
      <w:proofErr w:type="gramEnd"/>
      <w:r w:rsidRPr="3BC483DC">
        <w:rPr>
          <w:rFonts w:eastAsia="Times New Roman" w:cs="Times New Roman"/>
          <w:color w:val="000000" w:themeColor="text1"/>
        </w:rPr>
        <w:t>pwd</w:t>
      </w:r>
      <w:proofErr w:type="spellEnd"/>
      <w:r w:rsidRPr="3BC483DC">
        <w:rPr>
          <w:rFonts w:eastAsia="Times New Roman" w:cs="Times New Roman"/>
          <w:color w:val="000000" w:themeColor="text1"/>
        </w:rPr>
        <w:t>`/flutter/bin"</w:t>
      </w:r>
    </w:p>
    <w:p w14:paraId="20FEB92B" w14:textId="419CEDB5" w:rsidR="00704F67" w:rsidRPr="005A1F93" w:rsidRDefault="7DB86C49" w:rsidP="36D99D3C">
      <w:pPr>
        <w:rPr>
          <w:rFonts w:eastAsia="Times New Roman" w:cs="Times New Roman"/>
          <w:color w:val="000000" w:themeColor="text1"/>
        </w:rPr>
      </w:pPr>
      <w:r w:rsidRPr="36D99D3C">
        <w:rPr>
          <w:rFonts w:eastAsia="Times New Roman" w:cs="Times New Roman"/>
          <w:color w:val="000000" w:themeColor="text1"/>
        </w:rPr>
        <w:t>For Windows, modify the Environment Variables in the Control Panel and add the path to your Flutter SDK’s bin directory.</w:t>
      </w:r>
    </w:p>
    <w:p w14:paraId="17710CA9" w14:textId="184399EF" w:rsidR="00704F67" w:rsidRPr="005A1F93" w:rsidRDefault="7DB86C49" w:rsidP="00E33640">
      <w:pPr>
        <w:numPr>
          <w:ilvl w:val="0"/>
          <w:numId w:val="23"/>
        </w:numPr>
        <w:rPr>
          <w:rFonts w:eastAsia="Times New Roman" w:cs="Times New Roman"/>
          <w:b/>
          <w:bCs/>
          <w:color w:val="000000" w:themeColor="text1"/>
        </w:rPr>
      </w:pPr>
      <w:r w:rsidRPr="36D99D3C">
        <w:rPr>
          <w:rFonts w:eastAsia="Times New Roman" w:cs="Times New Roman"/>
          <w:b/>
          <w:bCs/>
          <w:color w:val="000000" w:themeColor="text1"/>
        </w:rPr>
        <w:t>Install Android Studio</w:t>
      </w:r>
    </w:p>
    <w:p w14:paraId="5ECABAA4" w14:textId="610DD905" w:rsidR="00704F67" w:rsidRPr="005A1F93" w:rsidRDefault="7DB86C49" w:rsidP="00E33640">
      <w:pPr>
        <w:numPr>
          <w:ilvl w:val="1"/>
          <w:numId w:val="22"/>
        </w:numPr>
        <w:rPr>
          <w:rFonts w:eastAsia="Times New Roman" w:cs="Times New Roman"/>
          <w:color w:val="000000" w:themeColor="text1"/>
        </w:rPr>
      </w:pPr>
      <w:r w:rsidRPr="36D99D3C">
        <w:rPr>
          <w:rFonts w:eastAsia="Times New Roman" w:cs="Times New Roman"/>
          <w:color w:val="000000" w:themeColor="text1"/>
        </w:rPr>
        <w:t xml:space="preserve">Download and install </w:t>
      </w:r>
      <w:r w:rsidRPr="36D99D3C">
        <w:rPr>
          <w:rFonts w:eastAsia="Times New Roman" w:cs="Times New Roman"/>
          <w:b/>
          <w:bCs/>
          <w:color w:val="000000" w:themeColor="text1"/>
        </w:rPr>
        <w:t>Android Studio</w:t>
      </w:r>
      <w:r w:rsidRPr="36D99D3C">
        <w:rPr>
          <w:rFonts w:eastAsia="Times New Roman" w:cs="Times New Roman"/>
          <w:color w:val="000000" w:themeColor="text1"/>
        </w:rPr>
        <w:t xml:space="preserve"> from </w:t>
      </w:r>
      <w:hyperlink r:id="rId13">
        <w:r w:rsidRPr="36D99D3C">
          <w:rPr>
            <w:rStyle w:val="Hyperlink"/>
            <w:rFonts w:eastAsia="Times New Roman" w:cs="Times New Roman"/>
          </w:rPr>
          <w:t>here</w:t>
        </w:r>
      </w:hyperlink>
      <w:r w:rsidRPr="36D99D3C">
        <w:rPr>
          <w:rFonts w:eastAsia="Times New Roman" w:cs="Times New Roman"/>
          <w:color w:val="000000" w:themeColor="text1"/>
        </w:rPr>
        <w:t>.</w:t>
      </w:r>
    </w:p>
    <w:p w14:paraId="38AB52C1" w14:textId="33917CA0" w:rsidR="00704F67" w:rsidRPr="005A1F93" w:rsidRDefault="7DB86C49" w:rsidP="00E33640">
      <w:pPr>
        <w:numPr>
          <w:ilvl w:val="1"/>
          <w:numId w:val="22"/>
        </w:numPr>
        <w:rPr>
          <w:rFonts w:eastAsia="Times New Roman" w:cs="Times New Roman"/>
          <w:color w:val="000000" w:themeColor="text1"/>
        </w:rPr>
      </w:pPr>
      <w:r w:rsidRPr="36D99D3C">
        <w:rPr>
          <w:rFonts w:eastAsia="Times New Roman" w:cs="Times New Roman"/>
          <w:color w:val="000000" w:themeColor="text1"/>
        </w:rPr>
        <w:t xml:space="preserve">During installation, make sure to install the </w:t>
      </w:r>
      <w:r w:rsidRPr="36D99D3C">
        <w:rPr>
          <w:rFonts w:eastAsia="Times New Roman" w:cs="Times New Roman"/>
          <w:b/>
          <w:bCs/>
          <w:color w:val="000000" w:themeColor="text1"/>
        </w:rPr>
        <w:t>Android SDK</w:t>
      </w:r>
      <w:r w:rsidRPr="36D99D3C">
        <w:rPr>
          <w:rFonts w:eastAsia="Times New Roman" w:cs="Times New Roman"/>
          <w:color w:val="000000" w:themeColor="text1"/>
        </w:rPr>
        <w:t xml:space="preserve"> and </w:t>
      </w:r>
      <w:r w:rsidRPr="36D99D3C">
        <w:rPr>
          <w:rFonts w:eastAsia="Times New Roman" w:cs="Times New Roman"/>
          <w:b/>
          <w:bCs/>
          <w:color w:val="000000" w:themeColor="text1"/>
        </w:rPr>
        <w:t>Android Emulator</w:t>
      </w:r>
      <w:r w:rsidRPr="36D99D3C">
        <w:rPr>
          <w:rFonts w:eastAsia="Times New Roman" w:cs="Times New Roman"/>
          <w:color w:val="000000" w:themeColor="text1"/>
        </w:rPr>
        <w:t xml:space="preserve"> for testing.</w:t>
      </w:r>
    </w:p>
    <w:p w14:paraId="0A4EDE7C" w14:textId="17172522" w:rsidR="00704F67" w:rsidRPr="005A1F93" w:rsidRDefault="7DB86C49" w:rsidP="00E33640">
      <w:pPr>
        <w:numPr>
          <w:ilvl w:val="0"/>
          <w:numId w:val="21"/>
        </w:numPr>
        <w:rPr>
          <w:rFonts w:eastAsia="Times New Roman" w:cs="Times New Roman"/>
          <w:b/>
          <w:bCs/>
          <w:color w:val="000000" w:themeColor="text1"/>
        </w:rPr>
      </w:pPr>
      <w:r w:rsidRPr="36D99D3C">
        <w:rPr>
          <w:rFonts w:eastAsia="Times New Roman" w:cs="Times New Roman"/>
          <w:b/>
          <w:bCs/>
          <w:color w:val="000000" w:themeColor="text1"/>
        </w:rPr>
        <w:lastRenderedPageBreak/>
        <w:t>Enable Developer Mode (Windows)</w:t>
      </w:r>
    </w:p>
    <w:p w14:paraId="76384DAF" w14:textId="2B898B7D" w:rsidR="003D1690" w:rsidRPr="005A1F93" w:rsidRDefault="7BF814DB" w:rsidP="00E33640">
      <w:pPr>
        <w:numPr>
          <w:ilvl w:val="0"/>
          <w:numId w:val="21"/>
        </w:numPr>
        <w:rPr>
          <w:rFonts w:eastAsia="Times New Roman" w:cs="Times New Roman"/>
          <w:color w:val="000000" w:themeColor="text1"/>
        </w:rPr>
      </w:pPr>
      <w:r w:rsidRPr="3BC483DC">
        <w:rPr>
          <w:rFonts w:eastAsia="Times New Roman" w:cs="Times New Roman"/>
          <w:color w:val="000000" w:themeColor="text1"/>
        </w:rPr>
        <w:t xml:space="preserve">Open </w:t>
      </w:r>
      <w:r w:rsidRPr="3BC483DC">
        <w:rPr>
          <w:rFonts w:eastAsia="Times New Roman" w:cs="Times New Roman"/>
          <w:b/>
          <w:bCs/>
          <w:color w:val="000000" w:themeColor="text1"/>
        </w:rPr>
        <w:t>Settings &gt; Update &amp; Security &gt; For Developers</w:t>
      </w:r>
      <w:r w:rsidRPr="3BC483DC">
        <w:rPr>
          <w:rFonts w:eastAsia="Times New Roman" w:cs="Times New Roman"/>
          <w:color w:val="000000" w:themeColor="text1"/>
        </w:rPr>
        <w:t xml:space="preserve"> and turn on </w:t>
      </w:r>
      <w:r w:rsidRPr="3BC483DC">
        <w:rPr>
          <w:rFonts w:eastAsia="Times New Roman" w:cs="Times New Roman"/>
          <w:b/>
          <w:bCs/>
          <w:color w:val="000000" w:themeColor="text1"/>
        </w:rPr>
        <w:t>Developer Mode</w:t>
      </w:r>
      <w:r w:rsidRPr="3BC483DC">
        <w:rPr>
          <w:rFonts w:eastAsia="Times New Roman" w:cs="Times New Roman"/>
          <w:color w:val="000000" w:themeColor="text1"/>
        </w:rPr>
        <w:t>.</w:t>
      </w:r>
    </w:p>
    <w:p w14:paraId="762B4C38" w14:textId="09F802BB" w:rsidR="075E938B" w:rsidRDefault="075E938B" w:rsidP="3BC483DC">
      <w:pPr>
        <w:pStyle w:val="Heading2"/>
      </w:pPr>
      <w:bookmarkStart w:id="28" w:name="_Toc205126542"/>
      <w:r>
        <w:t>6.3 Wearable Integration</w:t>
      </w:r>
      <w:bookmarkEnd w:id="28"/>
    </w:p>
    <w:p w14:paraId="2B13EBE4" w14:textId="36C9FBD6" w:rsidR="62F3EBD7" w:rsidRDefault="62F3EBD7" w:rsidP="3BC483DC">
      <w:pPr>
        <w:spacing w:before="240" w:after="240"/>
      </w:pPr>
      <w:r w:rsidRPr="3BC483DC">
        <w:rPr>
          <w:rFonts w:eastAsia="Times New Roman" w:cs="Times New Roman"/>
        </w:rPr>
        <w:t>Wearable integration is a key feature of CareConnect that enhances patient monitoring through continuous data collection from devices such as smartwatches and fitness trackers. This integration provides visibility into physical activity, heart rate, sleep patterns, and other vital health metrics, allowing caregivers to respond proactively to changes in patient status.</w:t>
      </w:r>
    </w:p>
    <w:p w14:paraId="0C93CB87" w14:textId="158815DF" w:rsidR="62F3EBD7" w:rsidRDefault="62F3EBD7" w:rsidP="3BC483DC">
      <w:pPr>
        <w:spacing w:before="240" w:after="240"/>
      </w:pPr>
      <w:r w:rsidRPr="3BC483DC">
        <w:rPr>
          <w:rFonts w:eastAsia="Times New Roman" w:cs="Times New Roman"/>
        </w:rPr>
        <w:t>The current scope of integration includes support for:</w:t>
      </w:r>
    </w:p>
    <w:p w14:paraId="513724A9" w14:textId="484EB364" w:rsidR="62F3EBD7" w:rsidRDefault="62F3EBD7" w:rsidP="3BC483DC">
      <w:pPr>
        <w:pStyle w:val="ListParagraph"/>
        <w:numPr>
          <w:ilvl w:val="0"/>
          <w:numId w:val="2"/>
        </w:numPr>
        <w:spacing w:before="240" w:after="240"/>
        <w:rPr>
          <w:rFonts w:eastAsia="Times New Roman" w:cs="Times New Roman"/>
        </w:rPr>
      </w:pPr>
      <w:r w:rsidRPr="3BC483DC">
        <w:rPr>
          <w:rFonts w:eastAsia="Times New Roman" w:cs="Times New Roman"/>
          <w:b/>
          <w:bCs/>
        </w:rPr>
        <w:t>Fitbit</w:t>
      </w:r>
      <w:r w:rsidRPr="3BC483DC">
        <w:rPr>
          <w:rFonts w:eastAsia="Times New Roman" w:cs="Times New Roman"/>
        </w:rPr>
        <w:t xml:space="preserve"> for Android (partial).</w:t>
      </w:r>
    </w:p>
    <w:p w14:paraId="3608BE8F" w14:textId="1137A4AD" w:rsidR="62F3EBD7" w:rsidRDefault="62F3EBD7" w:rsidP="3BC483DC">
      <w:pPr>
        <w:pStyle w:val="ListParagraph"/>
        <w:numPr>
          <w:ilvl w:val="0"/>
          <w:numId w:val="2"/>
        </w:numPr>
        <w:spacing w:before="240" w:after="240"/>
        <w:rPr>
          <w:rFonts w:eastAsia="Times New Roman" w:cs="Times New Roman"/>
        </w:rPr>
      </w:pPr>
      <w:r w:rsidRPr="3BC483DC">
        <w:rPr>
          <w:rFonts w:eastAsia="Times New Roman" w:cs="Times New Roman"/>
          <w:b/>
          <w:bCs/>
        </w:rPr>
        <w:t>Google Health Connect</w:t>
      </w:r>
      <w:r w:rsidRPr="3BC483DC">
        <w:rPr>
          <w:rFonts w:eastAsia="Times New Roman" w:cs="Times New Roman"/>
        </w:rPr>
        <w:t xml:space="preserve"> for Android.</w:t>
      </w:r>
    </w:p>
    <w:p w14:paraId="58FA86A5" w14:textId="52A1711E" w:rsidR="62F3EBD7" w:rsidRDefault="62F3EBD7" w:rsidP="3BC483DC">
      <w:pPr>
        <w:pStyle w:val="ListParagraph"/>
        <w:numPr>
          <w:ilvl w:val="0"/>
          <w:numId w:val="2"/>
        </w:numPr>
        <w:spacing w:before="240" w:after="240"/>
        <w:rPr>
          <w:rFonts w:eastAsia="Times New Roman" w:cs="Times New Roman"/>
        </w:rPr>
      </w:pPr>
      <w:r w:rsidRPr="3BC483DC">
        <w:rPr>
          <w:rFonts w:eastAsia="Times New Roman" w:cs="Times New Roman"/>
          <w:b/>
          <w:bCs/>
        </w:rPr>
        <w:t xml:space="preserve">Apple </w:t>
      </w:r>
      <w:proofErr w:type="spellStart"/>
      <w:r w:rsidRPr="3BC483DC">
        <w:rPr>
          <w:rFonts w:eastAsia="Times New Roman" w:cs="Times New Roman"/>
          <w:b/>
          <w:bCs/>
        </w:rPr>
        <w:t>HealthKit</w:t>
      </w:r>
      <w:proofErr w:type="spellEnd"/>
      <w:r w:rsidRPr="3BC483DC">
        <w:rPr>
          <w:rFonts w:eastAsia="Times New Roman" w:cs="Times New Roman"/>
        </w:rPr>
        <w:t xml:space="preserve"> for iOS.</w:t>
      </w:r>
    </w:p>
    <w:p w14:paraId="6337A2A6" w14:textId="169EE6DA" w:rsidR="62F3EBD7" w:rsidRDefault="62F3EBD7" w:rsidP="3BC483DC">
      <w:pPr>
        <w:spacing w:before="240" w:after="240"/>
      </w:pPr>
      <w:r w:rsidRPr="3BC483DC">
        <w:rPr>
          <w:rFonts w:eastAsia="Times New Roman" w:cs="Times New Roman"/>
        </w:rPr>
        <w:t>The integration relies on OAuth 2.0 authentication and secure data exchange with the wearable APIs. At present, support is limited due to platform-specific constraints and third-party API restrictions.</w:t>
      </w:r>
    </w:p>
    <w:p w14:paraId="4F8A2A7C" w14:textId="219AB56E" w:rsidR="075E938B" w:rsidRDefault="075E938B" w:rsidP="3BC483DC">
      <w:pPr>
        <w:pStyle w:val="Heading3"/>
        <w:rPr>
          <w:color w:val="auto"/>
        </w:rPr>
      </w:pPr>
      <w:bookmarkStart w:id="29" w:name="_Toc205126543"/>
      <w:r w:rsidRPr="3BC483DC">
        <w:rPr>
          <w:color w:val="auto"/>
        </w:rPr>
        <w:t>6.3.1 Fitbit Integration on Web and iOS</w:t>
      </w:r>
      <w:bookmarkEnd w:id="29"/>
    </w:p>
    <w:p w14:paraId="236D6D0D" w14:textId="25154914" w:rsidR="075E938B" w:rsidRDefault="075E938B" w:rsidP="3BC483DC">
      <w:r>
        <w:t xml:space="preserve">Currently Fitbit integration is not supported on </w:t>
      </w:r>
      <w:r w:rsidR="0C32DC2B">
        <w:t>the web</w:t>
      </w:r>
      <w:r>
        <w:t xml:space="preserve"> and is untested in iOS. Fitbit requires the authentication callback to be registered on the Fitbit dev</w:t>
      </w:r>
      <w:r w:rsidR="44875BB5">
        <w:t xml:space="preserve">eloper side regardless of the redirect URI being </w:t>
      </w:r>
      <w:r w:rsidR="7AD3694B">
        <w:t>part of the request sent to the Fitbit API. Fitbit performs a validation check against the callback URI registered on their side.</w:t>
      </w:r>
    </w:p>
    <w:p w14:paraId="4E66919A" w14:textId="20BF22FB" w:rsidR="3B8C4C74" w:rsidRDefault="3B8C4C74" w:rsidP="3BC483DC">
      <w:r>
        <w:t xml:space="preserve">Registering two callback URIs on the Fitbit developer does not allow Android to handle the callback gracefully if there is a web URI registered as well. </w:t>
      </w:r>
      <w:r w:rsidR="59FCD9F6">
        <w:t>While iOS remains untested.</w:t>
      </w:r>
    </w:p>
    <w:p w14:paraId="16C2C802" w14:textId="227390BB" w:rsidR="59FCD9F6" w:rsidRDefault="59FCD9F6" w:rsidP="3BC483DC">
      <w:r>
        <w:t xml:space="preserve">If now or in the future the callback needs to change, the new URI needs to be registered directly here: </w:t>
      </w:r>
      <w:hyperlink r:id="rId14">
        <w:r w:rsidRPr="3BC483DC">
          <w:rPr>
            <w:rStyle w:val="Hyperlink"/>
          </w:rPr>
          <w:t>https://www.fitbit.com/dev.</w:t>
        </w:r>
      </w:hyperlink>
      <w:r w:rsidR="2D43F3A5">
        <w:t xml:space="preserve"> </w:t>
      </w:r>
    </w:p>
    <w:p w14:paraId="0EA2517E" w14:textId="517FA440" w:rsidR="2D43F3A5" w:rsidRDefault="2D43F3A5" w:rsidP="3BC483DC">
      <w:pPr>
        <w:pStyle w:val="Heading3"/>
        <w:rPr>
          <w:color w:val="auto"/>
        </w:rPr>
      </w:pPr>
      <w:bookmarkStart w:id="30" w:name="_Toc205126544"/>
      <w:r w:rsidRPr="3BC483DC">
        <w:rPr>
          <w:color w:val="auto"/>
        </w:rPr>
        <w:t>6.3.2 Google Health and Apple Health Kit</w:t>
      </w:r>
      <w:bookmarkEnd w:id="30"/>
    </w:p>
    <w:p w14:paraId="1DE761F5" w14:textId="7B913D8A" w:rsidR="2D43F3A5" w:rsidRDefault="2D43F3A5" w:rsidP="3BC483DC">
      <w:r>
        <w:t xml:space="preserve">Each of these options are only available in their respective environments. Google Health only works on </w:t>
      </w:r>
      <w:r w:rsidR="328AA3B4">
        <w:t>Android,</w:t>
      </w:r>
      <w:r>
        <w:t xml:space="preserve"> and Apple Health only works </w:t>
      </w:r>
      <w:r w:rsidR="2ED48F48">
        <w:t>on</w:t>
      </w:r>
      <w:r>
        <w:t xml:space="preserve"> iOS. The option is not available </w:t>
      </w:r>
      <w:r w:rsidR="332F743E">
        <w:t>on</w:t>
      </w:r>
      <w:r>
        <w:t xml:space="preserve"> the web or any other </w:t>
      </w:r>
      <w:r w:rsidR="090B4DC4">
        <w:t xml:space="preserve">platform. </w:t>
      </w:r>
    </w:p>
    <w:p w14:paraId="32794715" w14:textId="64A154BE" w:rsidR="090B4DC4" w:rsidRDefault="090B4DC4" w:rsidP="3BC483DC">
      <w:r>
        <w:t xml:space="preserve">Please </w:t>
      </w:r>
      <w:r w:rsidR="2B1BFCFC">
        <w:t>note that</w:t>
      </w:r>
      <w:r>
        <w:t xml:space="preserve"> for older Android devices who still utilize Google Fit, our implementation will not support </w:t>
      </w:r>
      <w:r w:rsidR="43F25E24">
        <w:t xml:space="preserve">a connection due to the Google Fit API being deprecated by Google. Users must have Google Health installed </w:t>
      </w:r>
      <w:r w:rsidR="6673BAA9">
        <w:t>on</w:t>
      </w:r>
      <w:r w:rsidR="43F25E24">
        <w:t xml:space="preserve"> their </w:t>
      </w:r>
      <w:r w:rsidR="20A2CAB9">
        <w:t>devices</w:t>
      </w:r>
      <w:r w:rsidR="43F25E24">
        <w:t>.</w:t>
      </w:r>
    </w:p>
    <w:p w14:paraId="64736DAF" w14:textId="21DC2010" w:rsidR="2081BD4D" w:rsidRDefault="2081BD4D" w:rsidP="3BC483DC">
      <w:pPr>
        <w:pStyle w:val="Heading2"/>
      </w:pPr>
      <w:bookmarkStart w:id="31" w:name="_Toc205126545"/>
      <w:r>
        <w:lastRenderedPageBreak/>
        <w:t xml:space="preserve">6.4 </w:t>
      </w:r>
      <w:r w:rsidR="5A4F21E5">
        <w:t>Home Monitoring</w:t>
      </w:r>
      <w:bookmarkEnd w:id="31"/>
    </w:p>
    <w:p w14:paraId="1F111D2E" w14:textId="7B5AE39A" w:rsidR="5A4F21E5" w:rsidRDefault="5A4F21E5" w:rsidP="3BC483DC">
      <w:r>
        <w:t>Nest camera integration is not currently supported. The UI components have been implemented but t</w:t>
      </w:r>
      <w:r w:rsidR="369549F4">
        <w:t>here is no backend functionality. Integration of this capability is hindered</w:t>
      </w:r>
      <w:r w:rsidR="5493A6A4">
        <w:t xml:space="preserve"> due to the following technical blocks:</w:t>
      </w:r>
    </w:p>
    <w:p w14:paraId="1255F823" w14:textId="7C1F5033" w:rsidR="5493A6A4" w:rsidRDefault="5493A6A4" w:rsidP="3BC483DC">
      <w:pPr>
        <w:pStyle w:val="ListParagraph"/>
        <w:numPr>
          <w:ilvl w:val="0"/>
          <w:numId w:val="12"/>
        </w:numPr>
      </w:pPr>
      <w:r w:rsidRPr="3BC483DC">
        <w:t xml:space="preserve">Google Smart Devices offers a </w:t>
      </w:r>
      <w:proofErr w:type="spellStart"/>
      <w:r w:rsidRPr="3BC483DC">
        <w:t>loc</w:t>
      </w:r>
      <w:proofErr w:type="spellEnd"/>
      <w:r w:rsidRPr="3BC483DC">
        <w:t xml:space="preserve"> cost “$5” tier that only supports 25 devices. </w:t>
      </w:r>
    </w:p>
    <w:p w14:paraId="2DC680FD" w14:textId="6A6E7604" w:rsidR="5493A6A4" w:rsidRDefault="5493A6A4" w:rsidP="3BC483DC">
      <w:pPr>
        <w:pStyle w:val="ListParagraph"/>
        <w:numPr>
          <w:ilvl w:val="1"/>
          <w:numId w:val="12"/>
        </w:numPr>
      </w:pPr>
      <w:r w:rsidRPr="3BC483DC">
        <w:t xml:space="preserve">The free tier cannot be utilized in any deployment. </w:t>
      </w:r>
    </w:p>
    <w:p w14:paraId="7D75883B" w14:textId="4DB21A8C" w:rsidR="5493A6A4" w:rsidRDefault="5493A6A4" w:rsidP="3BC483DC">
      <w:pPr>
        <w:pStyle w:val="ListParagraph"/>
        <w:numPr>
          <w:ilvl w:val="0"/>
          <w:numId w:val="12"/>
        </w:numPr>
      </w:pPr>
      <w:r w:rsidRPr="3BC483DC">
        <w:t xml:space="preserve">Utilization of the enterprise/commercial tier can </w:t>
      </w:r>
      <w:r w:rsidR="0A9A5AB5" w:rsidRPr="3BC483DC">
        <w:t>incur</w:t>
      </w:r>
      <w:r w:rsidRPr="3BC483DC">
        <w:t xml:space="preserve"> a cost and requires c</w:t>
      </w:r>
      <w:r w:rsidR="252A75CB" w:rsidRPr="3BC483DC">
        <w:t>ertification from Google to utilize their Smart Devices API. Certification is not immediately and requires various checks from Google. This cer</w:t>
      </w:r>
      <w:r w:rsidR="636AAEA3" w:rsidRPr="3BC483DC">
        <w:t xml:space="preserve">tification ensures that </w:t>
      </w:r>
      <w:r w:rsidR="5F7AFEA6" w:rsidRPr="3BC483DC">
        <w:t>the app</w:t>
      </w:r>
      <w:r w:rsidR="636AAEA3" w:rsidRPr="3BC483DC">
        <w:t xml:space="preserve"> integrates well with </w:t>
      </w:r>
      <w:r w:rsidR="284C2D14" w:rsidRPr="3BC483DC">
        <w:t>its</w:t>
      </w:r>
      <w:r w:rsidR="636AAEA3" w:rsidRPr="3BC483DC">
        <w:t xml:space="preserve"> ecosystem and </w:t>
      </w:r>
      <w:r w:rsidR="5931F2B4" w:rsidRPr="3BC483DC">
        <w:t>allows</w:t>
      </w:r>
      <w:r w:rsidR="636AAEA3" w:rsidRPr="3BC483DC">
        <w:t xml:space="preserve"> </w:t>
      </w:r>
      <w:r w:rsidR="0132EB19" w:rsidRPr="3BC483DC">
        <w:t>the</w:t>
      </w:r>
      <w:r w:rsidR="636AAEA3" w:rsidRPr="3BC483DC">
        <w:t xml:space="preserve"> application to brand the “Works with Google Home” badge.</w:t>
      </w:r>
    </w:p>
    <w:p w14:paraId="2DC37A89" w14:textId="72678C71" w:rsidR="636AAEA3" w:rsidRDefault="636AAEA3" w:rsidP="3BC483DC">
      <w:pPr>
        <w:pStyle w:val="ListParagraph"/>
        <w:numPr>
          <w:ilvl w:val="0"/>
          <w:numId w:val="12"/>
        </w:numPr>
      </w:pPr>
      <w:r w:rsidRPr="3BC483DC">
        <w:t>Other ecosystems like Ring or Arlo do not have open APIs.</w:t>
      </w:r>
    </w:p>
    <w:p w14:paraId="71351E9B" w14:textId="46CE4E7D" w:rsidR="636AAEA3" w:rsidRDefault="636AAEA3" w:rsidP="3BC483DC">
      <w:pPr>
        <w:pStyle w:val="Heading2"/>
      </w:pPr>
      <w:bookmarkStart w:id="32" w:name="_Toc205126546"/>
      <w:r>
        <w:t xml:space="preserve">6.5 </w:t>
      </w:r>
      <w:r w:rsidR="5A6434C4">
        <w:t>Smart Devices</w:t>
      </w:r>
      <w:bookmarkEnd w:id="32"/>
    </w:p>
    <w:p w14:paraId="4491A635" w14:textId="7AC76022" w:rsidR="018122C3" w:rsidRDefault="018122C3" w:rsidP="3BC483DC">
      <w:r>
        <w:t xml:space="preserve">Smart device integration is not currently supported. The UI components have been implemented but there is no backend functionality. Integration of this capability </w:t>
      </w:r>
      <w:r w:rsidR="7050B1AC">
        <w:t>is hindered due to the following technical blocks which are similar in nature to the home monitoring blocks:</w:t>
      </w:r>
    </w:p>
    <w:p w14:paraId="2A9313BD" w14:textId="7FFB415A" w:rsidR="7050B1AC" w:rsidRDefault="7050B1AC" w:rsidP="3BC483DC">
      <w:pPr>
        <w:pStyle w:val="ListParagraph"/>
        <w:numPr>
          <w:ilvl w:val="0"/>
          <w:numId w:val="11"/>
        </w:numPr>
      </w:pPr>
      <w:r w:rsidRPr="3BC483DC">
        <w:t xml:space="preserve">Integrating Alexa compatible smart devices </w:t>
      </w:r>
      <w:r w:rsidR="1376991A" w:rsidRPr="3BC483DC">
        <w:t>requires</w:t>
      </w:r>
      <w:r w:rsidRPr="3BC483DC">
        <w:t xml:space="preserve"> a certification from Amazon which may incur a cost. </w:t>
      </w:r>
    </w:p>
    <w:p w14:paraId="076A564C" w14:textId="26340595" w:rsidR="7050B1AC" w:rsidRDefault="7050B1AC" w:rsidP="3BC483DC">
      <w:pPr>
        <w:pStyle w:val="ListParagraph"/>
        <w:numPr>
          <w:ilvl w:val="0"/>
          <w:numId w:val="11"/>
        </w:numPr>
      </w:pPr>
      <w:r w:rsidRPr="3BC483DC">
        <w:t xml:space="preserve">The certification process takes time and </w:t>
      </w:r>
      <w:r w:rsidR="2991CFF8" w:rsidRPr="3BC483DC">
        <w:t>it's</w:t>
      </w:r>
      <w:r w:rsidRPr="3BC483DC">
        <w:t xml:space="preserve"> not immediate. This ensures Amazon reviews and vets the application before it is allowed to use its API. This ensures the app that integrates with their smart devices can brand the </w:t>
      </w:r>
      <w:r w:rsidR="6AE27836" w:rsidRPr="3BC483DC">
        <w:t>“Works with Alexa” branding.</w:t>
      </w:r>
    </w:p>
    <w:p w14:paraId="282DF149" w14:textId="2AFDB7D3" w:rsidR="6AE27836" w:rsidRDefault="6AE27836" w:rsidP="3BC483DC">
      <w:r w:rsidRPr="3BC483DC">
        <w:t>For future development, CareConnect must support the Matter open standard which was developed for interoperability across</w:t>
      </w:r>
      <w:r w:rsidR="17B17A6C" w:rsidRPr="3BC483DC">
        <w:t xml:space="preserve"> devices and applications regardless of the device manufacturer. If the device supports the Matter </w:t>
      </w:r>
      <w:r w:rsidR="210E5291" w:rsidRPr="3BC483DC">
        <w:t>standard,</w:t>
      </w:r>
      <w:r w:rsidR="17B17A6C" w:rsidRPr="3BC483DC">
        <w:t xml:space="preserve"> then it can be integrated into applications as long as the </w:t>
      </w:r>
      <w:r w:rsidR="034E8DAB" w:rsidRPr="3BC483DC">
        <w:t>standard is implemented within the application.</w:t>
      </w:r>
    </w:p>
    <w:p w14:paraId="63E67EC8" w14:textId="3325EDA4" w:rsidR="3A90D51B" w:rsidRDefault="3A90D51B" w:rsidP="3BC483DC">
      <w:pPr>
        <w:pStyle w:val="Heading2"/>
      </w:pPr>
      <w:bookmarkStart w:id="33" w:name="_Toc205126547"/>
      <w:r>
        <w:t>6.6 Speech to Text Package</w:t>
      </w:r>
      <w:bookmarkEnd w:id="33"/>
    </w:p>
    <w:p w14:paraId="2ACA0386" w14:textId="62930CAE" w:rsidR="3A90D51B" w:rsidRDefault="00186AE4" w:rsidP="3BC483DC">
      <w:r>
        <w:t>The use</w:t>
      </w:r>
      <w:r w:rsidR="3A90D51B">
        <w:t xml:space="preserve"> of speech-to-text functionality is limited to web platforms and is not implemented on mobile platforms. This is due </w:t>
      </w:r>
      <w:r w:rsidR="507D852B">
        <w:t>to</w:t>
      </w:r>
      <w:r w:rsidR="3A90D51B">
        <w:t xml:space="preserve"> a dependency compatibility issue between the </w:t>
      </w:r>
      <w:proofErr w:type="spellStart"/>
      <w:r w:rsidR="3A90D51B">
        <w:t>speech_to_text</w:t>
      </w:r>
      <w:proofErr w:type="spellEnd"/>
      <w:r w:rsidR="3A90D51B">
        <w:t xml:space="preserve"> package and the </w:t>
      </w:r>
      <w:proofErr w:type="spellStart"/>
      <w:r w:rsidR="3A90D51B">
        <w:t>Kotlin</w:t>
      </w:r>
      <w:proofErr w:type="spellEnd"/>
      <w:r w:rsidR="3A90D51B">
        <w:t xml:space="preserve"> compiler. This build error is causing the mobile build to fail when trying to compile. </w:t>
      </w:r>
    </w:p>
    <w:p w14:paraId="0E87EFFA" w14:textId="2B3EB3AD" w:rsidR="3A90D51B" w:rsidRDefault="3A90D51B" w:rsidP="3BC483DC">
      <w:r>
        <w:t xml:space="preserve">The </w:t>
      </w:r>
      <w:r w:rsidR="715045EF">
        <w:t xml:space="preserve">current </w:t>
      </w:r>
      <w:r>
        <w:t xml:space="preserve">workaround </w:t>
      </w:r>
      <w:r w:rsidR="37893275">
        <w:t>regarding this issu</w:t>
      </w:r>
      <w:r>
        <w:t>e</w:t>
      </w:r>
      <w:r w:rsidR="36F0A3BC">
        <w:t xml:space="preserve"> is to comment out</w:t>
      </w:r>
      <w:r>
        <w:t xml:space="preserve"> the </w:t>
      </w:r>
      <w:proofErr w:type="spellStart"/>
      <w:r>
        <w:t>speech_to_text</w:t>
      </w:r>
      <w:proofErr w:type="spellEnd"/>
      <w:r>
        <w:t xml:space="preserve"> package dependency in the </w:t>
      </w:r>
      <w:proofErr w:type="spellStart"/>
      <w:proofErr w:type="gramStart"/>
      <w:r>
        <w:t>pubspec.yaml</w:t>
      </w:r>
      <w:proofErr w:type="spellEnd"/>
      <w:proofErr w:type="gramEnd"/>
      <w:r>
        <w:t xml:space="preserve"> file </w:t>
      </w:r>
      <w:r w:rsidR="373992A8">
        <w:t xml:space="preserve">and not referencing or using any </w:t>
      </w:r>
      <w:proofErr w:type="spellStart"/>
      <w:r w:rsidR="373992A8">
        <w:t>speech_to_text</w:t>
      </w:r>
      <w:proofErr w:type="spellEnd"/>
      <w:r w:rsidR="373992A8">
        <w:t xml:space="preserve"> functionality in the mobile platform</w:t>
      </w:r>
      <w:r>
        <w:t xml:space="preserve">. In addition, any references to the </w:t>
      </w:r>
      <w:proofErr w:type="spellStart"/>
      <w:r>
        <w:t>speech_to_text</w:t>
      </w:r>
      <w:proofErr w:type="spellEnd"/>
      <w:r>
        <w:t xml:space="preserve"> package in corresponding dart files will need to comment out the package as well: </w:t>
      </w:r>
    </w:p>
    <w:p w14:paraId="53BFBBB7" w14:textId="19E36EE5" w:rsidR="3A90D51B" w:rsidRDefault="3A90D51B" w:rsidP="3BC483DC">
      <w:pPr>
        <w:pStyle w:val="ListParagraph"/>
        <w:numPr>
          <w:ilvl w:val="0"/>
          <w:numId w:val="10"/>
        </w:numPr>
      </w:pPr>
      <w:proofErr w:type="spellStart"/>
      <w:r>
        <w:t>app_</w:t>
      </w:r>
      <w:proofErr w:type="gramStart"/>
      <w:r>
        <w:t>router.dart</w:t>
      </w:r>
      <w:proofErr w:type="spellEnd"/>
      <w:proofErr w:type="gramEnd"/>
      <w:r>
        <w:t xml:space="preserve"> </w:t>
      </w:r>
    </w:p>
    <w:p w14:paraId="22EC00B1" w14:textId="069FEC3E" w:rsidR="3A90D51B" w:rsidRDefault="3A90D51B" w:rsidP="3BC483DC">
      <w:pPr>
        <w:pStyle w:val="ListParagraph"/>
        <w:numPr>
          <w:ilvl w:val="0"/>
          <w:numId w:val="10"/>
        </w:numPr>
      </w:pPr>
      <w:proofErr w:type="spellStart"/>
      <w:r>
        <w:lastRenderedPageBreak/>
        <w:t>healthcare_</w:t>
      </w:r>
      <w:proofErr w:type="gramStart"/>
      <w:r>
        <w:t>notes.dart</w:t>
      </w:r>
      <w:proofErr w:type="spellEnd"/>
      <w:proofErr w:type="gramEnd"/>
      <w:r>
        <w:t xml:space="preserve"> </w:t>
      </w:r>
    </w:p>
    <w:p w14:paraId="39E36B0E" w14:textId="77C45360" w:rsidR="3B726A6B" w:rsidRDefault="3B726A6B" w:rsidP="3BC483DC">
      <w:pPr>
        <w:pStyle w:val="ListParagraph"/>
        <w:numPr>
          <w:ilvl w:val="0"/>
          <w:numId w:val="10"/>
        </w:numPr>
      </w:pPr>
      <w:proofErr w:type="spellStart"/>
      <w:r>
        <w:t>v</w:t>
      </w:r>
      <w:r w:rsidR="3A90D51B">
        <w:t>oice_command_</w:t>
      </w:r>
      <w:proofErr w:type="gramStart"/>
      <w:r w:rsidR="3A90D51B">
        <w:t>ai.dart</w:t>
      </w:r>
      <w:proofErr w:type="spellEnd"/>
      <w:proofErr w:type="gramEnd"/>
    </w:p>
    <w:p w14:paraId="05FB3CAC" w14:textId="18A1918A" w:rsidR="264A133E" w:rsidRDefault="264A133E" w:rsidP="3BC483DC">
      <w:pPr>
        <w:pStyle w:val="Heading2"/>
      </w:pPr>
      <w:bookmarkStart w:id="34" w:name="_Toc205126548"/>
      <w:r>
        <w:t>6.7 Automated Amplify Deployments</w:t>
      </w:r>
      <w:bookmarkEnd w:id="34"/>
    </w:p>
    <w:p w14:paraId="6883D669" w14:textId="58C10E07" w:rsidR="264A133E" w:rsidRDefault="264A133E" w:rsidP="3BC483DC">
      <w:r w:rsidRPr="3BC483DC">
        <w:t xml:space="preserve">Currently, students cannot create continuous deployments from the course GitHub to a created AWS Amplify instance. This is because there is a permissions issue when setting up the automated deployments with new commit changes from a branch on the course GitHub and the created AWS Amplify instance. In order to connect an </w:t>
      </w:r>
      <w:proofErr w:type="gramStart"/>
      <w:r w:rsidRPr="3BC483DC">
        <w:t>AWS</w:t>
      </w:r>
      <w:proofErr w:type="gramEnd"/>
      <w:r w:rsidRPr="3BC483DC">
        <w:t xml:space="preserve"> Amplify instance to a GitHub account, the user is required to have admin permissions on the GitHub account to allow for the connection between the two resources to be made. Since students are only given user permissions to access the course GitHub, this creates a limitation of permissions allowed by users to connect to 3rd party applications. Thus, students are unable to created automated deployments to AWS Amplify. </w:t>
      </w:r>
    </w:p>
    <w:p w14:paraId="5D1B92D4" w14:textId="6ABE3EAD" w:rsidR="264A133E" w:rsidRDefault="264A133E" w:rsidP="3BC483DC">
      <w:r w:rsidRPr="3BC483DC">
        <w:t xml:space="preserve">One workaround to this that was identified was to collaborate with a member of the course staff that has admin </w:t>
      </w:r>
      <w:r w:rsidR="00FB04EA" w:rsidRPr="3BC483DC">
        <w:t>permission</w:t>
      </w:r>
      <w:r w:rsidRPr="3BC483DC">
        <w:t xml:space="preserve"> on their GitHub account to create an AWS Amplify resource manually on their AWS account and establish the connection between the two resources. This way, </w:t>
      </w:r>
      <w:proofErr w:type="gramStart"/>
      <w:r w:rsidRPr="3BC483DC">
        <w:t>Amplify</w:t>
      </w:r>
      <w:proofErr w:type="gramEnd"/>
      <w:r w:rsidRPr="3BC483DC">
        <w:t xml:space="preserve"> can listen for any new commits to the selected GitHub branch and automatically deploy the changes to Amplify.</w:t>
      </w:r>
    </w:p>
    <w:p w14:paraId="32D8B651" w14:textId="77777777" w:rsidR="005A5F70" w:rsidRDefault="005A5F70" w:rsidP="3BC483DC"/>
    <w:p w14:paraId="0B383EB2" w14:textId="060669C3" w:rsidR="00C71E77" w:rsidRDefault="00C71E77" w:rsidP="00C71E77">
      <w:pPr>
        <w:pStyle w:val="Heading2"/>
      </w:pPr>
      <w:bookmarkStart w:id="35" w:name="_Toc205126549"/>
      <w:r>
        <w:t xml:space="preserve">6.8 Implementation of </w:t>
      </w:r>
      <w:r w:rsidR="00A266EF">
        <w:t>Long-Lived connection</w:t>
      </w:r>
      <w:r w:rsidR="007F3A9C">
        <w:t>s</w:t>
      </w:r>
      <w:bookmarkEnd w:id="35"/>
    </w:p>
    <w:p w14:paraId="69DA6F81" w14:textId="25C9CB9A" w:rsidR="00C424FC" w:rsidRDefault="005A1A46" w:rsidP="00C424FC">
      <w:r>
        <w:t>D</w:t>
      </w:r>
      <w:r w:rsidR="00C424FC">
        <w:t xml:space="preserve">uring the course, we had planned to implement several features using a </w:t>
      </w:r>
      <w:proofErr w:type="spellStart"/>
      <w:r w:rsidR="00C424FC">
        <w:t>WebSocket</w:t>
      </w:r>
      <w:proofErr w:type="spellEnd"/>
      <w:r w:rsidR="00C424FC">
        <w:t xml:space="preserve">-based approach. However, due to changes in our infrastructure design, we were unable to support </w:t>
      </w:r>
      <w:proofErr w:type="spellStart"/>
      <w:r w:rsidR="00C424FC">
        <w:t>WebSocket</w:t>
      </w:r>
      <w:proofErr w:type="spellEnd"/>
      <w:r w:rsidR="00C424FC">
        <w:t xml:space="preserve"> effectively. The infrastructure we delivered was optimized for stateless, short-lived executions, which are not compatible with the persistent connection model required by </w:t>
      </w:r>
      <w:proofErr w:type="spellStart"/>
      <w:r w:rsidR="00C424FC">
        <w:t>WebSocket</w:t>
      </w:r>
      <w:proofErr w:type="spellEnd"/>
      <w:r w:rsidR="00C424FC">
        <w:t xml:space="preserve">. Given the limited time available after the infrastructure shift, we explored alternatives and were able to deliver a working solution before the end of the course. This solution did not rely on </w:t>
      </w:r>
      <w:proofErr w:type="spellStart"/>
      <w:r w:rsidR="00C424FC">
        <w:t>WebSocket</w:t>
      </w:r>
      <w:proofErr w:type="spellEnd"/>
      <w:r w:rsidR="00C424FC">
        <w:t xml:space="preserve"> and stayed within the constraints of our </w:t>
      </w:r>
      <w:proofErr w:type="spellStart"/>
      <w:r w:rsidR="00C424FC">
        <w:t>serverless</w:t>
      </w:r>
      <w:proofErr w:type="spellEnd"/>
      <w:r w:rsidR="00C424FC">
        <w:t xml:space="preserve"> architecture. While </w:t>
      </w:r>
      <w:proofErr w:type="spellStart"/>
      <w:r w:rsidR="00C424FC">
        <w:t>WebFlux</w:t>
      </w:r>
      <w:proofErr w:type="spellEnd"/>
      <w:r w:rsidR="00C424FC">
        <w:t xml:space="preserve"> was considered as an alternative, it introduced its own set of challenges. Specifically, running a Spring Boot application with </w:t>
      </w:r>
      <w:proofErr w:type="spellStart"/>
      <w:r w:rsidR="00C424FC">
        <w:t>WebFlux</w:t>
      </w:r>
      <w:proofErr w:type="spellEnd"/>
      <w:r w:rsidR="00C424FC">
        <w:t xml:space="preserve"> in a Lambda environment led to conflicts between multiple dispatcher types. These conflicts made it difficult to reliably start and run the application, especially given the isolated nature of Lambda invocations.</w:t>
      </w:r>
    </w:p>
    <w:p w14:paraId="7BF49B53" w14:textId="77777777" w:rsidR="00C424FC" w:rsidRDefault="00C424FC" w:rsidP="00C424FC">
      <w:r>
        <w:t>It’s important to note that AWS Lambda is designed for quick, stateless invocations. Each invocation runs in isolation, without shared state or persistent connections. This makes it unsuitable for use cases that require long-lived sessions or real-time bidirectional communication.</w:t>
      </w:r>
    </w:p>
    <w:p w14:paraId="71F7CA37" w14:textId="77777777" w:rsidR="00C424FC" w:rsidRDefault="00C424FC" w:rsidP="00C424FC"/>
    <w:p w14:paraId="4B7EB44E" w14:textId="11C20255" w:rsidR="00EF12F1" w:rsidRDefault="00C424FC" w:rsidP="00C424FC">
      <w:r>
        <w:lastRenderedPageBreak/>
        <w:t xml:space="preserve">We are leaving the exploration of </w:t>
      </w:r>
      <w:proofErr w:type="spellStart"/>
      <w:r>
        <w:t>WebSocket</w:t>
      </w:r>
      <w:proofErr w:type="spellEnd"/>
      <w:r>
        <w:t xml:space="preserve"> and </w:t>
      </w:r>
      <w:proofErr w:type="spellStart"/>
      <w:r>
        <w:t>WebFlux</w:t>
      </w:r>
      <w:proofErr w:type="spellEnd"/>
      <w:r>
        <w:t xml:space="preserve"> as a future consideration for upcoming teams. However, we want to emphasize that our infrastructure was intentionally designed with scale-to-zero as a priority. For this reason, we avoided using resources like ECS or </w:t>
      </w:r>
      <w:proofErr w:type="spellStart"/>
      <w:r>
        <w:t>Fargate</w:t>
      </w:r>
      <w:proofErr w:type="spellEnd"/>
      <w:r>
        <w:t xml:space="preserve">, which could support persistent connections but would compromise the </w:t>
      </w:r>
      <w:proofErr w:type="spellStart"/>
      <w:r>
        <w:t>serverless</w:t>
      </w:r>
      <w:proofErr w:type="spellEnd"/>
      <w:r>
        <w:t xml:space="preserve"> nature of our solution.</w:t>
      </w:r>
      <w:r w:rsidR="00C94FCC">
        <w:t xml:space="preserve"> </w:t>
      </w:r>
    </w:p>
    <w:p w14:paraId="6E5EC56D" w14:textId="56A2242C" w:rsidR="3BC483DC" w:rsidRDefault="0078436E" w:rsidP="3BC483DC">
      <w:r>
        <w:t>We would recommend looking in</w:t>
      </w:r>
      <w:r w:rsidR="00DC483E">
        <w:t>to API</w:t>
      </w:r>
      <w:r w:rsidR="007D003B">
        <w:t xml:space="preserve"> Gateway </w:t>
      </w:r>
      <w:proofErr w:type="spellStart"/>
      <w:r w:rsidR="007D003B">
        <w:t>Websocket</w:t>
      </w:r>
      <w:proofErr w:type="spellEnd"/>
      <w:r w:rsidR="007D003B">
        <w:t xml:space="preserve"> API </w:t>
      </w:r>
      <w:r w:rsidR="00AB7ABB">
        <w:t>to integrate with Lambda. The option of having micro-services could a</w:t>
      </w:r>
      <w:r w:rsidR="0019397D">
        <w:t xml:space="preserve">lso </w:t>
      </w:r>
      <w:r w:rsidR="00086158">
        <w:t>help here.</w:t>
      </w:r>
    </w:p>
    <w:sectPr w:rsidR="3BC483DC" w:rsidSect="00650071">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2B789" w14:textId="77777777" w:rsidR="006F2FEA" w:rsidRDefault="006F2FEA">
      <w:pPr>
        <w:spacing w:after="0" w:line="240" w:lineRule="auto"/>
      </w:pPr>
      <w:r>
        <w:separator/>
      </w:r>
    </w:p>
  </w:endnote>
  <w:endnote w:type="continuationSeparator" w:id="0">
    <w:p w14:paraId="58A996A4" w14:textId="77777777" w:rsidR="006F2FEA" w:rsidRDefault="006F2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BC483DC" w14:paraId="3C3348CC" w14:textId="77777777" w:rsidTr="3BC483DC">
      <w:trPr>
        <w:trHeight w:val="300"/>
      </w:trPr>
      <w:tc>
        <w:tcPr>
          <w:tcW w:w="3120" w:type="dxa"/>
        </w:tcPr>
        <w:p w14:paraId="35F6B969" w14:textId="09C30F00" w:rsidR="3BC483DC" w:rsidRDefault="3BC483DC" w:rsidP="3BC483DC">
          <w:pPr>
            <w:pStyle w:val="Header"/>
            <w:ind w:left="-115"/>
          </w:pPr>
        </w:p>
      </w:tc>
      <w:tc>
        <w:tcPr>
          <w:tcW w:w="3120" w:type="dxa"/>
        </w:tcPr>
        <w:p w14:paraId="219F1925" w14:textId="31185256" w:rsidR="3BC483DC" w:rsidRDefault="3BC483DC" w:rsidP="3BC483DC">
          <w:pPr>
            <w:pStyle w:val="Header"/>
            <w:jc w:val="center"/>
          </w:pPr>
        </w:p>
      </w:tc>
      <w:tc>
        <w:tcPr>
          <w:tcW w:w="3120" w:type="dxa"/>
        </w:tcPr>
        <w:p w14:paraId="5FDD3961" w14:textId="78F205F3" w:rsidR="3BC483DC" w:rsidRDefault="3BC483DC" w:rsidP="3BC483DC">
          <w:pPr>
            <w:pStyle w:val="Header"/>
            <w:ind w:right="-115"/>
            <w:jc w:val="right"/>
          </w:pPr>
        </w:p>
      </w:tc>
    </w:tr>
  </w:tbl>
  <w:p w14:paraId="0F8BA45F" w14:textId="7400F147" w:rsidR="3BC483DC" w:rsidRDefault="3BC483DC" w:rsidP="3BC483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748A2" w14:textId="77777777" w:rsidR="006F2FEA" w:rsidRDefault="006F2FEA">
      <w:pPr>
        <w:spacing w:after="0" w:line="240" w:lineRule="auto"/>
      </w:pPr>
      <w:r>
        <w:separator/>
      </w:r>
    </w:p>
  </w:footnote>
  <w:footnote w:type="continuationSeparator" w:id="0">
    <w:p w14:paraId="711F5052" w14:textId="77777777" w:rsidR="006F2FEA" w:rsidRDefault="006F2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5595"/>
      <w:gridCol w:w="3878"/>
    </w:tblGrid>
    <w:tr w:rsidR="3BC483DC" w14:paraId="3F1B6C5C" w14:textId="77777777" w:rsidTr="3BC483DC">
      <w:trPr>
        <w:trHeight w:val="300"/>
      </w:trPr>
      <w:tc>
        <w:tcPr>
          <w:tcW w:w="5595" w:type="dxa"/>
        </w:tcPr>
        <w:p w14:paraId="344AC89B" w14:textId="6117F5B3" w:rsidR="3BC483DC" w:rsidRDefault="3BC483DC" w:rsidP="3BC483DC">
          <w:pPr>
            <w:pStyle w:val="Header"/>
            <w:ind w:left="-115"/>
          </w:pPr>
          <w:r>
            <w:t>CareConnect Programmer’s Guide Document</w:t>
          </w:r>
        </w:p>
      </w:tc>
      <w:tc>
        <w:tcPr>
          <w:tcW w:w="3878" w:type="dxa"/>
        </w:tcPr>
        <w:p w14:paraId="16578C18" w14:textId="024275DB" w:rsidR="3BC483DC" w:rsidRDefault="3BC483DC" w:rsidP="3BC483DC">
          <w:pPr>
            <w:pStyle w:val="Header"/>
            <w:ind w:right="-115"/>
            <w:jc w:val="right"/>
          </w:pPr>
          <w:r>
            <w:fldChar w:fldCharType="begin"/>
          </w:r>
          <w:r>
            <w:instrText>PAGE</w:instrText>
          </w:r>
          <w:r>
            <w:fldChar w:fldCharType="separate"/>
          </w:r>
          <w:r w:rsidR="00F27237">
            <w:rPr>
              <w:noProof/>
            </w:rPr>
            <w:t>6</w:t>
          </w:r>
          <w:r>
            <w:fldChar w:fldCharType="end"/>
          </w:r>
        </w:p>
      </w:tc>
    </w:tr>
  </w:tbl>
  <w:p w14:paraId="2FD8CE31" w14:textId="217D95DC" w:rsidR="3BC483DC" w:rsidRDefault="3BC483DC" w:rsidP="3BC483D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B2A7"/>
    <w:multiLevelType w:val="hybridMultilevel"/>
    <w:tmpl w:val="1EF4C376"/>
    <w:lvl w:ilvl="0" w:tplc="06CAC520">
      <w:start w:val="1"/>
      <w:numFmt w:val="bullet"/>
      <w:lvlText w:val=""/>
      <w:lvlJc w:val="left"/>
      <w:pPr>
        <w:ind w:left="720" w:hanging="360"/>
      </w:pPr>
      <w:rPr>
        <w:rFonts w:ascii="Symbol" w:hAnsi="Symbol" w:hint="default"/>
      </w:rPr>
    </w:lvl>
    <w:lvl w:ilvl="1" w:tplc="D68899DE">
      <w:start w:val="1"/>
      <w:numFmt w:val="bullet"/>
      <w:lvlText w:val="o"/>
      <w:lvlJc w:val="left"/>
      <w:pPr>
        <w:ind w:left="1440" w:hanging="360"/>
      </w:pPr>
      <w:rPr>
        <w:rFonts w:ascii="Courier New" w:hAnsi="Courier New" w:hint="default"/>
      </w:rPr>
    </w:lvl>
    <w:lvl w:ilvl="2" w:tplc="42820298">
      <w:start w:val="1"/>
      <w:numFmt w:val="bullet"/>
      <w:lvlText w:val=""/>
      <w:lvlJc w:val="left"/>
      <w:pPr>
        <w:ind w:left="2160" w:hanging="360"/>
      </w:pPr>
      <w:rPr>
        <w:rFonts w:ascii="Wingdings" w:hAnsi="Wingdings" w:hint="default"/>
      </w:rPr>
    </w:lvl>
    <w:lvl w:ilvl="3" w:tplc="F926C77A">
      <w:start w:val="1"/>
      <w:numFmt w:val="bullet"/>
      <w:lvlText w:val=""/>
      <w:lvlJc w:val="left"/>
      <w:pPr>
        <w:ind w:left="2880" w:hanging="360"/>
      </w:pPr>
      <w:rPr>
        <w:rFonts w:ascii="Symbol" w:hAnsi="Symbol" w:hint="default"/>
      </w:rPr>
    </w:lvl>
    <w:lvl w:ilvl="4" w:tplc="4E0EDE80">
      <w:start w:val="1"/>
      <w:numFmt w:val="bullet"/>
      <w:lvlText w:val="o"/>
      <w:lvlJc w:val="left"/>
      <w:pPr>
        <w:ind w:left="3600" w:hanging="360"/>
      </w:pPr>
      <w:rPr>
        <w:rFonts w:ascii="Courier New" w:hAnsi="Courier New" w:hint="default"/>
      </w:rPr>
    </w:lvl>
    <w:lvl w:ilvl="5" w:tplc="723E4AE2">
      <w:start w:val="1"/>
      <w:numFmt w:val="bullet"/>
      <w:lvlText w:val=""/>
      <w:lvlJc w:val="left"/>
      <w:pPr>
        <w:ind w:left="4320" w:hanging="360"/>
      </w:pPr>
      <w:rPr>
        <w:rFonts w:ascii="Wingdings" w:hAnsi="Wingdings" w:hint="default"/>
      </w:rPr>
    </w:lvl>
    <w:lvl w:ilvl="6" w:tplc="146CCB74">
      <w:start w:val="1"/>
      <w:numFmt w:val="bullet"/>
      <w:lvlText w:val=""/>
      <w:lvlJc w:val="left"/>
      <w:pPr>
        <w:ind w:left="5040" w:hanging="360"/>
      </w:pPr>
      <w:rPr>
        <w:rFonts w:ascii="Symbol" w:hAnsi="Symbol" w:hint="default"/>
      </w:rPr>
    </w:lvl>
    <w:lvl w:ilvl="7" w:tplc="962EE77A">
      <w:start w:val="1"/>
      <w:numFmt w:val="bullet"/>
      <w:lvlText w:val="o"/>
      <w:lvlJc w:val="left"/>
      <w:pPr>
        <w:ind w:left="5760" w:hanging="360"/>
      </w:pPr>
      <w:rPr>
        <w:rFonts w:ascii="Courier New" w:hAnsi="Courier New" w:hint="default"/>
      </w:rPr>
    </w:lvl>
    <w:lvl w:ilvl="8" w:tplc="BDCCF128">
      <w:start w:val="1"/>
      <w:numFmt w:val="bullet"/>
      <w:lvlText w:val=""/>
      <w:lvlJc w:val="left"/>
      <w:pPr>
        <w:ind w:left="6480" w:hanging="360"/>
      </w:pPr>
      <w:rPr>
        <w:rFonts w:ascii="Wingdings" w:hAnsi="Wingdings" w:hint="default"/>
      </w:rPr>
    </w:lvl>
  </w:abstractNum>
  <w:abstractNum w:abstractNumId="1" w15:restartNumberingAfterBreak="0">
    <w:nsid w:val="01157E03"/>
    <w:multiLevelType w:val="hybridMultilevel"/>
    <w:tmpl w:val="9A2858F8"/>
    <w:lvl w:ilvl="0" w:tplc="A57AB558">
      <w:start w:val="1"/>
      <w:numFmt w:val="bullet"/>
      <w:lvlText w:val=""/>
      <w:lvlJc w:val="left"/>
      <w:pPr>
        <w:ind w:left="720" w:hanging="360"/>
      </w:pPr>
      <w:rPr>
        <w:rFonts w:ascii="Symbol" w:hAnsi="Symbol" w:hint="default"/>
      </w:rPr>
    </w:lvl>
    <w:lvl w:ilvl="1" w:tplc="868406C8">
      <w:start w:val="1"/>
      <w:numFmt w:val="bullet"/>
      <w:lvlText w:val=""/>
      <w:lvlJc w:val="left"/>
      <w:pPr>
        <w:ind w:left="1440" w:hanging="360"/>
      </w:pPr>
      <w:rPr>
        <w:rFonts w:ascii="Symbol" w:hAnsi="Symbol" w:hint="default"/>
      </w:rPr>
    </w:lvl>
    <w:lvl w:ilvl="2" w:tplc="89CCC60E">
      <w:start w:val="1"/>
      <w:numFmt w:val="bullet"/>
      <w:lvlText w:val=""/>
      <w:lvlJc w:val="left"/>
      <w:pPr>
        <w:ind w:left="2160" w:hanging="360"/>
      </w:pPr>
      <w:rPr>
        <w:rFonts w:ascii="Wingdings" w:hAnsi="Wingdings" w:hint="default"/>
      </w:rPr>
    </w:lvl>
    <w:lvl w:ilvl="3" w:tplc="9ADC6FB4">
      <w:start w:val="1"/>
      <w:numFmt w:val="bullet"/>
      <w:lvlText w:val=""/>
      <w:lvlJc w:val="left"/>
      <w:pPr>
        <w:ind w:left="2880" w:hanging="360"/>
      </w:pPr>
      <w:rPr>
        <w:rFonts w:ascii="Symbol" w:hAnsi="Symbol" w:hint="default"/>
      </w:rPr>
    </w:lvl>
    <w:lvl w:ilvl="4" w:tplc="D9AC5F8A">
      <w:start w:val="1"/>
      <w:numFmt w:val="bullet"/>
      <w:lvlText w:val="o"/>
      <w:lvlJc w:val="left"/>
      <w:pPr>
        <w:ind w:left="3600" w:hanging="360"/>
      </w:pPr>
      <w:rPr>
        <w:rFonts w:ascii="Courier New" w:hAnsi="Courier New" w:hint="default"/>
      </w:rPr>
    </w:lvl>
    <w:lvl w:ilvl="5" w:tplc="A3AA4A18">
      <w:start w:val="1"/>
      <w:numFmt w:val="bullet"/>
      <w:lvlText w:val=""/>
      <w:lvlJc w:val="left"/>
      <w:pPr>
        <w:ind w:left="4320" w:hanging="360"/>
      </w:pPr>
      <w:rPr>
        <w:rFonts w:ascii="Wingdings" w:hAnsi="Wingdings" w:hint="default"/>
      </w:rPr>
    </w:lvl>
    <w:lvl w:ilvl="6" w:tplc="C8588A0C">
      <w:start w:val="1"/>
      <w:numFmt w:val="bullet"/>
      <w:lvlText w:val=""/>
      <w:lvlJc w:val="left"/>
      <w:pPr>
        <w:ind w:left="5040" w:hanging="360"/>
      </w:pPr>
      <w:rPr>
        <w:rFonts w:ascii="Symbol" w:hAnsi="Symbol" w:hint="default"/>
      </w:rPr>
    </w:lvl>
    <w:lvl w:ilvl="7" w:tplc="790065E4">
      <w:start w:val="1"/>
      <w:numFmt w:val="bullet"/>
      <w:lvlText w:val="o"/>
      <w:lvlJc w:val="left"/>
      <w:pPr>
        <w:ind w:left="5760" w:hanging="360"/>
      </w:pPr>
      <w:rPr>
        <w:rFonts w:ascii="Courier New" w:hAnsi="Courier New" w:hint="default"/>
      </w:rPr>
    </w:lvl>
    <w:lvl w:ilvl="8" w:tplc="754678AC">
      <w:start w:val="1"/>
      <w:numFmt w:val="bullet"/>
      <w:lvlText w:val=""/>
      <w:lvlJc w:val="left"/>
      <w:pPr>
        <w:ind w:left="6480" w:hanging="360"/>
      </w:pPr>
      <w:rPr>
        <w:rFonts w:ascii="Wingdings" w:hAnsi="Wingdings" w:hint="default"/>
      </w:rPr>
    </w:lvl>
  </w:abstractNum>
  <w:abstractNum w:abstractNumId="2" w15:restartNumberingAfterBreak="0">
    <w:nsid w:val="02C4C4B4"/>
    <w:multiLevelType w:val="hybridMultilevel"/>
    <w:tmpl w:val="D990F914"/>
    <w:lvl w:ilvl="0" w:tplc="0B9223D0">
      <w:start w:val="1"/>
      <w:numFmt w:val="bullet"/>
      <w:lvlText w:val=""/>
      <w:lvlJc w:val="left"/>
      <w:pPr>
        <w:ind w:left="720" w:hanging="360"/>
      </w:pPr>
      <w:rPr>
        <w:rFonts w:ascii="Symbol" w:hAnsi="Symbol" w:hint="default"/>
      </w:rPr>
    </w:lvl>
    <w:lvl w:ilvl="1" w:tplc="6338B37E">
      <w:start w:val="1"/>
      <w:numFmt w:val="bullet"/>
      <w:lvlText w:val="o"/>
      <w:lvlJc w:val="left"/>
      <w:pPr>
        <w:ind w:left="1440" w:hanging="360"/>
      </w:pPr>
      <w:rPr>
        <w:rFonts w:ascii="Courier New" w:hAnsi="Courier New" w:hint="default"/>
      </w:rPr>
    </w:lvl>
    <w:lvl w:ilvl="2" w:tplc="827EB090">
      <w:start w:val="1"/>
      <w:numFmt w:val="bullet"/>
      <w:lvlText w:val=""/>
      <w:lvlJc w:val="left"/>
      <w:pPr>
        <w:ind w:left="2160" w:hanging="360"/>
      </w:pPr>
      <w:rPr>
        <w:rFonts w:ascii="Wingdings" w:hAnsi="Wingdings" w:hint="default"/>
      </w:rPr>
    </w:lvl>
    <w:lvl w:ilvl="3" w:tplc="EF74F9A6">
      <w:start w:val="1"/>
      <w:numFmt w:val="bullet"/>
      <w:lvlText w:val=""/>
      <w:lvlJc w:val="left"/>
      <w:pPr>
        <w:ind w:left="2880" w:hanging="360"/>
      </w:pPr>
      <w:rPr>
        <w:rFonts w:ascii="Symbol" w:hAnsi="Symbol" w:hint="default"/>
      </w:rPr>
    </w:lvl>
    <w:lvl w:ilvl="4" w:tplc="11D2F9D2">
      <w:start w:val="1"/>
      <w:numFmt w:val="bullet"/>
      <w:lvlText w:val="o"/>
      <w:lvlJc w:val="left"/>
      <w:pPr>
        <w:ind w:left="3600" w:hanging="360"/>
      </w:pPr>
      <w:rPr>
        <w:rFonts w:ascii="Courier New" w:hAnsi="Courier New" w:hint="default"/>
      </w:rPr>
    </w:lvl>
    <w:lvl w:ilvl="5" w:tplc="B7629CAE">
      <w:start w:val="1"/>
      <w:numFmt w:val="bullet"/>
      <w:lvlText w:val=""/>
      <w:lvlJc w:val="left"/>
      <w:pPr>
        <w:ind w:left="4320" w:hanging="360"/>
      </w:pPr>
      <w:rPr>
        <w:rFonts w:ascii="Wingdings" w:hAnsi="Wingdings" w:hint="default"/>
      </w:rPr>
    </w:lvl>
    <w:lvl w:ilvl="6" w:tplc="70C4AE60">
      <w:start w:val="1"/>
      <w:numFmt w:val="bullet"/>
      <w:lvlText w:val=""/>
      <w:lvlJc w:val="left"/>
      <w:pPr>
        <w:ind w:left="5040" w:hanging="360"/>
      </w:pPr>
      <w:rPr>
        <w:rFonts w:ascii="Symbol" w:hAnsi="Symbol" w:hint="default"/>
      </w:rPr>
    </w:lvl>
    <w:lvl w:ilvl="7" w:tplc="0464B9A0">
      <w:start w:val="1"/>
      <w:numFmt w:val="bullet"/>
      <w:lvlText w:val="o"/>
      <w:lvlJc w:val="left"/>
      <w:pPr>
        <w:ind w:left="5760" w:hanging="360"/>
      </w:pPr>
      <w:rPr>
        <w:rFonts w:ascii="Courier New" w:hAnsi="Courier New" w:hint="default"/>
      </w:rPr>
    </w:lvl>
    <w:lvl w:ilvl="8" w:tplc="AC441BE6">
      <w:start w:val="1"/>
      <w:numFmt w:val="bullet"/>
      <w:lvlText w:val=""/>
      <w:lvlJc w:val="left"/>
      <w:pPr>
        <w:ind w:left="6480" w:hanging="360"/>
      </w:pPr>
      <w:rPr>
        <w:rFonts w:ascii="Wingdings" w:hAnsi="Wingdings" w:hint="default"/>
      </w:rPr>
    </w:lvl>
  </w:abstractNum>
  <w:abstractNum w:abstractNumId="3" w15:restartNumberingAfterBreak="0">
    <w:nsid w:val="081A0F67"/>
    <w:multiLevelType w:val="hybridMultilevel"/>
    <w:tmpl w:val="DCB6DDC6"/>
    <w:lvl w:ilvl="0" w:tplc="91EEBD3E">
      <w:start w:val="1"/>
      <w:numFmt w:val="bullet"/>
      <w:lvlText w:val=""/>
      <w:lvlJc w:val="left"/>
      <w:pPr>
        <w:ind w:left="720" w:hanging="360"/>
      </w:pPr>
      <w:rPr>
        <w:rFonts w:ascii="Symbol" w:hAnsi="Symbol" w:hint="default"/>
      </w:rPr>
    </w:lvl>
    <w:lvl w:ilvl="1" w:tplc="72FA7400">
      <w:start w:val="1"/>
      <w:numFmt w:val="bullet"/>
      <w:lvlText w:val="o"/>
      <w:lvlJc w:val="left"/>
      <w:pPr>
        <w:ind w:left="1440" w:hanging="360"/>
      </w:pPr>
      <w:rPr>
        <w:rFonts w:ascii="Courier New" w:hAnsi="Courier New" w:hint="default"/>
      </w:rPr>
    </w:lvl>
    <w:lvl w:ilvl="2" w:tplc="9578C73A">
      <w:start w:val="1"/>
      <w:numFmt w:val="bullet"/>
      <w:lvlText w:val=""/>
      <w:lvlJc w:val="left"/>
      <w:pPr>
        <w:ind w:left="2160" w:hanging="360"/>
      </w:pPr>
      <w:rPr>
        <w:rFonts w:ascii="Wingdings" w:hAnsi="Wingdings" w:hint="default"/>
      </w:rPr>
    </w:lvl>
    <w:lvl w:ilvl="3" w:tplc="A7620612">
      <w:start w:val="1"/>
      <w:numFmt w:val="bullet"/>
      <w:lvlText w:val=""/>
      <w:lvlJc w:val="left"/>
      <w:pPr>
        <w:ind w:left="2880" w:hanging="360"/>
      </w:pPr>
      <w:rPr>
        <w:rFonts w:ascii="Symbol" w:hAnsi="Symbol" w:hint="default"/>
      </w:rPr>
    </w:lvl>
    <w:lvl w:ilvl="4" w:tplc="6294264A">
      <w:start w:val="1"/>
      <w:numFmt w:val="bullet"/>
      <w:lvlText w:val="o"/>
      <w:lvlJc w:val="left"/>
      <w:pPr>
        <w:ind w:left="3600" w:hanging="360"/>
      </w:pPr>
      <w:rPr>
        <w:rFonts w:ascii="Courier New" w:hAnsi="Courier New" w:hint="default"/>
      </w:rPr>
    </w:lvl>
    <w:lvl w:ilvl="5" w:tplc="60563A00">
      <w:start w:val="1"/>
      <w:numFmt w:val="bullet"/>
      <w:lvlText w:val=""/>
      <w:lvlJc w:val="left"/>
      <w:pPr>
        <w:ind w:left="4320" w:hanging="360"/>
      </w:pPr>
      <w:rPr>
        <w:rFonts w:ascii="Wingdings" w:hAnsi="Wingdings" w:hint="default"/>
      </w:rPr>
    </w:lvl>
    <w:lvl w:ilvl="6" w:tplc="817A9D62">
      <w:start w:val="1"/>
      <w:numFmt w:val="bullet"/>
      <w:lvlText w:val=""/>
      <w:lvlJc w:val="left"/>
      <w:pPr>
        <w:ind w:left="5040" w:hanging="360"/>
      </w:pPr>
      <w:rPr>
        <w:rFonts w:ascii="Symbol" w:hAnsi="Symbol" w:hint="default"/>
      </w:rPr>
    </w:lvl>
    <w:lvl w:ilvl="7" w:tplc="5B961C6A">
      <w:start w:val="1"/>
      <w:numFmt w:val="bullet"/>
      <w:lvlText w:val="o"/>
      <w:lvlJc w:val="left"/>
      <w:pPr>
        <w:ind w:left="5760" w:hanging="360"/>
      </w:pPr>
      <w:rPr>
        <w:rFonts w:ascii="Courier New" w:hAnsi="Courier New" w:hint="default"/>
      </w:rPr>
    </w:lvl>
    <w:lvl w:ilvl="8" w:tplc="974E3A6E">
      <w:start w:val="1"/>
      <w:numFmt w:val="bullet"/>
      <w:lvlText w:val=""/>
      <w:lvlJc w:val="left"/>
      <w:pPr>
        <w:ind w:left="6480" w:hanging="360"/>
      </w:pPr>
      <w:rPr>
        <w:rFonts w:ascii="Wingdings" w:hAnsi="Wingdings" w:hint="default"/>
      </w:rPr>
    </w:lvl>
  </w:abstractNum>
  <w:abstractNum w:abstractNumId="4" w15:restartNumberingAfterBreak="0">
    <w:nsid w:val="0C129D0B"/>
    <w:multiLevelType w:val="hybridMultilevel"/>
    <w:tmpl w:val="E6CCD3BE"/>
    <w:lvl w:ilvl="0" w:tplc="D89ECF58">
      <w:start w:val="1"/>
      <w:numFmt w:val="bullet"/>
      <w:lvlText w:val=""/>
      <w:lvlJc w:val="left"/>
      <w:pPr>
        <w:ind w:left="720" w:hanging="360"/>
      </w:pPr>
      <w:rPr>
        <w:rFonts w:ascii="Symbol" w:hAnsi="Symbol" w:hint="default"/>
      </w:rPr>
    </w:lvl>
    <w:lvl w:ilvl="1" w:tplc="1C08A6F2">
      <w:start w:val="1"/>
      <w:numFmt w:val="bullet"/>
      <w:lvlText w:val="o"/>
      <w:lvlJc w:val="left"/>
      <w:pPr>
        <w:ind w:left="1440" w:hanging="360"/>
      </w:pPr>
      <w:rPr>
        <w:rFonts w:ascii="Courier New" w:hAnsi="Courier New" w:hint="default"/>
      </w:rPr>
    </w:lvl>
    <w:lvl w:ilvl="2" w:tplc="0936B054">
      <w:start w:val="1"/>
      <w:numFmt w:val="bullet"/>
      <w:lvlText w:val=""/>
      <w:lvlJc w:val="left"/>
      <w:pPr>
        <w:ind w:left="2160" w:hanging="360"/>
      </w:pPr>
      <w:rPr>
        <w:rFonts w:ascii="Wingdings" w:hAnsi="Wingdings" w:hint="default"/>
      </w:rPr>
    </w:lvl>
    <w:lvl w:ilvl="3" w:tplc="F75C38A6">
      <w:start w:val="1"/>
      <w:numFmt w:val="bullet"/>
      <w:lvlText w:val=""/>
      <w:lvlJc w:val="left"/>
      <w:pPr>
        <w:ind w:left="2880" w:hanging="360"/>
      </w:pPr>
      <w:rPr>
        <w:rFonts w:ascii="Symbol" w:hAnsi="Symbol" w:hint="default"/>
      </w:rPr>
    </w:lvl>
    <w:lvl w:ilvl="4" w:tplc="BC6865C6">
      <w:start w:val="1"/>
      <w:numFmt w:val="bullet"/>
      <w:lvlText w:val="o"/>
      <w:lvlJc w:val="left"/>
      <w:pPr>
        <w:ind w:left="3600" w:hanging="360"/>
      </w:pPr>
      <w:rPr>
        <w:rFonts w:ascii="Courier New" w:hAnsi="Courier New" w:hint="default"/>
      </w:rPr>
    </w:lvl>
    <w:lvl w:ilvl="5" w:tplc="E188DE7C">
      <w:start w:val="1"/>
      <w:numFmt w:val="bullet"/>
      <w:lvlText w:val=""/>
      <w:lvlJc w:val="left"/>
      <w:pPr>
        <w:ind w:left="4320" w:hanging="360"/>
      </w:pPr>
      <w:rPr>
        <w:rFonts w:ascii="Wingdings" w:hAnsi="Wingdings" w:hint="default"/>
      </w:rPr>
    </w:lvl>
    <w:lvl w:ilvl="6" w:tplc="BAA4AACA">
      <w:start w:val="1"/>
      <w:numFmt w:val="bullet"/>
      <w:lvlText w:val=""/>
      <w:lvlJc w:val="left"/>
      <w:pPr>
        <w:ind w:left="5040" w:hanging="360"/>
      </w:pPr>
      <w:rPr>
        <w:rFonts w:ascii="Symbol" w:hAnsi="Symbol" w:hint="default"/>
      </w:rPr>
    </w:lvl>
    <w:lvl w:ilvl="7" w:tplc="A88A4E1E">
      <w:start w:val="1"/>
      <w:numFmt w:val="bullet"/>
      <w:lvlText w:val="o"/>
      <w:lvlJc w:val="left"/>
      <w:pPr>
        <w:ind w:left="5760" w:hanging="360"/>
      </w:pPr>
      <w:rPr>
        <w:rFonts w:ascii="Courier New" w:hAnsi="Courier New" w:hint="default"/>
      </w:rPr>
    </w:lvl>
    <w:lvl w:ilvl="8" w:tplc="68C0FE0A">
      <w:start w:val="1"/>
      <w:numFmt w:val="bullet"/>
      <w:lvlText w:val=""/>
      <w:lvlJc w:val="left"/>
      <w:pPr>
        <w:ind w:left="6480" w:hanging="360"/>
      </w:pPr>
      <w:rPr>
        <w:rFonts w:ascii="Wingdings" w:hAnsi="Wingdings" w:hint="default"/>
      </w:rPr>
    </w:lvl>
  </w:abstractNum>
  <w:abstractNum w:abstractNumId="5" w15:restartNumberingAfterBreak="0">
    <w:nsid w:val="0C3AC549"/>
    <w:multiLevelType w:val="hybridMultilevel"/>
    <w:tmpl w:val="578C3050"/>
    <w:lvl w:ilvl="0" w:tplc="E55CAA68">
      <w:start w:val="1"/>
      <w:numFmt w:val="bullet"/>
      <w:lvlText w:val=""/>
      <w:lvlJc w:val="left"/>
      <w:pPr>
        <w:ind w:left="720" w:hanging="360"/>
      </w:pPr>
      <w:rPr>
        <w:rFonts w:ascii="Symbol" w:hAnsi="Symbol" w:hint="default"/>
      </w:rPr>
    </w:lvl>
    <w:lvl w:ilvl="1" w:tplc="01EE5A54">
      <w:start w:val="1"/>
      <w:numFmt w:val="bullet"/>
      <w:lvlText w:val="o"/>
      <w:lvlJc w:val="left"/>
      <w:pPr>
        <w:ind w:left="1440" w:hanging="360"/>
      </w:pPr>
      <w:rPr>
        <w:rFonts w:ascii="Courier New" w:hAnsi="Courier New" w:hint="default"/>
      </w:rPr>
    </w:lvl>
    <w:lvl w:ilvl="2" w:tplc="A7607A26">
      <w:start w:val="1"/>
      <w:numFmt w:val="bullet"/>
      <w:lvlText w:val=""/>
      <w:lvlJc w:val="left"/>
      <w:pPr>
        <w:ind w:left="2160" w:hanging="360"/>
      </w:pPr>
      <w:rPr>
        <w:rFonts w:ascii="Wingdings" w:hAnsi="Wingdings" w:hint="default"/>
      </w:rPr>
    </w:lvl>
    <w:lvl w:ilvl="3" w:tplc="93C8CD84">
      <w:start w:val="1"/>
      <w:numFmt w:val="bullet"/>
      <w:lvlText w:val=""/>
      <w:lvlJc w:val="left"/>
      <w:pPr>
        <w:ind w:left="2880" w:hanging="360"/>
      </w:pPr>
      <w:rPr>
        <w:rFonts w:ascii="Symbol" w:hAnsi="Symbol" w:hint="default"/>
      </w:rPr>
    </w:lvl>
    <w:lvl w:ilvl="4" w:tplc="CE005728">
      <w:start w:val="1"/>
      <w:numFmt w:val="bullet"/>
      <w:lvlText w:val="o"/>
      <w:lvlJc w:val="left"/>
      <w:pPr>
        <w:ind w:left="3600" w:hanging="360"/>
      </w:pPr>
      <w:rPr>
        <w:rFonts w:ascii="Courier New" w:hAnsi="Courier New" w:hint="default"/>
      </w:rPr>
    </w:lvl>
    <w:lvl w:ilvl="5" w:tplc="0526CDC4">
      <w:start w:val="1"/>
      <w:numFmt w:val="bullet"/>
      <w:lvlText w:val=""/>
      <w:lvlJc w:val="left"/>
      <w:pPr>
        <w:ind w:left="4320" w:hanging="360"/>
      </w:pPr>
      <w:rPr>
        <w:rFonts w:ascii="Wingdings" w:hAnsi="Wingdings" w:hint="default"/>
      </w:rPr>
    </w:lvl>
    <w:lvl w:ilvl="6" w:tplc="6A68B802">
      <w:start w:val="1"/>
      <w:numFmt w:val="bullet"/>
      <w:lvlText w:val=""/>
      <w:lvlJc w:val="left"/>
      <w:pPr>
        <w:ind w:left="5040" w:hanging="360"/>
      </w:pPr>
      <w:rPr>
        <w:rFonts w:ascii="Symbol" w:hAnsi="Symbol" w:hint="default"/>
      </w:rPr>
    </w:lvl>
    <w:lvl w:ilvl="7" w:tplc="C8A6FF60">
      <w:start w:val="1"/>
      <w:numFmt w:val="bullet"/>
      <w:lvlText w:val="o"/>
      <w:lvlJc w:val="left"/>
      <w:pPr>
        <w:ind w:left="5760" w:hanging="360"/>
      </w:pPr>
      <w:rPr>
        <w:rFonts w:ascii="Courier New" w:hAnsi="Courier New" w:hint="default"/>
      </w:rPr>
    </w:lvl>
    <w:lvl w:ilvl="8" w:tplc="B5946804">
      <w:start w:val="1"/>
      <w:numFmt w:val="bullet"/>
      <w:lvlText w:val=""/>
      <w:lvlJc w:val="left"/>
      <w:pPr>
        <w:ind w:left="6480" w:hanging="360"/>
      </w:pPr>
      <w:rPr>
        <w:rFonts w:ascii="Wingdings" w:hAnsi="Wingdings" w:hint="default"/>
      </w:rPr>
    </w:lvl>
  </w:abstractNum>
  <w:abstractNum w:abstractNumId="6" w15:restartNumberingAfterBreak="0">
    <w:nsid w:val="12ACE7A2"/>
    <w:multiLevelType w:val="hybridMultilevel"/>
    <w:tmpl w:val="D52A4A1C"/>
    <w:lvl w:ilvl="0" w:tplc="6202421E">
      <w:start w:val="1"/>
      <w:numFmt w:val="bullet"/>
      <w:lvlText w:val=""/>
      <w:lvlJc w:val="left"/>
      <w:pPr>
        <w:ind w:left="720" w:hanging="360"/>
      </w:pPr>
      <w:rPr>
        <w:rFonts w:ascii="Symbol" w:hAnsi="Symbol" w:hint="default"/>
      </w:rPr>
    </w:lvl>
    <w:lvl w:ilvl="1" w:tplc="F7E475E0">
      <w:start w:val="1"/>
      <w:numFmt w:val="bullet"/>
      <w:lvlText w:val="o"/>
      <w:lvlJc w:val="left"/>
      <w:pPr>
        <w:ind w:left="1440" w:hanging="360"/>
      </w:pPr>
      <w:rPr>
        <w:rFonts w:ascii="Courier New" w:hAnsi="Courier New" w:hint="default"/>
      </w:rPr>
    </w:lvl>
    <w:lvl w:ilvl="2" w:tplc="72E8CFC4">
      <w:start w:val="1"/>
      <w:numFmt w:val="bullet"/>
      <w:lvlText w:val=""/>
      <w:lvlJc w:val="left"/>
      <w:pPr>
        <w:ind w:left="2160" w:hanging="360"/>
      </w:pPr>
      <w:rPr>
        <w:rFonts w:ascii="Wingdings" w:hAnsi="Wingdings" w:hint="default"/>
      </w:rPr>
    </w:lvl>
    <w:lvl w:ilvl="3" w:tplc="2D4E9870">
      <w:start w:val="1"/>
      <w:numFmt w:val="bullet"/>
      <w:lvlText w:val=""/>
      <w:lvlJc w:val="left"/>
      <w:pPr>
        <w:ind w:left="2880" w:hanging="360"/>
      </w:pPr>
      <w:rPr>
        <w:rFonts w:ascii="Symbol" w:hAnsi="Symbol" w:hint="default"/>
      </w:rPr>
    </w:lvl>
    <w:lvl w:ilvl="4" w:tplc="6BF89F4E">
      <w:start w:val="1"/>
      <w:numFmt w:val="bullet"/>
      <w:lvlText w:val="o"/>
      <w:lvlJc w:val="left"/>
      <w:pPr>
        <w:ind w:left="3600" w:hanging="360"/>
      </w:pPr>
      <w:rPr>
        <w:rFonts w:ascii="Courier New" w:hAnsi="Courier New" w:hint="default"/>
      </w:rPr>
    </w:lvl>
    <w:lvl w:ilvl="5" w:tplc="FDDEE1E0">
      <w:start w:val="1"/>
      <w:numFmt w:val="bullet"/>
      <w:lvlText w:val=""/>
      <w:lvlJc w:val="left"/>
      <w:pPr>
        <w:ind w:left="4320" w:hanging="360"/>
      </w:pPr>
      <w:rPr>
        <w:rFonts w:ascii="Wingdings" w:hAnsi="Wingdings" w:hint="default"/>
      </w:rPr>
    </w:lvl>
    <w:lvl w:ilvl="6" w:tplc="E0162BA2">
      <w:start w:val="1"/>
      <w:numFmt w:val="bullet"/>
      <w:lvlText w:val=""/>
      <w:lvlJc w:val="left"/>
      <w:pPr>
        <w:ind w:left="5040" w:hanging="360"/>
      </w:pPr>
      <w:rPr>
        <w:rFonts w:ascii="Symbol" w:hAnsi="Symbol" w:hint="default"/>
      </w:rPr>
    </w:lvl>
    <w:lvl w:ilvl="7" w:tplc="63E48DB2">
      <w:start w:val="1"/>
      <w:numFmt w:val="bullet"/>
      <w:lvlText w:val="o"/>
      <w:lvlJc w:val="left"/>
      <w:pPr>
        <w:ind w:left="5760" w:hanging="360"/>
      </w:pPr>
      <w:rPr>
        <w:rFonts w:ascii="Courier New" w:hAnsi="Courier New" w:hint="default"/>
      </w:rPr>
    </w:lvl>
    <w:lvl w:ilvl="8" w:tplc="8A1CF9F2">
      <w:start w:val="1"/>
      <w:numFmt w:val="bullet"/>
      <w:lvlText w:val=""/>
      <w:lvlJc w:val="left"/>
      <w:pPr>
        <w:ind w:left="6480" w:hanging="360"/>
      </w:pPr>
      <w:rPr>
        <w:rFonts w:ascii="Wingdings" w:hAnsi="Wingdings" w:hint="default"/>
      </w:rPr>
    </w:lvl>
  </w:abstractNum>
  <w:abstractNum w:abstractNumId="7" w15:restartNumberingAfterBreak="0">
    <w:nsid w:val="149FEC5C"/>
    <w:multiLevelType w:val="hybridMultilevel"/>
    <w:tmpl w:val="C21C62BE"/>
    <w:lvl w:ilvl="0" w:tplc="A152356A">
      <w:start w:val="1"/>
      <w:numFmt w:val="decimal"/>
      <w:lvlText w:val="%1."/>
      <w:lvlJc w:val="left"/>
      <w:pPr>
        <w:ind w:left="720" w:hanging="360"/>
      </w:pPr>
    </w:lvl>
    <w:lvl w:ilvl="1" w:tplc="AC781140">
      <w:start w:val="1"/>
      <w:numFmt w:val="lowerLetter"/>
      <w:lvlText w:val="%2."/>
      <w:lvlJc w:val="left"/>
      <w:pPr>
        <w:ind w:left="1440" w:hanging="360"/>
      </w:pPr>
    </w:lvl>
    <w:lvl w:ilvl="2" w:tplc="315AC43E">
      <w:start w:val="1"/>
      <w:numFmt w:val="lowerRoman"/>
      <w:lvlText w:val="%3."/>
      <w:lvlJc w:val="right"/>
      <w:pPr>
        <w:ind w:left="2160" w:hanging="180"/>
      </w:pPr>
    </w:lvl>
    <w:lvl w:ilvl="3" w:tplc="06684300">
      <w:start w:val="1"/>
      <w:numFmt w:val="decimal"/>
      <w:lvlText w:val="%4."/>
      <w:lvlJc w:val="left"/>
      <w:pPr>
        <w:ind w:left="2880" w:hanging="360"/>
      </w:pPr>
    </w:lvl>
    <w:lvl w:ilvl="4" w:tplc="D9BCB7CC">
      <w:start w:val="1"/>
      <w:numFmt w:val="lowerLetter"/>
      <w:lvlText w:val="%5."/>
      <w:lvlJc w:val="left"/>
      <w:pPr>
        <w:ind w:left="3600" w:hanging="360"/>
      </w:pPr>
    </w:lvl>
    <w:lvl w:ilvl="5" w:tplc="91F01C32">
      <w:start w:val="1"/>
      <w:numFmt w:val="lowerRoman"/>
      <w:lvlText w:val="%6."/>
      <w:lvlJc w:val="right"/>
      <w:pPr>
        <w:ind w:left="4320" w:hanging="180"/>
      </w:pPr>
    </w:lvl>
    <w:lvl w:ilvl="6" w:tplc="0894525A">
      <w:start w:val="1"/>
      <w:numFmt w:val="decimal"/>
      <w:lvlText w:val="%7."/>
      <w:lvlJc w:val="left"/>
      <w:pPr>
        <w:ind w:left="5040" w:hanging="360"/>
      </w:pPr>
    </w:lvl>
    <w:lvl w:ilvl="7" w:tplc="963285E8">
      <w:start w:val="1"/>
      <w:numFmt w:val="lowerLetter"/>
      <w:lvlText w:val="%8."/>
      <w:lvlJc w:val="left"/>
      <w:pPr>
        <w:ind w:left="5760" w:hanging="360"/>
      </w:pPr>
    </w:lvl>
    <w:lvl w:ilvl="8" w:tplc="ACD8737E">
      <w:start w:val="1"/>
      <w:numFmt w:val="lowerRoman"/>
      <w:lvlText w:val="%9."/>
      <w:lvlJc w:val="right"/>
      <w:pPr>
        <w:ind w:left="6480" w:hanging="180"/>
      </w:pPr>
    </w:lvl>
  </w:abstractNum>
  <w:abstractNum w:abstractNumId="8" w15:restartNumberingAfterBreak="0">
    <w:nsid w:val="15C34DB5"/>
    <w:multiLevelType w:val="hybridMultilevel"/>
    <w:tmpl w:val="06AA19CE"/>
    <w:lvl w:ilvl="0" w:tplc="7AA0B112">
      <w:start w:val="1"/>
      <w:numFmt w:val="bullet"/>
      <w:lvlText w:val=""/>
      <w:lvlJc w:val="left"/>
      <w:pPr>
        <w:ind w:left="720" w:hanging="360"/>
      </w:pPr>
      <w:rPr>
        <w:rFonts w:ascii="Symbol" w:hAnsi="Symbol" w:hint="default"/>
      </w:rPr>
    </w:lvl>
    <w:lvl w:ilvl="1" w:tplc="80C6AD30">
      <w:start w:val="1"/>
      <w:numFmt w:val="bullet"/>
      <w:lvlText w:val="o"/>
      <w:lvlJc w:val="left"/>
      <w:pPr>
        <w:ind w:left="1440" w:hanging="360"/>
      </w:pPr>
      <w:rPr>
        <w:rFonts w:ascii="Courier New" w:hAnsi="Courier New" w:hint="default"/>
      </w:rPr>
    </w:lvl>
    <w:lvl w:ilvl="2" w:tplc="A25C3688">
      <w:start w:val="1"/>
      <w:numFmt w:val="bullet"/>
      <w:lvlText w:val=""/>
      <w:lvlJc w:val="left"/>
      <w:pPr>
        <w:ind w:left="2160" w:hanging="360"/>
      </w:pPr>
      <w:rPr>
        <w:rFonts w:ascii="Wingdings" w:hAnsi="Wingdings" w:hint="default"/>
      </w:rPr>
    </w:lvl>
    <w:lvl w:ilvl="3" w:tplc="4F12D074">
      <w:start w:val="1"/>
      <w:numFmt w:val="bullet"/>
      <w:lvlText w:val=""/>
      <w:lvlJc w:val="left"/>
      <w:pPr>
        <w:ind w:left="2880" w:hanging="360"/>
      </w:pPr>
      <w:rPr>
        <w:rFonts w:ascii="Symbol" w:hAnsi="Symbol" w:hint="default"/>
      </w:rPr>
    </w:lvl>
    <w:lvl w:ilvl="4" w:tplc="AC0A950C">
      <w:start w:val="1"/>
      <w:numFmt w:val="bullet"/>
      <w:lvlText w:val="o"/>
      <w:lvlJc w:val="left"/>
      <w:pPr>
        <w:ind w:left="3600" w:hanging="360"/>
      </w:pPr>
      <w:rPr>
        <w:rFonts w:ascii="Courier New" w:hAnsi="Courier New" w:hint="default"/>
      </w:rPr>
    </w:lvl>
    <w:lvl w:ilvl="5" w:tplc="8A16D056">
      <w:start w:val="1"/>
      <w:numFmt w:val="bullet"/>
      <w:lvlText w:val=""/>
      <w:lvlJc w:val="left"/>
      <w:pPr>
        <w:ind w:left="4320" w:hanging="360"/>
      </w:pPr>
      <w:rPr>
        <w:rFonts w:ascii="Wingdings" w:hAnsi="Wingdings" w:hint="default"/>
      </w:rPr>
    </w:lvl>
    <w:lvl w:ilvl="6" w:tplc="04E0447A">
      <w:start w:val="1"/>
      <w:numFmt w:val="bullet"/>
      <w:lvlText w:val=""/>
      <w:lvlJc w:val="left"/>
      <w:pPr>
        <w:ind w:left="5040" w:hanging="360"/>
      </w:pPr>
      <w:rPr>
        <w:rFonts w:ascii="Symbol" w:hAnsi="Symbol" w:hint="default"/>
      </w:rPr>
    </w:lvl>
    <w:lvl w:ilvl="7" w:tplc="643A764E">
      <w:start w:val="1"/>
      <w:numFmt w:val="bullet"/>
      <w:lvlText w:val="o"/>
      <w:lvlJc w:val="left"/>
      <w:pPr>
        <w:ind w:left="5760" w:hanging="360"/>
      </w:pPr>
      <w:rPr>
        <w:rFonts w:ascii="Courier New" w:hAnsi="Courier New" w:hint="default"/>
      </w:rPr>
    </w:lvl>
    <w:lvl w:ilvl="8" w:tplc="09A8F4A0">
      <w:start w:val="1"/>
      <w:numFmt w:val="bullet"/>
      <w:lvlText w:val=""/>
      <w:lvlJc w:val="left"/>
      <w:pPr>
        <w:ind w:left="6480" w:hanging="360"/>
      </w:pPr>
      <w:rPr>
        <w:rFonts w:ascii="Wingdings" w:hAnsi="Wingdings" w:hint="default"/>
      </w:rPr>
    </w:lvl>
  </w:abstractNum>
  <w:abstractNum w:abstractNumId="9" w15:restartNumberingAfterBreak="0">
    <w:nsid w:val="1794DA8E"/>
    <w:multiLevelType w:val="hybridMultilevel"/>
    <w:tmpl w:val="ED4AD28E"/>
    <w:lvl w:ilvl="0" w:tplc="1FFA13FC">
      <w:start w:val="1"/>
      <w:numFmt w:val="bullet"/>
      <w:lvlText w:val=""/>
      <w:lvlJc w:val="left"/>
      <w:pPr>
        <w:ind w:left="720" w:hanging="360"/>
      </w:pPr>
      <w:rPr>
        <w:rFonts w:ascii="Symbol" w:hAnsi="Symbol" w:hint="default"/>
      </w:rPr>
    </w:lvl>
    <w:lvl w:ilvl="1" w:tplc="2034F66E">
      <w:start w:val="1"/>
      <w:numFmt w:val="bullet"/>
      <w:lvlText w:val="o"/>
      <w:lvlJc w:val="left"/>
      <w:pPr>
        <w:ind w:left="1440" w:hanging="360"/>
      </w:pPr>
      <w:rPr>
        <w:rFonts w:ascii="Courier New" w:hAnsi="Courier New" w:hint="default"/>
      </w:rPr>
    </w:lvl>
    <w:lvl w:ilvl="2" w:tplc="5A644A88">
      <w:start w:val="1"/>
      <w:numFmt w:val="bullet"/>
      <w:lvlText w:val=""/>
      <w:lvlJc w:val="left"/>
      <w:pPr>
        <w:ind w:left="2160" w:hanging="360"/>
      </w:pPr>
      <w:rPr>
        <w:rFonts w:ascii="Wingdings" w:hAnsi="Wingdings" w:hint="default"/>
      </w:rPr>
    </w:lvl>
    <w:lvl w:ilvl="3" w:tplc="D5522EBA">
      <w:start w:val="1"/>
      <w:numFmt w:val="bullet"/>
      <w:lvlText w:val=""/>
      <w:lvlJc w:val="left"/>
      <w:pPr>
        <w:ind w:left="2880" w:hanging="360"/>
      </w:pPr>
      <w:rPr>
        <w:rFonts w:ascii="Symbol" w:hAnsi="Symbol" w:hint="default"/>
      </w:rPr>
    </w:lvl>
    <w:lvl w:ilvl="4" w:tplc="1F488794">
      <w:start w:val="1"/>
      <w:numFmt w:val="bullet"/>
      <w:lvlText w:val="o"/>
      <w:lvlJc w:val="left"/>
      <w:pPr>
        <w:ind w:left="3600" w:hanging="360"/>
      </w:pPr>
      <w:rPr>
        <w:rFonts w:ascii="Courier New" w:hAnsi="Courier New" w:hint="default"/>
      </w:rPr>
    </w:lvl>
    <w:lvl w:ilvl="5" w:tplc="D65AE07A">
      <w:start w:val="1"/>
      <w:numFmt w:val="bullet"/>
      <w:lvlText w:val=""/>
      <w:lvlJc w:val="left"/>
      <w:pPr>
        <w:ind w:left="4320" w:hanging="360"/>
      </w:pPr>
      <w:rPr>
        <w:rFonts w:ascii="Wingdings" w:hAnsi="Wingdings" w:hint="default"/>
      </w:rPr>
    </w:lvl>
    <w:lvl w:ilvl="6" w:tplc="39D40C78">
      <w:start w:val="1"/>
      <w:numFmt w:val="bullet"/>
      <w:lvlText w:val=""/>
      <w:lvlJc w:val="left"/>
      <w:pPr>
        <w:ind w:left="5040" w:hanging="360"/>
      </w:pPr>
      <w:rPr>
        <w:rFonts w:ascii="Symbol" w:hAnsi="Symbol" w:hint="default"/>
      </w:rPr>
    </w:lvl>
    <w:lvl w:ilvl="7" w:tplc="BED21598">
      <w:start w:val="1"/>
      <w:numFmt w:val="bullet"/>
      <w:lvlText w:val="o"/>
      <w:lvlJc w:val="left"/>
      <w:pPr>
        <w:ind w:left="5760" w:hanging="360"/>
      </w:pPr>
      <w:rPr>
        <w:rFonts w:ascii="Courier New" w:hAnsi="Courier New" w:hint="default"/>
      </w:rPr>
    </w:lvl>
    <w:lvl w:ilvl="8" w:tplc="D74AB482">
      <w:start w:val="1"/>
      <w:numFmt w:val="bullet"/>
      <w:lvlText w:val=""/>
      <w:lvlJc w:val="left"/>
      <w:pPr>
        <w:ind w:left="6480" w:hanging="360"/>
      </w:pPr>
      <w:rPr>
        <w:rFonts w:ascii="Wingdings" w:hAnsi="Wingdings" w:hint="default"/>
      </w:rPr>
    </w:lvl>
  </w:abstractNum>
  <w:abstractNum w:abstractNumId="10" w15:restartNumberingAfterBreak="0">
    <w:nsid w:val="27912820"/>
    <w:multiLevelType w:val="hybridMultilevel"/>
    <w:tmpl w:val="4F586442"/>
    <w:lvl w:ilvl="0" w:tplc="D6CE3E92">
      <w:start w:val="1"/>
      <w:numFmt w:val="decimal"/>
      <w:lvlText w:val="%1."/>
      <w:lvlJc w:val="left"/>
      <w:pPr>
        <w:ind w:left="720" w:hanging="360"/>
      </w:pPr>
    </w:lvl>
    <w:lvl w:ilvl="1" w:tplc="C186E4F6">
      <w:start w:val="1"/>
      <w:numFmt w:val="lowerLetter"/>
      <w:lvlText w:val="%2."/>
      <w:lvlJc w:val="left"/>
      <w:pPr>
        <w:ind w:left="1440" w:hanging="360"/>
      </w:pPr>
    </w:lvl>
    <w:lvl w:ilvl="2" w:tplc="745C9268">
      <w:start w:val="1"/>
      <w:numFmt w:val="lowerRoman"/>
      <w:lvlText w:val="%3."/>
      <w:lvlJc w:val="right"/>
      <w:pPr>
        <w:ind w:left="2160" w:hanging="180"/>
      </w:pPr>
    </w:lvl>
    <w:lvl w:ilvl="3" w:tplc="3740F7FC">
      <w:start w:val="1"/>
      <w:numFmt w:val="decimal"/>
      <w:lvlText w:val="%4."/>
      <w:lvlJc w:val="left"/>
      <w:pPr>
        <w:ind w:left="2880" w:hanging="360"/>
      </w:pPr>
    </w:lvl>
    <w:lvl w:ilvl="4" w:tplc="1B307C8E">
      <w:start w:val="1"/>
      <w:numFmt w:val="lowerLetter"/>
      <w:lvlText w:val="%5."/>
      <w:lvlJc w:val="left"/>
      <w:pPr>
        <w:ind w:left="3600" w:hanging="360"/>
      </w:pPr>
    </w:lvl>
    <w:lvl w:ilvl="5" w:tplc="D478870E">
      <w:start w:val="1"/>
      <w:numFmt w:val="lowerRoman"/>
      <w:lvlText w:val="%6."/>
      <w:lvlJc w:val="right"/>
      <w:pPr>
        <w:ind w:left="4320" w:hanging="180"/>
      </w:pPr>
    </w:lvl>
    <w:lvl w:ilvl="6" w:tplc="8E62D5B8">
      <w:start w:val="1"/>
      <w:numFmt w:val="decimal"/>
      <w:lvlText w:val="%7."/>
      <w:lvlJc w:val="left"/>
      <w:pPr>
        <w:ind w:left="5040" w:hanging="360"/>
      </w:pPr>
    </w:lvl>
    <w:lvl w:ilvl="7" w:tplc="7D6C0D02">
      <w:start w:val="1"/>
      <w:numFmt w:val="lowerLetter"/>
      <w:lvlText w:val="%8."/>
      <w:lvlJc w:val="left"/>
      <w:pPr>
        <w:ind w:left="5760" w:hanging="360"/>
      </w:pPr>
    </w:lvl>
    <w:lvl w:ilvl="8" w:tplc="6772125C">
      <w:start w:val="1"/>
      <w:numFmt w:val="lowerRoman"/>
      <w:lvlText w:val="%9."/>
      <w:lvlJc w:val="right"/>
      <w:pPr>
        <w:ind w:left="6480" w:hanging="180"/>
      </w:pPr>
    </w:lvl>
  </w:abstractNum>
  <w:abstractNum w:abstractNumId="11" w15:restartNumberingAfterBreak="0">
    <w:nsid w:val="2FA43AAA"/>
    <w:multiLevelType w:val="hybridMultilevel"/>
    <w:tmpl w:val="CDCECCD4"/>
    <w:lvl w:ilvl="0" w:tplc="68948D24">
      <w:start w:val="1"/>
      <w:numFmt w:val="bullet"/>
      <w:lvlText w:val=""/>
      <w:lvlJc w:val="left"/>
      <w:pPr>
        <w:ind w:left="720" w:hanging="360"/>
      </w:pPr>
      <w:rPr>
        <w:rFonts w:ascii="Symbol" w:hAnsi="Symbol" w:hint="default"/>
      </w:rPr>
    </w:lvl>
    <w:lvl w:ilvl="1" w:tplc="151E6BD0">
      <w:start w:val="1"/>
      <w:numFmt w:val="bullet"/>
      <w:lvlText w:val="o"/>
      <w:lvlJc w:val="left"/>
      <w:pPr>
        <w:ind w:left="1440" w:hanging="360"/>
      </w:pPr>
      <w:rPr>
        <w:rFonts w:ascii="Courier New" w:hAnsi="Courier New" w:hint="default"/>
      </w:rPr>
    </w:lvl>
    <w:lvl w:ilvl="2" w:tplc="7C0C3882">
      <w:start w:val="1"/>
      <w:numFmt w:val="bullet"/>
      <w:lvlText w:val=""/>
      <w:lvlJc w:val="left"/>
      <w:pPr>
        <w:ind w:left="2160" w:hanging="360"/>
      </w:pPr>
      <w:rPr>
        <w:rFonts w:ascii="Wingdings" w:hAnsi="Wingdings" w:hint="default"/>
      </w:rPr>
    </w:lvl>
    <w:lvl w:ilvl="3" w:tplc="1CA09F1C">
      <w:start w:val="1"/>
      <w:numFmt w:val="bullet"/>
      <w:lvlText w:val=""/>
      <w:lvlJc w:val="left"/>
      <w:pPr>
        <w:ind w:left="2880" w:hanging="360"/>
      </w:pPr>
      <w:rPr>
        <w:rFonts w:ascii="Symbol" w:hAnsi="Symbol" w:hint="default"/>
      </w:rPr>
    </w:lvl>
    <w:lvl w:ilvl="4" w:tplc="A03E1298">
      <w:start w:val="1"/>
      <w:numFmt w:val="bullet"/>
      <w:lvlText w:val="o"/>
      <w:lvlJc w:val="left"/>
      <w:pPr>
        <w:ind w:left="3600" w:hanging="360"/>
      </w:pPr>
      <w:rPr>
        <w:rFonts w:ascii="Courier New" w:hAnsi="Courier New" w:hint="default"/>
      </w:rPr>
    </w:lvl>
    <w:lvl w:ilvl="5" w:tplc="C6646380">
      <w:start w:val="1"/>
      <w:numFmt w:val="bullet"/>
      <w:lvlText w:val=""/>
      <w:lvlJc w:val="left"/>
      <w:pPr>
        <w:ind w:left="4320" w:hanging="360"/>
      </w:pPr>
      <w:rPr>
        <w:rFonts w:ascii="Wingdings" w:hAnsi="Wingdings" w:hint="default"/>
      </w:rPr>
    </w:lvl>
    <w:lvl w:ilvl="6" w:tplc="BCF0C642">
      <w:start w:val="1"/>
      <w:numFmt w:val="bullet"/>
      <w:lvlText w:val=""/>
      <w:lvlJc w:val="left"/>
      <w:pPr>
        <w:ind w:left="5040" w:hanging="360"/>
      </w:pPr>
      <w:rPr>
        <w:rFonts w:ascii="Symbol" w:hAnsi="Symbol" w:hint="default"/>
      </w:rPr>
    </w:lvl>
    <w:lvl w:ilvl="7" w:tplc="81566026">
      <w:start w:val="1"/>
      <w:numFmt w:val="bullet"/>
      <w:lvlText w:val="o"/>
      <w:lvlJc w:val="left"/>
      <w:pPr>
        <w:ind w:left="5760" w:hanging="360"/>
      </w:pPr>
      <w:rPr>
        <w:rFonts w:ascii="Courier New" w:hAnsi="Courier New" w:hint="default"/>
      </w:rPr>
    </w:lvl>
    <w:lvl w:ilvl="8" w:tplc="FC68A6AE">
      <w:start w:val="1"/>
      <w:numFmt w:val="bullet"/>
      <w:lvlText w:val=""/>
      <w:lvlJc w:val="left"/>
      <w:pPr>
        <w:ind w:left="6480" w:hanging="360"/>
      </w:pPr>
      <w:rPr>
        <w:rFonts w:ascii="Wingdings" w:hAnsi="Wingdings" w:hint="default"/>
      </w:rPr>
    </w:lvl>
  </w:abstractNum>
  <w:abstractNum w:abstractNumId="12" w15:restartNumberingAfterBreak="0">
    <w:nsid w:val="300B7B96"/>
    <w:multiLevelType w:val="hybridMultilevel"/>
    <w:tmpl w:val="DCB0E4C8"/>
    <w:lvl w:ilvl="0" w:tplc="7F961C7E">
      <w:start w:val="1"/>
      <w:numFmt w:val="decimal"/>
      <w:lvlText w:val="%1."/>
      <w:lvlJc w:val="left"/>
      <w:pPr>
        <w:ind w:left="720" w:hanging="360"/>
      </w:pPr>
    </w:lvl>
    <w:lvl w:ilvl="1" w:tplc="6BC6E3C6">
      <w:start w:val="1"/>
      <w:numFmt w:val="lowerLetter"/>
      <w:lvlText w:val="%2."/>
      <w:lvlJc w:val="left"/>
      <w:pPr>
        <w:ind w:left="1440" w:hanging="360"/>
      </w:pPr>
    </w:lvl>
    <w:lvl w:ilvl="2" w:tplc="E2F8011C">
      <w:start w:val="1"/>
      <w:numFmt w:val="lowerRoman"/>
      <w:lvlText w:val="%3."/>
      <w:lvlJc w:val="right"/>
      <w:pPr>
        <w:ind w:left="2160" w:hanging="180"/>
      </w:pPr>
    </w:lvl>
    <w:lvl w:ilvl="3" w:tplc="0114BCEA">
      <w:start w:val="1"/>
      <w:numFmt w:val="decimal"/>
      <w:lvlText w:val="%4."/>
      <w:lvlJc w:val="left"/>
      <w:pPr>
        <w:ind w:left="2880" w:hanging="360"/>
      </w:pPr>
    </w:lvl>
    <w:lvl w:ilvl="4" w:tplc="EC367D64">
      <w:start w:val="1"/>
      <w:numFmt w:val="lowerLetter"/>
      <w:lvlText w:val="%5."/>
      <w:lvlJc w:val="left"/>
      <w:pPr>
        <w:ind w:left="3600" w:hanging="360"/>
      </w:pPr>
    </w:lvl>
    <w:lvl w:ilvl="5" w:tplc="E8AC9448">
      <w:start w:val="1"/>
      <w:numFmt w:val="lowerRoman"/>
      <w:lvlText w:val="%6."/>
      <w:lvlJc w:val="right"/>
      <w:pPr>
        <w:ind w:left="4320" w:hanging="180"/>
      </w:pPr>
    </w:lvl>
    <w:lvl w:ilvl="6" w:tplc="F6744174">
      <w:start w:val="1"/>
      <w:numFmt w:val="decimal"/>
      <w:lvlText w:val="%7."/>
      <w:lvlJc w:val="left"/>
      <w:pPr>
        <w:ind w:left="5040" w:hanging="360"/>
      </w:pPr>
    </w:lvl>
    <w:lvl w:ilvl="7" w:tplc="7A5CA048">
      <w:start w:val="1"/>
      <w:numFmt w:val="lowerLetter"/>
      <w:lvlText w:val="%8."/>
      <w:lvlJc w:val="left"/>
      <w:pPr>
        <w:ind w:left="5760" w:hanging="360"/>
      </w:pPr>
    </w:lvl>
    <w:lvl w:ilvl="8" w:tplc="69F2DE06">
      <w:start w:val="1"/>
      <w:numFmt w:val="lowerRoman"/>
      <w:lvlText w:val="%9."/>
      <w:lvlJc w:val="right"/>
      <w:pPr>
        <w:ind w:left="6480" w:hanging="180"/>
      </w:pPr>
    </w:lvl>
  </w:abstractNum>
  <w:abstractNum w:abstractNumId="13" w15:restartNumberingAfterBreak="0">
    <w:nsid w:val="31ABF0C9"/>
    <w:multiLevelType w:val="hybridMultilevel"/>
    <w:tmpl w:val="5B06514E"/>
    <w:lvl w:ilvl="0" w:tplc="A78659AA">
      <w:start w:val="1"/>
      <w:numFmt w:val="bullet"/>
      <w:lvlText w:val=""/>
      <w:lvlJc w:val="left"/>
      <w:pPr>
        <w:ind w:left="720" w:hanging="360"/>
      </w:pPr>
      <w:rPr>
        <w:rFonts w:ascii="Symbol" w:hAnsi="Symbol" w:hint="default"/>
      </w:rPr>
    </w:lvl>
    <w:lvl w:ilvl="1" w:tplc="5980E84A">
      <w:start w:val="1"/>
      <w:numFmt w:val="bullet"/>
      <w:lvlText w:val="o"/>
      <w:lvlJc w:val="left"/>
      <w:pPr>
        <w:ind w:left="1440" w:hanging="360"/>
      </w:pPr>
      <w:rPr>
        <w:rFonts w:ascii="Courier New" w:hAnsi="Courier New" w:hint="default"/>
      </w:rPr>
    </w:lvl>
    <w:lvl w:ilvl="2" w:tplc="08621808">
      <w:start w:val="1"/>
      <w:numFmt w:val="bullet"/>
      <w:lvlText w:val=""/>
      <w:lvlJc w:val="left"/>
      <w:pPr>
        <w:ind w:left="2160" w:hanging="360"/>
      </w:pPr>
      <w:rPr>
        <w:rFonts w:ascii="Wingdings" w:hAnsi="Wingdings" w:hint="default"/>
      </w:rPr>
    </w:lvl>
    <w:lvl w:ilvl="3" w:tplc="3EE425EC">
      <w:start w:val="1"/>
      <w:numFmt w:val="bullet"/>
      <w:lvlText w:val=""/>
      <w:lvlJc w:val="left"/>
      <w:pPr>
        <w:ind w:left="2880" w:hanging="360"/>
      </w:pPr>
      <w:rPr>
        <w:rFonts w:ascii="Symbol" w:hAnsi="Symbol" w:hint="default"/>
      </w:rPr>
    </w:lvl>
    <w:lvl w:ilvl="4" w:tplc="49025E70">
      <w:start w:val="1"/>
      <w:numFmt w:val="bullet"/>
      <w:lvlText w:val="o"/>
      <w:lvlJc w:val="left"/>
      <w:pPr>
        <w:ind w:left="3600" w:hanging="360"/>
      </w:pPr>
      <w:rPr>
        <w:rFonts w:ascii="Courier New" w:hAnsi="Courier New" w:hint="default"/>
      </w:rPr>
    </w:lvl>
    <w:lvl w:ilvl="5" w:tplc="71D6A136">
      <w:start w:val="1"/>
      <w:numFmt w:val="bullet"/>
      <w:lvlText w:val=""/>
      <w:lvlJc w:val="left"/>
      <w:pPr>
        <w:ind w:left="4320" w:hanging="360"/>
      </w:pPr>
      <w:rPr>
        <w:rFonts w:ascii="Wingdings" w:hAnsi="Wingdings" w:hint="default"/>
      </w:rPr>
    </w:lvl>
    <w:lvl w:ilvl="6" w:tplc="2AEC29CC">
      <w:start w:val="1"/>
      <w:numFmt w:val="bullet"/>
      <w:lvlText w:val=""/>
      <w:lvlJc w:val="left"/>
      <w:pPr>
        <w:ind w:left="5040" w:hanging="360"/>
      </w:pPr>
      <w:rPr>
        <w:rFonts w:ascii="Symbol" w:hAnsi="Symbol" w:hint="default"/>
      </w:rPr>
    </w:lvl>
    <w:lvl w:ilvl="7" w:tplc="E25A24B0">
      <w:start w:val="1"/>
      <w:numFmt w:val="bullet"/>
      <w:lvlText w:val="o"/>
      <w:lvlJc w:val="left"/>
      <w:pPr>
        <w:ind w:left="5760" w:hanging="360"/>
      </w:pPr>
      <w:rPr>
        <w:rFonts w:ascii="Courier New" w:hAnsi="Courier New" w:hint="default"/>
      </w:rPr>
    </w:lvl>
    <w:lvl w:ilvl="8" w:tplc="F9DCF8F4">
      <w:start w:val="1"/>
      <w:numFmt w:val="bullet"/>
      <w:lvlText w:val=""/>
      <w:lvlJc w:val="left"/>
      <w:pPr>
        <w:ind w:left="6480" w:hanging="360"/>
      </w:pPr>
      <w:rPr>
        <w:rFonts w:ascii="Wingdings" w:hAnsi="Wingdings" w:hint="default"/>
      </w:rPr>
    </w:lvl>
  </w:abstractNum>
  <w:abstractNum w:abstractNumId="14" w15:restartNumberingAfterBreak="0">
    <w:nsid w:val="34B664A1"/>
    <w:multiLevelType w:val="hybridMultilevel"/>
    <w:tmpl w:val="52E6CD96"/>
    <w:lvl w:ilvl="0" w:tplc="8F92716C">
      <w:start w:val="1"/>
      <w:numFmt w:val="bullet"/>
      <w:lvlText w:val=""/>
      <w:lvlJc w:val="left"/>
      <w:pPr>
        <w:ind w:left="720" w:hanging="360"/>
      </w:pPr>
      <w:rPr>
        <w:rFonts w:ascii="Symbol" w:hAnsi="Symbol" w:hint="default"/>
      </w:rPr>
    </w:lvl>
    <w:lvl w:ilvl="1" w:tplc="ABAEE804">
      <w:start w:val="1"/>
      <w:numFmt w:val="bullet"/>
      <w:lvlText w:val="o"/>
      <w:lvlJc w:val="left"/>
      <w:pPr>
        <w:ind w:left="1440" w:hanging="360"/>
      </w:pPr>
      <w:rPr>
        <w:rFonts w:ascii="Courier New" w:hAnsi="Courier New" w:hint="default"/>
      </w:rPr>
    </w:lvl>
    <w:lvl w:ilvl="2" w:tplc="8F2E84E6">
      <w:start w:val="1"/>
      <w:numFmt w:val="bullet"/>
      <w:lvlText w:val=""/>
      <w:lvlJc w:val="left"/>
      <w:pPr>
        <w:ind w:left="2160" w:hanging="360"/>
      </w:pPr>
      <w:rPr>
        <w:rFonts w:ascii="Wingdings" w:hAnsi="Wingdings" w:hint="default"/>
      </w:rPr>
    </w:lvl>
    <w:lvl w:ilvl="3" w:tplc="E44A8234">
      <w:start w:val="1"/>
      <w:numFmt w:val="bullet"/>
      <w:lvlText w:val=""/>
      <w:lvlJc w:val="left"/>
      <w:pPr>
        <w:ind w:left="2880" w:hanging="360"/>
      </w:pPr>
      <w:rPr>
        <w:rFonts w:ascii="Symbol" w:hAnsi="Symbol" w:hint="default"/>
      </w:rPr>
    </w:lvl>
    <w:lvl w:ilvl="4" w:tplc="642C5408">
      <w:start w:val="1"/>
      <w:numFmt w:val="bullet"/>
      <w:lvlText w:val="o"/>
      <w:lvlJc w:val="left"/>
      <w:pPr>
        <w:ind w:left="3600" w:hanging="360"/>
      </w:pPr>
      <w:rPr>
        <w:rFonts w:ascii="Courier New" w:hAnsi="Courier New" w:hint="default"/>
      </w:rPr>
    </w:lvl>
    <w:lvl w:ilvl="5" w:tplc="14BE30F4">
      <w:start w:val="1"/>
      <w:numFmt w:val="bullet"/>
      <w:lvlText w:val=""/>
      <w:lvlJc w:val="left"/>
      <w:pPr>
        <w:ind w:left="4320" w:hanging="360"/>
      </w:pPr>
      <w:rPr>
        <w:rFonts w:ascii="Wingdings" w:hAnsi="Wingdings" w:hint="default"/>
      </w:rPr>
    </w:lvl>
    <w:lvl w:ilvl="6" w:tplc="4E823B34">
      <w:start w:val="1"/>
      <w:numFmt w:val="bullet"/>
      <w:lvlText w:val=""/>
      <w:lvlJc w:val="left"/>
      <w:pPr>
        <w:ind w:left="5040" w:hanging="360"/>
      </w:pPr>
      <w:rPr>
        <w:rFonts w:ascii="Symbol" w:hAnsi="Symbol" w:hint="default"/>
      </w:rPr>
    </w:lvl>
    <w:lvl w:ilvl="7" w:tplc="CD6EB360">
      <w:start w:val="1"/>
      <w:numFmt w:val="bullet"/>
      <w:lvlText w:val="o"/>
      <w:lvlJc w:val="left"/>
      <w:pPr>
        <w:ind w:left="5760" w:hanging="360"/>
      </w:pPr>
      <w:rPr>
        <w:rFonts w:ascii="Courier New" w:hAnsi="Courier New" w:hint="default"/>
      </w:rPr>
    </w:lvl>
    <w:lvl w:ilvl="8" w:tplc="1DFA481C">
      <w:start w:val="1"/>
      <w:numFmt w:val="bullet"/>
      <w:lvlText w:val=""/>
      <w:lvlJc w:val="left"/>
      <w:pPr>
        <w:ind w:left="6480" w:hanging="360"/>
      </w:pPr>
      <w:rPr>
        <w:rFonts w:ascii="Wingdings" w:hAnsi="Wingdings" w:hint="default"/>
      </w:rPr>
    </w:lvl>
  </w:abstractNum>
  <w:abstractNum w:abstractNumId="15" w15:restartNumberingAfterBreak="0">
    <w:nsid w:val="356E2633"/>
    <w:multiLevelType w:val="hybridMultilevel"/>
    <w:tmpl w:val="F942DF26"/>
    <w:lvl w:ilvl="0" w:tplc="2F2AC282">
      <w:start w:val="1"/>
      <w:numFmt w:val="bullet"/>
      <w:lvlText w:val=""/>
      <w:lvlJc w:val="left"/>
      <w:pPr>
        <w:ind w:left="720" w:hanging="360"/>
      </w:pPr>
      <w:rPr>
        <w:rFonts w:ascii="Symbol" w:hAnsi="Symbol" w:hint="default"/>
      </w:rPr>
    </w:lvl>
    <w:lvl w:ilvl="1" w:tplc="8F5AFEA8">
      <w:start w:val="1"/>
      <w:numFmt w:val="bullet"/>
      <w:lvlText w:val="o"/>
      <w:lvlJc w:val="left"/>
      <w:pPr>
        <w:ind w:left="1440" w:hanging="360"/>
      </w:pPr>
      <w:rPr>
        <w:rFonts w:ascii="Courier New" w:hAnsi="Courier New" w:hint="default"/>
      </w:rPr>
    </w:lvl>
    <w:lvl w:ilvl="2" w:tplc="21A4E7C2">
      <w:start w:val="1"/>
      <w:numFmt w:val="bullet"/>
      <w:lvlText w:val=""/>
      <w:lvlJc w:val="left"/>
      <w:pPr>
        <w:ind w:left="2160" w:hanging="360"/>
      </w:pPr>
      <w:rPr>
        <w:rFonts w:ascii="Wingdings" w:hAnsi="Wingdings" w:hint="default"/>
      </w:rPr>
    </w:lvl>
    <w:lvl w:ilvl="3" w:tplc="818ECD56">
      <w:start w:val="1"/>
      <w:numFmt w:val="bullet"/>
      <w:lvlText w:val=""/>
      <w:lvlJc w:val="left"/>
      <w:pPr>
        <w:ind w:left="2880" w:hanging="360"/>
      </w:pPr>
      <w:rPr>
        <w:rFonts w:ascii="Symbol" w:hAnsi="Symbol" w:hint="default"/>
      </w:rPr>
    </w:lvl>
    <w:lvl w:ilvl="4" w:tplc="DF10E464">
      <w:start w:val="1"/>
      <w:numFmt w:val="bullet"/>
      <w:lvlText w:val="o"/>
      <w:lvlJc w:val="left"/>
      <w:pPr>
        <w:ind w:left="3600" w:hanging="360"/>
      </w:pPr>
      <w:rPr>
        <w:rFonts w:ascii="Courier New" w:hAnsi="Courier New" w:hint="default"/>
      </w:rPr>
    </w:lvl>
    <w:lvl w:ilvl="5" w:tplc="71E6EDFC">
      <w:start w:val="1"/>
      <w:numFmt w:val="bullet"/>
      <w:lvlText w:val=""/>
      <w:lvlJc w:val="left"/>
      <w:pPr>
        <w:ind w:left="4320" w:hanging="360"/>
      </w:pPr>
      <w:rPr>
        <w:rFonts w:ascii="Wingdings" w:hAnsi="Wingdings" w:hint="default"/>
      </w:rPr>
    </w:lvl>
    <w:lvl w:ilvl="6" w:tplc="A5B234DC">
      <w:start w:val="1"/>
      <w:numFmt w:val="bullet"/>
      <w:lvlText w:val=""/>
      <w:lvlJc w:val="left"/>
      <w:pPr>
        <w:ind w:left="5040" w:hanging="360"/>
      </w:pPr>
      <w:rPr>
        <w:rFonts w:ascii="Symbol" w:hAnsi="Symbol" w:hint="default"/>
      </w:rPr>
    </w:lvl>
    <w:lvl w:ilvl="7" w:tplc="67EE72BA">
      <w:start w:val="1"/>
      <w:numFmt w:val="bullet"/>
      <w:lvlText w:val="o"/>
      <w:lvlJc w:val="left"/>
      <w:pPr>
        <w:ind w:left="5760" w:hanging="360"/>
      </w:pPr>
      <w:rPr>
        <w:rFonts w:ascii="Courier New" w:hAnsi="Courier New" w:hint="default"/>
      </w:rPr>
    </w:lvl>
    <w:lvl w:ilvl="8" w:tplc="BDFCF2EE">
      <w:start w:val="1"/>
      <w:numFmt w:val="bullet"/>
      <w:lvlText w:val=""/>
      <w:lvlJc w:val="left"/>
      <w:pPr>
        <w:ind w:left="6480" w:hanging="360"/>
      </w:pPr>
      <w:rPr>
        <w:rFonts w:ascii="Wingdings" w:hAnsi="Wingdings" w:hint="default"/>
      </w:rPr>
    </w:lvl>
  </w:abstractNum>
  <w:abstractNum w:abstractNumId="16" w15:restartNumberingAfterBreak="0">
    <w:nsid w:val="3B4BE73A"/>
    <w:multiLevelType w:val="hybridMultilevel"/>
    <w:tmpl w:val="BE2E902A"/>
    <w:lvl w:ilvl="0" w:tplc="3ADA49DE">
      <w:start w:val="1"/>
      <w:numFmt w:val="bullet"/>
      <w:lvlText w:val=""/>
      <w:lvlJc w:val="left"/>
      <w:pPr>
        <w:ind w:left="720" w:hanging="360"/>
      </w:pPr>
      <w:rPr>
        <w:rFonts w:ascii="Symbol" w:hAnsi="Symbol" w:hint="default"/>
      </w:rPr>
    </w:lvl>
    <w:lvl w:ilvl="1" w:tplc="33943332">
      <w:start w:val="1"/>
      <w:numFmt w:val="bullet"/>
      <w:lvlText w:val="o"/>
      <w:lvlJc w:val="left"/>
      <w:pPr>
        <w:ind w:left="1440" w:hanging="360"/>
      </w:pPr>
      <w:rPr>
        <w:rFonts w:ascii="Courier New" w:hAnsi="Courier New" w:hint="default"/>
      </w:rPr>
    </w:lvl>
    <w:lvl w:ilvl="2" w:tplc="69E4E99A">
      <w:start w:val="1"/>
      <w:numFmt w:val="bullet"/>
      <w:lvlText w:val=""/>
      <w:lvlJc w:val="left"/>
      <w:pPr>
        <w:ind w:left="2160" w:hanging="360"/>
      </w:pPr>
      <w:rPr>
        <w:rFonts w:ascii="Wingdings" w:hAnsi="Wingdings" w:hint="default"/>
      </w:rPr>
    </w:lvl>
    <w:lvl w:ilvl="3" w:tplc="4F5E47F6">
      <w:start w:val="1"/>
      <w:numFmt w:val="bullet"/>
      <w:lvlText w:val=""/>
      <w:lvlJc w:val="left"/>
      <w:pPr>
        <w:ind w:left="2880" w:hanging="360"/>
      </w:pPr>
      <w:rPr>
        <w:rFonts w:ascii="Symbol" w:hAnsi="Symbol" w:hint="default"/>
      </w:rPr>
    </w:lvl>
    <w:lvl w:ilvl="4" w:tplc="091E122A">
      <w:start w:val="1"/>
      <w:numFmt w:val="bullet"/>
      <w:lvlText w:val="o"/>
      <w:lvlJc w:val="left"/>
      <w:pPr>
        <w:ind w:left="3600" w:hanging="360"/>
      </w:pPr>
      <w:rPr>
        <w:rFonts w:ascii="Courier New" w:hAnsi="Courier New" w:hint="default"/>
      </w:rPr>
    </w:lvl>
    <w:lvl w:ilvl="5" w:tplc="56FC6A22">
      <w:start w:val="1"/>
      <w:numFmt w:val="bullet"/>
      <w:lvlText w:val=""/>
      <w:lvlJc w:val="left"/>
      <w:pPr>
        <w:ind w:left="4320" w:hanging="360"/>
      </w:pPr>
      <w:rPr>
        <w:rFonts w:ascii="Wingdings" w:hAnsi="Wingdings" w:hint="default"/>
      </w:rPr>
    </w:lvl>
    <w:lvl w:ilvl="6" w:tplc="077EEF0A">
      <w:start w:val="1"/>
      <w:numFmt w:val="bullet"/>
      <w:lvlText w:val=""/>
      <w:lvlJc w:val="left"/>
      <w:pPr>
        <w:ind w:left="5040" w:hanging="360"/>
      </w:pPr>
      <w:rPr>
        <w:rFonts w:ascii="Symbol" w:hAnsi="Symbol" w:hint="default"/>
      </w:rPr>
    </w:lvl>
    <w:lvl w:ilvl="7" w:tplc="1988C970">
      <w:start w:val="1"/>
      <w:numFmt w:val="bullet"/>
      <w:lvlText w:val="o"/>
      <w:lvlJc w:val="left"/>
      <w:pPr>
        <w:ind w:left="5760" w:hanging="360"/>
      </w:pPr>
      <w:rPr>
        <w:rFonts w:ascii="Courier New" w:hAnsi="Courier New" w:hint="default"/>
      </w:rPr>
    </w:lvl>
    <w:lvl w:ilvl="8" w:tplc="89421898">
      <w:start w:val="1"/>
      <w:numFmt w:val="bullet"/>
      <w:lvlText w:val=""/>
      <w:lvlJc w:val="left"/>
      <w:pPr>
        <w:ind w:left="6480" w:hanging="360"/>
      </w:pPr>
      <w:rPr>
        <w:rFonts w:ascii="Wingdings" w:hAnsi="Wingdings" w:hint="default"/>
      </w:rPr>
    </w:lvl>
  </w:abstractNum>
  <w:abstractNum w:abstractNumId="17" w15:restartNumberingAfterBreak="0">
    <w:nsid w:val="431D58E6"/>
    <w:multiLevelType w:val="hybridMultilevel"/>
    <w:tmpl w:val="79CAB90E"/>
    <w:lvl w:ilvl="0" w:tplc="BDFCF298">
      <w:start w:val="1"/>
      <w:numFmt w:val="bullet"/>
      <w:lvlText w:val=""/>
      <w:lvlJc w:val="left"/>
      <w:pPr>
        <w:ind w:left="720" w:hanging="360"/>
      </w:pPr>
      <w:rPr>
        <w:rFonts w:ascii="Symbol" w:hAnsi="Symbol" w:hint="default"/>
      </w:rPr>
    </w:lvl>
    <w:lvl w:ilvl="1" w:tplc="3608525A">
      <w:start w:val="1"/>
      <w:numFmt w:val="bullet"/>
      <w:lvlText w:val="o"/>
      <w:lvlJc w:val="left"/>
      <w:pPr>
        <w:ind w:left="1440" w:hanging="360"/>
      </w:pPr>
      <w:rPr>
        <w:rFonts w:ascii="Courier New" w:hAnsi="Courier New" w:hint="default"/>
      </w:rPr>
    </w:lvl>
    <w:lvl w:ilvl="2" w:tplc="9AB8297C">
      <w:start w:val="1"/>
      <w:numFmt w:val="bullet"/>
      <w:lvlText w:val=""/>
      <w:lvlJc w:val="left"/>
      <w:pPr>
        <w:ind w:left="2160" w:hanging="360"/>
      </w:pPr>
      <w:rPr>
        <w:rFonts w:ascii="Wingdings" w:hAnsi="Wingdings" w:hint="default"/>
      </w:rPr>
    </w:lvl>
    <w:lvl w:ilvl="3" w:tplc="BEA8B060">
      <w:start w:val="1"/>
      <w:numFmt w:val="bullet"/>
      <w:lvlText w:val=""/>
      <w:lvlJc w:val="left"/>
      <w:pPr>
        <w:ind w:left="2880" w:hanging="360"/>
      </w:pPr>
      <w:rPr>
        <w:rFonts w:ascii="Symbol" w:hAnsi="Symbol" w:hint="default"/>
      </w:rPr>
    </w:lvl>
    <w:lvl w:ilvl="4" w:tplc="E5F0DE6C">
      <w:start w:val="1"/>
      <w:numFmt w:val="bullet"/>
      <w:lvlText w:val="o"/>
      <w:lvlJc w:val="left"/>
      <w:pPr>
        <w:ind w:left="3600" w:hanging="360"/>
      </w:pPr>
      <w:rPr>
        <w:rFonts w:ascii="Courier New" w:hAnsi="Courier New" w:hint="default"/>
      </w:rPr>
    </w:lvl>
    <w:lvl w:ilvl="5" w:tplc="6A3E36B6">
      <w:start w:val="1"/>
      <w:numFmt w:val="bullet"/>
      <w:lvlText w:val=""/>
      <w:lvlJc w:val="left"/>
      <w:pPr>
        <w:ind w:left="4320" w:hanging="360"/>
      </w:pPr>
      <w:rPr>
        <w:rFonts w:ascii="Wingdings" w:hAnsi="Wingdings" w:hint="default"/>
      </w:rPr>
    </w:lvl>
    <w:lvl w:ilvl="6" w:tplc="579C9346">
      <w:start w:val="1"/>
      <w:numFmt w:val="bullet"/>
      <w:lvlText w:val=""/>
      <w:lvlJc w:val="left"/>
      <w:pPr>
        <w:ind w:left="5040" w:hanging="360"/>
      </w:pPr>
      <w:rPr>
        <w:rFonts w:ascii="Symbol" w:hAnsi="Symbol" w:hint="default"/>
      </w:rPr>
    </w:lvl>
    <w:lvl w:ilvl="7" w:tplc="87B80C56">
      <w:start w:val="1"/>
      <w:numFmt w:val="bullet"/>
      <w:lvlText w:val="o"/>
      <w:lvlJc w:val="left"/>
      <w:pPr>
        <w:ind w:left="5760" w:hanging="360"/>
      </w:pPr>
      <w:rPr>
        <w:rFonts w:ascii="Courier New" w:hAnsi="Courier New" w:hint="default"/>
      </w:rPr>
    </w:lvl>
    <w:lvl w:ilvl="8" w:tplc="98883614">
      <w:start w:val="1"/>
      <w:numFmt w:val="bullet"/>
      <w:lvlText w:val=""/>
      <w:lvlJc w:val="left"/>
      <w:pPr>
        <w:ind w:left="6480" w:hanging="360"/>
      </w:pPr>
      <w:rPr>
        <w:rFonts w:ascii="Wingdings" w:hAnsi="Wingdings" w:hint="default"/>
      </w:rPr>
    </w:lvl>
  </w:abstractNum>
  <w:abstractNum w:abstractNumId="18" w15:restartNumberingAfterBreak="0">
    <w:nsid w:val="444B273D"/>
    <w:multiLevelType w:val="hybridMultilevel"/>
    <w:tmpl w:val="D3EA78A8"/>
    <w:lvl w:ilvl="0" w:tplc="491ACB58">
      <w:start w:val="1"/>
      <w:numFmt w:val="bullet"/>
      <w:lvlText w:val=""/>
      <w:lvlJc w:val="left"/>
      <w:pPr>
        <w:ind w:left="720" w:hanging="360"/>
      </w:pPr>
      <w:rPr>
        <w:rFonts w:ascii="Symbol" w:hAnsi="Symbol" w:hint="default"/>
      </w:rPr>
    </w:lvl>
    <w:lvl w:ilvl="1" w:tplc="8C0088A0">
      <w:start w:val="1"/>
      <w:numFmt w:val="bullet"/>
      <w:lvlText w:val=""/>
      <w:lvlJc w:val="left"/>
      <w:pPr>
        <w:ind w:left="1440" w:hanging="360"/>
      </w:pPr>
      <w:rPr>
        <w:rFonts w:ascii="Symbol" w:hAnsi="Symbol" w:hint="default"/>
      </w:rPr>
    </w:lvl>
    <w:lvl w:ilvl="2" w:tplc="D826B448">
      <w:start w:val="1"/>
      <w:numFmt w:val="bullet"/>
      <w:lvlText w:val=""/>
      <w:lvlJc w:val="left"/>
      <w:pPr>
        <w:ind w:left="2160" w:hanging="360"/>
      </w:pPr>
      <w:rPr>
        <w:rFonts w:ascii="Wingdings" w:hAnsi="Wingdings" w:hint="default"/>
      </w:rPr>
    </w:lvl>
    <w:lvl w:ilvl="3" w:tplc="C3D8DBD4">
      <w:start w:val="1"/>
      <w:numFmt w:val="bullet"/>
      <w:lvlText w:val=""/>
      <w:lvlJc w:val="left"/>
      <w:pPr>
        <w:ind w:left="2880" w:hanging="360"/>
      </w:pPr>
      <w:rPr>
        <w:rFonts w:ascii="Symbol" w:hAnsi="Symbol" w:hint="default"/>
      </w:rPr>
    </w:lvl>
    <w:lvl w:ilvl="4" w:tplc="130AC94E">
      <w:start w:val="1"/>
      <w:numFmt w:val="bullet"/>
      <w:lvlText w:val="o"/>
      <w:lvlJc w:val="left"/>
      <w:pPr>
        <w:ind w:left="3600" w:hanging="360"/>
      </w:pPr>
      <w:rPr>
        <w:rFonts w:ascii="Courier New" w:hAnsi="Courier New" w:hint="default"/>
      </w:rPr>
    </w:lvl>
    <w:lvl w:ilvl="5" w:tplc="2A14BC70">
      <w:start w:val="1"/>
      <w:numFmt w:val="bullet"/>
      <w:lvlText w:val=""/>
      <w:lvlJc w:val="left"/>
      <w:pPr>
        <w:ind w:left="4320" w:hanging="360"/>
      </w:pPr>
      <w:rPr>
        <w:rFonts w:ascii="Wingdings" w:hAnsi="Wingdings" w:hint="default"/>
      </w:rPr>
    </w:lvl>
    <w:lvl w:ilvl="6" w:tplc="A3489EA2">
      <w:start w:val="1"/>
      <w:numFmt w:val="bullet"/>
      <w:lvlText w:val=""/>
      <w:lvlJc w:val="left"/>
      <w:pPr>
        <w:ind w:left="5040" w:hanging="360"/>
      </w:pPr>
      <w:rPr>
        <w:rFonts w:ascii="Symbol" w:hAnsi="Symbol" w:hint="default"/>
      </w:rPr>
    </w:lvl>
    <w:lvl w:ilvl="7" w:tplc="215AF02A">
      <w:start w:val="1"/>
      <w:numFmt w:val="bullet"/>
      <w:lvlText w:val="o"/>
      <w:lvlJc w:val="left"/>
      <w:pPr>
        <w:ind w:left="5760" w:hanging="360"/>
      </w:pPr>
      <w:rPr>
        <w:rFonts w:ascii="Courier New" w:hAnsi="Courier New" w:hint="default"/>
      </w:rPr>
    </w:lvl>
    <w:lvl w:ilvl="8" w:tplc="126C2556">
      <w:start w:val="1"/>
      <w:numFmt w:val="bullet"/>
      <w:lvlText w:val=""/>
      <w:lvlJc w:val="left"/>
      <w:pPr>
        <w:ind w:left="6480" w:hanging="360"/>
      </w:pPr>
      <w:rPr>
        <w:rFonts w:ascii="Wingdings" w:hAnsi="Wingdings" w:hint="default"/>
      </w:rPr>
    </w:lvl>
  </w:abstractNum>
  <w:abstractNum w:abstractNumId="19" w15:restartNumberingAfterBreak="0">
    <w:nsid w:val="469123F2"/>
    <w:multiLevelType w:val="hybridMultilevel"/>
    <w:tmpl w:val="62F012A4"/>
    <w:lvl w:ilvl="0" w:tplc="7848FD1A">
      <w:start w:val="1"/>
      <w:numFmt w:val="bullet"/>
      <w:lvlText w:val=""/>
      <w:lvlJc w:val="left"/>
      <w:pPr>
        <w:ind w:left="720" w:hanging="360"/>
      </w:pPr>
      <w:rPr>
        <w:rFonts w:ascii="Symbol" w:hAnsi="Symbol" w:hint="default"/>
      </w:rPr>
    </w:lvl>
    <w:lvl w:ilvl="1" w:tplc="7258F610">
      <w:start w:val="1"/>
      <w:numFmt w:val="bullet"/>
      <w:lvlText w:val="o"/>
      <w:lvlJc w:val="left"/>
      <w:pPr>
        <w:ind w:left="1440" w:hanging="360"/>
      </w:pPr>
      <w:rPr>
        <w:rFonts w:ascii="Courier New" w:hAnsi="Courier New" w:hint="default"/>
      </w:rPr>
    </w:lvl>
    <w:lvl w:ilvl="2" w:tplc="7FD224A6">
      <w:start w:val="1"/>
      <w:numFmt w:val="bullet"/>
      <w:lvlText w:val=""/>
      <w:lvlJc w:val="left"/>
      <w:pPr>
        <w:ind w:left="2160" w:hanging="360"/>
      </w:pPr>
      <w:rPr>
        <w:rFonts w:ascii="Wingdings" w:hAnsi="Wingdings" w:hint="default"/>
      </w:rPr>
    </w:lvl>
    <w:lvl w:ilvl="3" w:tplc="68389F10">
      <w:start w:val="1"/>
      <w:numFmt w:val="bullet"/>
      <w:lvlText w:val=""/>
      <w:lvlJc w:val="left"/>
      <w:pPr>
        <w:ind w:left="2880" w:hanging="360"/>
      </w:pPr>
      <w:rPr>
        <w:rFonts w:ascii="Symbol" w:hAnsi="Symbol" w:hint="default"/>
      </w:rPr>
    </w:lvl>
    <w:lvl w:ilvl="4" w:tplc="C2945A62">
      <w:start w:val="1"/>
      <w:numFmt w:val="bullet"/>
      <w:lvlText w:val="o"/>
      <w:lvlJc w:val="left"/>
      <w:pPr>
        <w:ind w:left="3600" w:hanging="360"/>
      </w:pPr>
      <w:rPr>
        <w:rFonts w:ascii="Courier New" w:hAnsi="Courier New" w:hint="default"/>
      </w:rPr>
    </w:lvl>
    <w:lvl w:ilvl="5" w:tplc="F10877A6">
      <w:start w:val="1"/>
      <w:numFmt w:val="bullet"/>
      <w:lvlText w:val=""/>
      <w:lvlJc w:val="left"/>
      <w:pPr>
        <w:ind w:left="4320" w:hanging="360"/>
      </w:pPr>
      <w:rPr>
        <w:rFonts w:ascii="Wingdings" w:hAnsi="Wingdings" w:hint="default"/>
      </w:rPr>
    </w:lvl>
    <w:lvl w:ilvl="6" w:tplc="B472F9D6">
      <w:start w:val="1"/>
      <w:numFmt w:val="bullet"/>
      <w:lvlText w:val=""/>
      <w:lvlJc w:val="left"/>
      <w:pPr>
        <w:ind w:left="5040" w:hanging="360"/>
      </w:pPr>
      <w:rPr>
        <w:rFonts w:ascii="Symbol" w:hAnsi="Symbol" w:hint="default"/>
      </w:rPr>
    </w:lvl>
    <w:lvl w:ilvl="7" w:tplc="42F6601E">
      <w:start w:val="1"/>
      <w:numFmt w:val="bullet"/>
      <w:lvlText w:val="o"/>
      <w:lvlJc w:val="left"/>
      <w:pPr>
        <w:ind w:left="5760" w:hanging="360"/>
      </w:pPr>
      <w:rPr>
        <w:rFonts w:ascii="Courier New" w:hAnsi="Courier New" w:hint="default"/>
      </w:rPr>
    </w:lvl>
    <w:lvl w:ilvl="8" w:tplc="C270B51A">
      <w:start w:val="1"/>
      <w:numFmt w:val="bullet"/>
      <w:lvlText w:val=""/>
      <w:lvlJc w:val="left"/>
      <w:pPr>
        <w:ind w:left="6480" w:hanging="360"/>
      </w:pPr>
      <w:rPr>
        <w:rFonts w:ascii="Wingdings" w:hAnsi="Wingdings" w:hint="default"/>
      </w:rPr>
    </w:lvl>
  </w:abstractNum>
  <w:abstractNum w:abstractNumId="20" w15:restartNumberingAfterBreak="0">
    <w:nsid w:val="49158889"/>
    <w:multiLevelType w:val="hybridMultilevel"/>
    <w:tmpl w:val="080CFFFA"/>
    <w:lvl w:ilvl="0" w:tplc="BC80FF8C">
      <w:start w:val="1"/>
      <w:numFmt w:val="bullet"/>
      <w:lvlText w:val=""/>
      <w:lvlJc w:val="left"/>
      <w:pPr>
        <w:ind w:left="720" w:hanging="360"/>
      </w:pPr>
      <w:rPr>
        <w:rFonts w:ascii="Symbol" w:hAnsi="Symbol" w:hint="default"/>
      </w:rPr>
    </w:lvl>
    <w:lvl w:ilvl="1" w:tplc="6044A888">
      <w:start w:val="1"/>
      <w:numFmt w:val="bullet"/>
      <w:lvlText w:val="o"/>
      <w:lvlJc w:val="left"/>
      <w:pPr>
        <w:ind w:left="1440" w:hanging="360"/>
      </w:pPr>
      <w:rPr>
        <w:rFonts w:ascii="Courier New" w:hAnsi="Courier New" w:hint="default"/>
      </w:rPr>
    </w:lvl>
    <w:lvl w:ilvl="2" w:tplc="E3CA46FA">
      <w:start w:val="1"/>
      <w:numFmt w:val="bullet"/>
      <w:lvlText w:val=""/>
      <w:lvlJc w:val="left"/>
      <w:pPr>
        <w:ind w:left="2160" w:hanging="360"/>
      </w:pPr>
      <w:rPr>
        <w:rFonts w:ascii="Wingdings" w:hAnsi="Wingdings" w:hint="default"/>
      </w:rPr>
    </w:lvl>
    <w:lvl w:ilvl="3" w:tplc="4BDE0FE2">
      <w:start w:val="1"/>
      <w:numFmt w:val="bullet"/>
      <w:lvlText w:val=""/>
      <w:lvlJc w:val="left"/>
      <w:pPr>
        <w:ind w:left="2880" w:hanging="360"/>
      </w:pPr>
      <w:rPr>
        <w:rFonts w:ascii="Symbol" w:hAnsi="Symbol" w:hint="default"/>
      </w:rPr>
    </w:lvl>
    <w:lvl w:ilvl="4" w:tplc="8C284C52">
      <w:start w:val="1"/>
      <w:numFmt w:val="bullet"/>
      <w:lvlText w:val="o"/>
      <w:lvlJc w:val="left"/>
      <w:pPr>
        <w:ind w:left="3600" w:hanging="360"/>
      </w:pPr>
      <w:rPr>
        <w:rFonts w:ascii="Courier New" w:hAnsi="Courier New" w:hint="default"/>
      </w:rPr>
    </w:lvl>
    <w:lvl w:ilvl="5" w:tplc="416ACBD0">
      <w:start w:val="1"/>
      <w:numFmt w:val="bullet"/>
      <w:lvlText w:val=""/>
      <w:lvlJc w:val="left"/>
      <w:pPr>
        <w:ind w:left="4320" w:hanging="360"/>
      </w:pPr>
      <w:rPr>
        <w:rFonts w:ascii="Wingdings" w:hAnsi="Wingdings" w:hint="default"/>
      </w:rPr>
    </w:lvl>
    <w:lvl w:ilvl="6" w:tplc="8CAAC7AA">
      <w:start w:val="1"/>
      <w:numFmt w:val="bullet"/>
      <w:lvlText w:val=""/>
      <w:lvlJc w:val="left"/>
      <w:pPr>
        <w:ind w:left="5040" w:hanging="360"/>
      </w:pPr>
      <w:rPr>
        <w:rFonts w:ascii="Symbol" w:hAnsi="Symbol" w:hint="default"/>
      </w:rPr>
    </w:lvl>
    <w:lvl w:ilvl="7" w:tplc="4FE0BA3C">
      <w:start w:val="1"/>
      <w:numFmt w:val="bullet"/>
      <w:lvlText w:val="o"/>
      <w:lvlJc w:val="left"/>
      <w:pPr>
        <w:ind w:left="5760" w:hanging="360"/>
      </w:pPr>
      <w:rPr>
        <w:rFonts w:ascii="Courier New" w:hAnsi="Courier New" w:hint="default"/>
      </w:rPr>
    </w:lvl>
    <w:lvl w:ilvl="8" w:tplc="444A17C2">
      <w:start w:val="1"/>
      <w:numFmt w:val="bullet"/>
      <w:lvlText w:val=""/>
      <w:lvlJc w:val="left"/>
      <w:pPr>
        <w:ind w:left="6480" w:hanging="360"/>
      </w:pPr>
      <w:rPr>
        <w:rFonts w:ascii="Wingdings" w:hAnsi="Wingdings" w:hint="default"/>
      </w:rPr>
    </w:lvl>
  </w:abstractNum>
  <w:abstractNum w:abstractNumId="21" w15:restartNumberingAfterBreak="0">
    <w:nsid w:val="49AC310C"/>
    <w:multiLevelType w:val="hybridMultilevel"/>
    <w:tmpl w:val="4F6EBEDA"/>
    <w:lvl w:ilvl="0" w:tplc="4B6037AA">
      <w:start w:val="1"/>
      <w:numFmt w:val="bullet"/>
      <w:lvlText w:val=""/>
      <w:lvlJc w:val="left"/>
      <w:pPr>
        <w:ind w:left="720" w:hanging="360"/>
      </w:pPr>
      <w:rPr>
        <w:rFonts w:ascii="Symbol" w:hAnsi="Symbol" w:hint="default"/>
      </w:rPr>
    </w:lvl>
    <w:lvl w:ilvl="1" w:tplc="EAEE6382">
      <w:start w:val="1"/>
      <w:numFmt w:val="bullet"/>
      <w:lvlText w:val="o"/>
      <w:lvlJc w:val="left"/>
      <w:pPr>
        <w:ind w:left="1440" w:hanging="360"/>
      </w:pPr>
      <w:rPr>
        <w:rFonts w:ascii="Courier New" w:hAnsi="Courier New" w:hint="default"/>
      </w:rPr>
    </w:lvl>
    <w:lvl w:ilvl="2" w:tplc="F12A8E9E">
      <w:start w:val="1"/>
      <w:numFmt w:val="bullet"/>
      <w:lvlText w:val=""/>
      <w:lvlJc w:val="left"/>
      <w:pPr>
        <w:ind w:left="2160" w:hanging="360"/>
      </w:pPr>
      <w:rPr>
        <w:rFonts w:ascii="Wingdings" w:hAnsi="Wingdings" w:hint="default"/>
      </w:rPr>
    </w:lvl>
    <w:lvl w:ilvl="3" w:tplc="C7FE08D2">
      <w:start w:val="1"/>
      <w:numFmt w:val="bullet"/>
      <w:lvlText w:val=""/>
      <w:lvlJc w:val="left"/>
      <w:pPr>
        <w:ind w:left="2880" w:hanging="360"/>
      </w:pPr>
      <w:rPr>
        <w:rFonts w:ascii="Symbol" w:hAnsi="Symbol" w:hint="default"/>
      </w:rPr>
    </w:lvl>
    <w:lvl w:ilvl="4" w:tplc="B14E9E10">
      <w:start w:val="1"/>
      <w:numFmt w:val="bullet"/>
      <w:lvlText w:val="o"/>
      <w:lvlJc w:val="left"/>
      <w:pPr>
        <w:ind w:left="3600" w:hanging="360"/>
      </w:pPr>
      <w:rPr>
        <w:rFonts w:ascii="Courier New" w:hAnsi="Courier New" w:hint="default"/>
      </w:rPr>
    </w:lvl>
    <w:lvl w:ilvl="5" w:tplc="6E1C91A8">
      <w:start w:val="1"/>
      <w:numFmt w:val="bullet"/>
      <w:lvlText w:val=""/>
      <w:lvlJc w:val="left"/>
      <w:pPr>
        <w:ind w:left="4320" w:hanging="360"/>
      </w:pPr>
      <w:rPr>
        <w:rFonts w:ascii="Wingdings" w:hAnsi="Wingdings" w:hint="default"/>
      </w:rPr>
    </w:lvl>
    <w:lvl w:ilvl="6" w:tplc="682E4D22">
      <w:start w:val="1"/>
      <w:numFmt w:val="bullet"/>
      <w:lvlText w:val=""/>
      <w:lvlJc w:val="left"/>
      <w:pPr>
        <w:ind w:left="5040" w:hanging="360"/>
      </w:pPr>
      <w:rPr>
        <w:rFonts w:ascii="Symbol" w:hAnsi="Symbol" w:hint="default"/>
      </w:rPr>
    </w:lvl>
    <w:lvl w:ilvl="7" w:tplc="947603E4">
      <w:start w:val="1"/>
      <w:numFmt w:val="bullet"/>
      <w:lvlText w:val="o"/>
      <w:lvlJc w:val="left"/>
      <w:pPr>
        <w:ind w:left="5760" w:hanging="360"/>
      </w:pPr>
      <w:rPr>
        <w:rFonts w:ascii="Courier New" w:hAnsi="Courier New" w:hint="default"/>
      </w:rPr>
    </w:lvl>
    <w:lvl w:ilvl="8" w:tplc="BF662E9C">
      <w:start w:val="1"/>
      <w:numFmt w:val="bullet"/>
      <w:lvlText w:val=""/>
      <w:lvlJc w:val="left"/>
      <w:pPr>
        <w:ind w:left="6480" w:hanging="360"/>
      </w:pPr>
      <w:rPr>
        <w:rFonts w:ascii="Wingdings" w:hAnsi="Wingdings" w:hint="default"/>
      </w:rPr>
    </w:lvl>
  </w:abstractNum>
  <w:abstractNum w:abstractNumId="22" w15:restartNumberingAfterBreak="0">
    <w:nsid w:val="4E1126A2"/>
    <w:multiLevelType w:val="hybridMultilevel"/>
    <w:tmpl w:val="F726316C"/>
    <w:lvl w:ilvl="0" w:tplc="709A620E">
      <w:start w:val="1"/>
      <w:numFmt w:val="bullet"/>
      <w:lvlText w:val=""/>
      <w:lvlJc w:val="left"/>
      <w:pPr>
        <w:ind w:left="720" w:hanging="360"/>
      </w:pPr>
      <w:rPr>
        <w:rFonts w:ascii="Symbol" w:hAnsi="Symbol" w:hint="default"/>
      </w:rPr>
    </w:lvl>
    <w:lvl w:ilvl="1" w:tplc="50042C32">
      <w:start w:val="1"/>
      <w:numFmt w:val="bullet"/>
      <w:lvlText w:val="o"/>
      <w:lvlJc w:val="left"/>
      <w:pPr>
        <w:ind w:left="1440" w:hanging="360"/>
      </w:pPr>
      <w:rPr>
        <w:rFonts w:ascii="Courier New" w:hAnsi="Courier New" w:hint="default"/>
      </w:rPr>
    </w:lvl>
    <w:lvl w:ilvl="2" w:tplc="CA387A40">
      <w:start w:val="1"/>
      <w:numFmt w:val="bullet"/>
      <w:lvlText w:val=""/>
      <w:lvlJc w:val="left"/>
      <w:pPr>
        <w:ind w:left="2160" w:hanging="360"/>
      </w:pPr>
      <w:rPr>
        <w:rFonts w:ascii="Wingdings" w:hAnsi="Wingdings" w:hint="default"/>
      </w:rPr>
    </w:lvl>
    <w:lvl w:ilvl="3" w:tplc="5AE8F4EA">
      <w:start w:val="1"/>
      <w:numFmt w:val="bullet"/>
      <w:lvlText w:val=""/>
      <w:lvlJc w:val="left"/>
      <w:pPr>
        <w:ind w:left="2880" w:hanging="360"/>
      </w:pPr>
      <w:rPr>
        <w:rFonts w:ascii="Symbol" w:hAnsi="Symbol" w:hint="default"/>
      </w:rPr>
    </w:lvl>
    <w:lvl w:ilvl="4" w:tplc="489E3162">
      <w:start w:val="1"/>
      <w:numFmt w:val="bullet"/>
      <w:lvlText w:val="o"/>
      <w:lvlJc w:val="left"/>
      <w:pPr>
        <w:ind w:left="3600" w:hanging="360"/>
      </w:pPr>
      <w:rPr>
        <w:rFonts w:ascii="Courier New" w:hAnsi="Courier New" w:hint="default"/>
      </w:rPr>
    </w:lvl>
    <w:lvl w:ilvl="5" w:tplc="DEA85798">
      <w:start w:val="1"/>
      <w:numFmt w:val="bullet"/>
      <w:lvlText w:val=""/>
      <w:lvlJc w:val="left"/>
      <w:pPr>
        <w:ind w:left="4320" w:hanging="360"/>
      </w:pPr>
      <w:rPr>
        <w:rFonts w:ascii="Wingdings" w:hAnsi="Wingdings" w:hint="default"/>
      </w:rPr>
    </w:lvl>
    <w:lvl w:ilvl="6" w:tplc="D3A05296">
      <w:start w:val="1"/>
      <w:numFmt w:val="bullet"/>
      <w:lvlText w:val=""/>
      <w:lvlJc w:val="left"/>
      <w:pPr>
        <w:ind w:left="5040" w:hanging="360"/>
      </w:pPr>
      <w:rPr>
        <w:rFonts w:ascii="Symbol" w:hAnsi="Symbol" w:hint="default"/>
      </w:rPr>
    </w:lvl>
    <w:lvl w:ilvl="7" w:tplc="B8868C8A">
      <w:start w:val="1"/>
      <w:numFmt w:val="bullet"/>
      <w:lvlText w:val="o"/>
      <w:lvlJc w:val="left"/>
      <w:pPr>
        <w:ind w:left="5760" w:hanging="360"/>
      </w:pPr>
      <w:rPr>
        <w:rFonts w:ascii="Courier New" w:hAnsi="Courier New" w:hint="default"/>
      </w:rPr>
    </w:lvl>
    <w:lvl w:ilvl="8" w:tplc="0E66B636">
      <w:start w:val="1"/>
      <w:numFmt w:val="bullet"/>
      <w:lvlText w:val=""/>
      <w:lvlJc w:val="left"/>
      <w:pPr>
        <w:ind w:left="6480" w:hanging="360"/>
      </w:pPr>
      <w:rPr>
        <w:rFonts w:ascii="Wingdings" w:hAnsi="Wingdings" w:hint="default"/>
      </w:rPr>
    </w:lvl>
  </w:abstractNum>
  <w:abstractNum w:abstractNumId="23" w15:restartNumberingAfterBreak="0">
    <w:nsid w:val="54B8CD6F"/>
    <w:multiLevelType w:val="hybridMultilevel"/>
    <w:tmpl w:val="91366CEA"/>
    <w:lvl w:ilvl="0" w:tplc="C8C0EAA0">
      <w:start w:val="1"/>
      <w:numFmt w:val="bullet"/>
      <w:lvlText w:val=""/>
      <w:lvlJc w:val="left"/>
      <w:pPr>
        <w:ind w:left="720" w:hanging="360"/>
      </w:pPr>
      <w:rPr>
        <w:rFonts w:ascii="Symbol" w:hAnsi="Symbol" w:hint="default"/>
      </w:rPr>
    </w:lvl>
    <w:lvl w:ilvl="1" w:tplc="C1F2EA7E">
      <w:start w:val="1"/>
      <w:numFmt w:val="bullet"/>
      <w:lvlText w:val="o"/>
      <w:lvlJc w:val="left"/>
      <w:pPr>
        <w:ind w:left="1440" w:hanging="360"/>
      </w:pPr>
      <w:rPr>
        <w:rFonts w:ascii="Courier New" w:hAnsi="Courier New" w:hint="default"/>
      </w:rPr>
    </w:lvl>
    <w:lvl w:ilvl="2" w:tplc="892A8784">
      <w:start w:val="1"/>
      <w:numFmt w:val="bullet"/>
      <w:lvlText w:val=""/>
      <w:lvlJc w:val="left"/>
      <w:pPr>
        <w:ind w:left="2160" w:hanging="360"/>
      </w:pPr>
      <w:rPr>
        <w:rFonts w:ascii="Wingdings" w:hAnsi="Wingdings" w:hint="default"/>
      </w:rPr>
    </w:lvl>
    <w:lvl w:ilvl="3" w:tplc="536CBD5A">
      <w:start w:val="1"/>
      <w:numFmt w:val="bullet"/>
      <w:lvlText w:val=""/>
      <w:lvlJc w:val="left"/>
      <w:pPr>
        <w:ind w:left="2880" w:hanging="360"/>
      </w:pPr>
      <w:rPr>
        <w:rFonts w:ascii="Symbol" w:hAnsi="Symbol" w:hint="default"/>
      </w:rPr>
    </w:lvl>
    <w:lvl w:ilvl="4" w:tplc="9FBEE092">
      <w:start w:val="1"/>
      <w:numFmt w:val="bullet"/>
      <w:lvlText w:val="o"/>
      <w:lvlJc w:val="left"/>
      <w:pPr>
        <w:ind w:left="3600" w:hanging="360"/>
      </w:pPr>
      <w:rPr>
        <w:rFonts w:ascii="Courier New" w:hAnsi="Courier New" w:hint="default"/>
      </w:rPr>
    </w:lvl>
    <w:lvl w:ilvl="5" w:tplc="C58AE4BA">
      <w:start w:val="1"/>
      <w:numFmt w:val="bullet"/>
      <w:lvlText w:val=""/>
      <w:lvlJc w:val="left"/>
      <w:pPr>
        <w:ind w:left="4320" w:hanging="360"/>
      </w:pPr>
      <w:rPr>
        <w:rFonts w:ascii="Wingdings" w:hAnsi="Wingdings" w:hint="default"/>
      </w:rPr>
    </w:lvl>
    <w:lvl w:ilvl="6" w:tplc="5290E6CE">
      <w:start w:val="1"/>
      <w:numFmt w:val="bullet"/>
      <w:lvlText w:val=""/>
      <w:lvlJc w:val="left"/>
      <w:pPr>
        <w:ind w:left="5040" w:hanging="360"/>
      </w:pPr>
      <w:rPr>
        <w:rFonts w:ascii="Symbol" w:hAnsi="Symbol" w:hint="default"/>
      </w:rPr>
    </w:lvl>
    <w:lvl w:ilvl="7" w:tplc="2332887E">
      <w:start w:val="1"/>
      <w:numFmt w:val="bullet"/>
      <w:lvlText w:val="o"/>
      <w:lvlJc w:val="left"/>
      <w:pPr>
        <w:ind w:left="5760" w:hanging="360"/>
      </w:pPr>
      <w:rPr>
        <w:rFonts w:ascii="Courier New" w:hAnsi="Courier New" w:hint="default"/>
      </w:rPr>
    </w:lvl>
    <w:lvl w:ilvl="8" w:tplc="C620693E">
      <w:start w:val="1"/>
      <w:numFmt w:val="bullet"/>
      <w:lvlText w:val=""/>
      <w:lvlJc w:val="left"/>
      <w:pPr>
        <w:ind w:left="6480" w:hanging="360"/>
      </w:pPr>
      <w:rPr>
        <w:rFonts w:ascii="Wingdings" w:hAnsi="Wingdings" w:hint="default"/>
      </w:rPr>
    </w:lvl>
  </w:abstractNum>
  <w:abstractNum w:abstractNumId="24" w15:restartNumberingAfterBreak="0">
    <w:nsid w:val="57C7758F"/>
    <w:multiLevelType w:val="hybridMultilevel"/>
    <w:tmpl w:val="4EF6CA72"/>
    <w:lvl w:ilvl="0" w:tplc="15D03B2E">
      <w:start w:val="1"/>
      <w:numFmt w:val="bullet"/>
      <w:lvlText w:val=""/>
      <w:lvlJc w:val="left"/>
      <w:pPr>
        <w:ind w:left="720" w:hanging="360"/>
      </w:pPr>
      <w:rPr>
        <w:rFonts w:ascii="Symbol" w:hAnsi="Symbol" w:hint="default"/>
      </w:rPr>
    </w:lvl>
    <w:lvl w:ilvl="1" w:tplc="E44025EE">
      <w:start w:val="1"/>
      <w:numFmt w:val="bullet"/>
      <w:lvlText w:val="o"/>
      <w:lvlJc w:val="left"/>
      <w:pPr>
        <w:ind w:left="1440" w:hanging="360"/>
      </w:pPr>
      <w:rPr>
        <w:rFonts w:ascii="Courier New" w:hAnsi="Courier New" w:hint="default"/>
      </w:rPr>
    </w:lvl>
    <w:lvl w:ilvl="2" w:tplc="A886B3EC">
      <w:start w:val="1"/>
      <w:numFmt w:val="bullet"/>
      <w:lvlText w:val=""/>
      <w:lvlJc w:val="left"/>
      <w:pPr>
        <w:ind w:left="2160" w:hanging="360"/>
      </w:pPr>
      <w:rPr>
        <w:rFonts w:ascii="Wingdings" w:hAnsi="Wingdings" w:hint="default"/>
      </w:rPr>
    </w:lvl>
    <w:lvl w:ilvl="3" w:tplc="17660CCA">
      <w:start w:val="1"/>
      <w:numFmt w:val="bullet"/>
      <w:lvlText w:val=""/>
      <w:lvlJc w:val="left"/>
      <w:pPr>
        <w:ind w:left="2880" w:hanging="360"/>
      </w:pPr>
      <w:rPr>
        <w:rFonts w:ascii="Symbol" w:hAnsi="Symbol" w:hint="default"/>
      </w:rPr>
    </w:lvl>
    <w:lvl w:ilvl="4" w:tplc="E72AEF7E">
      <w:start w:val="1"/>
      <w:numFmt w:val="bullet"/>
      <w:lvlText w:val="o"/>
      <w:lvlJc w:val="left"/>
      <w:pPr>
        <w:ind w:left="3600" w:hanging="360"/>
      </w:pPr>
      <w:rPr>
        <w:rFonts w:ascii="Courier New" w:hAnsi="Courier New" w:hint="default"/>
      </w:rPr>
    </w:lvl>
    <w:lvl w:ilvl="5" w:tplc="51B29078">
      <w:start w:val="1"/>
      <w:numFmt w:val="bullet"/>
      <w:lvlText w:val=""/>
      <w:lvlJc w:val="left"/>
      <w:pPr>
        <w:ind w:left="4320" w:hanging="360"/>
      </w:pPr>
      <w:rPr>
        <w:rFonts w:ascii="Wingdings" w:hAnsi="Wingdings" w:hint="default"/>
      </w:rPr>
    </w:lvl>
    <w:lvl w:ilvl="6" w:tplc="C19C2574">
      <w:start w:val="1"/>
      <w:numFmt w:val="bullet"/>
      <w:lvlText w:val=""/>
      <w:lvlJc w:val="left"/>
      <w:pPr>
        <w:ind w:left="5040" w:hanging="360"/>
      </w:pPr>
      <w:rPr>
        <w:rFonts w:ascii="Symbol" w:hAnsi="Symbol" w:hint="default"/>
      </w:rPr>
    </w:lvl>
    <w:lvl w:ilvl="7" w:tplc="213EBFFC">
      <w:start w:val="1"/>
      <w:numFmt w:val="bullet"/>
      <w:lvlText w:val="o"/>
      <w:lvlJc w:val="left"/>
      <w:pPr>
        <w:ind w:left="5760" w:hanging="360"/>
      </w:pPr>
      <w:rPr>
        <w:rFonts w:ascii="Courier New" w:hAnsi="Courier New" w:hint="default"/>
      </w:rPr>
    </w:lvl>
    <w:lvl w:ilvl="8" w:tplc="BB926F7E">
      <w:start w:val="1"/>
      <w:numFmt w:val="bullet"/>
      <w:lvlText w:val=""/>
      <w:lvlJc w:val="left"/>
      <w:pPr>
        <w:ind w:left="6480" w:hanging="360"/>
      </w:pPr>
      <w:rPr>
        <w:rFonts w:ascii="Wingdings" w:hAnsi="Wingdings" w:hint="default"/>
      </w:rPr>
    </w:lvl>
  </w:abstractNum>
  <w:abstractNum w:abstractNumId="25" w15:restartNumberingAfterBreak="0">
    <w:nsid w:val="5B062C10"/>
    <w:multiLevelType w:val="hybridMultilevel"/>
    <w:tmpl w:val="9AC63638"/>
    <w:lvl w:ilvl="0" w:tplc="84E4B1AC">
      <w:start w:val="1"/>
      <w:numFmt w:val="decimal"/>
      <w:lvlText w:val="%1."/>
      <w:lvlJc w:val="left"/>
      <w:pPr>
        <w:ind w:left="720" w:hanging="360"/>
      </w:pPr>
    </w:lvl>
    <w:lvl w:ilvl="1" w:tplc="B5EE023C">
      <w:start w:val="1"/>
      <w:numFmt w:val="lowerLetter"/>
      <w:lvlText w:val="%2."/>
      <w:lvlJc w:val="left"/>
      <w:pPr>
        <w:ind w:left="1440" w:hanging="360"/>
      </w:pPr>
    </w:lvl>
    <w:lvl w:ilvl="2" w:tplc="2DF6AC30">
      <w:start w:val="1"/>
      <w:numFmt w:val="lowerRoman"/>
      <w:lvlText w:val="%3."/>
      <w:lvlJc w:val="right"/>
      <w:pPr>
        <w:ind w:left="2160" w:hanging="180"/>
      </w:pPr>
    </w:lvl>
    <w:lvl w:ilvl="3" w:tplc="44CCD2AC">
      <w:start w:val="1"/>
      <w:numFmt w:val="decimal"/>
      <w:lvlText w:val="%4."/>
      <w:lvlJc w:val="left"/>
      <w:pPr>
        <w:ind w:left="2880" w:hanging="360"/>
      </w:pPr>
    </w:lvl>
    <w:lvl w:ilvl="4" w:tplc="98440352">
      <w:start w:val="1"/>
      <w:numFmt w:val="lowerLetter"/>
      <w:lvlText w:val="%5."/>
      <w:lvlJc w:val="left"/>
      <w:pPr>
        <w:ind w:left="3600" w:hanging="360"/>
      </w:pPr>
    </w:lvl>
    <w:lvl w:ilvl="5" w:tplc="AF7CC040">
      <w:start w:val="1"/>
      <w:numFmt w:val="lowerRoman"/>
      <w:lvlText w:val="%6."/>
      <w:lvlJc w:val="right"/>
      <w:pPr>
        <w:ind w:left="4320" w:hanging="180"/>
      </w:pPr>
    </w:lvl>
    <w:lvl w:ilvl="6" w:tplc="D7F8DD74">
      <w:start w:val="1"/>
      <w:numFmt w:val="decimal"/>
      <w:lvlText w:val="%7."/>
      <w:lvlJc w:val="left"/>
      <w:pPr>
        <w:ind w:left="5040" w:hanging="360"/>
      </w:pPr>
    </w:lvl>
    <w:lvl w:ilvl="7" w:tplc="3180686C">
      <w:start w:val="1"/>
      <w:numFmt w:val="lowerLetter"/>
      <w:lvlText w:val="%8."/>
      <w:lvlJc w:val="left"/>
      <w:pPr>
        <w:ind w:left="5760" w:hanging="360"/>
      </w:pPr>
    </w:lvl>
    <w:lvl w:ilvl="8" w:tplc="52285CA2">
      <w:start w:val="1"/>
      <w:numFmt w:val="lowerRoman"/>
      <w:lvlText w:val="%9."/>
      <w:lvlJc w:val="right"/>
      <w:pPr>
        <w:ind w:left="6480" w:hanging="180"/>
      </w:pPr>
    </w:lvl>
  </w:abstractNum>
  <w:abstractNum w:abstractNumId="26" w15:restartNumberingAfterBreak="0">
    <w:nsid w:val="5F500DDB"/>
    <w:multiLevelType w:val="hybridMultilevel"/>
    <w:tmpl w:val="5B8807AA"/>
    <w:lvl w:ilvl="0" w:tplc="7F6842BC">
      <w:start w:val="1"/>
      <w:numFmt w:val="bullet"/>
      <w:lvlText w:val=""/>
      <w:lvlJc w:val="left"/>
      <w:pPr>
        <w:ind w:left="720" w:hanging="360"/>
      </w:pPr>
      <w:rPr>
        <w:rFonts w:ascii="Symbol" w:hAnsi="Symbol" w:hint="default"/>
      </w:rPr>
    </w:lvl>
    <w:lvl w:ilvl="1" w:tplc="A6B4D09C">
      <w:start w:val="1"/>
      <w:numFmt w:val="bullet"/>
      <w:lvlText w:val="o"/>
      <w:lvlJc w:val="left"/>
      <w:pPr>
        <w:ind w:left="1440" w:hanging="360"/>
      </w:pPr>
      <w:rPr>
        <w:rFonts w:ascii="Courier New" w:hAnsi="Courier New" w:hint="default"/>
      </w:rPr>
    </w:lvl>
    <w:lvl w:ilvl="2" w:tplc="A7641F0C">
      <w:start w:val="1"/>
      <w:numFmt w:val="bullet"/>
      <w:lvlText w:val=""/>
      <w:lvlJc w:val="left"/>
      <w:pPr>
        <w:ind w:left="2160" w:hanging="360"/>
      </w:pPr>
      <w:rPr>
        <w:rFonts w:ascii="Wingdings" w:hAnsi="Wingdings" w:hint="default"/>
      </w:rPr>
    </w:lvl>
    <w:lvl w:ilvl="3" w:tplc="7B3ABDF6">
      <w:start w:val="1"/>
      <w:numFmt w:val="bullet"/>
      <w:lvlText w:val=""/>
      <w:lvlJc w:val="left"/>
      <w:pPr>
        <w:ind w:left="2880" w:hanging="360"/>
      </w:pPr>
      <w:rPr>
        <w:rFonts w:ascii="Symbol" w:hAnsi="Symbol" w:hint="default"/>
      </w:rPr>
    </w:lvl>
    <w:lvl w:ilvl="4" w:tplc="F94C6EA0">
      <w:start w:val="1"/>
      <w:numFmt w:val="bullet"/>
      <w:lvlText w:val="o"/>
      <w:lvlJc w:val="left"/>
      <w:pPr>
        <w:ind w:left="3600" w:hanging="360"/>
      </w:pPr>
      <w:rPr>
        <w:rFonts w:ascii="Courier New" w:hAnsi="Courier New" w:hint="default"/>
      </w:rPr>
    </w:lvl>
    <w:lvl w:ilvl="5" w:tplc="7174FBA4">
      <w:start w:val="1"/>
      <w:numFmt w:val="bullet"/>
      <w:lvlText w:val=""/>
      <w:lvlJc w:val="left"/>
      <w:pPr>
        <w:ind w:left="4320" w:hanging="360"/>
      </w:pPr>
      <w:rPr>
        <w:rFonts w:ascii="Wingdings" w:hAnsi="Wingdings" w:hint="default"/>
      </w:rPr>
    </w:lvl>
    <w:lvl w:ilvl="6" w:tplc="838E67A8">
      <w:start w:val="1"/>
      <w:numFmt w:val="bullet"/>
      <w:lvlText w:val=""/>
      <w:lvlJc w:val="left"/>
      <w:pPr>
        <w:ind w:left="5040" w:hanging="360"/>
      </w:pPr>
      <w:rPr>
        <w:rFonts w:ascii="Symbol" w:hAnsi="Symbol" w:hint="default"/>
      </w:rPr>
    </w:lvl>
    <w:lvl w:ilvl="7" w:tplc="1750D2EC">
      <w:start w:val="1"/>
      <w:numFmt w:val="bullet"/>
      <w:lvlText w:val="o"/>
      <w:lvlJc w:val="left"/>
      <w:pPr>
        <w:ind w:left="5760" w:hanging="360"/>
      </w:pPr>
      <w:rPr>
        <w:rFonts w:ascii="Courier New" w:hAnsi="Courier New" w:hint="default"/>
      </w:rPr>
    </w:lvl>
    <w:lvl w:ilvl="8" w:tplc="4106EAE4">
      <w:start w:val="1"/>
      <w:numFmt w:val="bullet"/>
      <w:lvlText w:val=""/>
      <w:lvlJc w:val="left"/>
      <w:pPr>
        <w:ind w:left="6480" w:hanging="360"/>
      </w:pPr>
      <w:rPr>
        <w:rFonts w:ascii="Wingdings" w:hAnsi="Wingdings" w:hint="default"/>
      </w:rPr>
    </w:lvl>
  </w:abstractNum>
  <w:abstractNum w:abstractNumId="27" w15:restartNumberingAfterBreak="0">
    <w:nsid w:val="60F90656"/>
    <w:multiLevelType w:val="hybridMultilevel"/>
    <w:tmpl w:val="EB9C437C"/>
    <w:lvl w:ilvl="0" w:tplc="5C0A4514">
      <w:start w:val="1"/>
      <w:numFmt w:val="bullet"/>
      <w:lvlText w:val=""/>
      <w:lvlJc w:val="left"/>
      <w:pPr>
        <w:ind w:left="720" w:hanging="360"/>
      </w:pPr>
      <w:rPr>
        <w:rFonts w:ascii="Symbol" w:hAnsi="Symbol" w:hint="default"/>
      </w:rPr>
    </w:lvl>
    <w:lvl w:ilvl="1" w:tplc="7B7CD19C">
      <w:start w:val="1"/>
      <w:numFmt w:val="bullet"/>
      <w:lvlText w:val="o"/>
      <w:lvlJc w:val="left"/>
      <w:pPr>
        <w:ind w:left="1440" w:hanging="360"/>
      </w:pPr>
      <w:rPr>
        <w:rFonts w:ascii="Courier New" w:hAnsi="Courier New" w:hint="default"/>
      </w:rPr>
    </w:lvl>
    <w:lvl w:ilvl="2" w:tplc="C5389E5C">
      <w:start w:val="1"/>
      <w:numFmt w:val="bullet"/>
      <w:lvlText w:val=""/>
      <w:lvlJc w:val="left"/>
      <w:pPr>
        <w:ind w:left="2160" w:hanging="360"/>
      </w:pPr>
      <w:rPr>
        <w:rFonts w:ascii="Wingdings" w:hAnsi="Wingdings" w:hint="default"/>
      </w:rPr>
    </w:lvl>
    <w:lvl w:ilvl="3" w:tplc="CE3C6746">
      <w:start w:val="1"/>
      <w:numFmt w:val="bullet"/>
      <w:lvlText w:val=""/>
      <w:lvlJc w:val="left"/>
      <w:pPr>
        <w:ind w:left="2880" w:hanging="360"/>
      </w:pPr>
      <w:rPr>
        <w:rFonts w:ascii="Symbol" w:hAnsi="Symbol" w:hint="default"/>
      </w:rPr>
    </w:lvl>
    <w:lvl w:ilvl="4" w:tplc="57D85DCA">
      <w:start w:val="1"/>
      <w:numFmt w:val="bullet"/>
      <w:lvlText w:val="o"/>
      <w:lvlJc w:val="left"/>
      <w:pPr>
        <w:ind w:left="3600" w:hanging="360"/>
      </w:pPr>
      <w:rPr>
        <w:rFonts w:ascii="Courier New" w:hAnsi="Courier New" w:hint="default"/>
      </w:rPr>
    </w:lvl>
    <w:lvl w:ilvl="5" w:tplc="9E5A50A4">
      <w:start w:val="1"/>
      <w:numFmt w:val="bullet"/>
      <w:lvlText w:val=""/>
      <w:lvlJc w:val="left"/>
      <w:pPr>
        <w:ind w:left="4320" w:hanging="360"/>
      </w:pPr>
      <w:rPr>
        <w:rFonts w:ascii="Wingdings" w:hAnsi="Wingdings" w:hint="default"/>
      </w:rPr>
    </w:lvl>
    <w:lvl w:ilvl="6" w:tplc="FEB03B3A">
      <w:start w:val="1"/>
      <w:numFmt w:val="bullet"/>
      <w:lvlText w:val=""/>
      <w:lvlJc w:val="left"/>
      <w:pPr>
        <w:ind w:left="5040" w:hanging="360"/>
      </w:pPr>
      <w:rPr>
        <w:rFonts w:ascii="Symbol" w:hAnsi="Symbol" w:hint="default"/>
      </w:rPr>
    </w:lvl>
    <w:lvl w:ilvl="7" w:tplc="774AD220">
      <w:start w:val="1"/>
      <w:numFmt w:val="bullet"/>
      <w:lvlText w:val="o"/>
      <w:lvlJc w:val="left"/>
      <w:pPr>
        <w:ind w:left="5760" w:hanging="360"/>
      </w:pPr>
      <w:rPr>
        <w:rFonts w:ascii="Courier New" w:hAnsi="Courier New" w:hint="default"/>
      </w:rPr>
    </w:lvl>
    <w:lvl w:ilvl="8" w:tplc="94AADF5E">
      <w:start w:val="1"/>
      <w:numFmt w:val="bullet"/>
      <w:lvlText w:val=""/>
      <w:lvlJc w:val="left"/>
      <w:pPr>
        <w:ind w:left="6480" w:hanging="360"/>
      </w:pPr>
      <w:rPr>
        <w:rFonts w:ascii="Wingdings" w:hAnsi="Wingdings" w:hint="default"/>
      </w:rPr>
    </w:lvl>
  </w:abstractNum>
  <w:abstractNum w:abstractNumId="28" w15:restartNumberingAfterBreak="0">
    <w:nsid w:val="66F4945E"/>
    <w:multiLevelType w:val="hybridMultilevel"/>
    <w:tmpl w:val="3394454A"/>
    <w:lvl w:ilvl="0" w:tplc="A4E6A90C">
      <w:start w:val="1"/>
      <w:numFmt w:val="bullet"/>
      <w:lvlText w:val=""/>
      <w:lvlJc w:val="left"/>
      <w:pPr>
        <w:ind w:left="720" w:hanging="360"/>
      </w:pPr>
      <w:rPr>
        <w:rFonts w:ascii="Symbol" w:hAnsi="Symbol" w:hint="default"/>
      </w:rPr>
    </w:lvl>
    <w:lvl w:ilvl="1" w:tplc="B8341092">
      <w:start w:val="1"/>
      <w:numFmt w:val="bullet"/>
      <w:lvlText w:val="o"/>
      <w:lvlJc w:val="left"/>
      <w:pPr>
        <w:ind w:left="1440" w:hanging="360"/>
      </w:pPr>
      <w:rPr>
        <w:rFonts w:ascii="Courier New" w:hAnsi="Courier New" w:hint="default"/>
      </w:rPr>
    </w:lvl>
    <w:lvl w:ilvl="2" w:tplc="1354D164">
      <w:start w:val="1"/>
      <w:numFmt w:val="bullet"/>
      <w:lvlText w:val=""/>
      <w:lvlJc w:val="left"/>
      <w:pPr>
        <w:ind w:left="2160" w:hanging="360"/>
      </w:pPr>
      <w:rPr>
        <w:rFonts w:ascii="Wingdings" w:hAnsi="Wingdings" w:hint="default"/>
      </w:rPr>
    </w:lvl>
    <w:lvl w:ilvl="3" w:tplc="5FC2FD40">
      <w:start w:val="1"/>
      <w:numFmt w:val="bullet"/>
      <w:lvlText w:val=""/>
      <w:lvlJc w:val="left"/>
      <w:pPr>
        <w:ind w:left="2880" w:hanging="360"/>
      </w:pPr>
      <w:rPr>
        <w:rFonts w:ascii="Symbol" w:hAnsi="Symbol" w:hint="default"/>
      </w:rPr>
    </w:lvl>
    <w:lvl w:ilvl="4" w:tplc="2B560CF6">
      <w:start w:val="1"/>
      <w:numFmt w:val="bullet"/>
      <w:lvlText w:val="o"/>
      <w:lvlJc w:val="left"/>
      <w:pPr>
        <w:ind w:left="3600" w:hanging="360"/>
      </w:pPr>
      <w:rPr>
        <w:rFonts w:ascii="Courier New" w:hAnsi="Courier New" w:hint="default"/>
      </w:rPr>
    </w:lvl>
    <w:lvl w:ilvl="5" w:tplc="8506D694">
      <w:start w:val="1"/>
      <w:numFmt w:val="bullet"/>
      <w:lvlText w:val=""/>
      <w:lvlJc w:val="left"/>
      <w:pPr>
        <w:ind w:left="4320" w:hanging="360"/>
      </w:pPr>
      <w:rPr>
        <w:rFonts w:ascii="Wingdings" w:hAnsi="Wingdings" w:hint="default"/>
      </w:rPr>
    </w:lvl>
    <w:lvl w:ilvl="6" w:tplc="8948F11A">
      <w:start w:val="1"/>
      <w:numFmt w:val="bullet"/>
      <w:lvlText w:val=""/>
      <w:lvlJc w:val="left"/>
      <w:pPr>
        <w:ind w:left="5040" w:hanging="360"/>
      </w:pPr>
      <w:rPr>
        <w:rFonts w:ascii="Symbol" w:hAnsi="Symbol" w:hint="default"/>
      </w:rPr>
    </w:lvl>
    <w:lvl w:ilvl="7" w:tplc="1BBC69DA">
      <w:start w:val="1"/>
      <w:numFmt w:val="bullet"/>
      <w:lvlText w:val="o"/>
      <w:lvlJc w:val="left"/>
      <w:pPr>
        <w:ind w:left="5760" w:hanging="360"/>
      </w:pPr>
      <w:rPr>
        <w:rFonts w:ascii="Courier New" w:hAnsi="Courier New" w:hint="default"/>
      </w:rPr>
    </w:lvl>
    <w:lvl w:ilvl="8" w:tplc="4AD89F20">
      <w:start w:val="1"/>
      <w:numFmt w:val="bullet"/>
      <w:lvlText w:val=""/>
      <w:lvlJc w:val="left"/>
      <w:pPr>
        <w:ind w:left="6480" w:hanging="360"/>
      </w:pPr>
      <w:rPr>
        <w:rFonts w:ascii="Wingdings" w:hAnsi="Wingdings" w:hint="default"/>
      </w:rPr>
    </w:lvl>
  </w:abstractNum>
  <w:abstractNum w:abstractNumId="29" w15:restartNumberingAfterBreak="0">
    <w:nsid w:val="67E3B4C6"/>
    <w:multiLevelType w:val="hybridMultilevel"/>
    <w:tmpl w:val="C128ABF0"/>
    <w:lvl w:ilvl="0" w:tplc="9D4AA386">
      <w:start w:val="1"/>
      <w:numFmt w:val="bullet"/>
      <w:lvlText w:val=""/>
      <w:lvlJc w:val="left"/>
      <w:pPr>
        <w:ind w:left="720" w:hanging="360"/>
      </w:pPr>
      <w:rPr>
        <w:rFonts w:ascii="Symbol" w:hAnsi="Symbol" w:hint="default"/>
      </w:rPr>
    </w:lvl>
    <w:lvl w:ilvl="1" w:tplc="EB3038B4">
      <w:start w:val="1"/>
      <w:numFmt w:val="bullet"/>
      <w:lvlText w:val="o"/>
      <w:lvlJc w:val="left"/>
      <w:pPr>
        <w:ind w:left="1440" w:hanging="360"/>
      </w:pPr>
      <w:rPr>
        <w:rFonts w:ascii="Courier New" w:hAnsi="Courier New" w:hint="default"/>
      </w:rPr>
    </w:lvl>
    <w:lvl w:ilvl="2" w:tplc="9DCE4F28">
      <w:start w:val="1"/>
      <w:numFmt w:val="bullet"/>
      <w:lvlText w:val=""/>
      <w:lvlJc w:val="left"/>
      <w:pPr>
        <w:ind w:left="2160" w:hanging="360"/>
      </w:pPr>
      <w:rPr>
        <w:rFonts w:ascii="Wingdings" w:hAnsi="Wingdings" w:hint="default"/>
      </w:rPr>
    </w:lvl>
    <w:lvl w:ilvl="3" w:tplc="392E005E">
      <w:start w:val="1"/>
      <w:numFmt w:val="bullet"/>
      <w:lvlText w:val=""/>
      <w:lvlJc w:val="left"/>
      <w:pPr>
        <w:ind w:left="2880" w:hanging="360"/>
      </w:pPr>
      <w:rPr>
        <w:rFonts w:ascii="Symbol" w:hAnsi="Symbol" w:hint="default"/>
      </w:rPr>
    </w:lvl>
    <w:lvl w:ilvl="4" w:tplc="65AC158A">
      <w:start w:val="1"/>
      <w:numFmt w:val="bullet"/>
      <w:lvlText w:val="o"/>
      <w:lvlJc w:val="left"/>
      <w:pPr>
        <w:ind w:left="3600" w:hanging="360"/>
      </w:pPr>
      <w:rPr>
        <w:rFonts w:ascii="Courier New" w:hAnsi="Courier New" w:hint="default"/>
      </w:rPr>
    </w:lvl>
    <w:lvl w:ilvl="5" w:tplc="A2D08B0E">
      <w:start w:val="1"/>
      <w:numFmt w:val="bullet"/>
      <w:lvlText w:val=""/>
      <w:lvlJc w:val="left"/>
      <w:pPr>
        <w:ind w:left="4320" w:hanging="360"/>
      </w:pPr>
      <w:rPr>
        <w:rFonts w:ascii="Wingdings" w:hAnsi="Wingdings" w:hint="default"/>
      </w:rPr>
    </w:lvl>
    <w:lvl w:ilvl="6" w:tplc="3E162742">
      <w:start w:val="1"/>
      <w:numFmt w:val="bullet"/>
      <w:lvlText w:val=""/>
      <w:lvlJc w:val="left"/>
      <w:pPr>
        <w:ind w:left="5040" w:hanging="360"/>
      </w:pPr>
      <w:rPr>
        <w:rFonts w:ascii="Symbol" w:hAnsi="Symbol" w:hint="default"/>
      </w:rPr>
    </w:lvl>
    <w:lvl w:ilvl="7" w:tplc="69F6A4D8">
      <w:start w:val="1"/>
      <w:numFmt w:val="bullet"/>
      <w:lvlText w:val="o"/>
      <w:lvlJc w:val="left"/>
      <w:pPr>
        <w:ind w:left="5760" w:hanging="360"/>
      </w:pPr>
      <w:rPr>
        <w:rFonts w:ascii="Courier New" w:hAnsi="Courier New" w:hint="default"/>
      </w:rPr>
    </w:lvl>
    <w:lvl w:ilvl="8" w:tplc="9BB635E6">
      <w:start w:val="1"/>
      <w:numFmt w:val="bullet"/>
      <w:lvlText w:val=""/>
      <w:lvlJc w:val="left"/>
      <w:pPr>
        <w:ind w:left="6480" w:hanging="360"/>
      </w:pPr>
      <w:rPr>
        <w:rFonts w:ascii="Wingdings" w:hAnsi="Wingdings" w:hint="default"/>
      </w:rPr>
    </w:lvl>
  </w:abstractNum>
  <w:abstractNum w:abstractNumId="30" w15:restartNumberingAfterBreak="0">
    <w:nsid w:val="6E9FC529"/>
    <w:multiLevelType w:val="hybridMultilevel"/>
    <w:tmpl w:val="0AF22A3C"/>
    <w:lvl w:ilvl="0" w:tplc="8C1A3EA6">
      <w:start w:val="1"/>
      <w:numFmt w:val="bullet"/>
      <w:lvlText w:val=""/>
      <w:lvlJc w:val="left"/>
      <w:pPr>
        <w:ind w:left="720" w:hanging="360"/>
      </w:pPr>
      <w:rPr>
        <w:rFonts w:ascii="Symbol" w:hAnsi="Symbol" w:hint="default"/>
      </w:rPr>
    </w:lvl>
    <w:lvl w:ilvl="1" w:tplc="E7F08BC4">
      <w:start w:val="1"/>
      <w:numFmt w:val="bullet"/>
      <w:lvlText w:val="o"/>
      <w:lvlJc w:val="left"/>
      <w:pPr>
        <w:ind w:left="1440" w:hanging="360"/>
      </w:pPr>
      <w:rPr>
        <w:rFonts w:ascii="Courier New" w:hAnsi="Courier New" w:hint="default"/>
      </w:rPr>
    </w:lvl>
    <w:lvl w:ilvl="2" w:tplc="681C5038">
      <w:start w:val="1"/>
      <w:numFmt w:val="bullet"/>
      <w:lvlText w:val=""/>
      <w:lvlJc w:val="left"/>
      <w:pPr>
        <w:ind w:left="2160" w:hanging="360"/>
      </w:pPr>
      <w:rPr>
        <w:rFonts w:ascii="Wingdings" w:hAnsi="Wingdings" w:hint="default"/>
      </w:rPr>
    </w:lvl>
    <w:lvl w:ilvl="3" w:tplc="DBBAF404">
      <w:start w:val="1"/>
      <w:numFmt w:val="bullet"/>
      <w:lvlText w:val=""/>
      <w:lvlJc w:val="left"/>
      <w:pPr>
        <w:ind w:left="2880" w:hanging="360"/>
      </w:pPr>
      <w:rPr>
        <w:rFonts w:ascii="Symbol" w:hAnsi="Symbol" w:hint="default"/>
      </w:rPr>
    </w:lvl>
    <w:lvl w:ilvl="4" w:tplc="E69473A8">
      <w:start w:val="1"/>
      <w:numFmt w:val="bullet"/>
      <w:lvlText w:val="o"/>
      <w:lvlJc w:val="left"/>
      <w:pPr>
        <w:ind w:left="3600" w:hanging="360"/>
      </w:pPr>
      <w:rPr>
        <w:rFonts w:ascii="Courier New" w:hAnsi="Courier New" w:hint="default"/>
      </w:rPr>
    </w:lvl>
    <w:lvl w:ilvl="5" w:tplc="6C72BA3C">
      <w:start w:val="1"/>
      <w:numFmt w:val="bullet"/>
      <w:lvlText w:val=""/>
      <w:lvlJc w:val="left"/>
      <w:pPr>
        <w:ind w:left="4320" w:hanging="360"/>
      </w:pPr>
      <w:rPr>
        <w:rFonts w:ascii="Wingdings" w:hAnsi="Wingdings" w:hint="default"/>
      </w:rPr>
    </w:lvl>
    <w:lvl w:ilvl="6" w:tplc="23C4964E">
      <w:start w:val="1"/>
      <w:numFmt w:val="bullet"/>
      <w:lvlText w:val=""/>
      <w:lvlJc w:val="left"/>
      <w:pPr>
        <w:ind w:left="5040" w:hanging="360"/>
      </w:pPr>
      <w:rPr>
        <w:rFonts w:ascii="Symbol" w:hAnsi="Symbol" w:hint="default"/>
      </w:rPr>
    </w:lvl>
    <w:lvl w:ilvl="7" w:tplc="A6C08C78">
      <w:start w:val="1"/>
      <w:numFmt w:val="bullet"/>
      <w:lvlText w:val="o"/>
      <w:lvlJc w:val="left"/>
      <w:pPr>
        <w:ind w:left="5760" w:hanging="360"/>
      </w:pPr>
      <w:rPr>
        <w:rFonts w:ascii="Courier New" w:hAnsi="Courier New" w:hint="default"/>
      </w:rPr>
    </w:lvl>
    <w:lvl w:ilvl="8" w:tplc="767CE7EE">
      <w:start w:val="1"/>
      <w:numFmt w:val="bullet"/>
      <w:lvlText w:val=""/>
      <w:lvlJc w:val="left"/>
      <w:pPr>
        <w:ind w:left="6480" w:hanging="360"/>
      </w:pPr>
      <w:rPr>
        <w:rFonts w:ascii="Wingdings" w:hAnsi="Wingdings" w:hint="default"/>
      </w:rPr>
    </w:lvl>
  </w:abstractNum>
  <w:abstractNum w:abstractNumId="31" w15:restartNumberingAfterBreak="0">
    <w:nsid w:val="761B5529"/>
    <w:multiLevelType w:val="hybridMultilevel"/>
    <w:tmpl w:val="C60897FC"/>
    <w:lvl w:ilvl="0" w:tplc="0EB0C54A">
      <w:start w:val="1"/>
      <w:numFmt w:val="bullet"/>
      <w:lvlText w:val=""/>
      <w:lvlJc w:val="left"/>
      <w:pPr>
        <w:ind w:left="720" w:hanging="360"/>
      </w:pPr>
      <w:rPr>
        <w:rFonts w:ascii="Symbol" w:hAnsi="Symbol" w:hint="default"/>
      </w:rPr>
    </w:lvl>
    <w:lvl w:ilvl="1" w:tplc="21285C96">
      <w:start w:val="1"/>
      <w:numFmt w:val="bullet"/>
      <w:lvlText w:val="o"/>
      <w:lvlJc w:val="left"/>
      <w:pPr>
        <w:ind w:left="1440" w:hanging="360"/>
      </w:pPr>
      <w:rPr>
        <w:rFonts w:ascii="Courier New" w:hAnsi="Courier New" w:hint="default"/>
      </w:rPr>
    </w:lvl>
    <w:lvl w:ilvl="2" w:tplc="45EE2DD6">
      <w:start w:val="1"/>
      <w:numFmt w:val="bullet"/>
      <w:lvlText w:val=""/>
      <w:lvlJc w:val="left"/>
      <w:pPr>
        <w:ind w:left="2160" w:hanging="360"/>
      </w:pPr>
      <w:rPr>
        <w:rFonts w:ascii="Wingdings" w:hAnsi="Wingdings" w:hint="default"/>
      </w:rPr>
    </w:lvl>
    <w:lvl w:ilvl="3" w:tplc="DB946E94">
      <w:start w:val="1"/>
      <w:numFmt w:val="bullet"/>
      <w:lvlText w:val=""/>
      <w:lvlJc w:val="left"/>
      <w:pPr>
        <w:ind w:left="2880" w:hanging="360"/>
      </w:pPr>
      <w:rPr>
        <w:rFonts w:ascii="Symbol" w:hAnsi="Symbol" w:hint="default"/>
      </w:rPr>
    </w:lvl>
    <w:lvl w:ilvl="4" w:tplc="BD5E5DE8">
      <w:start w:val="1"/>
      <w:numFmt w:val="bullet"/>
      <w:lvlText w:val="o"/>
      <w:lvlJc w:val="left"/>
      <w:pPr>
        <w:ind w:left="3600" w:hanging="360"/>
      </w:pPr>
      <w:rPr>
        <w:rFonts w:ascii="Courier New" w:hAnsi="Courier New" w:hint="default"/>
      </w:rPr>
    </w:lvl>
    <w:lvl w:ilvl="5" w:tplc="0EBC80CC">
      <w:start w:val="1"/>
      <w:numFmt w:val="bullet"/>
      <w:lvlText w:val=""/>
      <w:lvlJc w:val="left"/>
      <w:pPr>
        <w:ind w:left="4320" w:hanging="360"/>
      </w:pPr>
      <w:rPr>
        <w:rFonts w:ascii="Wingdings" w:hAnsi="Wingdings" w:hint="default"/>
      </w:rPr>
    </w:lvl>
    <w:lvl w:ilvl="6" w:tplc="9104C1FC">
      <w:start w:val="1"/>
      <w:numFmt w:val="bullet"/>
      <w:lvlText w:val=""/>
      <w:lvlJc w:val="left"/>
      <w:pPr>
        <w:ind w:left="5040" w:hanging="360"/>
      </w:pPr>
      <w:rPr>
        <w:rFonts w:ascii="Symbol" w:hAnsi="Symbol" w:hint="default"/>
      </w:rPr>
    </w:lvl>
    <w:lvl w:ilvl="7" w:tplc="6368168E">
      <w:start w:val="1"/>
      <w:numFmt w:val="bullet"/>
      <w:lvlText w:val="o"/>
      <w:lvlJc w:val="left"/>
      <w:pPr>
        <w:ind w:left="5760" w:hanging="360"/>
      </w:pPr>
      <w:rPr>
        <w:rFonts w:ascii="Courier New" w:hAnsi="Courier New" w:hint="default"/>
      </w:rPr>
    </w:lvl>
    <w:lvl w:ilvl="8" w:tplc="CE46E722">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8"/>
  </w:num>
  <w:num w:numId="4">
    <w:abstractNumId w:val="22"/>
  </w:num>
  <w:num w:numId="5">
    <w:abstractNumId w:val="6"/>
  </w:num>
  <w:num w:numId="6">
    <w:abstractNumId w:val="19"/>
  </w:num>
  <w:num w:numId="7">
    <w:abstractNumId w:val="11"/>
  </w:num>
  <w:num w:numId="8">
    <w:abstractNumId w:val="8"/>
  </w:num>
  <w:num w:numId="9">
    <w:abstractNumId w:val="15"/>
  </w:num>
  <w:num w:numId="10">
    <w:abstractNumId w:val="13"/>
  </w:num>
  <w:num w:numId="11">
    <w:abstractNumId w:val="24"/>
  </w:num>
  <w:num w:numId="12">
    <w:abstractNumId w:val="16"/>
  </w:num>
  <w:num w:numId="13">
    <w:abstractNumId w:val="9"/>
  </w:num>
  <w:num w:numId="14">
    <w:abstractNumId w:val="29"/>
  </w:num>
  <w:num w:numId="15">
    <w:abstractNumId w:val="30"/>
  </w:num>
  <w:num w:numId="16">
    <w:abstractNumId w:val="14"/>
  </w:num>
  <w:num w:numId="17">
    <w:abstractNumId w:val="0"/>
  </w:num>
  <w:num w:numId="18">
    <w:abstractNumId w:val="21"/>
  </w:num>
  <w:num w:numId="19">
    <w:abstractNumId w:val="4"/>
  </w:num>
  <w:num w:numId="20">
    <w:abstractNumId w:val="20"/>
  </w:num>
  <w:num w:numId="21">
    <w:abstractNumId w:val="10"/>
  </w:num>
  <w:num w:numId="22">
    <w:abstractNumId w:val="18"/>
  </w:num>
  <w:num w:numId="23">
    <w:abstractNumId w:val="7"/>
  </w:num>
  <w:num w:numId="24">
    <w:abstractNumId w:val="1"/>
  </w:num>
  <w:num w:numId="25">
    <w:abstractNumId w:val="25"/>
  </w:num>
  <w:num w:numId="26">
    <w:abstractNumId w:val="12"/>
  </w:num>
  <w:num w:numId="27">
    <w:abstractNumId w:val="23"/>
  </w:num>
  <w:num w:numId="28">
    <w:abstractNumId w:val="31"/>
  </w:num>
  <w:num w:numId="29">
    <w:abstractNumId w:val="2"/>
  </w:num>
  <w:num w:numId="30">
    <w:abstractNumId w:val="3"/>
  </w:num>
  <w:num w:numId="31">
    <w:abstractNumId w:val="27"/>
  </w:num>
  <w:num w:numId="32">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BD"/>
    <w:rsid w:val="00003384"/>
    <w:rsid w:val="000119B1"/>
    <w:rsid w:val="00025830"/>
    <w:rsid w:val="0003095A"/>
    <w:rsid w:val="000435F5"/>
    <w:rsid w:val="0004722E"/>
    <w:rsid w:val="00064FB8"/>
    <w:rsid w:val="0006609A"/>
    <w:rsid w:val="00081CBD"/>
    <w:rsid w:val="0008342E"/>
    <w:rsid w:val="00086158"/>
    <w:rsid w:val="00091FD2"/>
    <w:rsid w:val="000965F1"/>
    <w:rsid w:val="000B5C1B"/>
    <w:rsid w:val="000C7A25"/>
    <w:rsid w:val="001060F4"/>
    <w:rsid w:val="00110FF6"/>
    <w:rsid w:val="001135AB"/>
    <w:rsid w:val="001138FC"/>
    <w:rsid w:val="001151CF"/>
    <w:rsid w:val="001163A6"/>
    <w:rsid w:val="00135686"/>
    <w:rsid w:val="00142AED"/>
    <w:rsid w:val="00153B4B"/>
    <w:rsid w:val="001639A9"/>
    <w:rsid w:val="00170115"/>
    <w:rsid w:val="00186AE4"/>
    <w:rsid w:val="001913A8"/>
    <w:rsid w:val="0019397D"/>
    <w:rsid w:val="001A0FE2"/>
    <w:rsid w:val="001C45DF"/>
    <w:rsid w:val="001D0F65"/>
    <w:rsid w:val="001F6684"/>
    <w:rsid w:val="002404E8"/>
    <w:rsid w:val="00240711"/>
    <w:rsid w:val="00241022"/>
    <w:rsid w:val="00253136"/>
    <w:rsid w:val="00261009"/>
    <w:rsid w:val="00262A04"/>
    <w:rsid w:val="002B400F"/>
    <w:rsid w:val="002D0419"/>
    <w:rsid w:val="00326C21"/>
    <w:rsid w:val="003412CA"/>
    <w:rsid w:val="00343E1E"/>
    <w:rsid w:val="0037726F"/>
    <w:rsid w:val="003964D9"/>
    <w:rsid w:val="003A0766"/>
    <w:rsid w:val="003B437B"/>
    <w:rsid w:val="003D1690"/>
    <w:rsid w:val="003E1826"/>
    <w:rsid w:val="003F6136"/>
    <w:rsid w:val="00416439"/>
    <w:rsid w:val="00434581"/>
    <w:rsid w:val="00434B3B"/>
    <w:rsid w:val="0043673D"/>
    <w:rsid w:val="00443F2C"/>
    <w:rsid w:val="0044463A"/>
    <w:rsid w:val="00445877"/>
    <w:rsid w:val="004533EC"/>
    <w:rsid w:val="00456D8C"/>
    <w:rsid w:val="00460C5C"/>
    <w:rsid w:val="00477CF8"/>
    <w:rsid w:val="004B7FA0"/>
    <w:rsid w:val="00501910"/>
    <w:rsid w:val="005200F8"/>
    <w:rsid w:val="00550973"/>
    <w:rsid w:val="0056114C"/>
    <w:rsid w:val="00570728"/>
    <w:rsid w:val="00591102"/>
    <w:rsid w:val="005A1A46"/>
    <w:rsid w:val="005A1F93"/>
    <w:rsid w:val="005A5F70"/>
    <w:rsid w:val="005C21E0"/>
    <w:rsid w:val="005E1996"/>
    <w:rsid w:val="005E1F31"/>
    <w:rsid w:val="005F7EB2"/>
    <w:rsid w:val="00610DE5"/>
    <w:rsid w:val="00617687"/>
    <w:rsid w:val="00620B67"/>
    <w:rsid w:val="006315EB"/>
    <w:rsid w:val="00650071"/>
    <w:rsid w:val="0066282E"/>
    <w:rsid w:val="00662C13"/>
    <w:rsid w:val="006643E7"/>
    <w:rsid w:val="006651E0"/>
    <w:rsid w:val="006674AC"/>
    <w:rsid w:val="00667D51"/>
    <w:rsid w:val="00674A66"/>
    <w:rsid w:val="00676658"/>
    <w:rsid w:val="006779F6"/>
    <w:rsid w:val="006800A9"/>
    <w:rsid w:val="00690B5E"/>
    <w:rsid w:val="006A15A9"/>
    <w:rsid w:val="006B261D"/>
    <w:rsid w:val="006E32AE"/>
    <w:rsid w:val="006E3B5E"/>
    <w:rsid w:val="006E3DFC"/>
    <w:rsid w:val="006F0489"/>
    <w:rsid w:val="006F2FEA"/>
    <w:rsid w:val="00704F67"/>
    <w:rsid w:val="00712C25"/>
    <w:rsid w:val="00736079"/>
    <w:rsid w:val="00745D07"/>
    <w:rsid w:val="007674E1"/>
    <w:rsid w:val="00776245"/>
    <w:rsid w:val="00776E8C"/>
    <w:rsid w:val="0078436E"/>
    <w:rsid w:val="00786D1C"/>
    <w:rsid w:val="00795689"/>
    <w:rsid w:val="00797132"/>
    <w:rsid w:val="007A705C"/>
    <w:rsid w:val="007B275C"/>
    <w:rsid w:val="007B304D"/>
    <w:rsid w:val="007D003B"/>
    <w:rsid w:val="007F3A9C"/>
    <w:rsid w:val="00816895"/>
    <w:rsid w:val="008311C0"/>
    <w:rsid w:val="00860E4C"/>
    <w:rsid w:val="00887EF3"/>
    <w:rsid w:val="00890CFB"/>
    <w:rsid w:val="008C208A"/>
    <w:rsid w:val="008D70F8"/>
    <w:rsid w:val="008E3299"/>
    <w:rsid w:val="008F1067"/>
    <w:rsid w:val="00907146"/>
    <w:rsid w:val="00913E00"/>
    <w:rsid w:val="00924514"/>
    <w:rsid w:val="009250CF"/>
    <w:rsid w:val="00930082"/>
    <w:rsid w:val="00937D01"/>
    <w:rsid w:val="0097657F"/>
    <w:rsid w:val="0099222E"/>
    <w:rsid w:val="0099236D"/>
    <w:rsid w:val="00997B4E"/>
    <w:rsid w:val="009A23AE"/>
    <w:rsid w:val="009F4D4B"/>
    <w:rsid w:val="00A118C3"/>
    <w:rsid w:val="00A1C5D7"/>
    <w:rsid w:val="00A20085"/>
    <w:rsid w:val="00A266EF"/>
    <w:rsid w:val="00A279FD"/>
    <w:rsid w:val="00A47401"/>
    <w:rsid w:val="00A62DED"/>
    <w:rsid w:val="00A703CB"/>
    <w:rsid w:val="00A821FC"/>
    <w:rsid w:val="00A85D4B"/>
    <w:rsid w:val="00A92F24"/>
    <w:rsid w:val="00AB7ABB"/>
    <w:rsid w:val="00AD650D"/>
    <w:rsid w:val="00B019AB"/>
    <w:rsid w:val="00B0231C"/>
    <w:rsid w:val="00B12170"/>
    <w:rsid w:val="00B2688E"/>
    <w:rsid w:val="00B339CA"/>
    <w:rsid w:val="00B34CB6"/>
    <w:rsid w:val="00B76358"/>
    <w:rsid w:val="00B94860"/>
    <w:rsid w:val="00BC0C4C"/>
    <w:rsid w:val="00BC7162"/>
    <w:rsid w:val="00BE3978"/>
    <w:rsid w:val="00BE4FBD"/>
    <w:rsid w:val="00C130FD"/>
    <w:rsid w:val="00C424FC"/>
    <w:rsid w:val="00C46207"/>
    <w:rsid w:val="00C46F76"/>
    <w:rsid w:val="00C5376B"/>
    <w:rsid w:val="00C546B7"/>
    <w:rsid w:val="00C71E77"/>
    <w:rsid w:val="00C766A0"/>
    <w:rsid w:val="00C94FCC"/>
    <w:rsid w:val="00CA175D"/>
    <w:rsid w:val="00CA6CFB"/>
    <w:rsid w:val="00CA7A8C"/>
    <w:rsid w:val="00CF1CFA"/>
    <w:rsid w:val="00D01A3D"/>
    <w:rsid w:val="00D0485E"/>
    <w:rsid w:val="00D36A8D"/>
    <w:rsid w:val="00D42A4F"/>
    <w:rsid w:val="00D4723E"/>
    <w:rsid w:val="00D605B3"/>
    <w:rsid w:val="00D65873"/>
    <w:rsid w:val="00D658F2"/>
    <w:rsid w:val="00D72DA2"/>
    <w:rsid w:val="00D7EE12"/>
    <w:rsid w:val="00DA52B0"/>
    <w:rsid w:val="00DC421C"/>
    <w:rsid w:val="00DC483E"/>
    <w:rsid w:val="00DC6288"/>
    <w:rsid w:val="00DD688A"/>
    <w:rsid w:val="00DF66CB"/>
    <w:rsid w:val="00E20FAD"/>
    <w:rsid w:val="00E33640"/>
    <w:rsid w:val="00E60B42"/>
    <w:rsid w:val="00E65D83"/>
    <w:rsid w:val="00E86176"/>
    <w:rsid w:val="00E95F6B"/>
    <w:rsid w:val="00E97FB4"/>
    <w:rsid w:val="00EC667B"/>
    <w:rsid w:val="00EF12F1"/>
    <w:rsid w:val="00F06487"/>
    <w:rsid w:val="00F234CB"/>
    <w:rsid w:val="00F27237"/>
    <w:rsid w:val="00F543D4"/>
    <w:rsid w:val="00F61FC6"/>
    <w:rsid w:val="00F71661"/>
    <w:rsid w:val="00F71B3E"/>
    <w:rsid w:val="00F73A9B"/>
    <w:rsid w:val="00F8533B"/>
    <w:rsid w:val="00FA6DD1"/>
    <w:rsid w:val="00FB04EA"/>
    <w:rsid w:val="00FB44C1"/>
    <w:rsid w:val="00FD3F72"/>
    <w:rsid w:val="01016637"/>
    <w:rsid w:val="01232D2B"/>
    <w:rsid w:val="0132EB19"/>
    <w:rsid w:val="015B317C"/>
    <w:rsid w:val="015B345F"/>
    <w:rsid w:val="018122C3"/>
    <w:rsid w:val="01883F47"/>
    <w:rsid w:val="024F29F9"/>
    <w:rsid w:val="02550D46"/>
    <w:rsid w:val="025A7EC1"/>
    <w:rsid w:val="0318202D"/>
    <w:rsid w:val="034E8DAB"/>
    <w:rsid w:val="037A7D63"/>
    <w:rsid w:val="0380E54E"/>
    <w:rsid w:val="03EFD0A1"/>
    <w:rsid w:val="04497125"/>
    <w:rsid w:val="0450D04B"/>
    <w:rsid w:val="0461874B"/>
    <w:rsid w:val="04737A95"/>
    <w:rsid w:val="04C399CB"/>
    <w:rsid w:val="05042A30"/>
    <w:rsid w:val="057711F0"/>
    <w:rsid w:val="05771B4B"/>
    <w:rsid w:val="05AB5883"/>
    <w:rsid w:val="05B7DB41"/>
    <w:rsid w:val="060EC6B0"/>
    <w:rsid w:val="06C9CBFD"/>
    <w:rsid w:val="06D7F936"/>
    <w:rsid w:val="06D97189"/>
    <w:rsid w:val="070A3746"/>
    <w:rsid w:val="0713A0B0"/>
    <w:rsid w:val="07188F15"/>
    <w:rsid w:val="074A673D"/>
    <w:rsid w:val="0751FCC9"/>
    <w:rsid w:val="075C8370"/>
    <w:rsid w:val="075E938B"/>
    <w:rsid w:val="07730867"/>
    <w:rsid w:val="07945E11"/>
    <w:rsid w:val="07A4160A"/>
    <w:rsid w:val="07C479DB"/>
    <w:rsid w:val="080D2F04"/>
    <w:rsid w:val="08309A59"/>
    <w:rsid w:val="083F12F5"/>
    <w:rsid w:val="089D4665"/>
    <w:rsid w:val="08A0053D"/>
    <w:rsid w:val="08AA71CE"/>
    <w:rsid w:val="090B4DC4"/>
    <w:rsid w:val="0931F546"/>
    <w:rsid w:val="094F4B29"/>
    <w:rsid w:val="09E8FF55"/>
    <w:rsid w:val="0A18B6E6"/>
    <w:rsid w:val="0A4C2542"/>
    <w:rsid w:val="0A637BA8"/>
    <w:rsid w:val="0A665B93"/>
    <w:rsid w:val="0A783C4C"/>
    <w:rsid w:val="0A9A5AB5"/>
    <w:rsid w:val="0A9F9FC6"/>
    <w:rsid w:val="0B47643D"/>
    <w:rsid w:val="0B65E88B"/>
    <w:rsid w:val="0B6B3EEF"/>
    <w:rsid w:val="0B7380AC"/>
    <w:rsid w:val="0B7C7DB3"/>
    <w:rsid w:val="0BE5EE97"/>
    <w:rsid w:val="0BEB5883"/>
    <w:rsid w:val="0C0621B8"/>
    <w:rsid w:val="0C11DC06"/>
    <w:rsid w:val="0C32DC2B"/>
    <w:rsid w:val="0C70E73E"/>
    <w:rsid w:val="0D02C122"/>
    <w:rsid w:val="0D7AD360"/>
    <w:rsid w:val="0DA0DD56"/>
    <w:rsid w:val="0DA3D38A"/>
    <w:rsid w:val="0DB090D5"/>
    <w:rsid w:val="0DCF5C91"/>
    <w:rsid w:val="0E61DE35"/>
    <w:rsid w:val="0E8787B1"/>
    <w:rsid w:val="0ECD32B0"/>
    <w:rsid w:val="0F21195A"/>
    <w:rsid w:val="0F3C241B"/>
    <w:rsid w:val="0F57E346"/>
    <w:rsid w:val="0F6E8CDA"/>
    <w:rsid w:val="0F9C4F8E"/>
    <w:rsid w:val="101B00A2"/>
    <w:rsid w:val="10322084"/>
    <w:rsid w:val="106497BB"/>
    <w:rsid w:val="10A53D06"/>
    <w:rsid w:val="10D6832D"/>
    <w:rsid w:val="110A2003"/>
    <w:rsid w:val="113EDDF1"/>
    <w:rsid w:val="114DEB49"/>
    <w:rsid w:val="125A28EC"/>
    <w:rsid w:val="1278DC0F"/>
    <w:rsid w:val="129E0063"/>
    <w:rsid w:val="12C72590"/>
    <w:rsid w:val="12F264D4"/>
    <w:rsid w:val="1353B153"/>
    <w:rsid w:val="1376991A"/>
    <w:rsid w:val="13B49C2E"/>
    <w:rsid w:val="13D45DB9"/>
    <w:rsid w:val="13DF526B"/>
    <w:rsid w:val="148A10FF"/>
    <w:rsid w:val="1499CD5F"/>
    <w:rsid w:val="14C06EDA"/>
    <w:rsid w:val="14F80EE8"/>
    <w:rsid w:val="1502661A"/>
    <w:rsid w:val="15647729"/>
    <w:rsid w:val="15AF2616"/>
    <w:rsid w:val="1668C367"/>
    <w:rsid w:val="171BEBD4"/>
    <w:rsid w:val="177D9F7A"/>
    <w:rsid w:val="17B17A6C"/>
    <w:rsid w:val="183C4D1B"/>
    <w:rsid w:val="183E5ACF"/>
    <w:rsid w:val="18614C18"/>
    <w:rsid w:val="18B1BB11"/>
    <w:rsid w:val="18B97A4F"/>
    <w:rsid w:val="18D8E849"/>
    <w:rsid w:val="18DFE8E2"/>
    <w:rsid w:val="19407D45"/>
    <w:rsid w:val="196D469D"/>
    <w:rsid w:val="19A3D270"/>
    <w:rsid w:val="19DF3649"/>
    <w:rsid w:val="1A4711C1"/>
    <w:rsid w:val="1AE3400A"/>
    <w:rsid w:val="1B084E13"/>
    <w:rsid w:val="1B20D28F"/>
    <w:rsid w:val="1B461C56"/>
    <w:rsid w:val="1B4E1B31"/>
    <w:rsid w:val="1B56853A"/>
    <w:rsid w:val="1C1B5163"/>
    <w:rsid w:val="1C53886A"/>
    <w:rsid w:val="1C926D23"/>
    <w:rsid w:val="1CB177E0"/>
    <w:rsid w:val="1CD406F1"/>
    <w:rsid w:val="1CEC627A"/>
    <w:rsid w:val="1D1BEE9A"/>
    <w:rsid w:val="1D5DEC35"/>
    <w:rsid w:val="1D6F1575"/>
    <w:rsid w:val="1DF8958D"/>
    <w:rsid w:val="1DF99A95"/>
    <w:rsid w:val="1DFB2E31"/>
    <w:rsid w:val="1E00FF83"/>
    <w:rsid w:val="1E779D88"/>
    <w:rsid w:val="1E9EFCD5"/>
    <w:rsid w:val="1EF6D2E1"/>
    <w:rsid w:val="1F22CB3D"/>
    <w:rsid w:val="1F578F33"/>
    <w:rsid w:val="1F618A4E"/>
    <w:rsid w:val="1FD2DB33"/>
    <w:rsid w:val="20170BE2"/>
    <w:rsid w:val="2062730A"/>
    <w:rsid w:val="2076FC6F"/>
    <w:rsid w:val="2081BD4D"/>
    <w:rsid w:val="20A2CAB9"/>
    <w:rsid w:val="20C825FB"/>
    <w:rsid w:val="20D33350"/>
    <w:rsid w:val="210E5291"/>
    <w:rsid w:val="2119821C"/>
    <w:rsid w:val="21219F4D"/>
    <w:rsid w:val="214F63F5"/>
    <w:rsid w:val="218D46CB"/>
    <w:rsid w:val="219A2BAA"/>
    <w:rsid w:val="21DEC018"/>
    <w:rsid w:val="221EE688"/>
    <w:rsid w:val="22311D8C"/>
    <w:rsid w:val="2259E4CA"/>
    <w:rsid w:val="2309F64E"/>
    <w:rsid w:val="23132489"/>
    <w:rsid w:val="23479507"/>
    <w:rsid w:val="234B5FEB"/>
    <w:rsid w:val="23CE4716"/>
    <w:rsid w:val="23E0C55B"/>
    <w:rsid w:val="23FC2F63"/>
    <w:rsid w:val="2437A529"/>
    <w:rsid w:val="2441CA6D"/>
    <w:rsid w:val="24911DA7"/>
    <w:rsid w:val="24B31A86"/>
    <w:rsid w:val="24B3A3CF"/>
    <w:rsid w:val="24BC3AD0"/>
    <w:rsid w:val="24F469E4"/>
    <w:rsid w:val="252A75CB"/>
    <w:rsid w:val="25364FE8"/>
    <w:rsid w:val="2545BF58"/>
    <w:rsid w:val="254C8555"/>
    <w:rsid w:val="257B9948"/>
    <w:rsid w:val="257DB8E6"/>
    <w:rsid w:val="25CFA388"/>
    <w:rsid w:val="264A133E"/>
    <w:rsid w:val="265507BB"/>
    <w:rsid w:val="26744962"/>
    <w:rsid w:val="26AE2423"/>
    <w:rsid w:val="26B93A24"/>
    <w:rsid w:val="277F1B1B"/>
    <w:rsid w:val="28327EB8"/>
    <w:rsid w:val="284C2D14"/>
    <w:rsid w:val="28688841"/>
    <w:rsid w:val="28801D67"/>
    <w:rsid w:val="28B07769"/>
    <w:rsid w:val="28FE9C3D"/>
    <w:rsid w:val="290253F0"/>
    <w:rsid w:val="290C2288"/>
    <w:rsid w:val="29388F26"/>
    <w:rsid w:val="2957E106"/>
    <w:rsid w:val="2968CF3C"/>
    <w:rsid w:val="2991CFF8"/>
    <w:rsid w:val="29BB912C"/>
    <w:rsid w:val="29C84717"/>
    <w:rsid w:val="2A5A278D"/>
    <w:rsid w:val="2A5AEE92"/>
    <w:rsid w:val="2AEBE30B"/>
    <w:rsid w:val="2B1BFCFC"/>
    <w:rsid w:val="2BD71541"/>
    <w:rsid w:val="2BEBD5A9"/>
    <w:rsid w:val="2BF1E802"/>
    <w:rsid w:val="2BF72C18"/>
    <w:rsid w:val="2C255B49"/>
    <w:rsid w:val="2C2DE4DB"/>
    <w:rsid w:val="2C30ACB6"/>
    <w:rsid w:val="2C33EE06"/>
    <w:rsid w:val="2C5944A6"/>
    <w:rsid w:val="2C685B4C"/>
    <w:rsid w:val="2C7AD834"/>
    <w:rsid w:val="2CA30219"/>
    <w:rsid w:val="2CA4FCD7"/>
    <w:rsid w:val="2CAB03FB"/>
    <w:rsid w:val="2CBC8DE0"/>
    <w:rsid w:val="2CDF5430"/>
    <w:rsid w:val="2CE568B7"/>
    <w:rsid w:val="2D43F3A5"/>
    <w:rsid w:val="2DC2BD36"/>
    <w:rsid w:val="2DE53BC4"/>
    <w:rsid w:val="2E148D63"/>
    <w:rsid w:val="2E2098E8"/>
    <w:rsid w:val="2E26321F"/>
    <w:rsid w:val="2E507DF8"/>
    <w:rsid w:val="2E92D67D"/>
    <w:rsid w:val="2EA8C9FE"/>
    <w:rsid w:val="2ED48F48"/>
    <w:rsid w:val="2EE11C26"/>
    <w:rsid w:val="2EF0E084"/>
    <w:rsid w:val="2F2C3537"/>
    <w:rsid w:val="2FAD7BBD"/>
    <w:rsid w:val="2FE913FA"/>
    <w:rsid w:val="3011619D"/>
    <w:rsid w:val="3037379C"/>
    <w:rsid w:val="3047481A"/>
    <w:rsid w:val="3049CE4C"/>
    <w:rsid w:val="306D5BED"/>
    <w:rsid w:val="308B31FB"/>
    <w:rsid w:val="3090F062"/>
    <w:rsid w:val="30EB5407"/>
    <w:rsid w:val="3128BF5C"/>
    <w:rsid w:val="312CB49B"/>
    <w:rsid w:val="3131A1A6"/>
    <w:rsid w:val="313F365A"/>
    <w:rsid w:val="31A56135"/>
    <w:rsid w:val="31C4CAC9"/>
    <w:rsid w:val="322D81ED"/>
    <w:rsid w:val="32704916"/>
    <w:rsid w:val="328AA3B4"/>
    <w:rsid w:val="32AABE07"/>
    <w:rsid w:val="32ACB165"/>
    <w:rsid w:val="32AF2431"/>
    <w:rsid w:val="32B74E32"/>
    <w:rsid w:val="32D07513"/>
    <w:rsid w:val="32FB67CC"/>
    <w:rsid w:val="331ADFFE"/>
    <w:rsid w:val="332F743E"/>
    <w:rsid w:val="334521E5"/>
    <w:rsid w:val="3355156E"/>
    <w:rsid w:val="3357962B"/>
    <w:rsid w:val="3388281C"/>
    <w:rsid w:val="33A6C3F5"/>
    <w:rsid w:val="34115F58"/>
    <w:rsid w:val="341A8E3B"/>
    <w:rsid w:val="343252E9"/>
    <w:rsid w:val="343CF7B1"/>
    <w:rsid w:val="34822E38"/>
    <w:rsid w:val="34CD05A0"/>
    <w:rsid w:val="34D5DD6C"/>
    <w:rsid w:val="34D68D7A"/>
    <w:rsid w:val="3503BB51"/>
    <w:rsid w:val="35455CC8"/>
    <w:rsid w:val="35607D05"/>
    <w:rsid w:val="35870CA1"/>
    <w:rsid w:val="35D1BCD0"/>
    <w:rsid w:val="3659CEBA"/>
    <w:rsid w:val="369549F4"/>
    <w:rsid w:val="36BBA64D"/>
    <w:rsid w:val="36D8FC93"/>
    <w:rsid w:val="36D99D3C"/>
    <w:rsid w:val="36E71D08"/>
    <w:rsid w:val="36F0A3BC"/>
    <w:rsid w:val="36F24FF0"/>
    <w:rsid w:val="36FEDC51"/>
    <w:rsid w:val="370E9A8E"/>
    <w:rsid w:val="3736A8C0"/>
    <w:rsid w:val="373992A8"/>
    <w:rsid w:val="374076F8"/>
    <w:rsid w:val="376B7936"/>
    <w:rsid w:val="37893275"/>
    <w:rsid w:val="37E9F2AE"/>
    <w:rsid w:val="37EB4F59"/>
    <w:rsid w:val="384B2BF7"/>
    <w:rsid w:val="387F211A"/>
    <w:rsid w:val="38B5DA0E"/>
    <w:rsid w:val="39290C9C"/>
    <w:rsid w:val="3A55DBF1"/>
    <w:rsid w:val="3A6D2B38"/>
    <w:rsid w:val="3A7F2298"/>
    <w:rsid w:val="3A90D51B"/>
    <w:rsid w:val="3ADAE9EC"/>
    <w:rsid w:val="3AF5C152"/>
    <w:rsid w:val="3B37C271"/>
    <w:rsid w:val="3B3F81B9"/>
    <w:rsid w:val="3B726A6B"/>
    <w:rsid w:val="3B79489E"/>
    <w:rsid w:val="3B8C4C74"/>
    <w:rsid w:val="3BA0E981"/>
    <w:rsid w:val="3BC483DC"/>
    <w:rsid w:val="3C0D0AFE"/>
    <w:rsid w:val="3C181B7F"/>
    <w:rsid w:val="3C2DAE03"/>
    <w:rsid w:val="3C4360D6"/>
    <w:rsid w:val="3C75C4A1"/>
    <w:rsid w:val="3C762ABD"/>
    <w:rsid w:val="3C98D942"/>
    <w:rsid w:val="3D03B1F5"/>
    <w:rsid w:val="3D565A1A"/>
    <w:rsid w:val="3D76FF1B"/>
    <w:rsid w:val="3D78F7EF"/>
    <w:rsid w:val="3D9C2C81"/>
    <w:rsid w:val="3DAA547E"/>
    <w:rsid w:val="3DC514A6"/>
    <w:rsid w:val="3DC967FE"/>
    <w:rsid w:val="3DCA1F27"/>
    <w:rsid w:val="3DCBE93C"/>
    <w:rsid w:val="3DCDE7B0"/>
    <w:rsid w:val="3DDFD455"/>
    <w:rsid w:val="3E324A3C"/>
    <w:rsid w:val="3E3DF10F"/>
    <w:rsid w:val="3E3F5A6E"/>
    <w:rsid w:val="3E4C9708"/>
    <w:rsid w:val="3E83ECFF"/>
    <w:rsid w:val="3E8942AD"/>
    <w:rsid w:val="3ECE3E24"/>
    <w:rsid w:val="3EF546C4"/>
    <w:rsid w:val="3F1F5952"/>
    <w:rsid w:val="3F2D7567"/>
    <w:rsid w:val="3F3A0BE3"/>
    <w:rsid w:val="3F81AF16"/>
    <w:rsid w:val="3FA0657A"/>
    <w:rsid w:val="3FCB6E0A"/>
    <w:rsid w:val="404F86D5"/>
    <w:rsid w:val="4077CFA2"/>
    <w:rsid w:val="40A51F47"/>
    <w:rsid w:val="40A7F403"/>
    <w:rsid w:val="40EC7E46"/>
    <w:rsid w:val="411C8AA0"/>
    <w:rsid w:val="413F92BF"/>
    <w:rsid w:val="41938FFF"/>
    <w:rsid w:val="420448CF"/>
    <w:rsid w:val="42F36AA2"/>
    <w:rsid w:val="43579C57"/>
    <w:rsid w:val="436DFF67"/>
    <w:rsid w:val="43A32A1E"/>
    <w:rsid w:val="43AF1EC0"/>
    <w:rsid w:val="43F25E24"/>
    <w:rsid w:val="4432E168"/>
    <w:rsid w:val="447A8816"/>
    <w:rsid w:val="44875BB5"/>
    <w:rsid w:val="44FA23C0"/>
    <w:rsid w:val="450D82BD"/>
    <w:rsid w:val="451FFD7F"/>
    <w:rsid w:val="4531A225"/>
    <w:rsid w:val="45580BB8"/>
    <w:rsid w:val="4606DBFF"/>
    <w:rsid w:val="4658C6E0"/>
    <w:rsid w:val="467C2268"/>
    <w:rsid w:val="46C439A0"/>
    <w:rsid w:val="473B6868"/>
    <w:rsid w:val="474591BD"/>
    <w:rsid w:val="476EAF58"/>
    <w:rsid w:val="4786FB3E"/>
    <w:rsid w:val="4797152E"/>
    <w:rsid w:val="47B90579"/>
    <w:rsid w:val="481DBF57"/>
    <w:rsid w:val="48CC6045"/>
    <w:rsid w:val="491E6CFC"/>
    <w:rsid w:val="492F5145"/>
    <w:rsid w:val="496CC148"/>
    <w:rsid w:val="49862F71"/>
    <w:rsid w:val="498C8E6D"/>
    <w:rsid w:val="49CFF006"/>
    <w:rsid w:val="4A1CEF4D"/>
    <w:rsid w:val="4A39AA11"/>
    <w:rsid w:val="4A3ED1D9"/>
    <w:rsid w:val="4A7B576A"/>
    <w:rsid w:val="4A9FB51B"/>
    <w:rsid w:val="4AA113EA"/>
    <w:rsid w:val="4ABCB37F"/>
    <w:rsid w:val="4AE76535"/>
    <w:rsid w:val="4B3A5282"/>
    <w:rsid w:val="4B5E688F"/>
    <w:rsid w:val="4B707A0D"/>
    <w:rsid w:val="4B867A37"/>
    <w:rsid w:val="4BB79328"/>
    <w:rsid w:val="4BB8335B"/>
    <w:rsid w:val="4BE05BFE"/>
    <w:rsid w:val="4C23103F"/>
    <w:rsid w:val="4C5EC7DE"/>
    <w:rsid w:val="4C5FDE82"/>
    <w:rsid w:val="4C73915E"/>
    <w:rsid w:val="4C9EB659"/>
    <w:rsid w:val="4CE71E7B"/>
    <w:rsid w:val="4D1D6CC8"/>
    <w:rsid w:val="4D5F55AF"/>
    <w:rsid w:val="4D900361"/>
    <w:rsid w:val="4D96DE4F"/>
    <w:rsid w:val="4D9D9B10"/>
    <w:rsid w:val="4D9DED88"/>
    <w:rsid w:val="4DDB3BE0"/>
    <w:rsid w:val="4E2E7F33"/>
    <w:rsid w:val="4E764C9B"/>
    <w:rsid w:val="4E84935B"/>
    <w:rsid w:val="4E894FF4"/>
    <w:rsid w:val="4EB2704E"/>
    <w:rsid w:val="4EB53D44"/>
    <w:rsid w:val="4EEE6AFD"/>
    <w:rsid w:val="4F61C180"/>
    <w:rsid w:val="4FC7757D"/>
    <w:rsid w:val="507D852B"/>
    <w:rsid w:val="50AAC52B"/>
    <w:rsid w:val="5127F74A"/>
    <w:rsid w:val="512ED9C8"/>
    <w:rsid w:val="5135ADB6"/>
    <w:rsid w:val="5163C2B0"/>
    <w:rsid w:val="516466F4"/>
    <w:rsid w:val="518D3E9A"/>
    <w:rsid w:val="524A47FE"/>
    <w:rsid w:val="5250C291"/>
    <w:rsid w:val="52E871EB"/>
    <w:rsid w:val="52FEE7C0"/>
    <w:rsid w:val="5307CE68"/>
    <w:rsid w:val="531AB08E"/>
    <w:rsid w:val="533C4D9E"/>
    <w:rsid w:val="536472C2"/>
    <w:rsid w:val="53A6412E"/>
    <w:rsid w:val="5493A6A4"/>
    <w:rsid w:val="550D1B6A"/>
    <w:rsid w:val="5521A641"/>
    <w:rsid w:val="553D8BFA"/>
    <w:rsid w:val="556EC629"/>
    <w:rsid w:val="559EA066"/>
    <w:rsid w:val="55BAE58A"/>
    <w:rsid w:val="5673DE8F"/>
    <w:rsid w:val="567CF5CF"/>
    <w:rsid w:val="569A86A2"/>
    <w:rsid w:val="57043BC2"/>
    <w:rsid w:val="5768A488"/>
    <w:rsid w:val="586949C4"/>
    <w:rsid w:val="58758008"/>
    <w:rsid w:val="58AD74DF"/>
    <w:rsid w:val="58FBEE44"/>
    <w:rsid w:val="59221185"/>
    <w:rsid w:val="5931F2B4"/>
    <w:rsid w:val="59923D36"/>
    <w:rsid w:val="5993E3E5"/>
    <w:rsid w:val="5997C17D"/>
    <w:rsid w:val="59F30B68"/>
    <w:rsid w:val="59FCD9F6"/>
    <w:rsid w:val="5A289AA3"/>
    <w:rsid w:val="5A3F8FA5"/>
    <w:rsid w:val="5A4F21E5"/>
    <w:rsid w:val="5A6434C4"/>
    <w:rsid w:val="5A72D131"/>
    <w:rsid w:val="5A989EC2"/>
    <w:rsid w:val="5AA9514B"/>
    <w:rsid w:val="5B00B3FD"/>
    <w:rsid w:val="5B1B36C1"/>
    <w:rsid w:val="5B4838EF"/>
    <w:rsid w:val="5B60BE7F"/>
    <w:rsid w:val="5B6366E4"/>
    <w:rsid w:val="5B6EA33B"/>
    <w:rsid w:val="5B975B11"/>
    <w:rsid w:val="5BA498A0"/>
    <w:rsid w:val="5BC1DABC"/>
    <w:rsid w:val="5BE4BD71"/>
    <w:rsid w:val="5C8D4FF3"/>
    <w:rsid w:val="5CD6136A"/>
    <w:rsid w:val="5D0477AF"/>
    <w:rsid w:val="5D39A562"/>
    <w:rsid w:val="5D6B00DE"/>
    <w:rsid w:val="5DA918C4"/>
    <w:rsid w:val="5DB45FA4"/>
    <w:rsid w:val="5DF50E8C"/>
    <w:rsid w:val="5E78B794"/>
    <w:rsid w:val="5F21FA93"/>
    <w:rsid w:val="5F4801E8"/>
    <w:rsid w:val="5F66B0CF"/>
    <w:rsid w:val="5F7AFEA6"/>
    <w:rsid w:val="5FE472E3"/>
    <w:rsid w:val="5FFD86B1"/>
    <w:rsid w:val="600C35E4"/>
    <w:rsid w:val="602A0B18"/>
    <w:rsid w:val="6030B3DC"/>
    <w:rsid w:val="6072D64A"/>
    <w:rsid w:val="608D78A2"/>
    <w:rsid w:val="609574EC"/>
    <w:rsid w:val="60B06F2E"/>
    <w:rsid w:val="615368C0"/>
    <w:rsid w:val="6171AAAB"/>
    <w:rsid w:val="617E7FB4"/>
    <w:rsid w:val="6184CBAD"/>
    <w:rsid w:val="618EA8F7"/>
    <w:rsid w:val="61A8D357"/>
    <w:rsid w:val="61B3A1D0"/>
    <w:rsid w:val="61E93080"/>
    <w:rsid w:val="62032FF2"/>
    <w:rsid w:val="62278ED1"/>
    <w:rsid w:val="62A33B00"/>
    <w:rsid w:val="62AE8A32"/>
    <w:rsid w:val="62B9F0E8"/>
    <w:rsid w:val="62DDB934"/>
    <w:rsid w:val="62F3EBD7"/>
    <w:rsid w:val="6303917D"/>
    <w:rsid w:val="636AAEA3"/>
    <w:rsid w:val="63A7D092"/>
    <w:rsid w:val="648158F1"/>
    <w:rsid w:val="6522E037"/>
    <w:rsid w:val="658702D2"/>
    <w:rsid w:val="659923B6"/>
    <w:rsid w:val="65BB1880"/>
    <w:rsid w:val="65CF14FA"/>
    <w:rsid w:val="65E1B461"/>
    <w:rsid w:val="65EEBD6C"/>
    <w:rsid w:val="65FB4BDD"/>
    <w:rsid w:val="664C510F"/>
    <w:rsid w:val="6673BAA9"/>
    <w:rsid w:val="6689B534"/>
    <w:rsid w:val="66C6C85D"/>
    <w:rsid w:val="66EF6AF7"/>
    <w:rsid w:val="676E8014"/>
    <w:rsid w:val="67A0AD5F"/>
    <w:rsid w:val="67AC1BAF"/>
    <w:rsid w:val="67DBF431"/>
    <w:rsid w:val="67FCA6B2"/>
    <w:rsid w:val="683710F6"/>
    <w:rsid w:val="684F44EB"/>
    <w:rsid w:val="685C27A9"/>
    <w:rsid w:val="68AF3BB3"/>
    <w:rsid w:val="68DAC2BD"/>
    <w:rsid w:val="68E23989"/>
    <w:rsid w:val="68E7B32B"/>
    <w:rsid w:val="692B4197"/>
    <w:rsid w:val="694C8918"/>
    <w:rsid w:val="697F97C0"/>
    <w:rsid w:val="6994A354"/>
    <w:rsid w:val="69AC6FF1"/>
    <w:rsid w:val="6A034A87"/>
    <w:rsid w:val="6A397352"/>
    <w:rsid w:val="6A53C2A8"/>
    <w:rsid w:val="6A58307B"/>
    <w:rsid w:val="6A5B78DB"/>
    <w:rsid w:val="6A65056E"/>
    <w:rsid w:val="6AC02B63"/>
    <w:rsid w:val="6AE27836"/>
    <w:rsid w:val="6B1EC460"/>
    <w:rsid w:val="6B369D6F"/>
    <w:rsid w:val="6B791EA1"/>
    <w:rsid w:val="6BFC3AE4"/>
    <w:rsid w:val="6C737E15"/>
    <w:rsid w:val="6D24274F"/>
    <w:rsid w:val="6D3DEF09"/>
    <w:rsid w:val="6DC496E3"/>
    <w:rsid w:val="6E4E1CFD"/>
    <w:rsid w:val="6E5CA2BA"/>
    <w:rsid w:val="6E83AB2C"/>
    <w:rsid w:val="6ED87A3F"/>
    <w:rsid w:val="6EF0197C"/>
    <w:rsid w:val="6EF55C89"/>
    <w:rsid w:val="6F116E0E"/>
    <w:rsid w:val="6F1B6E35"/>
    <w:rsid w:val="6F2F8DF7"/>
    <w:rsid w:val="6F400C56"/>
    <w:rsid w:val="6F4C8A1A"/>
    <w:rsid w:val="6F5F8A51"/>
    <w:rsid w:val="6F7C031A"/>
    <w:rsid w:val="6F83A26F"/>
    <w:rsid w:val="6F9AEF02"/>
    <w:rsid w:val="7050B1AC"/>
    <w:rsid w:val="70AD7E7B"/>
    <w:rsid w:val="7126CA55"/>
    <w:rsid w:val="712CDAB0"/>
    <w:rsid w:val="7134AE64"/>
    <w:rsid w:val="715045EF"/>
    <w:rsid w:val="718F0FB6"/>
    <w:rsid w:val="71C6A20B"/>
    <w:rsid w:val="723D8B80"/>
    <w:rsid w:val="7258CDC5"/>
    <w:rsid w:val="7283633A"/>
    <w:rsid w:val="72A16AAF"/>
    <w:rsid w:val="72AD0AE8"/>
    <w:rsid w:val="7300E5C8"/>
    <w:rsid w:val="732855A0"/>
    <w:rsid w:val="73860F5D"/>
    <w:rsid w:val="7388A571"/>
    <w:rsid w:val="739A5564"/>
    <w:rsid w:val="73A230D3"/>
    <w:rsid w:val="73A5E980"/>
    <w:rsid w:val="73AA19A5"/>
    <w:rsid w:val="73BAF414"/>
    <w:rsid w:val="73BC9914"/>
    <w:rsid w:val="73C686FF"/>
    <w:rsid w:val="73E09F17"/>
    <w:rsid w:val="73FD11BC"/>
    <w:rsid w:val="73FD3FF0"/>
    <w:rsid w:val="743A5867"/>
    <w:rsid w:val="74A585EF"/>
    <w:rsid w:val="750061C5"/>
    <w:rsid w:val="7578F553"/>
    <w:rsid w:val="75FABF60"/>
    <w:rsid w:val="760A0D13"/>
    <w:rsid w:val="76284617"/>
    <w:rsid w:val="769D33F6"/>
    <w:rsid w:val="76A677FB"/>
    <w:rsid w:val="76DE9BF0"/>
    <w:rsid w:val="76E1984D"/>
    <w:rsid w:val="76E70197"/>
    <w:rsid w:val="77017CFF"/>
    <w:rsid w:val="774653A9"/>
    <w:rsid w:val="774A747E"/>
    <w:rsid w:val="777AA585"/>
    <w:rsid w:val="781ED67F"/>
    <w:rsid w:val="784686BA"/>
    <w:rsid w:val="785A145C"/>
    <w:rsid w:val="787A7E39"/>
    <w:rsid w:val="78B2B487"/>
    <w:rsid w:val="78BF5FC3"/>
    <w:rsid w:val="7960097B"/>
    <w:rsid w:val="799BD83A"/>
    <w:rsid w:val="79B68168"/>
    <w:rsid w:val="79C3E73C"/>
    <w:rsid w:val="79D3B589"/>
    <w:rsid w:val="79D910A8"/>
    <w:rsid w:val="79F4B751"/>
    <w:rsid w:val="7A0B7386"/>
    <w:rsid w:val="7A172B9F"/>
    <w:rsid w:val="7A225373"/>
    <w:rsid w:val="7A433348"/>
    <w:rsid w:val="7A7A21F7"/>
    <w:rsid w:val="7AB976B0"/>
    <w:rsid w:val="7ABD626E"/>
    <w:rsid w:val="7AD3694B"/>
    <w:rsid w:val="7AFC9581"/>
    <w:rsid w:val="7B0A5735"/>
    <w:rsid w:val="7B1854DE"/>
    <w:rsid w:val="7B2FF26C"/>
    <w:rsid w:val="7BE7953C"/>
    <w:rsid w:val="7BF814DB"/>
    <w:rsid w:val="7C37B6C7"/>
    <w:rsid w:val="7C85539B"/>
    <w:rsid w:val="7D107CA3"/>
    <w:rsid w:val="7DB84BF3"/>
    <w:rsid w:val="7DB86C49"/>
    <w:rsid w:val="7DC1D245"/>
    <w:rsid w:val="7DD36991"/>
    <w:rsid w:val="7DE40421"/>
    <w:rsid w:val="7DF3E9A2"/>
    <w:rsid w:val="7DF61B00"/>
    <w:rsid w:val="7DFD8A84"/>
    <w:rsid w:val="7E087246"/>
    <w:rsid w:val="7E08EC57"/>
    <w:rsid w:val="7E5EB365"/>
    <w:rsid w:val="7EB2E5E8"/>
    <w:rsid w:val="7F968BD8"/>
    <w:rsid w:val="7FB0E4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A7EF"/>
  <w15:chartTrackingRefBased/>
  <w15:docId w15:val="{3C546DBE-D056-4286-B967-5ABFE173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F93"/>
    <w:rPr>
      <w:rFonts w:ascii="Times New Roman" w:hAnsi="Times New Roman"/>
    </w:rPr>
  </w:style>
  <w:style w:type="paragraph" w:styleId="Heading1">
    <w:name w:val="heading 1"/>
    <w:basedOn w:val="Normal"/>
    <w:next w:val="Normal"/>
    <w:link w:val="Heading1Char"/>
    <w:uiPriority w:val="9"/>
    <w:qFormat/>
    <w:rsid w:val="005A1F93"/>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5A1F93"/>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081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F93"/>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5A1F93"/>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081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CBD"/>
    <w:rPr>
      <w:rFonts w:eastAsiaTheme="majorEastAsia" w:cstheme="majorBidi"/>
      <w:color w:val="272727" w:themeColor="text1" w:themeTint="D8"/>
    </w:rPr>
  </w:style>
  <w:style w:type="paragraph" w:styleId="Title">
    <w:name w:val="Title"/>
    <w:basedOn w:val="Normal"/>
    <w:next w:val="Normal"/>
    <w:link w:val="TitleChar"/>
    <w:uiPriority w:val="10"/>
    <w:qFormat/>
    <w:rsid w:val="005A1F9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A1F93"/>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081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CBD"/>
    <w:pPr>
      <w:spacing w:before="160"/>
      <w:jc w:val="center"/>
    </w:pPr>
    <w:rPr>
      <w:i/>
      <w:iCs/>
      <w:color w:val="404040" w:themeColor="text1" w:themeTint="BF"/>
    </w:rPr>
  </w:style>
  <w:style w:type="character" w:customStyle="1" w:styleId="QuoteChar">
    <w:name w:val="Quote Char"/>
    <w:basedOn w:val="DefaultParagraphFont"/>
    <w:link w:val="Quote"/>
    <w:uiPriority w:val="29"/>
    <w:rsid w:val="00081CBD"/>
    <w:rPr>
      <w:i/>
      <w:iCs/>
      <w:color w:val="404040" w:themeColor="text1" w:themeTint="BF"/>
    </w:rPr>
  </w:style>
  <w:style w:type="paragraph" w:styleId="ListParagraph">
    <w:name w:val="List Paragraph"/>
    <w:basedOn w:val="Normal"/>
    <w:uiPriority w:val="34"/>
    <w:qFormat/>
    <w:rsid w:val="00081CBD"/>
    <w:pPr>
      <w:ind w:left="720"/>
      <w:contextualSpacing/>
    </w:pPr>
  </w:style>
  <w:style w:type="character" w:styleId="IntenseEmphasis">
    <w:name w:val="Intense Emphasis"/>
    <w:basedOn w:val="DefaultParagraphFont"/>
    <w:uiPriority w:val="21"/>
    <w:qFormat/>
    <w:rsid w:val="005A1F93"/>
    <w:rPr>
      <w:i/>
      <w:iCs/>
      <w:color w:val="auto"/>
    </w:rPr>
  </w:style>
  <w:style w:type="paragraph" w:styleId="IntenseQuote">
    <w:name w:val="Intense Quote"/>
    <w:basedOn w:val="Normal"/>
    <w:next w:val="Normal"/>
    <w:link w:val="IntenseQuoteChar"/>
    <w:uiPriority w:val="30"/>
    <w:qFormat/>
    <w:rsid w:val="00081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CBD"/>
    <w:rPr>
      <w:i/>
      <w:iCs/>
      <w:color w:val="0F4761" w:themeColor="accent1" w:themeShade="BF"/>
    </w:rPr>
  </w:style>
  <w:style w:type="character" w:styleId="IntenseReference">
    <w:name w:val="Intense Reference"/>
    <w:basedOn w:val="DefaultParagraphFont"/>
    <w:uiPriority w:val="32"/>
    <w:qFormat/>
    <w:rsid w:val="00081CBD"/>
    <w:rPr>
      <w:b/>
      <w:bCs/>
      <w:smallCaps/>
      <w:color w:val="0F4761" w:themeColor="accent1" w:themeShade="BF"/>
      <w:spacing w:val="5"/>
    </w:rPr>
  </w:style>
  <w:style w:type="character" w:styleId="Hyperlink">
    <w:name w:val="Hyperlink"/>
    <w:basedOn w:val="DefaultParagraphFont"/>
    <w:uiPriority w:val="99"/>
    <w:unhideWhenUsed/>
    <w:rsid w:val="000C7A25"/>
    <w:rPr>
      <w:color w:val="467886" w:themeColor="hyperlink"/>
      <w:u w:val="single"/>
    </w:rPr>
  </w:style>
  <w:style w:type="character" w:customStyle="1" w:styleId="UnresolvedMention">
    <w:name w:val="Unresolved Mention"/>
    <w:basedOn w:val="DefaultParagraphFont"/>
    <w:uiPriority w:val="99"/>
    <w:semiHidden/>
    <w:unhideWhenUsed/>
    <w:rsid w:val="000C7A25"/>
    <w:rPr>
      <w:color w:val="605E5C"/>
      <w:shd w:val="clear" w:color="auto" w:fill="E1DFDD"/>
    </w:rPr>
  </w:style>
  <w:style w:type="paragraph" w:styleId="TOC1">
    <w:name w:val="toc 1"/>
    <w:basedOn w:val="Normal"/>
    <w:next w:val="Normal"/>
    <w:uiPriority w:val="39"/>
    <w:unhideWhenUsed/>
    <w:rsid w:val="3ECE3E24"/>
    <w:pPr>
      <w:spacing w:after="100"/>
    </w:pPr>
  </w:style>
  <w:style w:type="paragraph" w:styleId="TOC2">
    <w:name w:val="toc 2"/>
    <w:basedOn w:val="Normal"/>
    <w:next w:val="Normal"/>
    <w:uiPriority w:val="39"/>
    <w:unhideWhenUsed/>
    <w:rsid w:val="3ECE3E24"/>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uiPriority w:val="39"/>
    <w:unhideWhenUsed/>
    <w:rsid w:val="3BC483DC"/>
    <w:pPr>
      <w:spacing w:after="100"/>
      <w:ind w:left="440"/>
    </w:pPr>
  </w:style>
  <w:style w:type="paragraph" w:styleId="Header">
    <w:name w:val="header"/>
    <w:basedOn w:val="Normal"/>
    <w:uiPriority w:val="99"/>
    <w:unhideWhenUsed/>
    <w:rsid w:val="3BC483DC"/>
    <w:pPr>
      <w:tabs>
        <w:tab w:val="center" w:pos="4680"/>
        <w:tab w:val="right" w:pos="9360"/>
      </w:tabs>
      <w:spacing w:after="0" w:line="240" w:lineRule="auto"/>
    </w:pPr>
  </w:style>
  <w:style w:type="paragraph" w:styleId="Footer">
    <w:name w:val="footer"/>
    <w:basedOn w:val="Normal"/>
    <w:uiPriority w:val="99"/>
    <w:unhideWhenUsed/>
    <w:rsid w:val="3BC483DC"/>
    <w:pPr>
      <w:tabs>
        <w:tab w:val="center" w:pos="4680"/>
        <w:tab w:val="right" w:pos="9360"/>
      </w:tabs>
      <w:spacing w:after="0" w:line="240" w:lineRule="auto"/>
    </w:pPr>
  </w:style>
  <w:style w:type="paragraph" w:styleId="Revision">
    <w:name w:val="Revision"/>
    <w:hidden/>
    <w:uiPriority w:val="99"/>
    <w:semiHidden/>
    <w:rsid w:val="00B0231C"/>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B34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C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577607">
      <w:bodyDiv w:val="1"/>
      <w:marLeft w:val="0"/>
      <w:marRight w:val="0"/>
      <w:marTop w:val="0"/>
      <w:marBottom w:val="0"/>
      <w:divBdr>
        <w:top w:val="none" w:sz="0" w:space="0" w:color="auto"/>
        <w:left w:val="none" w:sz="0" w:space="0" w:color="auto"/>
        <w:bottom w:val="none" w:sz="0" w:space="0" w:color="auto"/>
        <w:right w:val="none" w:sz="0" w:space="0" w:color="auto"/>
      </w:divBdr>
    </w:div>
    <w:div w:id="14459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android.com/studi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ostma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utter.dev/docs"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aws.amazon.com/documentation/" TargetMode="Externa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itbit.com/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69E53C9EAB9649A5B014EFEA18AD97" ma:contentTypeVersion="11" ma:contentTypeDescription="Create a new document." ma:contentTypeScope="" ma:versionID="378b498b0ca352df294e8abe73163a5c">
  <xsd:schema xmlns:xsd="http://www.w3.org/2001/XMLSchema" xmlns:xs="http://www.w3.org/2001/XMLSchema" xmlns:p="http://schemas.microsoft.com/office/2006/metadata/properties" xmlns:ns2="adcaa33a-9a92-4dd4-98ba-5e4857460982" xmlns:ns3="e766b979-58a9-43fa-8de3-dccc2906a107" targetNamespace="http://schemas.microsoft.com/office/2006/metadata/properties" ma:root="true" ma:fieldsID="32a931a1f537128578dba05a840cbb31" ns2:_="" ns3:_="">
    <xsd:import namespace="adcaa33a-9a92-4dd4-98ba-5e4857460982"/>
    <xsd:import namespace="e766b979-58a9-43fa-8de3-dccc2906a1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aa33a-9a92-4dd4-98ba-5e4857460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66b979-58a9-43fa-8de3-dccc2906a1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d449a9-3abc-4de4-b617-206b4402ef83}" ma:internalName="TaxCatchAll" ma:showField="CatchAllData" ma:web="e766b979-58a9-43fa-8de3-dccc2906a1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dcaa33a-9a92-4dd4-98ba-5e4857460982">
      <Terms xmlns="http://schemas.microsoft.com/office/infopath/2007/PartnerControls"/>
    </lcf76f155ced4ddcb4097134ff3c332f>
    <TaxCatchAll xmlns="e766b979-58a9-43fa-8de3-dccc2906a10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51867-7CA2-4211-9C7F-1F5B9C789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aa33a-9a92-4dd4-98ba-5e4857460982"/>
    <ds:schemaRef ds:uri="e766b979-58a9-43fa-8de3-dccc2906a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47F8A-A59D-4A96-A9A9-58E45DACCD61}">
  <ds:schemaRefs>
    <ds:schemaRef ds:uri="http://schemas.microsoft.com/office/2006/metadata/properties"/>
    <ds:schemaRef ds:uri="http://schemas.microsoft.com/office/infopath/2007/PartnerControls"/>
    <ds:schemaRef ds:uri="adcaa33a-9a92-4dd4-98ba-5e4857460982"/>
    <ds:schemaRef ds:uri="e766b979-58a9-43fa-8de3-dccc2906a107"/>
  </ds:schemaRefs>
</ds:datastoreItem>
</file>

<file path=customXml/itemProps3.xml><?xml version="1.0" encoding="utf-8"?>
<ds:datastoreItem xmlns:ds="http://schemas.openxmlformats.org/officeDocument/2006/customXml" ds:itemID="{D0608483-7A05-45E9-82F7-B00F46597135}">
  <ds:schemaRefs>
    <ds:schemaRef ds:uri="http://schemas.microsoft.com/sharepoint/v3/contenttype/forms"/>
  </ds:schemaRefs>
</ds:datastoreItem>
</file>

<file path=docMetadata/LabelInfo.xml><?xml version="1.0" encoding="utf-8"?>
<clbl:labelList xmlns:clbl="http://schemas.microsoft.com/office/2020/mipLabelMetadata">
  <clbl:label id="{d7a68d3a-81dd-434d-bc2b-786d33959b55}" enabled="0" method="" siteId="{d7a68d3a-81dd-434d-bc2b-786d33959b55}"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5471</Words>
  <Characters>31187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Edwenson Raphael</dc:creator>
  <cp:keywords/>
  <dc:description/>
  <cp:lastModifiedBy>Normandy</cp:lastModifiedBy>
  <cp:revision>133</cp:revision>
  <cp:lastPrinted>2025-08-03T22:16:00Z</cp:lastPrinted>
  <dcterms:created xsi:type="dcterms:W3CDTF">2025-06-24T09:58:00Z</dcterms:created>
  <dcterms:modified xsi:type="dcterms:W3CDTF">2025-08-03T22:16:00Z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0x0101004C69E53C9EAB9649A5B014EFEA18AD97</vt:lpwstr>
  </property>
  <property fmtid="{D5CDD505-2E9C-101B-9397-08002B2CF9AE}" pid="3" name="MediaServiceImageTags">
    <vt:lpwstr/>
  </property>
</Properties>
</file>