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1762" w14:textId="716A4BF6" w:rsidR="00F515A9" w:rsidRDefault="00F515A9" w:rsidP="00F515A9">
      <w:pPr>
        <w:ind w:left="-993"/>
      </w:pPr>
      <w:r w:rsidRPr="00F515A9">
        <w:drawing>
          <wp:inline distT="0" distB="0" distL="0" distR="0" wp14:anchorId="59A9F01A" wp14:editId="52CC17F3">
            <wp:extent cx="6273800" cy="20966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5410" cy="21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1A2D" w14:textId="4EE38ADA" w:rsidR="00F515A9" w:rsidRDefault="00F515A9" w:rsidP="00F515A9">
      <w:pPr>
        <w:ind w:left="-993"/>
        <w:rPr>
          <w:rFonts w:ascii="Arial" w:hAnsi="Arial" w:cs="Arial"/>
          <w:sz w:val="28"/>
          <w:szCs w:val="28"/>
        </w:rPr>
      </w:pPr>
      <w:r w:rsidRPr="00F515A9">
        <w:rPr>
          <w:rFonts w:ascii="Arial" w:hAnsi="Arial" w:cs="Arial"/>
          <w:sz w:val="28"/>
          <w:szCs w:val="28"/>
        </w:rPr>
        <w:t xml:space="preserve">Parte do código do </w:t>
      </w:r>
      <w:proofErr w:type="spellStart"/>
      <w:r w:rsidRPr="00F515A9">
        <w:rPr>
          <w:rFonts w:ascii="Arial" w:hAnsi="Arial" w:cs="Arial"/>
          <w:sz w:val="28"/>
          <w:szCs w:val="28"/>
        </w:rPr>
        <w:t>instagram</w:t>
      </w:r>
      <w:proofErr w:type="spellEnd"/>
      <w:r w:rsidRPr="00F515A9">
        <w:rPr>
          <w:rFonts w:ascii="Arial" w:hAnsi="Arial" w:cs="Arial"/>
          <w:sz w:val="28"/>
          <w:szCs w:val="28"/>
        </w:rPr>
        <w:t xml:space="preserve"> que recebe erros cometidos pelo usuário ao tentar fazer o login. Quando o erro é cometido, o código envia uma mensagem ao usuário</w:t>
      </w:r>
    </w:p>
    <w:p w14:paraId="0A52B6EC" w14:textId="22403A87" w:rsidR="00F515A9" w:rsidRDefault="00F515A9" w:rsidP="00F515A9">
      <w:pPr>
        <w:ind w:left="-993"/>
        <w:rPr>
          <w:rFonts w:ascii="Arial" w:hAnsi="Arial" w:cs="Arial"/>
          <w:sz w:val="28"/>
          <w:szCs w:val="28"/>
        </w:rPr>
      </w:pPr>
    </w:p>
    <w:p w14:paraId="151208C4" w14:textId="71B75A31" w:rsidR="00F515A9" w:rsidRDefault="00F515A9" w:rsidP="00F515A9">
      <w:pPr>
        <w:ind w:left="-993"/>
        <w:rPr>
          <w:rFonts w:ascii="Arial" w:hAnsi="Arial" w:cs="Arial"/>
          <w:sz w:val="28"/>
          <w:szCs w:val="28"/>
        </w:rPr>
      </w:pPr>
      <w:r w:rsidRPr="00F515A9">
        <w:rPr>
          <w:rFonts w:ascii="Arial" w:hAnsi="Arial" w:cs="Arial"/>
          <w:sz w:val="28"/>
          <w:szCs w:val="28"/>
        </w:rPr>
        <w:drawing>
          <wp:inline distT="0" distB="0" distL="0" distR="0" wp14:anchorId="20110428" wp14:editId="78D72BC7">
            <wp:extent cx="5400040" cy="17672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EF08" w14:textId="344FE7D8" w:rsidR="00F515A9" w:rsidRPr="00F515A9" w:rsidRDefault="00F515A9" w:rsidP="00F515A9">
      <w:pPr>
        <w:ind w:left="-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Parte do código da </w:t>
      </w:r>
      <w:proofErr w:type="spellStart"/>
      <w:r>
        <w:rPr>
          <w:rFonts w:ascii="Arial" w:hAnsi="Arial" w:cs="Arial"/>
          <w:sz w:val="28"/>
          <w:szCs w:val="28"/>
        </w:rPr>
        <w:t>pagina</w:t>
      </w:r>
      <w:proofErr w:type="spellEnd"/>
      <w:r>
        <w:rPr>
          <w:rFonts w:ascii="Arial" w:hAnsi="Arial" w:cs="Arial"/>
          <w:sz w:val="28"/>
          <w:szCs w:val="28"/>
        </w:rPr>
        <w:t xml:space="preserve"> da </w:t>
      </w:r>
      <w:proofErr w:type="spellStart"/>
      <w:r>
        <w:rPr>
          <w:rFonts w:ascii="Arial" w:hAnsi="Arial" w:cs="Arial"/>
          <w:sz w:val="28"/>
          <w:szCs w:val="28"/>
        </w:rPr>
        <w:t>Softex</w:t>
      </w:r>
      <w:proofErr w:type="spellEnd"/>
      <w:r>
        <w:rPr>
          <w:rFonts w:ascii="Arial" w:hAnsi="Arial" w:cs="Arial"/>
          <w:sz w:val="28"/>
          <w:szCs w:val="28"/>
        </w:rPr>
        <w:t xml:space="preserve"> que organiza a pagina para que seja compatível com o acesso em computadores e celular</w:t>
      </w:r>
      <w:r w:rsidR="009B4CA8">
        <w:rPr>
          <w:rFonts w:ascii="Arial" w:hAnsi="Arial" w:cs="Arial"/>
          <w:sz w:val="28"/>
          <w:szCs w:val="28"/>
        </w:rPr>
        <w:t>. E também relaciona as texturas da pagina</w:t>
      </w:r>
    </w:p>
    <w:sectPr w:rsidR="00F515A9" w:rsidRPr="00F5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A9"/>
    <w:rsid w:val="009B4CA8"/>
    <w:rsid w:val="00F5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C460"/>
  <w15:chartTrackingRefBased/>
  <w15:docId w15:val="{D00C61F2-BC8C-49DA-BF0B-250AB3FC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Valeria</dc:creator>
  <cp:keywords/>
  <dc:description/>
  <cp:lastModifiedBy>Claudia Valeria</cp:lastModifiedBy>
  <cp:revision>1</cp:revision>
  <dcterms:created xsi:type="dcterms:W3CDTF">2022-09-11T15:46:00Z</dcterms:created>
  <dcterms:modified xsi:type="dcterms:W3CDTF">2022-09-11T15:53:00Z</dcterms:modified>
</cp:coreProperties>
</file>