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D807" w14:textId="0DE0C15D" w:rsidR="006A1C63" w:rsidRDefault="006A1C63" w:rsidP="006A1C63">
      <w:pPr>
        <w:spacing w:after="200" w:line="276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PROXY</w:t>
      </w:r>
    </w:p>
    <w:p w14:paraId="0266BB8B" w14:textId="77777777" w:rsidR="006A1C63" w:rsidRDefault="006A1C63" w:rsidP="006A1C63">
      <w:pPr>
        <w:spacing w:after="200" w:line="276" w:lineRule="auto"/>
        <w:jc w:val="center"/>
        <w:rPr>
          <w:rFonts w:ascii="Verdana" w:hAnsi="Verdana"/>
          <w:b/>
          <w:bCs/>
        </w:rPr>
      </w:pPr>
    </w:p>
    <w:p w14:paraId="285347F9" w14:textId="4DB4B4D9" w:rsidR="00BB2050" w:rsidRPr="006A1C63" w:rsidRDefault="00706111" w:rsidP="006A1C63">
      <w:pPr>
        <w:spacing w:after="200" w:line="276" w:lineRule="auto"/>
        <w:jc w:val="both"/>
        <w:rPr>
          <w:rFonts w:ascii="Verdana" w:hAnsi="Verdana" w:cs="Arial"/>
          <w:color w:val="202122"/>
          <w:sz w:val="21"/>
          <w:szCs w:val="21"/>
          <w:shd w:val="clear" w:color="auto" w:fill="FFFFFF"/>
        </w:rPr>
      </w:pPr>
      <w:r w:rsidRPr="006A1C63">
        <w:rPr>
          <w:rFonts w:ascii="Verdana" w:hAnsi="Verdana"/>
        </w:rPr>
        <w:t>O proxy atua, de forma direta, é um caminho alternativo que visa facilitar determinada operação, sem alterar a interface. Sendo por muitas vezes um atalho quando determinada operação</w:t>
      </w:r>
      <w:r w:rsidR="006A1C63" w:rsidRPr="006A1C63">
        <w:rPr>
          <w:rFonts w:ascii="Verdana" w:hAnsi="Verdana"/>
        </w:rPr>
        <w:t xml:space="preserve"> no objeto real se</w:t>
      </w:r>
      <w:r w:rsidRPr="006A1C63">
        <w:rPr>
          <w:rFonts w:ascii="Verdana" w:hAnsi="Verdana"/>
        </w:rPr>
        <w:t xml:space="preserve"> apresenta como burocr</w:t>
      </w:r>
      <w:r w:rsidR="006A1C63" w:rsidRPr="006A1C63">
        <w:rPr>
          <w:rFonts w:ascii="Verdana" w:hAnsi="Verdana"/>
        </w:rPr>
        <w:t>ática, exigindo</w:t>
      </w:r>
      <w:r w:rsidR="006A1C63" w:rsidRPr="006A1C63">
        <w:rPr>
          <w:rFonts w:ascii="Verdana" w:hAnsi="Verdana" w:cs="Arial"/>
          <w:color w:val="202122"/>
          <w:sz w:val="21"/>
          <w:szCs w:val="21"/>
          <w:shd w:val="clear" w:color="auto" w:fill="FFFFFF"/>
        </w:rPr>
        <w:t xml:space="preserve"> muitos recursos ou verificação das pré-condições antes que as operações no objeto real sejam chamadas</w:t>
      </w:r>
      <w:r w:rsidR="006A1C63" w:rsidRPr="006A1C63">
        <w:rPr>
          <w:rFonts w:ascii="Verdana" w:hAnsi="Verdana" w:cs="Arial"/>
          <w:color w:val="202122"/>
          <w:sz w:val="21"/>
          <w:szCs w:val="21"/>
          <w:shd w:val="clear" w:color="auto" w:fill="FFFFFF"/>
        </w:rPr>
        <w:t>.</w:t>
      </w:r>
    </w:p>
    <w:p w14:paraId="1835F48E" w14:textId="650B9ACC" w:rsidR="006A1C63" w:rsidRPr="006A1C63" w:rsidRDefault="006A1C63" w:rsidP="006A1C63">
      <w:pPr>
        <w:spacing w:after="200" w:line="276" w:lineRule="auto"/>
        <w:jc w:val="both"/>
        <w:rPr>
          <w:rFonts w:ascii="Verdana" w:hAnsi="Verdana" w:cs="Arial"/>
          <w:color w:val="202122"/>
          <w:sz w:val="21"/>
          <w:szCs w:val="21"/>
          <w:shd w:val="clear" w:color="auto" w:fill="FFFFFF"/>
        </w:rPr>
      </w:pPr>
      <w:r w:rsidRPr="006A1C63">
        <w:rPr>
          <w:rFonts w:ascii="Verdana" w:hAnsi="Verdana" w:cs="Arial"/>
          <w:color w:val="202122"/>
          <w:sz w:val="21"/>
          <w:szCs w:val="21"/>
          <w:shd w:val="clear" w:color="auto" w:fill="FFFFFF"/>
        </w:rPr>
        <w:t>Então, ao usar o proxy, a operação vai direto ao objetivo sem ter que passar pela fase de checagem, reduzindo o tempo de operação.</w:t>
      </w:r>
    </w:p>
    <w:p w14:paraId="6B8130DE" w14:textId="093E7973" w:rsidR="00706111" w:rsidRDefault="00706111" w:rsidP="00706111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sectPr w:rsidR="0070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40"/>
    <w:rsid w:val="00171977"/>
    <w:rsid w:val="00393196"/>
    <w:rsid w:val="005A4D1B"/>
    <w:rsid w:val="00651440"/>
    <w:rsid w:val="006A1C63"/>
    <w:rsid w:val="00706111"/>
    <w:rsid w:val="007B4617"/>
    <w:rsid w:val="00855982"/>
    <w:rsid w:val="00B1154E"/>
    <w:rsid w:val="00B57BC5"/>
    <w:rsid w:val="00B86797"/>
    <w:rsid w:val="00B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3F6A"/>
  <w15:docId w15:val="{44E6812C-E46A-4E27-9D92-9452AAAC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Claudia Valeria</cp:lastModifiedBy>
  <cp:revision>2</cp:revision>
  <cp:lastPrinted>2022-09-07T00:26:00Z</cp:lastPrinted>
  <dcterms:created xsi:type="dcterms:W3CDTF">2022-09-08T20:02:00Z</dcterms:created>
  <dcterms:modified xsi:type="dcterms:W3CDTF">2022-09-08T20:02:00Z</dcterms:modified>
</cp:coreProperties>
</file>