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751D" w14:textId="3A0D498C" w:rsidR="00AF67A6" w:rsidRPr="00AF67A6" w:rsidRDefault="00AF67A6" w:rsidP="00AF67A6">
      <w:pPr>
        <w:jc w:val="both"/>
        <w:rPr>
          <w:rFonts w:ascii="Arial" w:hAnsi="Arial" w:cs="Arial"/>
        </w:rPr>
      </w:pPr>
      <w:r w:rsidRPr="00AF67A6">
        <w:rPr>
          <w:rFonts w:ascii="Arial" w:hAnsi="Arial" w:cs="Arial"/>
        </w:rPr>
        <w:t xml:space="preserve">O meu ambiente de programação em </w:t>
      </w:r>
      <w:proofErr w:type="spellStart"/>
      <w:r w:rsidRPr="00AF67A6">
        <w:rPr>
          <w:rFonts w:ascii="Arial" w:hAnsi="Arial" w:cs="Arial"/>
        </w:rPr>
        <w:t>JavaScript</w:t>
      </w:r>
      <w:proofErr w:type="spellEnd"/>
      <w:r w:rsidRPr="00AF67A6">
        <w:rPr>
          <w:rFonts w:ascii="Arial" w:hAnsi="Arial" w:cs="Arial"/>
        </w:rPr>
        <w:t xml:space="preserve"> é o Visual Studio </w:t>
      </w:r>
      <w:proofErr w:type="spellStart"/>
      <w:r w:rsidRPr="00AF67A6">
        <w:rPr>
          <w:rFonts w:ascii="Arial" w:hAnsi="Arial" w:cs="Arial"/>
        </w:rPr>
        <w:t>Code</w:t>
      </w:r>
      <w:proofErr w:type="spellEnd"/>
      <w:r w:rsidRPr="00AF67A6">
        <w:rPr>
          <w:rFonts w:ascii="Arial" w:hAnsi="Arial" w:cs="Arial"/>
        </w:rPr>
        <w:t>. O escolhi por ser fácil de instalar e de manusear. Inclusive foi o recomendado por varias pessoas do ramo de programação. Ademais, no próprio exercício da profissão de programador, o VSG é um dos mais utilizados até hoje</w:t>
      </w:r>
    </w:p>
    <w:sectPr w:rsidR="00AF67A6" w:rsidRPr="00AF6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A6"/>
    <w:rsid w:val="00A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7465"/>
  <w15:chartTrackingRefBased/>
  <w15:docId w15:val="{C766EACE-BF09-48D8-B55A-97855023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2022-09-11T20:40:00Z</dcterms:created>
  <dcterms:modified xsi:type="dcterms:W3CDTF">2022-09-11T20:43:00Z</dcterms:modified>
</cp:coreProperties>
</file>