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4D" w:rsidRDefault="001B6769" w:rsidP="00EE6E2C">
      <w:pPr>
        <w:pStyle w:val="Titre2"/>
        <w:jc w:val="center"/>
      </w:pPr>
      <w:proofErr w:type="spellStart"/>
      <w:r>
        <w:t>TrollsKiVomissent</w:t>
      </w:r>
      <w:proofErr w:type="spellEnd"/>
    </w:p>
    <w:p w:rsidR="001F494D" w:rsidRDefault="00811DF8" w:rsidP="00EE6E2C">
      <w:pPr>
        <w:pStyle w:val="Titre2"/>
        <w:jc w:val="center"/>
      </w:pPr>
      <w:r>
        <w:t>C</w:t>
      </w:r>
      <w:r w:rsidR="001B6769">
        <w:t>ahier de charge</w:t>
      </w:r>
    </w:p>
    <w:p w:rsidR="001F494D" w:rsidRDefault="00811DF8" w:rsidP="00EE6E2C">
      <w:pPr>
        <w:pStyle w:val="Titre2"/>
        <w:jc w:val="center"/>
      </w:pPr>
      <w:r>
        <w:t>P</w:t>
      </w:r>
      <w:r w:rsidR="001B6769">
        <w:t>ar : Alexandre Duperré-Tremblay et Simon Brassard</w:t>
      </w:r>
    </w:p>
    <w:p w:rsidR="001F494D" w:rsidRDefault="001F494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1F494D" w:rsidRPr="004F7BC1" w:rsidRDefault="001B6769" w:rsidP="00E10AAD">
      <w:pPr>
        <w:pStyle w:val="Titre1"/>
      </w:pPr>
      <w:r w:rsidRPr="004F7BC1">
        <w:t>Préalables</w:t>
      </w:r>
    </w:p>
    <w:p w:rsidR="001F494D" w:rsidRDefault="001B676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Nous avons </w:t>
      </w:r>
      <w:r w:rsidR="00A911E1">
        <w:rPr>
          <w:rFonts w:ascii="Calibri" w:hAnsi="Calibri" w:cs="Calibri"/>
        </w:rPr>
        <w:t xml:space="preserve">procédé </w:t>
      </w:r>
      <w:r>
        <w:rPr>
          <w:rFonts w:ascii="Calibri" w:hAnsi="Calibri" w:cs="Calibri"/>
        </w:rPr>
        <w:t xml:space="preserve">à l'analyse du projet demandé et sommes arrivés </w:t>
      </w:r>
      <w:r w:rsidR="00A911E1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une solution nous permettant de développer un système élaboré dans le cadre de notre </w:t>
      </w:r>
      <w:r w:rsidR="00DC26F4">
        <w:rPr>
          <w:rFonts w:ascii="Calibri" w:hAnsi="Calibri" w:cs="Calibri"/>
        </w:rPr>
        <w:t>cour</w:t>
      </w:r>
      <w:r>
        <w:rPr>
          <w:rFonts w:ascii="Calibri" w:hAnsi="Calibri" w:cs="Calibri"/>
        </w:rPr>
        <w:t xml:space="preserve">, tout en restant facile </w:t>
      </w:r>
      <w:r w:rsidR="00A911E1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simplifier pour s'accommoder au cours de programmation II. Notre équipe est donc presque </w:t>
      </w:r>
      <w:r w:rsidR="00A911E1">
        <w:rPr>
          <w:rFonts w:ascii="Calibri" w:hAnsi="Calibri" w:cs="Calibri"/>
        </w:rPr>
        <w:t>prête</w:t>
      </w:r>
      <w:r>
        <w:rPr>
          <w:rFonts w:ascii="Calibri" w:hAnsi="Calibri" w:cs="Calibri"/>
        </w:rPr>
        <w:t xml:space="preserve"> </w:t>
      </w:r>
      <w:r w:rsidR="00A911E1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passer à la conception et nous sommes donc en mesure de vous présenter ce cahier de charges.</w:t>
      </w:r>
    </w:p>
    <w:p w:rsidR="001F494D" w:rsidRDefault="001F49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F494D" w:rsidRDefault="001B6769" w:rsidP="00E10AAD">
      <w:pPr>
        <w:pStyle w:val="Titre1"/>
      </w:pPr>
      <w:r>
        <w:t xml:space="preserve">Objectifs </w:t>
      </w:r>
    </w:p>
    <w:p w:rsidR="001F494D" w:rsidRDefault="00A911E1" w:rsidP="00E10AAD">
      <w:pPr>
        <w:pStyle w:val="Titre2"/>
      </w:pPr>
      <w:r>
        <w:t>Général</w:t>
      </w:r>
    </w:p>
    <w:p w:rsidR="001F494D" w:rsidRDefault="001B676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Nous devons </w:t>
      </w:r>
      <w:r w:rsidR="00A911E1">
        <w:rPr>
          <w:rFonts w:ascii="Calibri" w:hAnsi="Calibri" w:cs="Calibri"/>
        </w:rPr>
        <w:t>développer</w:t>
      </w:r>
      <w:r>
        <w:rPr>
          <w:rFonts w:ascii="Calibri" w:hAnsi="Calibri" w:cs="Calibri"/>
        </w:rPr>
        <w:t xml:space="preserve"> un système qui </w:t>
      </w:r>
      <w:r w:rsidR="00A911E1">
        <w:rPr>
          <w:rFonts w:ascii="Calibri" w:hAnsi="Calibri" w:cs="Calibri"/>
        </w:rPr>
        <w:t>servira</w:t>
      </w:r>
      <w:r>
        <w:rPr>
          <w:rFonts w:ascii="Calibri" w:hAnsi="Calibri" w:cs="Calibri"/>
        </w:rPr>
        <w:t xml:space="preserve"> d'exemple pour le projet à développer dans le </w:t>
      </w:r>
      <w:proofErr w:type="gramStart"/>
      <w:r>
        <w:rPr>
          <w:rFonts w:ascii="Calibri" w:hAnsi="Calibri" w:cs="Calibri"/>
        </w:rPr>
        <w:t>cadre</w:t>
      </w:r>
      <w:proofErr w:type="gramEnd"/>
      <w:r>
        <w:rPr>
          <w:rFonts w:ascii="Calibri" w:hAnsi="Calibri" w:cs="Calibri"/>
        </w:rPr>
        <w:t xml:space="preserve"> d'un cours de programmation objet. </w:t>
      </w:r>
      <w:r w:rsidR="00A911E1">
        <w:rPr>
          <w:rFonts w:ascii="Calibri" w:hAnsi="Calibri" w:cs="Calibri"/>
        </w:rPr>
        <w:t>Notre</w:t>
      </w:r>
      <w:r>
        <w:rPr>
          <w:rFonts w:ascii="Calibri" w:hAnsi="Calibri" w:cs="Calibri"/>
        </w:rPr>
        <w:t xml:space="preserve"> projet doit donc présenter deux facettes, un plus simple pour présenter aux élèves de première </w:t>
      </w:r>
      <w:r w:rsidR="00A911E1">
        <w:rPr>
          <w:rFonts w:ascii="Calibri" w:hAnsi="Calibri" w:cs="Calibri"/>
        </w:rPr>
        <w:t>année et un</w:t>
      </w:r>
      <w:r>
        <w:rPr>
          <w:rFonts w:ascii="Calibri" w:hAnsi="Calibri" w:cs="Calibri"/>
        </w:rPr>
        <w:t xml:space="preserve"> plus </w:t>
      </w:r>
      <w:r w:rsidR="00DC26F4">
        <w:rPr>
          <w:rFonts w:ascii="Calibri" w:hAnsi="Calibri" w:cs="Calibri"/>
        </w:rPr>
        <w:t>compliqué</w:t>
      </w:r>
      <w:r>
        <w:rPr>
          <w:rFonts w:ascii="Calibri" w:hAnsi="Calibri" w:cs="Calibri"/>
        </w:rPr>
        <w:t xml:space="preserve"> pour développer dans le cadre de notre </w:t>
      </w:r>
      <w:r w:rsidR="00DC26F4">
        <w:rPr>
          <w:rFonts w:ascii="Calibri" w:hAnsi="Calibri" w:cs="Calibri"/>
        </w:rPr>
        <w:t>cour</w:t>
      </w:r>
      <w:r>
        <w:rPr>
          <w:rFonts w:ascii="Calibri" w:hAnsi="Calibri" w:cs="Calibri"/>
        </w:rPr>
        <w:t xml:space="preserve">. Le jeu </w:t>
      </w:r>
      <w:r w:rsidR="00DC26F4">
        <w:rPr>
          <w:rFonts w:ascii="Calibri" w:hAnsi="Calibri" w:cs="Calibri"/>
        </w:rPr>
        <w:t>sélectionné</w:t>
      </w:r>
      <w:r>
        <w:rPr>
          <w:rFonts w:ascii="Calibri" w:hAnsi="Calibri" w:cs="Calibri"/>
        </w:rPr>
        <w:t xml:space="preserve"> est le jeu de stratégie</w:t>
      </w:r>
      <w:r w:rsidR="00DC26F4">
        <w:rPr>
          <w:rFonts w:ascii="Calibri" w:hAnsi="Calibri" w:cs="Calibri"/>
        </w:rPr>
        <w:t xml:space="preserve"> “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Warhammer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Fanta</w:t>
      </w:r>
      <w:r w:rsidR="00DC26F4">
        <w:rPr>
          <w:rFonts w:ascii="Calibri" w:hAnsi="Calibri" w:cs="Calibri"/>
        </w:rPr>
        <w:t>s</w:t>
      </w:r>
      <w:r>
        <w:rPr>
          <w:rFonts w:ascii="Calibri" w:hAnsi="Calibri" w:cs="Calibri"/>
        </w:rPr>
        <w:t>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battle</w:t>
      </w:r>
      <w:proofErr w:type="spellEnd"/>
      <w:r w:rsidR="00DC26F4">
        <w:rPr>
          <w:rFonts w:ascii="Calibri" w:hAnsi="Calibri" w:cs="Calibri"/>
        </w:rPr>
        <w:t>”</w:t>
      </w:r>
      <w:r>
        <w:rPr>
          <w:rFonts w:ascii="Calibri" w:hAnsi="Calibri" w:cs="Calibri"/>
        </w:rPr>
        <w:t>.</w:t>
      </w:r>
    </w:p>
    <w:p w:rsidR="001F494D" w:rsidRDefault="001F49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F494D" w:rsidRDefault="001B6769" w:rsidP="00E10AAD">
      <w:pPr>
        <w:pStyle w:val="Titre2"/>
      </w:pPr>
      <w:r>
        <w:t>Spécifiques</w:t>
      </w:r>
    </w:p>
    <w:p w:rsidR="001F494D" w:rsidRDefault="00E10AAD" w:rsidP="00E10AAD">
      <w:pPr>
        <w:pStyle w:val="Titre3"/>
      </w:pPr>
      <w:r>
        <w:t>C</w:t>
      </w:r>
      <w:r w:rsidR="001B6769">
        <w:t>réation d'</w:t>
      </w:r>
      <w:r w:rsidR="00EC677F">
        <w:t>armée</w:t>
      </w:r>
      <w:r w:rsidR="001B6769">
        <w:t xml:space="preserve"> </w:t>
      </w:r>
    </w:p>
    <w:p w:rsidR="001F494D" w:rsidRDefault="00E10A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C</w:t>
      </w:r>
      <w:r w:rsidR="001B6769">
        <w:rPr>
          <w:rFonts w:ascii="Calibri" w:hAnsi="Calibri" w:cs="Calibri"/>
        </w:rPr>
        <w:t xml:space="preserve">e module ne </w:t>
      </w:r>
      <w:r w:rsidR="00C15564">
        <w:rPr>
          <w:rFonts w:ascii="Calibri" w:hAnsi="Calibri" w:cs="Calibri"/>
        </w:rPr>
        <w:t>sera</w:t>
      </w:r>
      <w:r w:rsidR="001B6769">
        <w:rPr>
          <w:rFonts w:ascii="Calibri" w:hAnsi="Calibri" w:cs="Calibri"/>
        </w:rPr>
        <w:t xml:space="preserve"> pas demandé aux élèves suivant le cours de programmation II.</w:t>
      </w:r>
    </w:p>
    <w:p w:rsidR="001F494D" w:rsidRDefault="00C15564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B6769">
        <w:rPr>
          <w:rFonts w:ascii="Calibri" w:hAnsi="Calibri" w:cs="Calibri"/>
        </w:rPr>
        <w:t xml:space="preserve"> système devra être capable de gérer les unités des différentes races.</w:t>
      </w:r>
    </w:p>
    <w:p w:rsidR="001F494D" w:rsidRDefault="001B6769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système devra pouvoir enregistrer des </w:t>
      </w:r>
      <w:r w:rsidR="00C15564">
        <w:rPr>
          <w:rFonts w:ascii="Calibri" w:hAnsi="Calibri" w:cs="Calibri"/>
        </w:rPr>
        <w:t>armées</w:t>
      </w:r>
      <w:r>
        <w:rPr>
          <w:rFonts w:ascii="Calibri" w:hAnsi="Calibri" w:cs="Calibri"/>
        </w:rPr>
        <w:t xml:space="preserve"> pour les </w:t>
      </w:r>
      <w:r w:rsidR="00C15564">
        <w:rPr>
          <w:rFonts w:ascii="Calibri" w:hAnsi="Calibri" w:cs="Calibri"/>
        </w:rPr>
        <w:t>utiliser</w:t>
      </w:r>
      <w:r>
        <w:rPr>
          <w:rFonts w:ascii="Calibri" w:hAnsi="Calibri" w:cs="Calibri"/>
        </w:rPr>
        <w:t xml:space="preserve"> ultérieurement.</w:t>
      </w:r>
    </w:p>
    <w:p w:rsidR="001F494D" w:rsidRDefault="00C15564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B6769">
        <w:rPr>
          <w:rFonts w:ascii="Calibri" w:hAnsi="Calibri" w:cs="Calibri"/>
        </w:rPr>
        <w:t xml:space="preserve"> système devra gérer les systèmes d'unités spéciales et de point d'</w:t>
      </w:r>
      <w:r>
        <w:rPr>
          <w:rFonts w:ascii="Calibri" w:hAnsi="Calibri" w:cs="Calibri"/>
        </w:rPr>
        <w:t>armée</w:t>
      </w:r>
      <w:r w:rsidR="001B6769">
        <w:rPr>
          <w:rFonts w:ascii="Calibri" w:hAnsi="Calibri" w:cs="Calibri"/>
        </w:rPr>
        <w:t>.</w:t>
      </w:r>
    </w:p>
    <w:p w:rsidR="001F494D" w:rsidRDefault="00C15564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B6769">
        <w:rPr>
          <w:rFonts w:ascii="Calibri" w:hAnsi="Calibri" w:cs="Calibri"/>
        </w:rPr>
        <w:t xml:space="preserve"> système devra gérer les équipements </w:t>
      </w:r>
      <w:r>
        <w:rPr>
          <w:rFonts w:ascii="Calibri" w:hAnsi="Calibri" w:cs="Calibri"/>
        </w:rPr>
        <w:t>non magiques</w:t>
      </w:r>
      <w:r w:rsidR="001B6769">
        <w:rPr>
          <w:rFonts w:ascii="Calibri" w:hAnsi="Calibri" w:cs="Calibri"/>
        </w:rPr>
        <w:t xml:space="preserve"> et les </w:t>
      </w:r>
      <w:r>
        <w:rPr>
          <w:rFonts w:ascii="Calibri" w:hAnsi="Calibri" w:cs="Calibri"/>
        </w:rPr>
        <w:t>unités</w:t>
      </w:r>
      <w:r w:rsidR="001B6769">
        <w:rPr>
          <w:rFonts w:ascii="Calibri" w:hAnsi="Calibri" w:cs="Calibri"/>
        </w:rPr>
        <w:t xml:space="preserve"> de commandement.</w:t>
      </w:r>
    </w:p>
    <w:p w:rsidR="00E10AAD" w:rsidRDefault="00E10AAD" w:rsidP="00E10AAD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</w:rPr>
      </w:pPr>
    </w:p>
    <w:p w:rsidR="001F494D" w:rsidRDefault="00C15564" w:rsidP="00E10AAD">
      <w:pPr>
        <w:pStyle w:val="Titre3"/>
      </w:pPr>
      <w:r>
        <w:lastRenderedPageBreak/>
        <w:t>Positionnement</w:t>
      </w:r>
      <w:r w:rsidR="001B6769">
        <w:t xml:space="preserve"> </w:t>
      </w:r>
    </w:p>
    <w:p w:rsidR="001F494D" w:rsidRDefault="00E10A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1B6769">
        <w:rPr>
          <w:rFonts w:ascii="Calibri" w:hAnsi="Calibri" w:cs="Calibri"/>
        </w:rPr>
        <w:t xml:space="preserve">e module ne </w:t>
      </w:r>
      <w:r w:rsidR="00C15564">
        <w:rPr>
          <w:rFonts w:ascii="Calibri" w:hAnsi="Calibri" w:cs="Calibri"/>
        </w:rPr>
        <w:t>sera</w:t>
      </w:r>
      <w:r w:rsidR="001B6769">
        <w:rPr>
          <w:rFonts w:ascii="Calibri" w:hAnsi="Calibri" w:cs="Calibri"/>
        </w:rPr>
        <w:t xml:space="preserve"> pas demandé aux élèves suivant le cours de programmation II.</w:t>
      </w:r>
    </w:p>
    <w:p w:rsidR="001F494D" w:rsidRDefault="001B6769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système devra être capable de permettre le positionnement des régiments sur un </w:t>
      </w:r>
      <w:r w:rsidR="00C15564">
        <w:rPr>
          <w:rFonts w:ascii="Calibri" w:hAnsi="Calibri" w:cs="Calibri"/>
        </w:rPr>
        <w:t>terrain</w:t>
      </w:r>
      <w:r>
        <w:rPr>
          <w:rFonts w:ascii="Calibri" w:hAnsi="Calibri" w:cs="Calibri"/>
        </w:rPr>
        <w:t xml:space="preserve"> vierge.</w:t>
      </w:r>
    </w:p>
    <w:p w:rsidR="001F494D" w:rsidRDefault="00C15564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B6769">
        <w:rPr>
          <w:rFonts w:ascii="Calibri" w:hAnsi="Calibri" w:cs="Calibri"/>
        </w:rPr>
        <w:t xml:space="preserve"> système devra délimiter les </w:t>
      </w:r>
      <w:r>
        <w:rPr>
          <w:rFonts w:ascii="Calibri" w:hAnsi="Calibri" w:cs="Calibri"/>
        </w:rPr>
        <w:t>zones</w:t>
      </w:r>
      <w:r w:rsidR="001B6769">
        <w:rPr>
          <w:rFonts w:ascii="Calibri" w:hAnsi="Calibri" w:cs="Calibri"/>
        </w:rPr>
        <w:t xml:space="preserve"> de </w:t>
      </w:r>
      <w:r>
        <w:rPr>
          <w:rFonts w:ascii="Calibri" w:hAnsi="Calibri" w:cs="Calibri"/>
        </w:rPr>
        <w:t>déploiement</w:t>
      </w:r>
      <w:r w:rsidR="001B676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légales</w:t>
      </w:r>
      <w:r w:rsidR="001B6769">
        <w:rPr>
          <w:rFonts w:ascii="Calibri" w:hAnsi="Calibri" w:cs="Calibri"/>
        </w:rPr>
        <w:t>.</w:t>
      </w:r>
    </w:p>
    <w:p w:rsidR="001F494D" w:rsidRDefault="00C15564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B6769">
        <w:rPr>
          <w:rFonts w:ascii="Calibri" w:hAnsi="Calibri" w:cs="Calibri"/>
        </w:rPr>
        <w:t xml:space="preserve"> système devra être capable de déterminer si une zone est apte </w:t>
      </w:r>
      <w:r>
        <w:rPr>
          <w:rFonts w:ascii="Calibri" w:hAnsi="Calibri" w:cs="Calibri"/>
        </w:rPr>
        <w:t>à</w:t>
      </w:r>
      <w:r w:rsidR="001B6769">
        <w:rPr>
          <w:rFonts w:ascii="Calibri" w:hAnsi="Calibri" w:cs="Calibri"/>
        </w:rPr>
        <w:t xml:space="preserve"> recevoir un régiment.</w:t>
      </w:r>
    </w:p>
    <w:p w:rsidR="001F494D" w:rsidRDefault="00C15564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B6769">
        <w:rPr>
          <w:rFonts w:ascii="Calibri" w:hAnsi="Calibri" w:cs="Calibri"/>
        </w:rPr>
        <w:t xml:space="preserve"> système devra permettre le </w:t>
      </w:r>
      <w:r>
        <w:rPr>
          <w:rFonts w:ascii="Calibri" w:hAnsi="Calibri" w:cs="Calibri"/>
        </w:rPr>
        <w:t>positionnement</w:t>
      </w:r>
      <w:r w:rsidR="001B6769">
        <w:rPr>
          <w:rFonts w:ascii="Calibri" w:hAnsi="Calibri" w:cs="Calibri"/>
        </w:rPr>
        <w:t xml:space="preserve"> des unités dans le régiment (</w:t>
      </w:r>
      <w:proofErr w:type="spellStart"/>
      <w:r w:rsidR="001B6769">
        <w:rPr>
          <w:rFonts w:ascii="Calibri" w:hAnsi="Calibri" w:cs="Calibri"/>
        </w:rPr>
        <w:t>ie</w:t>
      </w:r>
      <w:proofErr w:type="spellEnd"/>
      <w:r w:rsidR="001B6769">
        <w:rPr>
          <w:rFonts w:ascii="Calibri" w:hAnsi="Calibri" w:cs="Calibri"/>
        </w:rPr>
        <w:t xml:space="preserve"> : 4*6 ou 3*8).</w:t>
      </w:r>
    </w:p>
    <w:p w:rsidR="001F494D" w:rsidRDefault="00C15564" w:rsidP="00E10AAD">
      <w:pPr>
        <w:pStyle w:val="Titre3"/>
      </w:pPr>
      <w:r>
        <w:t>J</w:t>
      </w:r>
      <w:r w:rsidR="001B6769">
        <w:t xml:space="preserve">eu </w:t>
      </w:r>
    </w:p>
    <w:p w:rsidR="001F494D" w:rsidRDefault="001B6769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système devra être capable de gérer des déplacements de régiment et être en mesure de </w:t>
      </w:r>
      <w:r w:rsidR="00B55F69">
        <w:rPr>
          <w:rFonts w:ascii="Calibri" w:hAnsi="Calibri" w:cs="Calibri"/>
        </w:rPr>
        <w:t>déterminer</w:t>
      </w:r>
      <w:r>
        <w:rPr>
          <w:rFonts w:ascii="Calibri" w:hAnsi="Calibri" w:cs="Calibri"/>
        </w:rPr>
        <w:t xml:space="preserve"> si le chemin est encombré.</w:t>
      </w:r>
    </w:p>
    <w:p w:rsidR="001F494D" w:rsidRDefault="00B55F69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B6769">
        <w:rPr>
          <w:rFonts w:ascii="Calibri" w:hAnsi="Calibri" w:cs="Calibri"/>
        </w:rPr>
        <w:t xml:space="preserve"> système devra permettre le combat entre deux régiments </w:t>
      </w:r>
      <w:r>
        <w:rPr>
          <w:rFonts w:ascii="Calibri" w:hAnsi="Calibri" w:cs="Calibri"/>
        </w:rPr>
        <w:t>adverses</w:t>
      </w:r>
      <w:r w:rsidR="001B6769">
        <w:rPr>
          <w:rFonts w:ascii="Calibri" w:hAnsi="Calibri" w:cs="Calibri"/>
        </w:rPr>
        <w:t>.</w:t>
      </w:r>
    </w:p>
    <w:p w:rsidR="001F494D" w:rsidRDefault="00B55F69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B6769">
        <w:rPr>
          <w:rFonts w:ascii="Calibri" w:hAnsi="Calibri" w:cs="Calibri"/>
        </w:rPr>
        <w:t xml:space="preserve"> système devra lancer et évaluer des jets d'attaque</w:t>
      </w:r>
      <w:r w:rsidR="008D0265">
        <w:rPr>
          <w:rFonts w:ascii="Calibri" w:hAnsi="Calibri" w:cs="Calibri"/>
        </w:rPr>
        <w:t>, de blessure, de sauvegarde</w:t>
      </w:r>
      <w:r w:rsidR="001B6769">
        <w:rPr>
          <w:rFonts w:ascii="Calibri" w:hAnsi="Calibri" w:cs="Calibri"/>
        </w:rPr>
        <w:t xml:space="preserve"> et de commandement. </w:t>
      </w:r>
    </w:p>
    <w:p w:rsidR="001F494D" w:rsidRDefault="00B55F69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B6769">
        <w:rPr>
          <w:rFonts w:ascii="Calibri" w:hAnsi="Calibri" w:cs="Calibri"/>
        </w:rPr>
        <w:t xml:space="preserve"> système devra gérer les unités </w:t>
      </w:r>
      <w:r>
        <w:rPr>
          <w:rFonts w:ascii="Calibri" w:hAnsi="Calibri" w:cs="Calibri"/>
        </w:rPr>
        <w:t>mortes</w:t>
      </w:r>
      <w:r w:rsidR="001B6769">
        <w:rPr>
          <w:rFonts w:ascii="Calibri" w:hAnsi="Calibri" w:cs="Calibri"/>
        </w:rPr>
        <w:t xml:space="preserve"> et le</w:t>
      </w:r>
      <w:r>
        <w:rPr>
          <w:rFonts w:ascii="Calibri" w:hAnsi="Calibri" w:cs="Calibri"/>
        </w:rPr>
        <w:t>s</w:t>
      </w:r>
      <w:r w:rsidR="001B676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régiments</w:t>
      </w:r>
      <w:r w:rsidR="001B676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décimés</w:t>
      </w:r>
      <w:r w:rsidR="001B6769">
        <w:rPr>
          <w:rFonts w:ascii="Calibri" w:hAnsi="Calibri" w:cs="Calibri"/>
        </w:rPr>
        <w:t>.</w:t>
      </w:r>
    </w:p>
    <w:p w:rsidR="001F494D" w:rsidRDefault="00B55F69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B6769">
        <w:rPr>
          <w:rFonts w:ascii="Calibri" w:hAnsi="Calibri" w:cs="Calibri"/>
        </w:rPr>
        <w:t xml:space="preserve"> système devra permettre l'utilisation d'arme de </w:t>
      </w:r>
      <w:r w:rsidR="00437899">
        <w:rPr>
          <w:rFonts w:ascii="Calibri" w:hAnsi="Calibri" w:cs="Calibri"/>
        </w:rPr>
        <w:t>siège</w:t>
      </w:r>
      <w:r w:rsidR="001B6769">
        <w:rPr>
          <w:rFonts w:ascii="Calibri" w:hAnsi="Calibri" w:cs="Calibri"/>
        </w:rPr>
        <w:t xml:space="preserve"> et permettre les attaques de zone*</w:t>
      </w:r>
      <w:r w:rsidR="008D0265">
        <w:rPr>
          <w:rFonts w:ascii="Calibri" w:hAnsi="Calibri" w:cs="Calibri"/>
        </w:rPr>
        <w:t xml:space="preserve"> et gérer les rebonds</w:t>
      </w:r>
      <w:r w:rsidR="001B6769">
        <w:rPr>
          <w:rFonts w:ascii="Calibri" w:hAnsi="Calibri" w:cs="Calibri"/>
        </w:rPr>
        <w:t>.</w:t>
      </w:r>
    </w:p>
    <w:p w:rsidR="001F494D" w:rsidRDefault="00B55F69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B6769">
        <w:rPr>
          <w:rFonts w:ascii="Calibri" w:hAnsi="Calibri" w:cs="Calibri"/>
        </w:rPr>
        <w:t xml:space="preserve"> système devra gérer les </w:t>
      </w:r>
      <w:r w:rsidR="00437899">
        <w:rPr>
          <w:rFonts w:ascii="Calibri" w:hAnsi="Calibri" w:cs="Calibri"/>
        </w:rPr>
        <w:t>habilités</w:t>
      </w:r>
      <w:r w:rsidR="001B6769">
        <w:rPr>
          <w:rFonts w:ascii="Calibri" w:hAnsi="Calibri" w:cs="Calibri"/>
        </w:rPr>
        <w:t xml:space="preserve"> spéciales</w:t>
      </w:r>
    </w:p>
    <w:p w:rsidR="001F494D" w:rsidRDefault="001B6769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 système devra être en mesure de déterminer un gagnant.</w:t>
      </w:r>
    </w:p>
    <w:p w:rsidR="001F494D" w:rsidRDefault="001B676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*les attaques de </w:t>
      </w:r>
      <w:r w:rsidR="006A6F99">
        <w:rPr>
          <w:rFonts w:ascii="Calibri" w:hAnsi="Calibri" w:cs="Calibri"/>
        </w:rPr>
        <w:t>zones</w:t>
      </w:r>
      <w:r>
        <w:rPr>
          <w:rFonts w:ascii="Calibri" w:hAnsi="Calibri" w:cs="Calibri"/>
        </w:rPr>
        <w:t xml:space="preserve"> étant plus un problème mathématique que de programmation ne seront pas </w:t>
      </w:r>
      <w:r w:rsidR="006A6F99">
        <w:rPr>
          <w:rFonts w:ascii="Calibri" w:hAnsi="Calibri" w:cs="Calibri"/>
        </w:rPr>
        <w:t>demandées</w:t>
      </w:r>
      <w:r>
        <w:rPr>
          <w:rFonts w:ascii="Calibri" w:hAnsi="Calibri" w:cs="Calibri"/>
        </w:rPr>
        <w:t xml:space="preserve"> </w:t>
      </w:r>
      <w:r w:rsidR="006A6F99">
        <w:rPr>
          <w:rFonts w:ascii="Calibri" w:hAnsi="Calibri" w:cs="Calibri"/>
        </w:rPr>
        <w:t>aux</w:t>
      </w:r>
      <w:r>
        <w:rPr>
          <w:rFonts w:ascii="Calibri" w:hAnsi="Calibri" w:cs="Calibri"/>
        </w:rPr>
        <w:t xml:space="preserve"> élèves du cours de programmation II.</w:t>
      </w:r>
    </w:p>
    <w:p w:rsidR="001F494D" w:rsidRDefault="001F49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F494D" w:rsidRDefault="006A6F99" w:rsidP="006A6F99">
      <w:pPr>
        <w:pStyle w:val="Titre1"/>
      </w:pPr>
      <w:r>
        <w:t>E</w:t>
      </w:r>
      <w:r w:rsidR="001B6769">
        <w:t xml:space="preserve">xigences </w:t>
      </w:r>
      <w:r w:rsidR="00B50C3C">
        <w:t>périodiques</w:t>
      </w:r>
    </w:p>
    <w:p w:rsidR="001F494D" w:rsidRDefault="001F49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F494D" w:rsidRDefault="001B6769" w:rsidP="00E10AAD">
      <w:pPr>
        <w:pStyle w:val="Titre2"/>
      </w:pPr>
      <w:r>
        <w:t>Début de partie</w:t>
      </w:r>
    </w:p>
    <w:p w:rsidR="001F494D" w:rsidRDefault="001B6769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 joueur doit choisir une armé</w:t>
      </w:r>
      <w:r w:rsidR="008D0265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ou en créer une</w:t>
      </w:r>
    </w:p>
    <w:p w:rsidR="001F494D" w:rsidRDefault="001B6769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 joueur doit positionner ses unités</w:t>
      </w:r>
    </w:p>
    <w:p w:rsidR="001F494D" w:rsidRDefault="001B6769" w:rsidP="00E10AAD">
      <w:pPr>
        <w:pStyle w:val="Titre2"/>
      </w:pPr>
      <w:r>
        <w:lastRenderedPageBreak/>
        <w:t>Chaque tour</w:t>
      </w:r>
    </w:p>
    <w:p w:rsidR="001F494D" w:rsidRDefault="001B6769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joueur décide </w:t>
      </w:r>
      <w:r w:rsidR="00EC677F">
        <w:rPr>
          <w:rFonts w:ascii="Calibri" w:hAnsi="Calibri" w:cs="Calibri"/>
        </w:rPr>
        <w:t>quels</w:t>
      </w:r>
      <w:r>
        <w:rPr>
          <w:rFonts w:ascii="Calibri" w:hAnsi="Calibri" w:cs="Calibri"/>
        </w:rPr>
        <w:t xml:space="preserve"> </w:t>
      </w:r>
      <w:r w:rsidR="008D0265">
        <w:rPr>
          <w:rFonts w:ascii="Calibri" w:hAnsi="Calibri" w:cs="Calibri"/>
        </w:rPr>
        <w:t>régiments</w:t>
      </w:r>
      <w:r>
        <w:rPr>
          <w:rFonts w:ascii="Calibri" w:hAnsi="Calibri" w:cs="Calibri"/>
        </w:rPr>
        <w:t xml:space="preserve"> attaquent.</w:t>
      </w:r>
    </w:p>
    <w:p w:rsidR="001F494D" w:rsidRDefault="00B50C3C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B6769">
        <w:rPr>
          <w:rFonts w:ascii="Calibri" w:hAnsi="Calibri" w:cs="Calibri"/>
        </w:rPr>
        <w:t xml:space="preserve"> jouer peut déplacer ses </w:t>
      </w:r>
      <w:r w:rsidR="008D0265">
        <w:rPr>
          <w:rFonts w:ascii="Calibri" w:hAnsi="Calibri" w:cs="Calibri"/>
        </w:rPr>
        <w:t>régiments</w:t>
      </w:r>
      <w:r w:rsidR="001B6769">
        <w:rPr>
          <w:rFonts w:ascii="Calibri" w:hAnsi="Calibri" w:cs="Calibri"/>
        </w:rPr>
        <w:t>.</w:t>
      </w:r>
    </w:p>
    <w:p w:rsidR="001F494D" w:rsidRDefault="00B50C3C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B6769">
        <w:rPr>
          <w:rFonts w:ascii="Calibri" w:hAnsi="Calibri" w:cs="Calibri"/>
        </w:rPr>
        <w:t xml:space="preserve"> Système lance les </w:t>
      </w:r>
      <w:r>
        <w:rPr>
          <w:rFonts w:ascii="Calibri" w:hAnsi="Calibri" w:cs="Calibri"/>
        </w:rPr>
        <w:t>tests</w:t>
      </w:r>
      <w:r w:rsidR="001B6769">
        <w:rPr>
          <w:rFonts w:ascii="Calibri" w:hAnsi="Calibri" w:cs="Calibri"/>
        </w:rPr>
        <w:t xml:space="preserve"> de commandements </w:t>
      </w:r>
      <w:r>
        <w:rPr>
          <w:rFonts w:ascii="Calibri" w:hAnsi="Calibri" w:cs="Calibri"/>
        </w:rPr>
        <w:t>requis</w:t>
      </w:r>
      <w:r w:rsidR="001B6769">
        <w:rPr>
          <w:rFonts w:ascii="Calibri" w:hAnsi="Calibri" w:cs="Calibri"/>
        </w:rPr>
        <w:t>.</w:t>
      </w:r>
    </w:p>
    <w:p w:rsidR="001F494D" w:rsidRDefault="001B6769" w:rsidP="00FE500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Les unités </w:t>
      </w:r>
      <w:r w:rsidR="00590D34">
        <w:rPr>
          <w:rFonts w:ascii="Calibri" w:hAnsi="Calibri" w:cs="Calibri"/>
        </w:rPr>
        <w:t>engagées</w:t>
      </w:r>
      <w:r>
        <w:rPr>
          <w:rFonts w:ascii="Calibri" w:hAnsi="Calibri" w:cs="Calibri"/>
        </w:rPr>
        <w:t xml:space="preserve"> au </w:t>
      </w:r>
      <w:r w:rsidR="00590D34">
        <w:rPr>
          <w:rFonts w:ascii="Calibri" w:hAnsi="Calibri" w:cs="Calibri"/>
        </w:rPr>
        <w:t>corps</w:t>
      </w:r>
      <w:r>
        <w:rPr>
          <w:rFonts w:ascii="Calibri" w:hAnsi="Calibri" w:cs="Calibri"/>
        </w:rPr>
        <w:t xml:space="preserve"> </w:t>
      </w:r>
      <w:r w:rsidR="00590D34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</w:t>
      </w:r>
      <w:r w:rsidR="00590D34">
        <w:rPr>
          <w:rFonts w:ascii="Calibri" w:hAnsi="Calibri" w:cs="Calibri"/>
        </w:rPr>
        <w:t>corps</w:t>
      </w:r>
      <w:r>
        <w:rPr>
          <w:rFonts w:ascii="Calibri" w:hAnsi="Calibri" w:cs="Calibri"/>
        </w:rPr>
        <w:t xml:space="preserve"> se battent.</w:t>
      </w:r>
    </w:p>
    <w:p w:rsidR="001F494D" w:rsidRDefault="001F49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F494D" w:rsidRDefault="00590D34" w:rsidP="00590D34">
      <w:pPr>
        <w:pStyle w:val="Titre1"/>
      </w:pPr>
      <w:r>
        <w:t>E</w:t>
      </w:r>
      <w:r w:rsidR="001B6769">
        <w:t>xigences structurelles</w:t>
      </w:r>
    </w:p>
    <w:p w:rsidR="001F494D" w:rsidRDefault="001F49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F494D" w:rsidRDefault="001B6769" w:rsidP="00590D34">
      <w:pPr>
        <w:pStyle w:val="Titre2"/>
      </w:pPr>
      <w:r>
        <w:t xml:space="preserve">Les joueurs </w:t>
      </w:r>
    </w:p>
    <w:p w:rsidR="001F494D" w:rsidRDefault="001B676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Le jeu se joue a deux joueurs chaque joueur possède un</w:t>
      </w:r>
      <w:r w:rsidR="008D0265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race et contrôle ses propres régiments.</w:t>
      </w:r>
    </w:p>
    <w:p w:rsidR="001F494D" w:rsidRDefault="001B6769" w:rsidP="00590D34">
      <w:pPr>
        <w:pStyle w:val="Titre2"/>
      </w:pPr>
      <w:r>
        <w:t>Les races</w:t>
      </w:r>
    </w:p>
    <w:p w:rsidR="001F494D" w:rsidRDefault="001B676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Chaque race possède plusieurs unités différentes.</w:t>
      </w:r>
    </w:p>
    <w:p w:rsidR="001F494D" w:rsidRDefault="001B6769" w:rsidP="00590D34">
      <w:pPr>
        <w:pStyle w:val="Titre2"/>
      </w:pPr>
      <w:r>
        <w:t xml:space="preserve">Les </w:t>
      </w:r>
      <w:r w:rsidR="007210A6">
        <w:t>Armées</w:t>
      </w:r>
    </w:p>
    <w:p w:rsidR="001F494D" w:rsidRDefault="001B676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Chaque </w:t>
      </w:r>
      <w:bookmarkStart w:id="0" w:name="_GoBack"/>
      <w:bookmarkEnd w:id="0"/>
      <w:r w:rsidR="007210A6">
        <w:rPr>
          <w:rFonts w:ascii="Calibri" w:hAnsi="Calibri" w:cs="Calibri"/>
        </w:rPr>
        <w:t>armée</w:t>
      </w:r>
      <w:r>
        <w:rPr>
          <w:rFonts w:ascii="Calibri" w:hAnsi="Calibri" w:cs="Calibri"/>
        </w:rPr>
        <w:t xml:space="preserve"> est </w:t>
      </w:r>
      <w:r w:rsidR="008D0265">
        <w:rPr>
          <w:rFonts w:ascii="Calibri" w:hAnsi="Calibri" w:cs="Calibri"/>
        </w:rPr>
        <w:t>constit</w:t>
      </w:r>
      <w:r w:rsidR="007210A6">
        <w:rPr>
          <w:rFonts w:ascii="Calibri" w:hAnsi="Calibri" w:cs="Calibri"/>
        </w:rPr>
        <w:t>uée</w:t>
      </w:r>
      <w:r>
        <w:rPr>
          <w:rFonts w:ascii="Calibri" w:hAnsi="Calibri" w:cs="Calibri"/>
        </w:rPr>
        <w:t xml:space="preserve"> des unités d'une seule race. Chaque </w:t>
      </w:r>
      <w:r w:rsidR="007210A6">
        <w:rPr>
          <w:rFonts w:ascii="Calibri" w:hAnsi="Calibri" w:cs="Calibri"/>
        </w:rPr>
        <w:t>armée</w:t>
      </w:r>
      <w:r>
        <w:rPr>
          <w:rFonts w:ascii="Calibri" w:hAnsi="Calibri" w:cs="Calibri"/>
        </w:rPr>
        <w:t xml:space="preserve"> a une valeur en point. Cette valeur </w:t>
      </w:r>
      <w:r w:rsidR="007210A6">
        <w:rPr>
          <w:rFonts w:ascii="Calibri" w:hAnsi="Calibri" w:cs="Calibri"/>
        </w:rPr>
        <w:t>détermine</w:t>
      </w:r>
      <w:r>
        <w:rPr>
          <w:rFonts w:ascii="Calibri" w:hAnsi="Calibri" w:cs="Calibri"/>
        </w:rPr>
        <w:t xml:space="preserve"> </w:t>
      </w:r>
      <w:r w:rsidR="007210A6">
        <w:rPr>
          <w:rFonts w:ascii="Calibri" w:hAnsi="Calibri" w:cs="Calibri"/>
        </w:rPr>
        <w:t>combien</w:t>
      </w:r>
      <w:r>
        <w:rPr>
          <w:rFonts w:ascii="Calibri" w:hAnsi="Calibri" w:cs="Calibri"/>
        </w:rPr>
        <w:t xml:space="preserve"> de </w:t>
      </w:r>
      <w:r w:rsidR="007210A6">
        <w:rPr>
          <w:rFonts w:ascii="Calibri" w:hAnsi="Calibri" w:cs="Calibri"/>
        </w:rPr>
        <w:t>régiments</w:t>
      </w:r>
      <w:r>
        <w:rPr>
          <w:rFonts w:ascii="Calibri" w:hAnsi="Calibri" w:cs="Calibri"/>
        </w:rPr>
        <w:t xml:space="preserve"> spéciaux, </w:t>
      </w:r>
      <w:r w:rsidR="007210A6">
        <w:rPr>
          <w:rFonts w:ascii="Calibri" w:hAnsi="Calibri" w:cs="Calibri"/>
        </w:rPr>
        <w:t>régiment</w:t>
      </w:r>
      <w:r>
        <w:rPr>
          <w:rFonts w:ascii="Calibri" w:hAnsi="Calibri" w:cs="Calibri"/>
        </w:rPr>
        <w:t xml:space="preserve"> d'unité rare, de personnage ou de </w:t>
      </w:r>
      <w:r w:rsidR="007210A6">
        <w:rPr>
          <w:rFonts w:ascii="Calibri" w:hAnsi="Calibri" w:cs="Calibri"/>
        </w:rPr>
        <w:t>héros</w:t>
      </w:r>
      <w:r>
        <w:rPr>
          <w:rFonts w:ascii="Calibri" w:hAnsi="Calibri" w:cs="Calibri"/>
        </w:rPr>
        <w:t xml:space="preserve"> que peut contenir l'</w:t>
      </w:r>
      <w:r w:rsidR="007210A6">
        <w:rPr>
          <w:rFonts w:ascii="Calibri" w:hAnsi="Calibri" w:cs="Calibri"/>
        </w:rPr>
        <w:t>armée</w:t>
      </w:r>
      <w:r>
        <w:rPr>
          <w:rFonts w:ascii="Calibri" w:hAnsi="Calibri" w:cs="Calibri"/>
        </w:rPr>
        <w:t>.</w:t>
      </w:r>
    </w:p>
    <w:p w:rsidR="001F494D" w:rsidRDefault="001B6769" w:rsidP="00590D34">
      <w:pPr>
        <w:pStyle w:val="Titre2"/>
      </w:pPr>
      <w:r>
        <w:t>Les unités</w:t>
      </w:r>
    </w:p>
    <w:p w:rsidR="001F494D" w:rsidRDefault="001B676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Chaque unité appartient </w:t>
      </w:r>
      <w:r w:rsidR="007210A6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une seule </w:t>
      </w:r>
      <w:r w:rsidR="007210A6">
        <w:rPr>
          <w:rFonts w:ascii="Calibri" w:hAnsi="Calibri" w:cs="Calibri"/>
        </w:rPr>
        <w:t>armée</w:t>
      </w:r>
      <w:r>
        <w:rPr>
          <w:rFonts w:ascii="Calibri" w:hAnsi="Calibri" w:cs="Calibri"/>
        </w:rPr>
        <w:t xml:space="preserve">. Chaque unité </w:t>
      </w:r>
      <w:r w:rsidR="007210A6">
        <w:rPr>
          <w:rFonts w:ascii="Calibri" w:hAnsi="Calibri" w:cs="Calibri"/>
        </w:rPr>
        <w:t>appartient</w:t>
      </w:r>
      <w:r>
        <w:rPr>
          <w:rFonts w:ascii="Calibri" w:hAnsi="Calibri" w:cs="Calibri"/>
        </w:rPr>
        <w:t xml:space="preserve"> </w:t>
      </w:r>
      <w:r w:rsidR="007210A6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un des 5 sous groupe : </w:t>
      </w:r>
      <w:proofErr w:type="spellStart"/>
      <w:r>
        <w:rPr>
          <w:rFonts w:ascii="Calibri" w:hAnsi="Calibri" w:cs="Calibri"/>
        </w:rPr>
        <w:t>core</w:t>
      </w:r>
      <w:proofErr w:type="spellEnd"/>
      <w:r>
        <w:rPr>
          <w:rFonts w:ascii="Calibri" w:hAnsi="Calibri" w:cs="Calibri"/>
        </w:rPr>
        <w:t xml:space="preserve">, rare, spéciale, </w:t>
      </w:r>
      <w:r w:rsidR="00EC677F">
        <w:rPr>
          <w:rFonts w:ascii="Calibri" w:hAnsi="Calibri" w:cs="Calibri"/>
        </w:rPr>
        <w:t>héros</w:t>
      </w:r>
      <w:r>
        <w:rPr>
          <w:rFonts w:ascii="Calibri" w:hAnsi="Calibri" w:cs="Calibri"/>
        </w:rPr>
        <w:t xml:space="preserve"> ou personnages. Elles </w:t>
      </w:r>
      <w:r w:rsidR="007210A6">
        <w:rPr>
          <w:rFonts w:ascii="Calibri" w:hAnsi="Calibri" w:cs="Calibri"/>
        </w:rPr>
        <w:t>possèdent</w:t>
      </w:r>
      <w:r>
        <w:rPr>
          <w:rFonts w:ascii="Calibri" w:hAnsi="Calibri" w:cs="Calibri"/>
        </w:rPr>
        <w:t xml:space="preserve"> toutes différentes statistiques (force, endurance, vie, initiative, commandement, attaques, </w:t>
      </w:r>
      <w:r w:rsidR="007210A6">
        <w:rPr>
          <w:rFonts w:ascii="Calibri" w:hAnsi="Calibri" w:cs="Calibri"/>
        </w:rPr>
        <w:t>balistique</w:t>
      </w:r>
      <w:r>
        <w:rPr>
          <w:rFonts w:ascii="Calibri" w:hAnsi="Calibri" w:cs="Calibri"/>
        </w:rPr>
        <w:t xml:space="preserve">, armes, </w:t>
      </w:r>
      <w:r w:rsidR="007210A6">
        <w:rPr>
          <w:rFonts w:ascii="Calibri" w:hAnsi="Calibri" w:cs="Calibri"/>
        </w:rPr>
        <w:t>mouvement</w:t>
      </w:r>
      <w:r>
        <w:rPr>
          <w:rFonts w:ascii="Calibri" w:hAnsi="Calibri" w:cs="Calibri"/>
        </w:rPr>
        <w:t xml:space="preserve">), qui servent </w:t>
      </w:r>
      <w:r w:rsidR="007210A6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</w:t>
      </w:r>
      <w:r w:rsidR="007210A6">
        <w:rPr>
          <w:rFonts w:ascii="Calibri" w:hAnsi="Calibri" w:cs="Calibri"/>
        </w:rPr>
        <w:t>déterminer</w:t>
      </w:r>
      <w:r>
        <w:rPr>
          <w:rFonts w:ascii="Calibri" w:hAnsi="Calibri" w:cs="Calibri"/>
        </w:rPr>
        <w:t xml:space="preserve"> leurs </w:t>
      </w:r>
      <w:r w:rsidR="007210A6">
        <w:rPr>
          <w:rFonts w:ascii="Calibri" w:hAnsi="Calibri" w:cs="Calibri"/>
        </w:rPr>
        <w:t>habiletés</w:t>
      </w:r>
      <w:r>
        <w:rPr>
          <w:rFonts w:ascii="Calibri" w:hAnsi="Calibri" w:cs="Calibri"/>
        </w:rPr>
        <w:t xml:space="preserve"> au combat. Les unités peuvent être uniquement corps-à-corps, uniquement </w:t>
      </w:r>
      <w:r w:rsidR="007210A6">
        <w:rPr>
          <w:rFonts w:ascii="Calibri" w:hAnsi="Calibri" w:cs="Calibri"/>
        </w:rPr>
        <w:t>à distance</w:t>
      </w:r>
      <w:r>
        <w:rPr>
          <w:rFonts w:ascii="Calibri" w:hAnsi="Calibri" w:cs="Calibri"/>
        </w:rPr>
        <w:t xml:space="preserve">, ou avoir les deux. Les unités peuvent avoir des règles spéciales qui modifient leurs </w:t>
      </w:r>
      <w:r w:rsidR="007210A6">
        <w:rPr>
          <w:rFonts w:ascii="Calibri" w:hAnsi="Calibri" w:cs="Calibri"/>
        </w:rPr>
        <w:t>capacités</w:t>
      </w:r>
      <w:r>
        <w:rPr>
          <w:rFonts w:ascii="Calibri" w:hAnsi="Calibri" w:cs="Calibri"/>
        </w:rPr>
        <w:t xml:space="preserve">, ou celles d'autres </w:t>
      </w:r>
      <w:r w:rsidR="007210A6">
        <w:rPr>
          <w:rFonts w:ascii="Calibri" w:hAnsi="Calibri" w:cs="Calibri"/>
        </w:rPr>
        <w:t>régiments</w:t>
      </w:r>
      <w:r>
        <w:rPr>
          <w:rFonts w:ascii="Calibri" w:hAnsi="Calibri" w:cs="Calibri"/>
        </w:rPr>
        <w:t xml:space="preserve"> </w:t>
      </w:r>
      <w:r w:rsidR="007210A6">
        <w:rPr>
          <w:rFonts w:ascii="Calibri" w:hAnsi="Calibri" w:cs="Calibri"/>
        </w:rPr>
        <w:t>alliés</w:t>
      </w:r>
      <w:r>
        <w:rPr>
          <w:rFonts w:ascii="Calibri" w:hAnsi="Calibri" w:cs="Calibri"/>
        </w:rPr>
        <w:t xml:space="preserve">, selon certaines </w:t>
      </w:r>
      <w:r w:rsidR="008D0265">
        <w:rPr>
          <w:rFonts w:ascii="Calibri" w:hAnsi="Calibri" w:cs="Calibri"/>
        </w:rPr>
        <w:t>conditions (</w:t>
      </w:r>
      <w:r w:rsidR="00E6287E">
        <w:rPr>
          <w:rFonts w:ascii="Calibri" w:hAnsi="Calibri" w:cs="Calibri"/>
        </w:rPr>
        <w:t>par exemple,</w:t>
      </w:r>
      <w:r>
        <w:rPr>
          <w:rFonts w:ascii="Calibri" w:hAnsi="Calibri" w:cs="Calibri"/>
        </w:rPr>
        <w:t xml:space="preserve"> un chaudron de sang confère la </w:t>
      </w:r>
      <w:r w:rsidR="00E6287E">
        <w:rPr>
          <w:rFonts w:ascii="Calibri" w:hAnsi="Calibri" w:cs="Calibri"/>
        </w:rPr>
        <w:t>frénésie</w:t>
      </w:r>
      <w:r>
        <w:rPr>
          <w:rFonts w:ascii="Calibri" w:hAnsi="Calibri" w:cs="Calibri"/>
        </w:rPr>
        <w:t xml:space="preserve"> </w:t>
      </w:r>
      <w:r w:rsidR="008D0265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toutes les </w:t>
      </w:r>
      <w:r w:rsidR="00E6287E">
        <w:rPr>
          <w:rFonts w:ascii="Calibri" w:hAnsi="Calibri" w:cs="Calibri"/>
        </w:rPr>
        <w:t>furies</w:t>
      </w:r>
      <w:r>
        <w:rPr>
          <w:rFonts w:ascii="Calibri" w:hAnsi="Calibri" w:cs="Calibri"/>
        </w:rPr>
        <w:t xml:space="preserve"> aux alentours, un assassin peut se cacher </w:t>
      </w:r>
      <w:r w:rsidR="00E6287E">
        <w:rPr>
          <w:rFonts w:ascii="Calibri" w:hAnsi="Calibri" w:cs="Calibri"/>
        </w:rPr>
        <w:t>à travers</w:t>
      </w:r>
      <w:r>
        <w:rPr>
          <w:rFonts w:ascii="Calibri" w:hAnsi="Calibri" w:cs="Calibri"/>
        </w:rPr>
        <w:t xml:space="preserve"> un régiment d'un autre type, un </w:t>
      </w:r>
      <w:r w:rsidR="00E6287E">
        <w:rPr>
          <w:rFonts w:ascii="Calibri" w:hAnsi="Calibri" w:cs="Calibri"/>
        </w:rPr>
        <w:t>régiment</w:t>
      </w:r>
      <w:r>
        <w:rPr>
          <w:rFonts w:ascii="Calibri" w:hAnsi="Calibri" w:cs="Calibri"/>
        </w:rPr>
        <w:t xml:space="preserve"> de harpie peut voler et donc passer outre les </w:t>
      </w:r>
      <w:r w:rsidR="00E6287E">
        <w:rPr>
          <w:rFonts w:ascii="Calibri" w:hAnsi="Calibri" w:cs="Calibri"/>
        </w:rPr>
        <w:t>régiments</w:t>
      </w:r>
      <w:r>
        <w:rPr>
          <w:rFonts w:ascii="Calibri" w:hAnsi="Calibri" w:cs="Calibri"/>
        </w:rPr>
        <w:t xml:space="preserve"> dans le chemin)</w:t>
      </w:r>
    </w:p>
    <w:p w:rsidR="00E10AAD" w:rsidRDefault="00E10A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10AAD" w:rsidRDefault="00E10A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F494D" w:rsidRDefault="001B6769" w:rsidP="00590D34">
      <w:pPr>
        <w:pStyle w:val="Titre2"/>
      </w:pPr>
      <w:r>
        <w:t>Les régiments</w:t>
      </w:r>
    </w:p>
    <w:p w:rsidR="001F494D" w:rsidRDefault="001B676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Les régiments forment une </w:t>
      </w:r>
      <w:r w:rsidR="00E6287E">
        <w:rPr>
          <w:rFonts w:ascii="Calibri" w:hAnsi="Calibri" w:cs="Calibri"/>
        </w:rPr>
        <w:t>armée</w:t>
      </w:r>
      <w:r>
        <w:rPr>
          <w:rFonts w:ascii="Calibri" w:hAnsi="Calibri" w:cs="Calibri"/>
        </w:rPr>
        <w:t xml:space="preserve">, ils sont une agglomération d'unité et sont </w:t>
      </w:r>
      <w:r w:rsidR="00E6287E">
        <w:rPr>
          <w:rFonts w:ascii="Calibri" w:hAnsi="Calibri" w:cs="Calibri"/>
        </w:rPr>
        <w:t>divisés</w:t>
      </w:r>
      <w:r>
        <w:rPr>
          <w:rFonts w:ascii="Calibri" w:hAnsi="Calibri" w:cs="Calibri"/>
        </w:rPr>
        <w:t xml:space="preserve"> en rangs. Chaque régiment peut être </w:t>
      </w:r>
      <w:r w:rsidR="00E6287E">
        <w:rPr>
          <w:rFonts w:ascii="Calibri" w:hAnsi="Calibri" w:cs="Calibri"/>
        </w:rPr>
        <w:t>repositionné</w:t>
      </w:r>
      <w:r>
        <w:rPr>
          <w:rFonts w:ascii="Calibri" w:hAnsi="Calibri" w:cs="Calibri"/>
        </w:rPr>
        <w:t xml:space="preserve"> pour augmenter ou diminuer le front. Les régiments </w:t>
      </w:r>
      <w:r>
        <w:rPr>
          <w:rFonts w:ascii="Calibri" w:hAnsi="Calibri" w:cs="Calibri"/>
        </w:rPr>
        <w:lastRenderedPageBreak/>
        <w:t xml:space="preserve">sont constitués d'une </w:t>
      </w:r>
      <w:r w:rsidR="00E6287E">
        <w:rPr>
          <w:rFonts w:ascii="Calibri" w:hAnsi="Calibri" w:cs="Calibri"/>
        </w:rPr>
        <w:t>unité</w:t>
      </w:r>
      <w:r>
        <w:rPr>
          <w:rFonts w:ascii="Calibri" w:hAnsi="Calibri" w:cs="Calibri"/>
        </w:rPr>
        <w:t xml:space="preserve"> unique sauf si une règle spéciale permet le contraire. Chaque unité dans le régiment possède le même </w:t>
      </w:r>
      <w:r w:rsidR="008D0265">
        <w:rPr>
          <w:rFonts w:ascii="Calibri" w:hAnsi="Calibri" w:cs="Calibri"/>
        </w:rPr>
        <w:t>équipement (</w:t>
      </w:r>
      <w:proofErr w:type="spellStart"/>
      <w:r>
        <w:rPr>
          <w:rFonts w:ascii="Calibri" w:hAnsi="Calibri" w:cs="Calibri"/>
        </w:rPr>
        <w:t>ie</w:t>
      </w:r>
      <w:proofErr w:type="spellEnd"/>
      <w:r>
        <w:rPr>
          <w:rFonts w:ascii="Calibri" w:hAnsi="Calibri" w:cs="Calibri"/>
        </w:rPr>
        <w:t xml:space="preserve"> : </w:t>
      </w:r>
      <w:r w:rsidR="00E6287E">
        <w:rPr>
          <w:rFonts w:ascii="Calibri" w:hAnsi="Calibri" w:cs="Calibri"/>
        </w:rPr>
        <w:t>arbalète</w:t>
      </w:r>
      <w:r>
        <w:rPr>
          <w:rFonts w:ascii="Calibri" w:hAnsi="Calibri" w:cs="Calibri"/>
        </w:rPr>
        <w:t xml:space="preserve"> </w:t>
      </w:r>
      <w:r w:rsidR="00E6287E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</w:t>
      </w:r>
      <w:r w:rsidR="00E6287E">
        <w:rPr>
          <w:rFonts w:ascii="Calibri" w:hAnsi="Calibri" w:cs="Calibri"/>
        </w:rPr>
        <w:t>répétition</w:t>
      </w:r>
      <w:r>
        <w:rPr>
          <w:rFonts w:ascii="Calibri" w:hAnsi="Calibri" w:cs="Calibri"/>
        </w:rPr>
        <w:t xml:space="preserve"> ou lances), sauf pour les troupes de commandements.</w:t>
      </w:r>
    </w:p>
    <w:p w:rsidR="00E10AAD" w:rsidRDefault="00E10AA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F494D" w:rsidRDefault="001B6769" w:rsidP="00590D34">
      <w:pPr>
        <w:pStyle w:val="Titre2"/>
      </w:pPr>
      <w:r>
        <w:t>Les troupes de commandements</w:t>
      </w:r>
    </w:p>
    <w:p w:rsidR="001F494D" w:rsidRDefault="001B676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Les troupes de commandements sont des unités </w:t>
      </w:r>
      <w:r w:rsidR="004B1EF0">
        <w:rPr>
          <w:rFonts w:ascii="Calibri" w:hAnsi="Calibri" w:cs="Calibri"/>
        </w:rPr>
        <w:t>équipées</w:t>
      </w:r>
      <w:r>
        <w:rPr>
          <w:rFonts w:ascii="Calibri" w:hAnsi="Calibri" w:cs="Calibri"/>
        </w:rPr>
        <w:t xml:space="preserve"> d'objets différents de ceux de </w:t>
      </w:r>
      <w:r w:rsidR="004B1EF0">
        <w:rPr>
          <w:rFonts w:ascii="Calibri" w:hAnsi="Calibri" w:cs="Calibri"/>
        </w:rPr>
        <w:t>leurs</w:t>
      </w:r>
      <w:r>
        <w:rPr>
          <w:rFonts w:ascii="Calibri" w:hAnsi="Calibri" w:cs="Calibri"/>
        </w:rPr>
        <w:t xml:space="preserve"> </w:t>
      </w:r>
      <w:r w:rsidR="004B1EF0">
        <w:rPr>
          <w:rFonts w:ascii="Calibri" w:hAnsi="Calibri" w:cs="Calibri"/>
        </w:rPr>
        <w:t>régiments,</w:t>
      </w:r>
      <w:r>
        <w:rPr>
          <w:rFonts w:ascii="Calibri" w:hAnsi="Calibri" w:cs="Calibri"/>
        </w:rPr>
        <w:t xml:space="preserve"> mais font partie du même type, il</w:t>
      </w:r>
      <w:r w:rsidR="004B1EF0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4B1EF0">
        <w:rPr>
          <w:rFonts w:ascii="Calibri" w:hAnsi="Calibri" w:cs="Calibri"/>
        </w:rPr>
        <w:t>confèrent</w:t>
      </w:r>
      <w:r>
        <w:rPr>
          <w:rFonts w:ascii="Calibri" w:hAnsi="Calibri" w:cs="Calibri"/>
        </w:rPr>
        <w:t xml:space="preserve"> un bonus </w:t>
      </w:r>
      <w:r w:rsidR="004B2C1C">
        <w:rPr>
          <w:rFonts w:ascii="Calibri" w:hAnsi="Calibri" w:cs="Calibri"/>
        </w:rPr>
        <w:t>aux</w:t>
      </w:r>
      <w:r>
        <w:rPr>
          <w:rFonts w:ascii="Calibri" w:hAnsi="Calibri" w:cs="Calibri"/>
        </w:rPr>
        <w:t xml:space="preserve"> régiments et meurent toujours en dernier.</w:t>
      </w:r>
    </w:p>
    <w:p w:rsidR="00FE5001" w:rsidRDefault="00FE500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FE5001" w:rsidRDefault="00FE5001" w:rsidP="00590D34">
      <w:pPr>
        <w:pStyle w:val="Titre1"/>
      </w:pPr>
      <w:bookmarkStart w:id="1" w:name="_Toc256405768"/>
      <w:bookmarkStart w:id="2" w:name="_Toc260642431"/>
      <w:r>
        <w:t>Contraintes opérationnelles</w:t>
      </w:r>
      <w:bookmarkEnd w:id="1"/>
      <w:bookmarkEnd w:id="2"/>
    </w:p>
    <w:p w:rsidR="00FE5001" w:rsidRDefault="00FE5001" w:rsidP="00FE5001">
      <w:pPr>
        <w:spacing w:line="360" w:lineRule="auto"/>
      </w:pPr>
      <w:r>
        <w:tab/>
        <w:t>Le système étant un jeu en tour par tour au déroulement plutôt lent, le système n’</w:t>
      </w:r>
      <w:r w:rsidR="004B2C1C">
        <w:t>a</w:t>
      </w:r>
      <w:r>
        <w:t xml:space="preserve"> pas besoin d’une optimisation maximale puisque celle-ci, bien qu’intéressa</w:t>
      </w:r>
      <w:r w:rsidR="004B2C1C">
        <w:t>nte au niveau des défis qu’elle</w:t>
      </w:r>
      <w:r>
        <w:t xml:space="preserve"> </w:t>
      </w:r>
      <w:r w:rsidR="004B2C1C">
        <w:t>offre</w:t>
      </w:r>
      <w:r>
        <w:t>, sera grandement superflue.</w:t>
      </w:r>
    </w:p>
    <w:p w:rsidR="00FE5001" w:rsidRDefault="00FE500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FE5001" w:rsidRDefault="00FE5001" w:rsidP="00590D34">
      <w:pPr>
        <w:pStyle w:val="Titre1"/>
      </w:pPr>
      <w:bookmarkStart w:id="3" w:name="_Toc256405769"/>
      <w:bookmarkStart w:id="4" w:name="_Toc260642432"/>
      <w:r>
        <w:t>Contraintes pour la réalisation technique</w:t>
      </w:r>
      <w:bookmarkEnd w:id="3"/>
      <w:bookmarkEnd w:id="4"/>
    </w:p>
    <w:p w:rsidR="00FE5001" w:rsidRDefault="00FE5001" w:rsidP="00FE5001">
      <w:pPr>
        <w:spacing w:line="360" w:lineRule="auto"/>
      </w:pPr>
      <w:r>
        <w:tab/>
        <w:t xml:space="preserve">Le système </w:t>
      </w:r>
      <w:r w:rsidR="004B2C1C">
        <w:t>contiendra</w:t>
      </w:r>
      <w:r>
        <w:t xml:space="preserve"> une petite </w:t>
      </w:r>
      <w:r w:rsidR="004B2C1C">
        <w:t>base de données</w:t>
      </w:r>
      <w:r>
        <w:t xml:space="preserve"> en texte pour contenir l’ensemble des unités de chaque </w:t>
      </w:r>
      <w:r w:rsidR="0063305D">
        <w:t>armée</w:t>
      </w:r>
      <w:r>
        <w:t xml:space="preserve">. La </w:t>
      </w:r>
      <w:r w:rsidR="0063305D">
        <w:t>base de données</w:t>
      </w:r>
      <w:r>
        <w:t xml:space="preserve"> </w:t>
      </w:r>
      <w:r w:rsidR="0063305D">
        <w:t>contiendra</w:t>
      </w:r>
      <w:r>
        <w:t xml:space="preserve"> aussi les </w:t>
      </w:r>
      <w:r w:rsidR="0063305D">
        <w:t>armées</w:t>
      </w:r>
      <w:r>
        <w:t xml:space="preserve"> sauvegardées. Étant donné la simplicité d’une telle </w:t>
      </w:r>
      <w:r w:rsidR="0063305D">
        <w:t>base de données</w:t>
      </w:r>
      <w:r>
        <w:t xml:space="preserve"> il serait facile de l’offrir </w:t>
      </w:r>
      <w:r w:rsidR="0063305D">
        <w:t xml:space="preserve">aux </w:t>
      </w:r>
      <w:r>
        <w:t>étudiant</w:t>
      </w:r>
      <w:r w:rsidR="0063305D">
        <w:t>s</w:t>
      </w:r>
      <w:r>
        <w:t xml:space="preserve"> du cours de programmation II.</w:t>
      </w:r>
    </w:p>
    <w:p w:rsidR="00FE5001" w:rsidRDefault="00FE5001" w:rsidP="00FE5001">
      <w:pPr>
        <w:spacing w:line="360" w:lineRule="auto"/>
      </w:pPr>
      <w:r>
        <w:t xml:space="preserve">Le système </w:t>
      </w:r>
      <w:r w:rsidR="00E76CBB">
        <w:t>sera</w:t>
      </w:r>
      <w:r>
        <w:t xml:space="preserve"> programmé entièrement en c++ puisque ce langage offre beaucoup de liberté au niveau de la gestion d’objet et de la lecture de fichiers. </w:t>
      </w:r>
      <w:r w:rsidR="00E76CBB">
        <w:t>De plus,</w:t>
      </w:r>
      <w:r>
        <w:t xml:space="preserve"> ce langage est le plus répandu dans le monde du jeu et offre beaucoup d’évolutivité.</w:t>
      </w:r>
    </w:p>
    <w:p w:rsidR="00FE5001" w:rsidRDefault="00FE5001" w:rsidP="00590D34">
      <w:pPr>
        <w:pStyle w:val="Titre1"/>
      </w:pPr>
      <w:r>
        <w:t>Exigence d’acceptation</w:t>
      </w:r>
    </w:p>
    <w:p w:rsidR="00FE5001" w:rsidRDefault="00FE5001" w:rsidP="00FE5001">
      <w:pPr>
        <w:spacing w:line="360" w:lineRule="auto"/>
      </w:pPr>
      <w:r>
        <w:t xml:space="preserve">Étant donné que nous devons </w:t>
      </w:r>
      <w:r w:rsidR="000C3C1B">
        <w:t>présenter</w:t>
      </w:r>
      <w:r>
        <w:t xml:space="preserve"> notre projet </w:t>
      </w:r>
      <w:r w:rsidR="000C3C1B">
        <w:t>à l’étudiant</w:t>
      </w:r>
      <w:r>
        <w:t xml:space="preserve"> de </w:t>
      </w:r>
      <w:r w:rsidR="000C3C1B">
        <w:t xml:space="preserve">première année, le projet devra présenter un jeu jouable avec la plupart des fonctionnalités du jeu final. </w:t>
      </w:r>
    </w:p>
    <w:p w:rsidR="000C3C1B" w:rsidRDefault="000C3C1B" w:rsidP="00FE5001">
      <w:pPr>
        <w:spacing w:line="360" w:lineRule="auto"/>
      </w:pPr>
    </w:p>
    <w:p w:rsidR="00FE5001" w:rsidRDefault="000C3C1B" w:rsidP="00590D34">
      <w:pPr>
        <w:pStyle w:val="Titre1"/>
      </w:pPr>
      <w:r>
        <w:lastRenderedPageBreak/>
        <w:t>Conclusion</w:t>
      </w:r>
    </w:p>
    <w:p w:rsidR="000C3C1B" w:rsidRDefault="000C3C1B" w:rsidP="00FE5001">
      <w:pPr>
        <w:spacing w:line="360" w:lineRule="auto"/>
      </w:pPr>
      <w:r>
        <w:t xml:space="preserve">Notre projet présente plusieurs </w:t>
      </w:r>
      <w:r w:rsidR="00B22D80">
        <w:t xml:space="preserve">fonctionnalités et promet de donner un produit fini intéressant. Le développement en c nous offre une bonne occasion d’apprendre sur ce langage grandement répandu dans le monde de l’informatique. Ayant terminé l’analyse et ayant déterminé les buts </w:t>
      </w:r>
      <w:r w:rsidR="00E76CBB">
        <w:t>à</w:t>
      </w:r>
      <w:r w:rsidR="00B22D80">
        <w:t xml:space="preserve"> atteindre notre équipe est prête </w:t>
      </w:r>
      <w:r w:rsidR="00E76CBB">
        <w:t>à</w:t>
      </w:r>
      <w:r w:rsidR="00B22D80">
        <w:t xml:space="preserve"> passer </w:t>
      </w:r>
      <w:r w:rsidR="00E76CBB">
        <w:t>à</w:t>
      </w:r>
      <w:r w:rsidR="00B22D80">
        <w:t xml:space="preserve"> la conception de ce projet.</w:t>
      </w:r>
    </w:p>
    <w:p w:rsidR="00FE5001" w:rsidRDefault="00FE5001" w:rsidP="00FE5001">
      <w:pPr>
        <w:spacing w:line="360" w:lineRule="auto"/>
      </w:pPr>
      <w:r>
        <w:t xml:space="preserve">  </w:t>
      </w:r>
    </w:p>
    <w:p w:rsidR="00FE5001" w:rsidRDefault="00FE500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F494D" w:rsidRDefault="001F49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F494D" w:rsidRDefault="001F49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F494D" w:rsidRDefault="001F49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F494D" w:rsidRDefault="001F494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1F494D" w:rsidSect="001F49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E5C" w:rsidRDefault="00CF7E5C" w:rsidP="00A911E1">
      <w:pPr>
        <w:spacing w:after="0" w:line="240" w:lineRule="auto"/>
      </w:pPr>
      <w:r>
        <w:separator/>
      </w:r>
    </w:p>
  </w:endnote>
  <w:endnote w:type="continuationSeparator" w:id="0">
    <w:p w:rsidR="00CF7E5C" w:rsidRDefault="00CF7E5C" w:rsidP="00A9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77F" w:rsidRDefault="00EC677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77F" w:rsidRDefault="00EC677F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77F" w:rsidRDefault="00EC677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E5C" w:rsidRDefault="00CF7E5C" w:rsidP="00A911E1">
      <w:pPr>
        <w:spacing w:after="0" w:line="240" w:lineRule="auto"/>
      </w:pPr>
      <w:r>
        <w:separator/>
      </w:r>
    </w:p>
  </w:footnote>
  <w:footnote w:type="continuationSeparator" w:id="0">
    <w:p w:rsidR="00CF7E5C" w:rsidRDefault="00CF7E5C" w:rsidP="00A9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77F" w:rsidRDefault="00EC677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77F" w:rsidRDefault="00EC677F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77F" w:rsidRDefault="00EC677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B2CE71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001"/>
    <w:rsid w:val="000C3C1B"/>
    <w:rsid w:val="00121BB9"/>
    <w:rsid w:val="001B6769"/>
    <w:rsid w:val="001F494D"/>
    <w:rsid w:val="00437899"/>
    <w:rsid w:val="004B1EF0"/>
    <w:rsid w:val="004B2C1C"/>
    <w:rsid w:val="004F7BC1"/>
    <w:rsid w:val="00590D34"/>
    <w:rsid w:val="0063305D"/>
    <w:rsid w:val="006A6F99"/>
    <w:rsid w:val="007210A6"/>
    <w:rsid w:val="00811DF8"/>
    <w:rsid w:val="00873DEA"/>
    <w:rsid w:val="008D0265"/>
    <w:rsid w:val="00A911E1"/>
    <w:rsid w:val="00A95A8E"/>
    <w:rsid w:val="00B22D80"/>
    <w:rsid w:val="00B50C3C"/>
    <w:rsid w:val="00B55F69"/>
    <w:rsid w:val="00BB1424"/>
    <w:rsid w:val="00C15564"/>
    <w:rsid w:val="00CF7E5C"/>
    <w:rsid w:val="00D555CE"/>
    <w:rsid w:val="00DC26F4"/>
    <w:rsid w:val="00E10AAD"/>
    <w:rsid w:val="00E6287E"/>
    <w:rsid w:val="00E76CBB"/>
    <w:rsid w:val="00EC677F"/>
    <w:rsid w:val="00EE6E2C"/>
    <w:rsid w:val="00F10C5B"/>
    <w:rsid w:val="00FE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94D"/>
  </w:style>
  <w:style w:type="paragraph" w:styleId="Titre1">
    <w:name w:val="heading 1"/>
    <w:basedOn w:val="Normal"/>
    <w:next w:val="Normal"/>
    <w:link w:val="Titre1Car"/>
    <w:uiPriority w:val="9"/>
    <w:qFormat/>
    <w:rsid w:val="004F7BC1"/>
    <w:pPr>
      <w:keepNext/>
      <w:keepLines/>
      <w:spacing w:before="600" w:after="120"/>
      <w:outlineLvl w:val="0"/>
    </w:pPr>
    <w:rPr>
      <w:rFonts w:ascii="Trebuchet MS" w:eastAsia="Times New Roman" w:hAnsi="Trebuchet MS" w:cs="Times New Roman"/>
      <w:b/>
      <w:bCs/>
      <w:color w:val="195E2A" w:themeColor="accent3" w:themeShade="80"/>
      <w:sz w:val="28"/>
      <w:szCs w:val="28"/>
      <w:lang w:eastAsia="zh-C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742F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0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742F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7BC1"/>
    <w:rPr>
      <w:rFonts w:ascii="Trebuchet MS" w:eastAsia="Times New Roman" w:hAnsi="Trebuchet MS" w:cs="Times New Roman"/>
      <w:b/>
      <w:bCs/>
      <w:color w:val="195E2A" w:themeColor="accent3" w:themeShade="80"/>
      <w:sz w:val="28"/>
      <w:szCs w:val="28"/>
      <w:lang w:eastAsia="zh-CN"/>
    </w:rPr>
  </w:style>
  <w:style w:type="paragraph" w:styleId="En-tte">
    <w:name w:val="header"/>
    <w:basedOn w:val="Normal"/>
    <w:link w:val="En-tteCar"/>
    <w:uiPriority w:val="99"/>
    <w:semiHidden/>
    <w:unhideWhenUsed/>
    <w:rsid w:val="00A911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911E1"/>
  </w:style>
  <w:style w:type="paragraph" w:styleId="Pieddepage">
    <w:name w:val="footer"/>
    <w:basedOn w:val="Normal"/>
    <w:link w:val="PieddepageCar"/>
    <w:uiPriority w:val="99"/>
    <w:semiHidden/>
    <w:unhideWhenUsed/>
    <w:rsid w:val="00A911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911E1"/>
  </w:style>
  <w:style w:type="character" w:customStyle="1" w:styleId="Titre2Car">
    <w:name w:val="Titre 2 Car"/>
    <w:basedOn w:val="Policepardfaut"/>
    <w:link w:val="Titre2"/>
    <w:uiPriority w:val="9"/>
    <w:rsid w:val="00590D34"/>
    <w:rPr>
      <w:rFonts w:asciiTheme="majorHAnsi" w:eastAsiaTheme="majorEastAsia" w:hAnsiTheme="majorHAnsi" w:cstheme="majorBidi"/>
      <w:b/>
      <w:bCs/>
      <w:color w:val="50742F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10AAD"/>
    <w:rPr>
      <w:rFonts w:asciiTheme="majorHAnsi" w:eastAsiaTheme="majorEastAsia" w:hAnsiTheme="majorHAnsi" w:cstheme="majorBidi"/>
      <w:b/>
      <w:bCs/>
      <w:color w:val="50742F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5001"/>
    <w:pPr>
      <w:keepNext/>
      <w:keepLines/>
      <w:spacing w:before="600" w:after="120"/>
      <w:outlineLvl w:val="0"/>
    </w:pPr>
    <w:rPr>
      <w:rFonts w:ascii="Trebuchet MS" w:eastAsia="Times New Roman" w:hAnsi="Trebuchet MS" w:cs="Times New Roman"/>
      <w:b/>
      <w:bCs/>
      <w:i/>
      <w:color w:val="892D4D"/>
      <w:sz w:val="28"/>
      <w:szCs w:val="28"/>
      <w:u w:val="single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5001"/>
    <w:rPr>
      <w:rFonts w:ascii="Trebuchet MS" w:eastAsia="Times New Roman" w:hAnsi="Trebuchet MS" w:cs="Times New Roman"/>
      <w:b/>
      <w:bCs/>
      <w:i/>
      <w:color w:val="892D4D"/>
      <w:sz w:val="28"/>
      <w:szCs w:val="28"/>
      <w:u w:val="single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hénix">
  <a:themeElements>
    <a:clrScheme name="Phénix">
      <a:dk1>
        <a:sysClr val="windowText" lastClr="000000"/>
      </a:dk1>
      <a:lt1>
        <a:sysClr val="window" lastClr="FFFFFF"/>
      </a:lt1>
      <a:dk2>
        <a:srgbClr val="004646"/>
      </a:dk2>
      <a:lt2>
        <a:srgbClr val="E1F0FF"/>
      </a:lt2>
      <a:accent1>
        <a:srgbClr val="50742F"/>
      </a:accent1>
      <a:accent2>
        <a:srgbClr val="268868"/>
      </a:accent2>
      <a:accent3>
        <a:srgbClr val="33BD56"/>
      </a:accent3>
      <a:accent4>
        <a:srgbClr val="4BC5B9"/>
      </a:accent4>
      <a:accent5>
        <a:srgbClr val="3163CA"/>
      </a:accent5>
      <a:accent6>
        <a:srgbClr val="4B14AA"/>
      </a:accent6>
      <a:hlink>
        <a:srgbClr val="D9BE02"/>
      </a:hlink>
      <a:folHlink>
        <a:srgbClr val="F900F9"/>
      </a:folHlink>
    </a:clrScheme>
    <a:fontScheme name="Phénix">
      <a:majorFont>
        <a:latin typeface="Footlight MT Light"/>
        <a:ea typeface=""/>
        <a:cs typeface=""/>
        <a:font script="Jpan" typeface="ＭＳ Ｐゴシック"/>
        <a:font script="Hang" typeface="맑은 고딕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oudy Old Style"/>
        <a:ea typeface=""/>
        <a:cs typeface=""/>
        <a:font script="Jpan" typeface="ＭＳ Ｐ明朝"/>
        <a:font script="Hang" typeface="HY견명조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hénix">
      <a: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atMod val="180000"/>
              </a:schemeClr>
            </a:gs>
            <a:gs pos="50000">
              <a:schemeClr val="phClr">
                <a:tint val="40000"/>
                <a:satMod val="175000"/>
              </a:schemeClr>
            </a:gs>
            <a:gs pos="100000">
              <a:schemeClr val="phClr">
                <a:tint val="65000"/>
                <a:satMod val="180000"/>
              </a:schemeClr>
            </a:gs>
          </a:gsLst>
          <a:lin ang="0" scaled="1"/>
        </a:gradFill>
        <a:gradFill rotWithShape="1">
          <a:gsLst>
            <a:gs pos="0">
              <a:schemeClr val="phClr">
                <a:shade val="38000"/>
                <a:satMod val="150000"/>
              </a:schemeClr>
            </a:gs>
            <a:gs pos="50000">
              <a:schemeClr val="phClr">
                <a:shade val="100000"/>
                <a:satMod val="100000"/>
              </a:schemeClr>
            </a:gs>
            <a:gs pos="100000">
              <a:schemeClr val="phClr">
                <a:shade val="38000"/>
                <a:satMod val="150000"/>
              </a:schemeClr>
            </a:gs>
          </a:gsLst>
          <a:lin ang="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90500" dist="78600" dir="2700000" rotWithShape="0">
              <a:srgbClr val="000000">
                <a:alpha val="35500"/>
              </a:srgbClr>
            </a:outerShdw>
          </a:effectLst>
        </a:effectStyle>
        <a:effectStyle>
          <a:effectLst>
            <a:outerShdw blurRad="190500" dist="78600" dir="2700000" rotWithShape="0">
              <a:srgbClr val="000000">
                <a:alpha val="35500"/>
              </a:srgbClr>
            </a:outerShdw>
          </a:effectLst>
        </a:effectStyle>
        <a:effectStyle>
          <a:effectLst>
            <a:outerShdw blurRad="190500" dist="78600" dir="2700000" rotWithShape="0">
              <a:srgbClr val="000000">
                <a:alpha val="3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00000"/>
              </a:schemeClr>
            </a:gs>
            <a:gs pos="100000">
              <a:schemeClr val="phClr">
                <a:shade val="15000"/>
                <a:satMod val="300000"/>
              </a:schemeClr>
            </a:gs>
          </a:gsLst>
          <a:path path="circle">
            <a:fillToRect l="10000" t="180000" r="1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100000"/>
                <a:shade val="70000"/>
                <a:hueMod val="100000"/>
                <a:satMod val="100000"/>
              </a:schemeClr>
              <a:schemeClr val="phClr">
                <a:tint val="90000"/>
                <a:shade val="100000"/>
                <a:hueMod val="100000"/>
                <a:satMod val="100000"/>
              </a:schemeClr>
            </a:duotone>
          </a:blip>
          <a:tile tx="0" ty="0" sx="50000" sy="5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34236-946A-4AF6-879F-B603D8A2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adminped</dc:creator>
  <cp:lastModifiedBy>Stud</cp:lastModifiedBy>
  <cp:revision>24</cp:revision>
  <cp:lastPrinted>2010-12-15T20:52:00Z</cp:lastPrinted>
  <dcterms:created xsi:type="dcterms:W3CDTF">2010-09-10T13:48:00Z</dcterms:created>
  <dcterms:modified xsi:type="dcterms:W3CDTF">2010-12-15T20:55:00Z</dcterms:modified>
</cp:coreProperties>
</file>