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8DAE" w14:textId="386A2037" w:rsidR="003B4C74" w:rsidRDefault="003B4C74" w:rsidP="003B4C74">
      <w:r>
        <w:t>Chi Phí AWS mới</w:t>
      </w:r>
    </w:p>
    <w:p w14:paraId="573ACD86" w14:textId="57957161" w:rsidR="003B4C74" w:rsidRPr="003B4C74" w:rsidRDefault="003B4C74" w:rsidP="003B4C74">
      <w:r w:rsidRPr="003B4C74">
        <w:t xml:space="preserve">Việc nâng cấp từ mô hình chạy thử (PoC) lên mô hình sẵn sàng cao (High Availability - HA) thực sự là một bài toán đánh đổi giữa </w:t>
      </w:r>
      <w:r w:rsidRPr="003B4C74">
        <w:rPr>
          <w:b/>
          <w:bCs/>
        </w:rPr>
        <w:t>độ tin cậy</w:t>
      </w:r>
      <w:r w:rsidRPr="003B4C74">
        <w:t xml:space="preserve"> và </w:t>
      </w:r>
      <w:r w:rsidRPr="003B4C74">
        <w:rPr>
          <w:b/>
          <w:bCs/>
        </w:rPr>
        <w:t>chi phí</w:t>
      </w:r>
      <w:r w:rsidRPr="003B4C74">
        <w:t>. Đối với một đồ án sinh viên, chúng ta cần tìm điểm cân bằng "vàng": Hệ thống vẫn chạy đúng chuẩn kiến trúc nhưng hóa đơn cuối tháng không được vượt quá ngân sách cá nhân.</w:t>
      </w:r>
    </w:p>
    <w:p w14:paraId="05EB741C" w14:textId="77777777" w:rsidR="003B4C74" w:rsidRPr="003B4C74" w:rsidRDefault="003B4C74" w:rsidP="003B4C74">
      <w:r w:rsidRPr="003B4C74">
        <w:t>Dưới đây là bảng phân tích chi tiết các khoản phí phát sinh và chiến lược "thắt lưng buộc bụng" hiệu quả nhất.</w:t>
      </w:r>
    </w:p>
    <w:p w14:paraId="34D21543" w14:textId="77777777" w:rsidR="003B4C74" w:rsidRPr="003B4C74" w:rsidRDefault="003B4C74" w:rsidP="003B4C74">
      <w:pPr>
        <w:rPr>
          <w:b/>
          <w:bCs/>
        </w:rPr>
      </w:pPr>
      <w:r w:rsidRPr="003B4C74">
        <w:rPr>
          <w:b/>
          <w:bCs/>
        </w:rPr>
        <w:t>1. Phân tích các thành phần phát sinh chi phí</w:t>
      </w:r>
    </w:p>
    <w:p w14:paraId="7A8682EE" w14:textId="77777777" w:rsidR="003B4C74" w:rsidRPr="003B4C74" w:rsidRDefault="003B4C74" w:rsidP="003B4C74">
      <w:r w:rsidRPr="003B4C74">
        <w:t>Khi chuyển sang mô hình 2 AZ, bạn sẽ gặp phải 4 nguồn thu phí chính:</w:t>
      </w:r>
    </w:p>
    <w:p w14:paraId="1559CB44" w14:textId="77777777" w:rsidR="003B4C74" w:rsidRPr="003B4C74" w:rsidRDefault="003B4C74" w:rsidP="003B4C74">
      <w:pPr>
        <w:numPr>
          <w:ilvl w:val="0"/>
          <w:numId w:val="1"/>
        </w:numPr>
      </w:pPr>
      <w:r w:rsidRPr="003B4C74">
        <w:rPr>
          <w:b/>
          <w:bCs/>
        </w:rPr>
        <w:t>RDS Multi-AZ Deployment (Phát sinh lớn nhất):</w:t>
      </w:r>
      <w:r w:rsidRPr="003B4C74">
        <w:t xml:space="preserve"> * Khi bật tính năng Multi-AZ, AWS sẽ tạo ra một máy chủ Database thứ hai ở Zone khác. Điều này làm </w:t>
      </w:r>
      <w:r w:rsidRPr="003B4C74">
        <w:rPr>
          <w:b/>
          <w:bCs/>
        </w:rPr>
        <w:t>nhân đôi chi phí</w:t>
      </w:r>
      <w:r w:rsidRPr="003B4C74">
        <w:t xml:space="preserve"> hàng giờ của RDS.</w:t>
      </w:r>
    </w:p>
    <w:p w14:paraId="30D7AB46" w14:textId="77777777" w:rsidR="003B4C74" w:rsidRPr="003B4C74" w:rsidRDefault="003B4C74" w:rsidP="003B4C74">
      <w:pPr>
        <w:numPr>
          <w:ilvl w:val="1"/>
          <w:numId w:val="1"/>
        </w:numPr>
      </w:pPr>
      <w:r w:rsidRPr="003B4C74">
        <w:rPr>
          <w:i/>
          <w:iCs/>
        </w:rPr>
        <w:t>Lưu ý:</w:t>
      </w:r>
      <w:r w:rsidRPr="003B4C74">
        <w:t xml:space="preserve"> Gói Free Tier thường chỉ miễn phí cho Instance loại "Single-AZ". Khi bật Multi-AZ, bạn sẽ bị tính tiền ngay từ giờ đầu tiên (khoảng $0.018 - $0.02/giờ cho loại t3.micro).</w:t>
      </w:r>
    </w:p>
    <w:p w14:paraId="5CD25F6A" w14:textId="77777777" w:rsidR="003B4C74" w:rsidRPr="003B4C74" w:rsidRDefault="003B4C74" w:rsidP="003B4C74">
      <w:pPr>
        <w:numPr>
          <w:ilvl w:val="0"/>
          <w:numId w:val="1"/>
        </w:numPr>
      </w:pPr>
      <w:r w:rsidRPr="003B4C74">
        <w:rPr>
          <w:b/>
          <w:bCs/>
        </w:rPr>
        <w:t>Máy chủ EC2 thứ hai:</w:t>
      </w:r>
    </w:p>
    <w:p w14:paraId="0DA34E30" w14:textId="77777777" w:rsidR="003B4C74" w:rsidRPr="003B4C74" w:rsidRDefault="003B4C74" w:rsidP="003B4C74">
      <w:pPr>
        <w:numPr>
          <w:ilvl w:val="1"/>
          <w:numId w:val="1"/>
        </w:numPr>
      </w:pPr>
      <w:r w:rsidRPr="003B4C74">
        <w:t xml:space="preserve">Gói Free Tier cho bạn 750 giờ/tháng. Nếu chạy 1 máy 24/7, bạn không mất tiền. Nhưng nếu chạy </w:t>
      </w:r>
      <w:r w:rsidRPr="003B4C74">
        <w:rPr>
          <w:b/>
          <w:bCs/>
        </w:rPr>
        <w:t>2 máy song song</w:t>
      </w:r>
      <w:r w:rsidRPr="003B4C74">
        <w:t>, bạn sẽ tiêu hết 750 giờ này chỉ trong vòng 15 ngày. 15 ngày còn lại của tháng sẽ bị tính phí.</w:t>
      </w:r>
    </w:p>
    <w:p w14:paraId="4CFB3166" w14:textId="77777777" w:rsidR="003B4C74" w:rsidRPr="003B4C74" w:rsidRDefault="003B4C74" w:rsidP="003B4C74">
      <w:pPr>
        <w:numPr>
          <w:ilvl w:val="0"/>
          <w:numId w:val="1"/>
        </w:numPr>
      </w:pPr>
      <w:r w:rsidRPr="003B4C74">
        <w:rPr>
          <w:b/>
          <w:bCs/>
        </w:rPr>
        <w:t>Application Load Balancer (ALB):</w:t>
      </w:r>
    </w:p>
    <w:p w14:paraId="5BA2E51A" w14:textId="77777777" w:rsidR="003B4C74" w:rsidRPr="003B4C74" w:rsidRDefault="003B4C74" w:rsidP="003B4C74">
      <w:pPr>
        <w:numPr>
          <w:ilvl w:val="1"/>
          <w:numId w:val="1"/>
        </w:numPr>
      </w:pPr>
      <w:r w:rsidRPr="003B4C74">
        <w:t xml:space="preserve">ALB không hoàn toàn miễn phí. Nó tính phí theo giờ chạy (khoảng $0.0225/giờ) và phí LCU (dựa trên lượng dữ liệu đi qua). Một tháng chạy ALB liên tục có thể tốn khoảng </w:t>
      </w:r>
      <w:r w:rsidRPr="003B4C74">
        <w:rPr>
          <w:b/>
          <w:bCs/>
        </w:rPr>
        <w:t>$16 - $20</w:t>
      </w:r>
      <w:r w:rsidRPr="003B4C74">
        <w:t>.</w:t>
      </w:r>
    </w:p>
    <w:p w14:paraId="133C087D" w14:textId="77777777" w:rsidR="003B4C74" w:rsidRPr="003B4C74" w:rsidRDefault="003B4C74" w:rsidP="003B4C74">
      <w:pPr>
        <w:numPr>
          <w:ilvl w:val="0"/>
          <w:numId w:val="1"/>
        </w:numPr>
      </w:pPr>
      <w:r w:rsidRPr="003B4C74">
        <w:rPr>
          <w:b/>
          <w:bCs/>
        </w:rPr>
        <w:t>Cước phí truyền tải dữ liệu (Data Transfer):</w:t>
      </w:r>
    </w:p>
    <w:p w14:paraId="011E686C" w14:textId="77777777" w:rsidR="003B4C74" w:rsidRPr="003B4C74" w:rsidRDefault="003B4C74" w:rsidP="003B4C74">
      <w:pPr>
        <w:numPr>
          <w:ilvl w:val="1"/>
          <w:numId w:val="1"/>
        </w:numPr>
      </w:pPr>
      <w:r w:rsidRPr="003B4C74">
        <w:t xml:space="preserve">Dữ liệu đi giữa các AZ (ví dụ EC2 ở Zone A gọi RDS ở Zone B) bị tính phí </w:t>
      </w:r>
      <w:r w:rsidRPr="003B4C74">
        <w:rPr>
          <w:b/>
          <w:bCs/>
        </w:rPr>
        <w:t>$0.01/GB</w:t>
      </w:r>
      <w:r w:rsidRPr="003B4C74">
        <w:t>. Với đồ án quy mô nhỏ, con số này thường không đáng kể.</w:t>
      </w:r>
    </w:p>
    <w:p w14:paraId="0698B5E1" w14:textId="77777777" w:rsidR="003B4C74" w:rsidRPr="003B4C74" w:rsidRDefault="003B4C74" w:rsidP="003B4C74">
      <w:r w:rsidRPr="003B4C74">
        <w:pict w14:anchorId="73351A31">
          <v:rect id="_x0000_i1025" style="width:0;height:1.5pt" o:hralign="center" o:hrstd="t" o:hr="t" fillcolor="#a0a0a0" stroked="f"/>
        </w:pict>
      </w:r>
    </w:p>
    <w:p w14:paraId="2B862686" w14:textId="77777777" w:rsidR="003B4C74" w:rsidRPr="003B4C74" w:rsidRDefault="003B4C74" w:rsidP="003B4C74">
      <w:pPr>
        <w:rPr>
          <w:b/>
          <w:bCs/>
        </w:rPr>
      </w:pPr>
      <w:r w:rsidRPr="003B4C74">
        <w:rPr>
          <w:b/>
          <w:bCs/>
        </w:rPr>
        <w:t>2. Chiến lược tối ưu hóa chi phí "Chuẩn sinh viên"</w:t>
      </w:r>
    </w:p>
    <w:p w14:paraId="5480A0FA" w14:textId="77777777" w:rsidR="003B4C74" w:rsidRPr="003B4C74" w:rsidRDefault="003B4C74" w:rsidP="003B4C74">
      <w:r w:rsidRPr="003B4C74">
        <w:t>Để đạt được điểm 10 về kiến trúc mà vẫn giữ hóa đơn ở mức thấp nhất, bạn có thể áp dụng các "mẹo" sau:</w:t>
      </w:r>
    </w:p>
    <w:p w14:paraId="65AC7D82" w14:textId="77777777" w:rsidR="003B4C74" w:rsidRPr="003B4C74" w:rsidRDefault="003B4C74" w:rsidP="003B4C74">
      <w:pPr>
        <w:numPr>
          <w:ilvl w:val="0"/>
          <w:numId w:val="2"/>
        </w:numPr>
      </w:pPr>
      <w:r w:rsidRPr="003B4C74">
        <w:rPr>
          <w:b/>
          <w:bCs/>
        </w:rPr>
        <w:lastRenderedPageBreak/>
        <w:t>Chiến thuật "Kiến trúc HA, Triển khai Đơn":</w:t>
      </w:r>
    </w:p>
    <w:p w14:paraId="2557CEED" w14:textId="77777777" w:rsidR="003B4C74" w:rsidRPr="003B4C74" w:rsidRDefault="003B4C74" w:rsidP="003B4C74">
      <w:pPr>
        <w:numPr>
          <w:ilvl w:val="1"/>
          <w:numId w:val="2"/>
        </w:numPr>
      </w:pPr>
      <w:r w:rsidRPr="003B4C74">
        <w:t>Trong báo cáo và sơ đồ, bạn vẽ đầy đủ 2 AZ. Tuy nhiên, khi thực hành, bạn có thể chỉ để 1 máy EC2 chạy. Khi nào cần demo cho giảng viên xem khả năng chịu lỗi, bạn mới bật máy thứ 2 lên và cấu hình vào ALB. Xong demo thì tắt ngay.</w:t>
      </w:r>
    </w:p>
    <w:p w14:paraId="34AA26C0" w14:textId="77777777" w:rsidR="003B4C74" w:rsidRPr="003B4C74" w:rsidRDefault="003B4C74" w:rsidP="003B4C74">
      <w:pPr>
        <w:numPr>
          <w:ilvl w:val="0"/>
          <w:numId w:val="2"/>
        </w:numPr>
      </w:pPr>
      <w:r w:rsidRPr="003B4C74">
        <w:rPr>
          <w:b/>
          <w:bCs/>
        </w:rPr>
        <w:t>Dùng RDS "Single-AZ" nhưng có "DB Subnet Group" Multi-AZ:</w:t>
      </w:r>
    </w:p>
    <w:p w14:paraId="7E9D669E" w14:textId="77777777" w:rsidR="003B4C74" w:rsidRPr="003B4C74" w:rsidRDefault="003B4C74" w:rsidP="003B4C74">
      <w:pPr>
        <w:numPr>
          <w:ilvl w:val="1"/>
          <w:numId w:val="2"/>
        </w:numPr>
      </w:pPr>
      <w:r w:rsidRPr="003B4C74">
        <w:t>AWS cho phép bạn tạo một Subnet Group bao phủ 2 AZ nhưng chỉ chạy 1 máy RDS Single-AZ bên trong. Việc này vẫn giúp bạn chứng minh được kiến trúc mạng đã sẵn sàng cho HA mà không bị mất tiền nhân đôi cho máy Database dự phòng.</w:t>
      </w:r>
    </w:p>
    <w:p w14:paraId="7776B78D" w14:textId="77777777" w:rsidR="003B4C74" w:rsidRPr="003B4C74" w:rsidRDefault="003B4C74" w:rsidP="003B4C74">
      <w:pPr>
        <w:numPr>
          <w:ilvl w:val="0"/>
          <w:numId w:val="2"/>
        </w:numPr>
      </w:pPr>
      <w:r w:rsidRPr="003B4C74">
        <w:rPr>
          <w:b/>
          <w:bCs/>
        </w:rPr>
        <w:t>Tận dụng 750 giờ Free Tier của ALB:</w:t>
      </w:r>
    </w:p>
    <w:p w14:paraId="206C9BAE" w14:textId="77777777" w:rsidR="003B4C74" w:rsidRPr="003B4C74" w:rsidRDefault="003B4C74" w:rsidP="003B4C74">
      <w:pPr>
        <w:numPr>
          <w:ilvl w:val="1"/>
          <w:numId w:val="2"/>
        </w:numPr>
      </w:pPr>
      <w:r w:rsidRPr="003B4C74">
        <w:t>Nếu tài khoản của bạn còn trong 12 tháng đầu, ALB có gói Free Tier (750h/tháng). Hãy kiểm tra kỹ trong mục Billing. Nếu còn, bạn có thể chạy ALB thoải mái trong vòng 1 tháng.</w:t>
      </w:r>
    </w:p>
    <w:p w14:paraId="019D14A4" w14:textId="77777777" w:rsidR="003B4C74" w:rsidRPr="003B4C74" w:rsidRDefault="003B4C74" w:rsidP="003B4C74">
      <w:pPr>
        <w:numPr>
          <w:ilvl w:val="0"/>
          <w:numId w:val="2"/>
        </w:numPr>
      </w:pPr>
      <w:r w:rsidRPr="003B4C74">
        <w:rPr>
          <w:b/>
          <w:bCs/>
        </w:rPr>
        <w:t>Sử dụng EFS Standard-IA:</w:t>
      </w:r>
    </w:p>
    <w:p w14:paraId="022D946D" w14:textId="77777777" w:rsidR="003B4C74" w:rsidRPr="003B4C74" w:rsidRDefault="003B4C74" w:rsidP="003B4C74">
      <w:pPr>
        <w:numPr>
          <w:ilvl w:val="1"/>
          <w:numId w:val="2"/>
        </w:numPr>
      </w:pPr>
      <w:r w:rsidRPr="003B4C74">
        <w:t xml:space="preserve">Đối với ổ cứng dùng chung EFS, hãy bật tính năng </w:t>
      </w:r>
      <w:r w:rsidRPr="003B4C74">
        <w:rPr>
          <w:b/>
          <w:bCs/>
        </w:rPr>
        <w:t>Lifecycle Management</w:t>
      </w:r>
      <w:r w:rsidRPr="003B4C74">
        <w:t>. Những file nào sau 7 ngày không dùng sẽ được chuyển xuống tầng "Infrequent Access" (IA) để giảm phí lưu trữ xuống chỉ còn 1/10.</w:t>
      </w:r>
    </w:p>
    <w:p w14:paraId="3EFA3D4D" w14:textId="77777777" w:rsidR="00BE4909" w:rsidRDefault="00BE4909"/>
    <w:sectPr w:rsidR="00BE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20EF7"/>
    <w:multiLevelType w:val="multilevel"/>
    <w:tmpl w:val="A6D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67288"/>
    <w:multiLevelType w:val="multilevel"/>
    <w:tmpl w:val="2C4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657821">
    <w:abstractNumId w:val="0"/>
  </w:num>
  <w:num w:numId="2" w16cid:durableId="188274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74"/>
    <w:rsid w:val="001F2D3D"/>
    <w:rsid w:val="002625F2"/>
    <w:rsid w:val="003B4C74"/>
    <w:rsid w:val="00AB4D57"/>
    <w:rsid w:val="00BE14F1"/>
    <w:rsid w:val="00BE4909"/>
    <w:rsid w:val="00C460BB"/>
    <w:rsid w:val="00D133A1"/>
    <w:rsid w:val="00F3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F1F8"/>
  <w15:chartTrackingRefBased/>
  <w15:docId w15:val="{3A8DF6A1-F2C0-4A30-9F90-DB36C339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Hieu Nguyen</dc:creator>
  <cp:keywords/>
  <dc:description/>
  <cp:lastModifiedBy>Phuoc Hieu Nguyen</cp:lastModifiedBy>
  <cp:revision>1</cp:revision>
  <dcterms:created xsi:type="dcterms:W3CDTF">2026-04-26T16:19:00Z</dcterms:created>
  <dcterms:modified xsi:type="dcterms:W3CDTF">2026-04-26T16:19:00Z</dcterms:modified>
</cp:coreProperties>
</file>