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Montserrat" w:cs="Montserrat" w:eastAsia="Montserrat" w:hAnsi="Montserrat"/>
          <w:b w:val="1"/>
          <w:bCs w:val="1"/>
          <w:color w:val="0f172a"/>
          <w:sz w:val="46"/>
          <w:szCs w:val="46"/>
        </w:rPr>
      </w:pPr>
      <w:bookmarkStart w:colFirst="0" w:colLast="0" w:name="_t5y2e52cp387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72a"/>
          <w:sz w:val="46"/>
          <w:szCs w:val="46"/>
          <w:rtl w:val="0"/>
        </w:rPr>
        <w:t xml:space="preserve">Đọc &amp; Định Vị Tập Tin Trên Windows &amp; macOS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dw48cfa69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cat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Get-Content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Đọc toàn bộ file và xuất thẳng ra màn hình cùng lúc mà không có phân trang, làm tràn bộ đệm (buffer) và gây đơ Terminal.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Tại sao không nên mở file 500MB bằng Notepad:</w:t>
      </w:r>
      <w:r w:rsidDel="00000000" w:rsidR="00000000" w:rsidRPr="00000000">
        <w:rPr>
          <w:rtl w:val="0"/>
        </w:rPr>
        <w:t xml:space="preserve">Tải toàn bộ nội dung file vào RAM trước khi hiển thị, khiến hệ thống vượt quá giới hạn cấp phát bộ nhớ và gây treo ứng dụng (</w:t>
      </w:r>
      <w:r w:rsidDel="00000000" w:rsidR="00000000" w:rsidRPr="00000000">
        <w:rPr>
          <w:i w:val="1"/>
          <w:iCs w:val="1"/>
          <w:rtl w:val="0"/>
        </w:rPr>
        <w:t xml:space="preserve">Not Responding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 2 (Hoàn thiện):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Đưa ra lệnh PowerShell để xem toàn bộ file theo từng trang (từng màn hình một) — dựa trên gợi ý ở mục 4.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Powershell: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Get-Content Server_log_500MB.log l more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Cat Server_log_500MB.log l more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Đưa ra lệnh PowerShell để chỉ xem 10 dòng cuối cùng nhằm tìm lỗi mới nhất: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Powershell: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Get-Content Server_log_500MB.log -Tail 10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