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F8950D">
      <w:pPr>
        <w:spacing w:before="120" w:after="120" w:line="24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SWINBURNE VIETNAM</w:t>
      </w:r>
      <w:r>
        <w:rPr>
          <w:rFonts w:ascii="Times New Roman" w:hAnsi="Times New Roman" w:cs="Times New Roman"/>
          <w:b/>
          <w:bCs/>
          <w:color w:val="000000"/>
          <w:sz w:val="24"/>
          <w:szCs w:val="24"/>
        </w:rPr>
        <w:br w:type="textWrapping"/>
      </w:r>
      <w:r>
        <w:rPr>
          <w:rFonts w:ascii="Times New Roman" w:hAnsi="Times New Roman" w:cs="Times New Roman"/>
          <w:b/>
          <w:bCs/>
          <w:color w:val="000000"/>
          <w:sz w:val="24"/>
          <w:szCs w:val="24"/>
        </w:rPr>
        <w:t>ALLIANCE PROGRAM</w:t>
      </w:r>
    </w:p>
    <w:p w14:paraId="3F10156D">
      <w:pPr>
        <w:spacing w:before="120" w:after="120" w:line="24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drawing>
          <wp:inline distT="0" distB="0" distL="0" distR="0">
            <wp:extent cx="1492250" cy="1206500"/>
            <wp:effectExtent l="0" t="0" r="0" b="0"/>
            <wp:docPr id="37207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70610" name="Picture 1"/>
                    <pic:cNvPicPr>
                      <a:picLocks noChangeAspect="1"/>
                    </pic:cNvPicPr>
                  </pic:nvPicPr>
                  <pic:blipFill>
                    <a:blip r:embed="rId9"/>
                    <a:stretch>
                      <a:fillRect/>
                    </a:stretch>
                  </pic:blipFill>
                  <pic:spPr>
                    <a:xfrm>
                      <a:off x="0" y="0"/>
                      <a:ext cx="1492327" cy="1206562"/>
                    </a:xfrm>
                    <a:prstGeom prst="rect">
                      <a:avLst/>
                    </a:prstGeom>
                  </pic:spPr>
                </pic:pic>
              </a:graphicData>
            </a:graphic>
          </wp:inline>
        </w:drawing>
      </w:r>
    </w:p>
    <w:p w14:paraId="067AE8D8">
      <w:pPr>
        <w:spacing w:before="120" w:after="120" w:line="240" w:lineRule="auto"/>
        <w:jc w:val="center"/>
        <w:rPr>
          <w:rFonts w:ascii="Times New Roman" w:hAnsi="Times New Roman" w:cs="Times New Roman"/>
          <w:sz w:val="24"/>
          <w:szCs w:val="24"/>
          <w:lang w:eastAsia="ja-JP"/>
        </w:rPr>
      </w:pPr>
    </w:p>
    <w:p w14:paraId="6FA283A4">
      <w:pPr>
        <w:spacing w:before="120" w:after="120" w:line="240" w:lineRule="auto"/>
        <w:jc w:val="center"/>
        <w:rPr>
          <w:rFonts w:ascii="Times New Roman" w:hAnsi="Times New Roman" w:cs="Times New Roman"/>
          <w:sz w:val="24"/>
          <w:szCs w:val="24"/>
          <w:lang w:eastAsia="ja-JP"/>
        </w:rPr>
      </w:pPr>
    </w:p>
    <w:p w14:paraId="4A6B4C63">
      <w:pPr>
        <w:spacing w:before="120" w:after="120" w:line="240" w:lineRule="auto"/>
        <w:jc w:val="center"/>
        <w:rPr>
          <w:rFonts w:ascii="Times New Roman" w:hAnsi="Times New Roman" w:cs="Times New Roman"/>
          <w:sz w:val="24"/>
          <w:szCs w:val="24"/>
          <w:lang w:eastAsia="ja-JP"/>
        </w:rPr>
      </w:pPr>
    </w:p>
    <w:p w14:paraId="6AE2203F">
      <w:pPr>
        <w:spacing w:before="120" w:after="120" w:line="240" w:lineRule="auto"/>
        <w:jc w:val="center"/>
        <w:rPr>
          <w:rFonts w:ascii="Times New Roman" w:hAnsi="Times New Roman" w:cs="Times New Roman"/>
          <w:sz w:val="24"/>
          <w:szCs w:val="24"/>
          <w:lang w:eastAsia="ja-JP"/>
        </w:rPr>
      </w:pPr>
    </w:p>
    <w:p w14:paraId="193E02EE">
      <w:pPr>
        <w:spacing w:before="120" w:after="120" w:line="240" w:lineRule="auto"/>
        <w:jc w:val="center"/>
        <w:rPr>
          <w:rFonts w:ascii="Times New Roman" w:hAnsi="Times New Roman" w:cs="Times New Roman"/>
          <w:sz w:val="24"/>
          <w:szCs w:val="24"/>
          <w:lang w:eastAsia="ja-JP"/>
        </w:rPr>
      </w:pPr>
    </w:p>
    <w:p w14:paraId="20A274D7">
      <w:pPr>
        <w:spacing w:before="120" w:after="120" w:line="240" w:lineRule="auto"/>
        <w:jc w:val="center"/>
        <w:rPr>
          <w:rFonts w:ascii="Times New Roman" w:hAnsi="Times New Roman" w:cs="Times New Roman"/>
          <w:sz w:val="24"/>
          <w:szCs w:val="24"/>
          <w:lang w:eastAsia="ja-JP"/>
        </w:rPr>
      </w:pPr>
    </w:p>
    <w:p w14:paraId="382F1EB1">
      <w:pPr>
        <w:spacing w:before="120" w:after="120" w:line="240" w:lineRule="auto"/>
        <w:jc w:val="center"/>
        <w:rPr>
          <w:rFonts w:ascii="Times New Roman" w:hAnsi="Times New Roman" w:cs="Times New Roman"/>
          <w:sz w:val="24"/>
          <w:szCs w:val="24"/>
          <w:lang w:eastAsia="ja-JP"/>
        </w:rPr>
      </w:pPr>
    </w:p>
    <w:p w14:paraId="177733C1">
      <w:pPr>
        <w:spacing w:before="120" w:after="120" w:line="240" w:lineRule="auto"/>
        <w:jc w:val="center"/>
        <w:rPr>
          <w:rFonts w:ascii="Times New Roman" w:hAnsi="Times New Roman" w:cs="Times New Roman"/>
          <w:sz w:val="24"/>
          <w:szCs w:val="24"/>
          <w:lang w:eastAsia="ja-JP"/>
        </w:rPr>
      </w:pPr>
    </w:p>
    <w:p w14:paraId="4777B408">
      <w:pPr>
        <w:spacing w:before="120" w:after="120" w:line="240" w:lineRule="auto"/>
        <w:jc w:val="center"/>
        <w:rPr>
          <w:rFonts w:hint="default" w:ascii="Times New Roman" w:hAnsi="Times New Roman" w:cs="Times New Roman"/>
          <w:b/>
          <w:bCs/>
          <w:sz w:val="50"/>
          <w:szCs w:val="50"/>
          <w:lang w:val="en-US" w:eastAsia="ja-JP"/>
        </w:rPr>
      </w:pPr>
      <w:r>
        <w:rPr>
          <w:rFonts w:hint="default" w:ascii="Times New Roman" w:hAnsi="Times New Roman" w:cs="Times New Roman"/>
          <w:b/>
          <w:bCs/>
          <w:sz w:val="50"/>
          <w:szCs w:val="50"/>
          <w:lang w:val="en-US" w:eastAsia="ja-JP"/>
        </w:rPr>
        <w:t>Assignment 1 Report</w:t>
      </w:r>
    </w:p>
    <w:p w14:paraId="55DBA885">
      <w:pPr>
        <w:spacing w:before="120" w:after="120" w:line="240" w:lineRule="auto"/>
        <w:jc w:val="center"/>
        <w:rPr>
          <w:rFonts w:ascii="Times New Roman" w:hAnsi="Times New Roman" w:cs="Times New Roman"/>
          <w:b/>
          <w:bCs/>
          <w:sz w:val="50"/>
          <w:szCs w:val="50"/>
          <w:lang w:eastAsia="ja-JP"/>
        </w:rPr>
      </w:pPr>
    </w:p>
    <w:p w14:paraId="0330007E">
      <w:pPr>
        <w:spacing w:before="120" w:after="120" w:line="240" w:lineRule="auto"/>
        <w:jc w:val="center"/>
        <w:rPr>
          <w:rFonts w:ascii="Times New Roman" w:hAnsi="Times New Roman" w:cs="Times New Roman"/>
          <w:sz w:val="24"/>
          <w:szCs w:val="24"/>
          <w:lang w:eastAsia="ja-JP"/>
        </w:rPr>
      </w:pPr>
    </w:p>
    <w:p w14:paraId="7077050F">
      <w:pPr>
        <w:spacing w:before="120" w:after="120" w:line="240" w:lineRule="auto"/>
        <w:jc w:val="both"/>
        <w:rPr>
          <w:rFonts w:ascii="Times New Roman" w:hAnsi="Times New Roman" w:cs="Times New Roman"/>
          <w:sz w:val="24"/>
          <w:szCs w:val="24"/>
          <w:lang w:eastAsia="ja-JP"/>
        </w:rPr>
      </w:pPr>
    </w:p>
    <w:p w14:paraId="160BD802">
      <w:pPr>
        <w:spacing w:before="120" w:after="120" w:line="240" w:lineRule="auto"/>
        <w:jc w:val="center"/>
        <w:rPr>
          <w:rFonts w:ascii="Times New Roman" w:hAnsi="Times New Roman" w:cs="Times New Roman"/>
          <w:sz w:val="24"/>
          <w:szCs w:val="24"/>
          <w:lang w:eastAsia="ja-JP"/>
        </w:rPr>
      </w:pPr>
    </w:p>
    <w:p w14:paraId="169A2623">
      <w:pPr>
        <w:spacing w:before="120" w:after="120" w:line="240" w:lineRule="auto"/>
        <w:jc w:val="center"/>
        <w:rPr>
          <w:rFonts w:ascii="Times New Roman" w:hAnsi="Times New Roman" w:cs="Times New Roman"/>
          <w:sz w:val="24"/>
          <w:szCs w:val="24"/>
          <w:lang w:eastAsia="ja-JP"/>
        </w:rPr>
      </w:pPr>
    </w:p>
    <w:p w14:paraId="040AAD6A">
      <w:pPr>
        <w:spacing w:before="120" w:after="120" w:line="240" w:lineRule="auto"/>
        <w:jc w:val="center"/>
        <w:rPr>
          <w:rFonts w:ascii="Times New Roman" w:hAnsi="Times New Roman" w:cs="Times New Roman"/>
          <w:sz w:val="24"/>
          <w:szCs w:val="24"/>
          <w:lang w:eastAsia="ja-JP"/>
        </w:rPr>
      </w:pPr>
    </w:p>
    <w:p w14:paraId="2AF4849C">
      <w:pPr>
        <w:spacing w:before="120" w:after="120" w:line="240" w:lineRule="auto"/>
        <w:jc w:val="both"/>
        <w:rPr>
          <w:rFonts w:ascii="Times New Roman" w:hAnsi="Times New Roman" w:cs="Times New Roman"/>
          <w:sz w:val="24"/>
          <w:szCs w:val="24"/>
          <w:lang w:eastAsia="ja-JP"/>
        </w:rPr>
      </w:pPr>
    </w:p>
    <w:p w14:paraId="1371E7F9">
      <w:pPr>
        <w:spacing w:before="120" w:after="120" w:line="240" w:lineRule="auto"/>
        <w:jc w:val="center"/>
        <w:rPr>
          <w:rFonts w:ascii="Times New Roman" w:hAnsi="Times New Roman" w:cs="Times New Roman"/>
          <w:sz w:val="24"/>
          <w:szCs w:val="24"/>
          <w:lang w:eastAsia="ja-JP"/>
        </w:rPr>
      </w:pPr>
    </w:p>
    <w:p w14:paraId="3F4D0A29">
      <w:pPr>
        <w:spacing w:before="120" w:after="120" w:line="240" w:lineRule="auto"/>
        <w:jc w:val="both"/>
        <w:rPr>
          <w:rFonts w:ascii="Times New Roman" w:hAnsi="Times New Roman" w:cs="Times New Roman"/>
          <w:sz w:val="24"/>
          <w:szCs w:val="24"/>
          <w:lang w:eastAsia="ja-JP"/>
        </w:rPr>
      </w:pPr>
      <w:r>
        <w:rPr>
          <w:rFonts w:ascii="Times New Roman" w:hAnsi="Times New Roman" w:cs="Times New Roman"/>
          <w:sz w:val="24"/>
          <w:szCs w:val="24"/>
          <w:lang w:eastAsia="ja-JP"/>
        </w:rPr>
        <w:t>Department: Swinburne University of Technology</w:t>
      </w:r>
    </w:p>
    <w:p w14:paraId="098BAAB4">
      <w:pPr>
        <w:spacing w:before="120" w:after="120" w:line="240" w:lineRule="auto"/>
        <w:jc w:val="both"/>
        <w:rPr>
          <w:rFonts w:ascii="Times New Roman" w:hAnsi="Times New Roman" w:cs="Times New Roman"/>
          <w:sz w:val="24"/>
          <w:szCs w:val="24"/>
          <w:lang w:eastAsia="ja-JP"/>
        </w:rPr>
      </w:pPr>
      <w:r>
        <w:rPr>
          <w:rFonts w:ascii="Times New Roman" w:hAnsi="Times New Roman" w:cs="Times New Roman"/>
          <w:sz w:val="24"/>
          <w:szCs w:val="24"/>
          <w:lang w:eastAsia="ja-JP"/>
        </w:rPr>
        <w:t xml:space="preserve">Course Name: </w:t>
      </w:r>
      <w:r>
        <w:rPr>
          <w:rFonts w:hint="default" w:ascii="Times New Roman" w:hAnsi="Times New Roman"/>
          <w:sz w:val="24"/>
          <w:szCs w:val="24"/>
          <w:lang w:eastAsia="ja-JP"/>
        </w:rPr>
        <w:t>INF20029</w:t>
      </w:r>
      <w:r>
        <w:rPr>
          <w:rFonts w:hint="default" w:ascii="Times New Roman" w:hAnsi="Times New Roman"/>
          <w:sz w:val="24"/>
          <w:szCs w:val="24"/>
          <w:lang w:val="en-US" w:eastAsia="ja-JP"/>
        </w:rPr>
        <w:t xml:space="preserve"> - </w:t>
      </w:r>
      <w:r>
        <w:rPr>
          <w:rFonts w:hint="default" w:ascii="Times New Roman" w:hAnsi="Times New Roman"/>
          <w:sz w:val="24"/>
          <w:szCs w:val="24"/>
          <w:lang w:eastAsia="ja-JP"/>
        </w:rPr>
        <w:t>Systems Analysis and Design</w:t>
      </w:r>
    </w:p>
    <w:p w14:paraId="2EEB8757">
      <w:pPr>
        <w:spacing w:before="120" w:after="120" w:line="240" w:lineRule="auto"/>
        <w:jc w:val="both"/>
        <w:rPr>
          <w:rFonts w:hint="default" w:ascii="Times New Roman" w:hAnsi="Times New Roman" w:cs="Times New Roman"/>
          <w:sz w:val="24"/>
          <w:szCs w:val="24"/>
          <w:lang w:val="en-US" w:eastAsia="ja-JP"/>
        </w:rPr>
      </w:pPr>
      <w:r>
        <w:rPr>
          <w:rFonts w:hint="default" w:ascii="Times New Roman" w:hAnsi="Times New Roman" w:cs="Times New Roman"/>
          <w:sz w:val="24"/>
          <w:szCs w:val="24"/>
          <w:lang w:val="en-US" w:eastAsia="ja-JP"/>
        </w:rPr>
        <w:t>Student Name: Duong Nguyen Dang</w:t>
      </w:r>
    </w:p>
    <w:p w14:paraId="60A79584">
      <w:pPr>
        <w:spacing w:before="120" w:after="120" w:line="240" w:lineRule="auto"/>
        <w:jc w:val="both"/>
        <w:rPr>
          <w:rFonts w:hint="default" w:ascii="Times New Roman" w:hAnsi="Times New Roman" w:cs="Times New Roman"/>
          <w:sz w:val="24"/>
          <w:szCs w:val="24"/>
          <w:lang w:val="en-US" w:eastAsia="ja-JP"/>
        </w:rPr>
      </w:pPr>
      <w:r>
        <w:rPr>
          <w:rFonts w:hint="default" w:ascii="Times New Roman" w:hAnsi="Times New Roman" w:cs="Times New Roman"/>
          <w:sz w:val="24"/>
          <w:szCs w:val="24"/>
          <w:lang w:val="en-US" w:eastAsia="ja-JP"/>
        </w:rPr>
        <w:t>Student ID: 105508444 / SWS01389</w:t>
      </w:r>
    </w:p>
    <w:p w14:paraId="4E0B853D">
      <w:pPr>
        <w:spacing w:before="120" w:after="120" w:line="240" w:lineRule="auto"/>
        <w:jc w:val="both"/>
        <w:rPr>
          <w:rFonts w:hint="default" w:ascii="Times New Roman" w:hAnsi="Times New Roman" w:cs="Times New Roman"/>
          <w:sz w:val="24"/>
          <w:szCs w:val="24"/>
          <w:lang w:val="en-US" w:eastAsia="ja-JP"/>
        </w:rPr>
      </w:pPr>
      <w:r>
        <w:rPr>
          <w:rFonts w:ascii="Times New Roman" w:hAnsi="Times New Roman" w:cs="Times New Roman"/>
          <w:sz w:val="24"/>
          <w:szCs w:val="24"/>
          <w:lang w:eastAsia="ja-JP"/>
        </w:rPr>
        <w:t xml:space="preserve">Instructor Name: </w:t>
      </w:r>
      <w:r>
        <w:rPr>
          <w:rFonts w:hint="default" w:ascii="Times New Roman" w:hAnsi="Times New Roman" w:cs="Times New Roman"/>
          <w:sz w:val="24"/>
          <w:szCs w:val="24"/>
          <w:lang w:val="en-US" w:eastAsia="ja-JP"/>
        </w:rPr>
        <w:t>Minh Huy Doan</w:t>
      </w:r>
    </w:p>
    <w:p w14:paraId="55E92DFE">
      <w:pPr>
        <w:spacing w:before="120" w:after="120" w:line="240" w:lineRule="auto"/>
        <w:jc w:val="both"/>
        <w:rPr>
          <w:rFonts w:ascii="Times New Roman" w:hAnsi="Times New Roman" w:cs="Times New Roman"/>
          <w:sz w:val="26"/>
          <w:szCs w:val="26"/>
          <w:lang w:eastAsia="ja-JP"/>
        </w:rPr>
      </w:pPr>
      <w:r>
        <w:rPr>
          <w:rFonts w:ascii="Times New Roman" w:hAnsi="Times New Roman" w:cs="Times New Roman"/>
          <w:sz w:val="24"/>
          <w:szCs w:val="24"/>
          <w:lang w:eastAsia="ja-JP"/>
        </w:rPr>
        <w:t xml:space="preserve">Submission Date: </w:t>
      </w:r>
      <w:r>
        <w:rPr>
          <w:rFonts w:hint="default" w:ascii="Times New Roman" w:hAnsi="Times New Roman" w:cs="Times New Roman"/>
          <w:sz w:val="26"/>
          <w:szCs w:val="26"/>
          <w:lang w:val="en-US" w:eastAsia="ja-JP"/>
        </w:rPr>
        <w:t>21</w:t>
      </w:r>
      <w:r>
        <w:rPr>
          <w:rFonts w:hint="default" w:ascii="Times New Roman" w:hAnsi="Times New Roman" w:cs="Times New Roman"/>
          <w:sz w:val="26"/>
          <w:szCs w:val="26"/>
          <w:vertAlign w:val="superscript"/>
          <w:lang w:val="en-US" w:eastAsia="ja-JP"/>
        </w:rPr>
        <w:t>th</w:t>
      </w:r>
      <w:r>
        <w:rPr>
          <w:rFonts w:hint="default" w:ascii="Times New Roman" w:hAnsi="Times New Roman" w:cs="Times New Roman"/>
          <w:sz w:val="26"/>
          <w:szCs w:val="26"/>
          <w:lang w:val="en-US" w:eastAsia="ja-JP"/>
        </w:rPr>
        <w:t xml:space="preserve"> February, 2026</w:t>
      </w:r>
      <w:r>
        <w:rPr>
          <w:rFonts w:ascii="Times New Roman" w:hAnsi="Times New Roman" w:cs="Times New Roman"/>
          <w:sz w:val="26"/>
          <w:szCs w:val="26"/>
          <w:lang w:eastAsia="ja-JP"/>
        </w:rPr>
        <w:t xml:space="preserve"> </w:t>
      </w:r>
    </w:p>
    <w:p w14:paraId="03476F0E">
      <w:pPr>
        <w:spacing w:before="120" w:after="120" w:line="240" w:lineRule="auto"/>
        <w:jc w:val="both"/>
        <w:rPr>
          <w:rFonts w:ascii="Times New Roman" w:hAnsi="Times New Roman" w:cs="Times New Roman"/>
          <w:sz w:val="26"/>
          <w:szCs w:val="26"/>
          <w:lang w:eastAsia="ja-JP"/>
        </w:rPr>
      </w:pPr>
      <w:r>
        <w:rPr>
          <w:rFonts w:ascii="Times New Roman" w:hAnsi="Times New Roman" w:cs="Times New Roman"/>
          <w:sz w:val="26"/>
          <w:szCs w:val="26"/>
          <w:lang w:eastAsia="ja-JP"/>
        </w:rPr>
        <w:t>Word count: 2</w:t>
      </w:r>
      <w:r>
        <w:rPr>
          <w:rFonts w:hint="default" w:ascii="Times New Roman" w:hAnsi="Times New Roman" w:cs="Times New Roman"/>
          <w:sz w:val="26"/>
          <w:szCs w:val="26"/>
          <w:lang w:val="en-US" w:eastAsia="ja-JP"/>
        </w:rPr>
        <w:t>135</w:t>
      </w:r>
      <w:r>
        <w:rPr>
          <w:rFonts w:ascii="Times New Roman" w:hAnsi="Times New Roman" w:cs="Times New Roman"/>
          <w:sz w:val="26"/>
          <w:szCs w:val="26"/>
          <w:lang w:eastAsia="ja-JP"/>
        </w:rPr>
        <w:t xml:space="preserve"> words</w:t>
      </w:r>
    </w:p>
    <w:p w14:paraId="376881D7">
      <w:pPr>
        <w:snapToGrid w:val="0"/>
        <w:spacing w:before="120" w:after="120" w:line="240" w:lineRule="auto"/>
        <w:jc w:val="center"/>
        <w:rPr>
          <w:rFonts w:ascii="Times New Roman" w:hAnsi="Times New Roman" w:cs="Times New Roman"/>
          <w:sz w:val="24"/>
          <w:szCs w:val="24"/>
        </w:rPr>
      </w:pPr>
    </w:p>
    <w:sdt>
      <w:sdtPr>
        <w:rPr>
          <w:rFonts w:ascii="SimSun" w:hAnsi="SimSun" w:eastAsia="SimSun" w:cstheme="minorBidi"/>
          <w:sz w:val="21"/>
          <w:szCs w:val="22"/>
          <w:lang w:val="en-US" w:eastAsia="en-US" w:bidi="ar-SA"/>
        </w:rPr>
        <w:id w:val="147461290"/>
        <w15:color w:val="DBDBDB"/>
        <w:docPartObj>
          <w:docPartGallery w:val="Table of Contents"/>
          <w:docPartUnique/>
        </w:docPartObj>
      </w:sdtPr>
      <w:sdtEndPr>
        <w:rPr>
          <w:rFonts w:hint="default" w:ascii="Times New Roman" w:hAnsi="Times New Roman" w:cs="Times New Roman" w:eastAsiaTheme="minorEastAsia"/>
          <w:b/>
          <w:bCs w:val="0"/>
          <w:sz w:val="28"/>
          <w:szCs w:val="32"/>
          <w:lang w:val="en-US" w:eastAsia="en-US" w:bidi="ar-SA"/>
        </w:rPr>
      </w:sdtEndPr>
      <w:sdtContent>
        <w:p w14:paraId="0B689006">
          <w:pPr>
            <w:spacing w:before="0" w:beforeLines="0" w:after="0" w:afterLines="0" w:line="240" w:lineRule="auto"/>
            <w:ind w:left="0" w:leftChars="0" w:right="0" w:rightChars="0" w:firstLine="0" w:firstLineChars="0"/>
            <w:jc w:val="center"/>
            <w:rPr>
              <w:rFonts w:hint="default" w:ascii="Times New Roman" w:hAnsi="Times New Roman" w:eastAsia="SimSun" w:cs="Times New Roman"/>
              <w:b/>
              <w:bCs/>
              <w:sz w:val="36"/>
              <w:szCs w:val="40"/>
              <w:lang w:val="en-US"/>
            </w:rPr>
          </w:pPr>
          <w:r>
            <w:rPr>
              <w:rFonts w:hint="default" w:ascii="Times New Roman" w:hAnsi="Times New Roman" w:eastAsia="SimSun" w:cs="Times New Roman"/>
              <w:b/>
              <w:bCs/>
              <w:sz w:val="36"/>
              <w:szCs w:val="40"/>
              <w:lang w:val="en-US"/>
            </w:rPr>
            <w:t>Table of Content</w:t>
          </w:r>
        </w:p>
        <w:p w14:paraId="3AA7863D">
          <w:pPr>
            <w:spacing w:before="0" w:beforeLines="0" w:after="0" w:afterLines="0" w:line="240" w:lineRule="auto"/>
            <w:ind w:left="0" w:leftChars="0" w:right="0" w:rightChars="0" w:firstLine="0" w:firstLineChars="0"/>
            <w:jc w:val="center"/>
            <w:rPr>
              <w:rFonts w:hint="default" w:ascii="Times New Roman" w:hAnsi="Times New Roman" w:eastAsia="SimSun" w:cs="Times New Roman"/>
              <w:b/>
              <w:bCs/>
              <w:sz w:val="36"/>
              <w:szCs w:val="40"/>
            </w:rPr>
          </w:pPr>
        </w:p>
        <w:p w14:paraId="5CA295E4">
          <w:pPr>
            <w:pStyle w:val="17"/>
            <w:tabs>
              <w:tab w:val="right" w:leader="dot" w:pos="9405"/>
            </w:tabs>
            <w:rPr>
              <w:rFonts w:hint="default" w:ascii="Times New Roman" w:hAnsi="Times New Roman" w:cs="Times New Roman"/>
              <w:b/>
              <w:bCs w:val="0"/>
              <w:sz w:val="24"/>
              <w:szCs w:val="24"/>
            </w:rPr>
          </w:pPr>
          <w:r>
            <w:rPr>
              <w:rFonts w:hint="default" w:ascii="Times New Roman" w:hAnsi="Times New Roman" w:cs="Times New Roman" w:eastAsiaTheme="minorEastAsia"/>
              <w:b/>
              <w:bCs w:val="0"/>
              <w:sz w:val="44"/>
              <w:szCs w:val="48"/>
              <w:lang w:val="en-US" w:eastAsia="en-US" w:bidi="ar-SA"/>
            </w:rPr>
            <w:fldChar w:fldCharType="begin"/>
          </w:r>
          <w:r>
            <w:rPr>
              <w:rFonts w:hint="default" w:ascii="Times New Roman" w:hAnsi="Times New Roman" w:cs="Times New Roman" w:eastAsiaTheme="minorEastAsia"/>
              <w:b/>
              <w:bCs w:val="0"/>
              <w:sz w:val="44"/>
              <w:szCs w:val="48"/>
              <w:lang w:val="en-US" w:eastAsia="en-US" w:bidi="ar-SA"/>
            </w:rPr>
            <w:instrText xml:space="preserve">TOC \o "1-3" \h \u </w:instrText>
          </w:r>
          <w:r>
            <w:rPr>
              <w:rFonts w:hint="default" w:ascii="Times New Roman" w:hAnsi="Times New Roman" w:cs="Times New Roman" w:eastAsiaTheme="minorEastAsia"/>
              <w:b/>
              <w:bCs w:val="0"/>
              <w:sz w:val="44"/>
              <w:szCs w:val="48"/>
              <w:lang w:val="en-US" w:eastAsia="en-US" w:bidi="ar-SA"/>
            </w:rPr>
            <w:fldChar w:fldCharType="separate"/>
          </w:r>
          <w:r>
            <w:rPr>
              <w:rFonts w:hint="default" w:ascii="Times New Roman" w:hAnsi="Times New Roman" w:cs="Times New Roman" w:eastAsiaTheme="minorEastAsia"/>
              <w:b/>
              <w:bCs w:val="0"/>
              <w:sz w:val="24"/>
              <w:szCs w:val="48"/>
              <w:lang w:val="en-US" w:eastAsia="en-US" w:bidi="ar-SA"/>
            </w:rPr>
            <w:fldChar w:fldCharType="begin"/>
          </w:r>
          <w:r>
            <w:rPr>
              <w:rFonts w:hint="default" w:ascii="Times New Roman" w:hAnsi="Times New Roman" w:cs="Times New Roman" w:eastAsiaTheme="minorEastAsia"/>
              <w:b/>
              <w:bCs w:val="0"/>
              <w:sz w:val="24"/>
              <w:szCs w:val="48"/>
              <w:lang w:val="en-US" w:eastAsia="en-US" w:bidi="ar-SA"/>
            </w:rPr>
            <w:instrText xml:space="preserve"> HYPERLINK \l _Toc17881 </w:instrText>
          </w:r>
          <w:r>
            <w:rPr>
              <w:rFonts w:hint="default" w:ascii="Times New Roman" w:hAnsi="Times New Roman" w:cs="Times New Roman" w:eastAsiaTheme="minorEastAsia"/>
              <w:b/>
              <w:bCs w:val="0"/>
              <w:sz w:val="24"/>
              <w:szCs w:val="48"/>
              <w:lang w:val="en-US" w:eastAsia="en-US" w:bidi="ar-SA"/>
            </w:rPr>
            <w:fldChar w:fldCharType="separate"/>
          </w:r>
          <w:r>
            <w:rPr>
              <w:rFonts w:hint="default" w:ascii="Times New Roman" w:hAnsi="Times New Roman" w:cs="Times New Roman"/>
              <w:b/>
              <w:bCs w:val="0"/>
              <w:sz w:val="24"/>
              <w:szCs w:val="32"/>
              <w:lang w:val="en-US" w:eastAsia="en-US"/>
            </w:rPr>
            <w:t>1. INTRODUCTION</w:t>
          </w:r>
          <w:r>
            <w:rPr>
              <w:rFonts w:hint="default" w:ascii="Times New Roman" w:hAnsi="Times New Roman" w:cs="Times New Roman"/>
              <w:b/>
              <w:bCs w:val="0"/>
              <w:sz w:val="24"/>
              <w:szCs w:val="24"/>
            </w:rPr>
            <w:tab/>
          </w:r>
          <w:r>
            <w:rPr>
              <w:rFonts w:hint="default" w:ascii="Times New Roman" w:hAnsi="Times New Roman" w:cs="Times New Roman"/>
              <w:b/>
              <w:bCs w:val="0"/>
              <w:sz w:val="24"/>
              <w:szCs w:val="24"/>
            </w:rPr>
            <w:fldChar w:fldCharType="begin"/>
          </w:r>
          <w:r>
            <w:rPr>
              <w:rFonts w:hint="default" w:ascii="Times New Roman" w:hAnsi="Times New Roman" w:cs="Times New Roman"/>
              <w:b/>
              <w:bCs w:val="0"/>
              <w:sz w:val="24"/>
              <w:szCs w:val="24"/>
            </w:rPr>
            <w:instrText xml:space="preserve"> PAGEREF _Toc17881 \h </w:instrText>
          </w:r>
          <w:r>
            <w:rPr>
              <w:rFonts w:hint="default" w:ascii="Times New Roman" w:hAnsi="Times New Roman" w:cs="Times New Roman"/>
              <w:b/>
              <w:bCs w:val="0"/>
              <w:sz w:val="24"/>
              <w:szCs w:val="24"/>
            </w:rPr>
            <w:fldChar w:fldCharType="separate"/>
          </w:r>
          <w:r>
            <w:rPr>
              <w:rFonts w:hint="default" w:ascii="Times New Roman" w:hAnsi="Times New Roman" w:cs="Times New Roman"/>
              <w:b/>
              <w:bCs w:val="0"/>
              <w:sz w:val="24"/>
              <w:szCs w:val="24"/>
            </w:rPr>
            <w:t>2</w:t>
          </w:r>
          <w:r>
            <w:rPr>
              <w:rFonts w:hint="default" w:ascii="Times New Roman" w:hAnsi="Times New Roman" w:cs="Times New Roman"/>
              <w:b/>
              <w:bCs w:val="0"/>
              <w:sz w:val="24"/>
              <w:szCs w:val="24"/>
            </w:rPr>
            <w:fldChar w:fldCharType="end"/>
          </w:r>
          <w:r>
            <w:rPr>
              <w:rFonts w:hint="default" w:ascii="Times New Roman" w:hAnsi="Times New Roman" w:cs="Times New Roman" w:eastAsiaTheme="minorEastAsia"/>
              <w:b/>
              <w:bCs w:val="0"/>
              <w:sz w:val="24"/>
              <w:szCs w:val="48"/>
              <w:lang w:val="en-US" w:eastAsia="en-US" w:bidi="ar-SA"/>
            </w:rPr>
            <w:fldChar w:fldCharType="end"/>
          </w:r>
        </w:p>
        <w:p w14:paraId="72EFAA3E">
          <w:pPr>
            <w:pStyle w:val="17"/>
            <w:tabs>
              <w:tab w:val="right" w:leader="dot" w:pos="9405"/>
            </w:tabs>
            <w:rPr>
              <w:rFonts w:hint="default" w:ascii="Times New Roman" w:hAnsi="Times New Roman" w:cs="Times New Roman"/>
              <w:b/>
              <w:bCs w:val="0"/>
              <w:sz w:val="24"/>
              <w:szCs w:val="24"/>
            </w:rPr>
          </w:pPr>
          <w:r>
            <w:rPr>
              <w:rFonts w:hint="default" w:ascii="Times New Roman" w:hAnsi="Times New Roman" w:cs="Times New Roman" w:eastAsiaTheme="minorEastAsia"/>
              <w:b/>
              <w:bCs w:val="0"/>
              <w:sz w:val="24"/>
              <w:szCs w:val="48"/>
              <w:lang w:val="en-US" w:eastAsia="en-US" w:bidi="ar-SA"/>
            </w:rPr>
            <w:fldChar w:fldCharType="begin"/>
          </w:r>
          <w:r>
            <w:rPr>
              <w:rFonts w:hint="default" w:ascii="Times New Roman" w:hAnsi="Times New Roman" w:cs="Times New Roman" w:eastAsiaTheme="minorEastAsia"/>
              <w:b/>
              <w:bCs w:val="0"/>
              <w:sz w:val="24"/>
              <w:szCs w:val="48"/>
              <w:lang w:val="en-US" w:eastAsia="en-US" w:bidi="ar-SA"/>
            </w:rPr>
            <w:instrText xml:space="preserve"> HYPERLINK \l _Toc896 </w:instrText>
          </w:r>
          <w:r>
            <w:rPr>
              <w:rFonts w:hint="default" w:ascii="Times New Roman" w:hAnsi="Times New Roman" w:cs="Times New Roman" w:eastAsiaTheme="minorEastAsia"/>
              <w:b/>
              <w:bCs w:val="0"/>
              <w:sz w:val="24"/>
              <w:szCs w:val="48"/>
              <w:lang w:val="en-US" w:eastAsia="en-US" w:bidi="ar-SA"/>
            </w:rPr>
            <w:fldChar w:fldCharType="separate"/>
          </w:r>
          <w:r>
            <w:rPr>
              <w:rFonts w:hint="default" w:ascii="Times New Roman" w:hAnsi="Times New Roman" w:cs="Times New Roman"/>
              <w:b/>
              <w:bCs w:val="0"/>
              <w:sz w:val="24"/>
              <w:szCs w:val="32"/>
              <w:lang w:val="en-US" w:eastAsia="en-US"/>
            </w:rPr>
            <w:t xml:space="preserve">2. </w:t>
          </w:r>
          <w:r>
            <w:rPr>
              <w:rFonts w:hint="default" w:ascii="Times New Roman" w:hAnsi="Times New Roman" w:cs="Times New Roman"/>
              <w:b/>
              <w:bCs w:val="0"/>
              <w:sz w:val="24"/>
              <w:szCs w:val="24"/>
              <w:lang w:val="en-US" w:eastAsia="en-US"/>
            </w:rPr>
            <w:t>REQUIREMENT GATHERING AND INITIAL ANALYSIS</w:t>
          </w:r>
          <w:r>
            <w:rPr>
              <w:rFonts w:hint="default" w:ascii="Times New Roman" w:hAnsi="Times New Roman" w:cs="Times New Roman"/>
              <w:b/>
              <w:bCs w:val="0"/>
              <w:sz w:val="24"/>
              <w:szCs w:val="24"/>
            </w:rPr>
            <w:tab/>
          </w:r>
          <w:r>
            <w:rPr>
              <w:rFonts w:hint="default" w:ascii="Times New Roman" w:hAnsi="Times New Roman" w:cs="Times New Roman"/>
              <w:b/>
              <w:bCs w:val="0"/>
              <w:sz w:val="24"/>
              <w:szCs w:val="24"/>
            </w:rPr>
            <w:fldChar w:fldCharType="begin"/>
          </w:r>
          <w:r>
            <w:rPr>
              <w:rFonts w:hint="default" w:ascii="Times New Roman" w:hAnsi="Times New Roman" w:cs="Times New Roman"/>
              <w:b/>
              <w:bCs w:val="0"/>
              <w:sz w:val="24"/>
              <w:szCs w:val="24"/>
            </w:rPr>
            <w:instrText xml:space="preserve"> PAGEREF _Toc896 \h </w:instrText>
          </w:r>
          <w:r>
            <w:rPr>
              <w:rFonts w:hint="default" w:ascii="Times New Roman" w:hAnsi="Times New Roman" w:cs="Times New Roman"/>
              <w:b/>
              <w:bCs w:val="0"/>
              <w:sz w:val="24"/>
              <w:szCs w:val="24"/>
            </w:rPr>
            <w:fldChar w:fldCharType="separate"/>
          </w:r>
          <w:r>
            <w:rPr>
              <w:rFonts w:hint="default" w:ascii="Times New Roman" w:hAnsi="Times New Roman" w:cs="Times New Roman"/>
              <w:b/>
              <w:bCs w:val="0"/>
              <w:sz w:val="24"/>
              <w:szCs w:val="24"/>
            </w:rPr>
            <w:t>2</w:t>
          </w:r>
          <w:r>
            <w:rPr>
              <w:rFonts w:hint="default" w:ascii="Times New Roman" w:hAnsi="Times New Roman" w:cs="Times New Roman"/>
              <w:b/>
              <w:bCs w:val="0"/>
              <w:sz w:val="24"/>
              <w:szCs w:val="24"/>
            </w:rPr>
            <w:fldChar w:fldCharType="end"/>
          </w:r>
          <w:r>
            <w:rPr>
              <w:rFonts w:hint="default" w:ascii="Times New Roman" w:hAnsi="Times New Roman" w:cs="Times New Roman" w:eastAsiaTheme="minorEastAsia"/>
              <w:b/>
              <w:bCs w:val="0"/>
              <w:sz w:val="24"/>
              <w:szCs w:val="48"/>
              <w:lang w:val="en-US" w:eastAsia="en-US" w:bidi="ar-SA"/>
            </w:rPr>
            <w:fldChar w:fldCharType="end"/>
          </w:r>
        </w:p>
        <w:p w14:paraId="50157EB4">
          <w:pPr>
            <w:pStyle w:val="18"/>
            <w:tabs>
              <w:tab w:val="right" w:leader="dot" w:pos="9405"/>
            </w:tabs>
            <w:rPr>
              <w:rFonts w:hint="default" w:ascii="Times New Roman" w:hAnsi="Times New Roman" w:cs="Times New Roman"/>
              <w:b/>
              <w:bCs w:val="0"/>
              <w:sz w:val="24"/>
              <w:szCs w:val="24"/>
            </w:rPr>
          </w:pPr>
          <w:r>
            <w:rPr>
              <w:rFonts w:hint="default" w:ascii="Times New Roman" w:hAnsi="Times New Roman" w:cs="Times New Roman" w:eastAsiaTheme="minorEastAsia"/>
              <w:b/>
              <w:bCs w:val="0"/>
              <w:sz w:val="24"/>
              <w:szCs w:val="48"/>
              <w:lang w:val="en-US" w:eastAsia="en-US" w:bidi="ar-SA"/>
            </w:rPr>
            <w:fldChar w:fldCharType="begin"/>
          </w:r>
          <w:r>
            <w:rPr>
              <w:rFonts w:hint="default" w:ascii="Times New Roman" w:hAnsi="Times New Roman" w:cs="Times New Roman" w:eastAsiaTheme="minorEastAsia"/>
              <w:b/>
              <w:bCs w:val="0"/>
              <w:sz w:val="24"/>
              <w:szCs w:val="48"/>
              <w:lang w:val="en-US" w:eastAsia="en-US" w:bidi="ar-SA"/>
            </w:rPr>
            <w:instrText xml:space="preserve"> HYPERLINK \l _Toc32359 </w:instrText>
          </w:r>
          <w:r>
            <w:rPr>
              <w:rFonts w:hint="default" w:ascii="Times New Roman" w:hAnsi="Times New Roman" w:cs="Times New Roman" w:eastAsiaTheme="minorEastAsia"/>
              <w:b/>
              <w:bCs w:val="0"/>
              <w:sz w:val="24"/>
              <w:szCs w:val="48"/>
              <w:lang w:val="en-US" w:eastAsia="en-US" w:bidi="ar-SA"/>
            </w:rPr>
            <w:fldChar w:fldCharType="separate"/>
          </w:r>
          <w:r>
            <w:rPr>
              <w:rFonts w:hint="default" w:ascii="Times New Roman" w:hAnsi="Times New Roman" w:cs="Times New Roman"/>
              <w:b/>
              <w:bCs w:val="0"/>
              <w:sz w:val="24"/>
              <w:szCs w:val="24"/>
              <w:lang w:val="en-US" w:eastAsia="en-US"/>
            </w:rPr>
            <w:t xml:space="preserve">2.1 </w:t>
          </w:r>
          <w:r>
            <w:rPr>
              <w:rFonts w:hint="default" w:ascii="Times New Roman" w:hAnsi="Times New Roman" w:cs="Times New Roman"/>
              <w:b/>
              <w:bCs w:val="0"/>
              <w:sz w:val="24"/>
              <w:szCs w:val="32"/>
              <w:lang w:val="en-US" w:eastAsia="en-US"/>
            </w:rPr>
            <w:t>Stakeholder Identification</w:t>
          </w:r>
          <w:r>
            <w:rPr>
              <w:rFonts w:hint="default" w:ascii="Times New Roman" w:hAnsi="Times New Roman" w:cs="Times New Roman"/>
              <w:b/>
              <w:bCs w:val="0"/>
              <w:sz w:val="24"/>
              <w:szCs w:val="24"/>
            </w:rPr>
            <w:tab/>
          </w:r>
          <w:r>
            <w:rPr>
              <w:rFonts w:hint="default" w:ascii="Times New Roman" w:hAnsi="Times New Roman" w:cs="Times New Roman"/>
              <w:b/>
              <w:bCs w:val="0"/>
              <w:sz w:val="24"/>
              <w:szCs w:val="24"/>
            </w:rPr>
            <w:fldChar w:fldCharType="begin"/>
          </w:r>
          <w:r>
            <w:rPr>
              <w:rFonts w:hint="default" w:ascii="Times New Roman" w:hAnsi="Times New Roman" w:cs="Times New Roman"/>
              <w:b/>
              <w:bCs w:val="0"/>
              <w:sz w:val="24"/>
              <w:szCs w:val="24"/>
            </w:rPr>
            <w:instrText xml:space="preserve"> PAGEREF _Toc32359 \h </w:instrText>
          </w:r>
          <w:r>
            <w:rPr>
              <w:rFonts w:hint="default" w:ascii="Times New Roman" w:hAnsi="Times New Roman" w:cs="Times New Roman"/>
              <w:b/>
              <w:bCs w:val="0"/>
              <w:sz w:val="24"/>
              <w:szCs w:val="24"/>
            </w:rPr>
            <w:fldChar w:fldCharType="separate"/>
          </w:r>
          <w:r>
            <w:rPr>
              <w:rFonts w:hint="default" w:ascii="Times New Roman" w:hAnsi="Times New Roman" w:cs="Times New Roman"/>
              <w:b/>
              <w:bCs w:val="0"/>
              <w:sz w:val="24"/>
              <w:szCs w:val="24"/>
            </w:rPr>
            <w:t>2</w:t>
          </w:r>
          <w:r>
            <w:rPr>
              <w:rFonts w:hint="default" w:ascii="Times New Roman" w:hAnsi="Times New Roman" w:cs="Times New Roman"/>
              <w:b/>
              <w:bCs w:val="0"/>
              <w:sz w:val="24"/>
              <w:szCs w:val="24"/>
            </w:rPr>
            <w:fldChar w:fldCharType="end"/>
          </w:r>
          <w:r>
            <w:rPr>
              <w:rFonts w:hint="default" w:ascii="Times New Roman" w:hAnsi="Times New Roman" w:cs="Times New Roman" w:eastAsiaTheme="minorEastAsia"/>
              <w:b/>
              <w:bCs w:val="0"/>
              <w:sz w:val="24"/>
              <w:szCs w:val="48"/>
              <w:lang w:val="en-US" w:eastAsia="en-US" w:bidi="ar-SA"/>
            </w:rPr>
            <w:fldChar w:fldCharType="end"/>
          </w:r>
        </w:p>
        <w:p w14:paraId="346D0659">
          <w:pPr>
            <w:pStyle w:val="19"/>
            <w:tabs>
              <w:tab w:val="right" w:leader="dot" w:pos="9405"/>
            </w:tabs>
            <w:rPr>
              <w:rFonts w:hint="default" w:ascii="Times New Roman" w:hAnsi="Times New Roman" w:cs="Times New Roman"/>
              <w:b/>
              <w:bCs w:val="0"/>
              <w:sz w:val="24"/>
              <w:szCs w:val="24"/>
            </w:rPr>
          </w:pPr>
          <w:r>
            <w:rPr>
              <w:rFonts w:hint="default" w:ascii="Times New Roman" w:hAnsi="Times New Roman" w:cs="Times New Roman" w:eastAsiaTheme="minorEastAsia"/>
              <w:b/>
              <w:bCs w:val="0"/>
              <w:sz w:val="24"/>
              <w:szCs w:val="48"/>
              <w:lang w:val="en-US" w:eastAsia="en-US" w:bidi="ar-SA"/>
            </w:rPr>
            <w:fldChar w:fldCharType="begin"/>
          </w:r>
          <w:r>
            <w:rPr>
              <w:rFonts w:hint="default" w:ascii="Times New Roman" w:hAnsi="Times New Roman" w:cs="Times New Roman" w:eastAsiaTheme="minorEastAsia"/>
              <w:b/>
              <w:bCs w:val="0"/>
              <w:sz w:val="24"/>
              <w:szCs w:val="48"/>
              <w:lang w:val="en-US" w:eastAsia="en-US" w:bidi="ar-SA"/>
            </w:rPr>
            <w:instrText xml:space="preserve"> HYPERLINK \l _Toc14414 </w:instrText>
          </w:r>
          <w:r>
            <w:rPr>
              <w:rFonts w:hint="default" w:ascii="Times New Roman" w:hAnsi="Times New Roman" w:cs="Times New Roman" w:eastAsiaTheme="minorEastAsia"/>
              <w:b/>
              <w:bCs w:val="0"/>
              <w:sz w:val="24"/>
              <w:szCs w:val="48"/>
              <w:lang w:val="en-US" w:eastAsia="en-US" w:bidi="ar-SA"/>
            </w:rPr>
            <w:fldChar w:fldCharType="separate"/>
          </w:r>
          <w:r>
            <w:rPr>
              <w:rFonts w:hint="default" w:ascii="Times New Roman" w:hAnsi="Times New Roman" w:cs="Times New Roman"/>
              <w:b/>
              <w:bCs w:val="0"/>
              <w:sz w:val="24"/>
              <w:szCs w:val="24"/>
              <w:lang w:val="en-US" w:eastAsia="en-US"/>
            </w:rPr>
            <w:t>2.1.1 Operations Manager</w:t>
          </w:r>
          <w:r>
            <w:rPr>
              <w:rFonts w:hint="default" w:ascii="Times New Roman" w:hAnsi="Times New Roman" w:cs="Times New Roman"/>
              <w:b/>
              <w:bCs w:val="0"/>
              <w:sz w:val="24"/>
              <w:szCs w:val="24"/>
            </w:rPr>
            <w:tab/>
          </w:r>
          <w:r>
            <w:rPr>
              <w:rFonts w:hint="default" w:ascii="Times New Roman" w:hAnsi="Times New Roman" w:cs="Times New Roman"/>
              <w:b/>
              <w:bCs w:val="0"/>
              <w:sz w:val="24"/>
              <w:szCs w:val="24"/>
            </w:rPr>
            <w:fldChar w:fldCharType="begin"/>
          </w:r>
          <w:r>
            <w:rPr>
              <w:rFonts w:hint="default" w:ascii="Times New Roman" w:hAnsi="Times New Roman" w:cs="Times New Roman"/>
              <w:b/>
              <w:bCs w:val="0"/>
              <w:sz w:val="24"/>
              <w:szCs w:val="24"/>
            </w:rPr>
            <w:instrText xml:space="preserve"> PAGEREF _Toc14414 \h </w:instrText>
          </w:r>
          <w:r>
            <w:rPr>
              <w:rFonts w:hint="default" w:ascii="Times New Roman" w:hAnsi="Times New Roman" w:cs="Times New Roman"/>
              <w:b/>
              <w:bCs w:val="0"/>
              <w:sz w:val="24"/>
              <w:szCs w:val="24"/>
            </w:rPr>
            <w:fldChar w:fldCharType="separate"/>
          </w:r>
          <w:r>
            <w:rPr>
              <w:rFonts w:hint="default" w:ascii="Times New Roman" w:hAnsi="Times New Roman" w:cs="Times New Roman"/>
              <w:b/>
              <w:bCs w:val="0"/>
              <w:sz w:val="24"/>
              <w:szCs w:val="24"/>
            </w:rPr>
            <w:t>2</w:t>
          </w:r>
          <w:r>
            <w:rPr>
              <w:rFonts w:hint="default" w:ascii="Times New Roman" w:hAnsi="Times New Roman" w:cs="Times New Roman"/>
              <w:b/>
              <w:bCs w:val="0"/>
              <w:sz w:val="24"/>
              <w:szCs w:val="24"/>
            </w:rPr>
            <w:fldChar w:fldCharType="end"/>
          </w:r>
          <w:r>
            <w:rPr>
              <w:rFonts w:hint="default" w:ascii="Times New Roman" w:hAnsi="Times New Roman" w:cs="Times New Roman" w:eastAsiaTheme="minorEastAsia"/>
              <w:b/>
              <w:bCs w:val="0"/>
              <w:sz w:val="24"/>
              <w:szCs w:val="48"/>
              <w:lang w:val="en-US" w:eastAsia="en-US" w:bidi="ar-SA"/>
            </w:rPr>
            <w:fldChar w:fldCharType="end"/>
          </w:r>
        </w:p>
        <w:p w14:paraId="5C2526E6">
          <w:pPr>
            <w:pStyle w:val="19"/>
            <w:tabs>
              <w:tab w:val="right" w:leader="dot" w:pos="9405"/>
            </w:tabs>
            <w:rPr>
              <w:rFonts w:hint="default" w:ascii="Times New Roman" w:hAnsi="Times New Roman" w:cs="Times New Roman"/>
              <w:b/>
              <w:bCs w:val="0"/>
              <w:sz w:val="24"/>
              <w:szCs w:val="24"/>
            </w:rPr>
          </w:pPr>
          <w:r>
            <w:rPr>
              <w:rFonts w:hint="default" w:ascii="Times New Roman" w:hAnsi="Times New Roman" w:cs="Times New Roman" w:eastAsiaTheme="minorEastAsia"/>
              <w:b/>
              <w:bCs w:val="0"/>
              <w:sz w:val="24"/>
              <w:szCs w:val="48"/>
              <w:lang w:val="en-US" w:eastAsia="en-US" w:bidi="ar-SA"/>
            </w:rPr>
            <w:fldChar w:fldCharType="begin"/>
          </w:r>
          <w:r>
            <w:rPr>
              <w:rFonts w:hint="default" w:ascii="Times New Roman" w:hAnsi="Times New Roman" w:cs="Times New Roman" w:eastAsiaTheme="minorEastAsia"/>
              <w:b/>
              <w:bCs w:val="0"/>
              <w:sz w:val="24"/>
              <w:szCs w:val="48"/>
              <w:lang w:val="en-US" w:eastAsia="en-US" w:bidi="ar-SA"/>
            </w:rPr>
            <w:instrText xml:space="preserve"> HYPERLINK \l _Toc30773 </w:instrText>
          </w:r>
          <w:r>
            <w:rPr>
              <w:rFonts w:hint="default" w:ascii="Times New Roman" w:hAnsi="Times New Roman" w:cs="Times New Roman" w:eastAsiaTheme="minorEastAsia"/>
              <w:b/>
              <w:bCs w:val="0"/>
              <w:sz w:val="24"/>
              <w:szCs w:val="48"/>
              <w:lang w:val="en-US" w:eastAsia="en-US" w:bidi="ar-SA"/>
            </w:rPr>
            <w:fldChar w:fldCharType="separate"/>
          </w:r>
          <w:r>
            <w:rPr>
              <w:rFonts w:hint="default" w:ascii="Times New Roman" w:hAnsi="Times New Roman" w:cs="Times New Roman"/>
              <w:b/>
              <w:bCs w:val="0"/>
              <w:sz w:val="24"/>
              <w:szCs w:val="24"/>
              <w:lang w:val="en-US" w:eastAsia="en-US"/>
            </w:rPr>
            <w:t>2.2.2 Administrative Officer</w:t>
          </w:r>
          <w:r>
            <w:rPr>
              <w:rFonts w:hint="default" w:ascii="Times New Roman" w:hAnsi="Times New Roman" w:cs="Times New Roman"/>
              <w:b/>
              <w:bCs w:val="0"/>
              <w:sz w:val="24"/>
              <w:szCs w:val="24"/>
            </w:rPr>
            <w:tab/>
          </w:r>
          <w:r>
            <w:rPr>
              <w:rFonts w:hint="default" w:ascii="Times New Roman" w:hAnsi="Times New Roman" w:cs="Times New Roman"/>
              <w:b/>
              <w:bCs w:val="0"/>
              <w:sz w:val="24"/>
              <w:szCs w:val="24"/>
            </w:rPr>
            <w:fldChar w:fldCharType="begin"/>
          </w:r>
          <w:r>
            <w:rPr>
              <w:rFonts w:hint="default" w:ascii="Times New Roman" w:hAnsi="Times New Roman" w:cs="Times New Roman"/>
              <w:b/>
              <w:bCs w:val="0"/>
              <w:sz w:val="24"/>
              <w:szCs w:val="24"/>
            </w:rPr>
            <w:instrText xml:space="preserve"> PAGEREF _Toc30773 \h </w:instrText>
          </w:r>
          <w:r>
            <w:rPr>
              <w:rFonts w:hint="default" w:ascii="Times New Roman" w:hAnsi="Times New Roman" w:cs="Times New Roman"/>
              <w:b/>
              <w:bCs w:val="0"/>
              <w:sz w:val="24"/>
              <w:szCs w:val="24"/>
            </w:rPr>
            <w:fldChar w:fldCharType="separate"/>
          </w:r>
          <w:r>
            <w:rPr>
              <w:rFonts w:hint="default" w:ascii="Times New Roman" w:hAnsi="Times New Roman" w:cs="Times New Roman"/>
              <w:b/>
              <w:bCs w:val="0"/>
              <w:sz w:val="24"/>
              <w:szCs w:val="24"/>
            </w:rPr>
            <w:t>2</w:t>
          </w:r>
          <w:r>
            <w:rPr>
              <w:rFonts w:hint="default" w:ascii="Times New Roman" w:hAnsi="Times New Roman" w:cs="Times New Roman"/>
              <w:b/>
              <w:bCs w:val="0"/>
              <w:sz w:val="24"/>
              <w:szCs w:val="24"/>
            </w:rPr>
            <w:fldChar w:fldCharType="end"/>
          </w:r>
          <w:r>
            <w:rPr>
              <w:rFonts w:hint="default" w:ascii="Times New Roman" w:hAnsi="Times New Roman" w:cs="Times New Roman" w:eastAsiaTheme="minorEastAsia"/>
              <w:b/>
              <w:bCs w:val="0"/>
              <w:sz w:val="24"/>
              <w:szCs w:val="48"/>
              <w:lang w:val="en-US" w:eastAsia="en-US" w:bidi="ar-SA"/>
            </w:rPr>
            <w:fldChar w:fldCharType="end"/>
          </w:r>
        </w:p>
        <w:p w14:paraId="7A8875D1">
          <w:pPr>
            <w:pStyle w:val="19"/>
            <w:tabs>
              <w:tab w:val="right" w:leader="dot" w:pos="9405"/>
            </w:tabs>
            <w:rPr>
              <w:rFonts w:hint="default" w:ascii="Times New Roman" w:hAnsi="Times New Roman" w:cs="Times New Roman"/>
              <w:b/>
              <w:bCs w:val="0"/>
              <w:sz w:val="24"/>
              <w:szCs w:val="24"/>
            </w:rPr>
          </w:pPr>
          <w:r>
            <w:rPr>
              <w:rFonts w:hint="default" w:ascii="Times New Roman" w:hAnsi="Times New Roman" w:cs="Times New Roman" w:eastAsiaTheme="minorEastAsia"/>
              <w:b/>
              <w:bCs w:val="0"/>
              <w:sz w:val="24"/>
              <w:szCs w:val="48"/>
              <w:lang w:val="en-US" w:eastAsia="en-US" w:bidi="ar-SA"/>
            </w:rPr>
            <w:fldChar w:fldCharType="begin"/>
          </w:r>
          <w:r>
            <w:rPr>
              <w:rFonts w:hint="default" w:ascii="Times New Roman" w:hAnsi="Times New Roman" w:cs="Times New Roman" w:eastAsiaTheme="minorEastAsia"/>
              <w:b/>
              <w:bCs w:val="0"/>
              <w:sz w:val="24"/>
              <w:szCs w:val="48"/>
              <w:lang w:val="en-US" w:eastAsia="en-US" w:bidi="ar-SA"/>
            </w:rPr>
            <w:instrText xml:space="preserve"> HYPERLINK \l _Toc26465 </w:instrText>
          </w:r>
          <w:r>
            <w:rPr>
              <w:rFonts w:hint="default" w:ascii="Times New Roman" w:hAnsi="Times New Roman" w:cs="Times New Roman" w:eastAsiaTheme="minorEastAsia"/>
              <w:b/>
              <w:bCs w:val="0"/>
              <w:sz w:val="24"/>
              <w:szCs w:val="48"/>
              <w:lang w:val="en-US" w:eastAsia="en-US" w:bidi="ar-SA"/>
            </w:rPr>
            <w:fldChar w:fldCharType="separate"/>
          </w:r>
          <w:r>
            <w:rPr>
              <w:rFonts w:hint="default" w:ascii="Times New Roman" w:hAnsi="Times New Roman" w:cs="Times New Roman"/>
              <w:b/>
              <w:bCs w:val="0"/>
              <w:sz w:val="24"/>
              <w:szCs w:val="24"/>
              <w:lang w:val="en-US" w:eastAsia="en-US"/>
            </w:rPr>
            <w:t>2.2.3 Undergraduate Student</w:t>
          </w:r>
          <w:r>
            <w:rPr>
              <w:rFonts w:hint="default" w:ascii="Times New Roman" w:hAnsi="Times New Roman" w:cs="Times New Roman"/>
              <w:b/>
              <w:bCs w:val="0"/>
              <w:sz w:val="24"/>
              <w:szCs w:val="24"/>
            </w:rPr>
            <w:tab/>
          </w:r>
          <w:r>
            <w:rPr>
              <w:rFonts w:hint="default" w:ascii="Times New Roman" w:hAnsi="Times New Roman" w:cs="Times New Roman"/>
              <w:b/>
              <w:bCs w:val="0"/>
              <w:sz w:val="24"/>
              <w:szCs w:val="24"/>
            </w:rPr>
            <w:fldChar w:fldCharType="begin"/>
          </w:r>
          <w:r>
            <w:rPr>
              <w:rFonts w:hint="default" w:ascii="Times New Roman" w:hAnsi="Times New Roman" w:cs="Times New Roman"/>
              <w:b/>
              <w:bCs w:val="0"/>
              <w:sz w:val="24"/>
              <w:szCs w:val="24"/>
            </w:rPr>
            <w:instrText xml:space="preserve"> PAGEREF _Toc26465 \h </w:instrText>
          </w:r>
          <w:r>
            <w:rPr>
              <w:rFonts w:hint="default" w:ascii="Times New Roman" w:hAnsi="Times New Roman" w:cs="Times New Roman"/>
              <w:b/>
              <w:bCs w:val="0"/>
              <w:sz w:val="24"/>
              <w:szCs w:val="24"/>
            </w:rPr>
            <w:fldChar w:fldCharType="separate"/>
          </w:r>
          <w:r>
            <w:rPr>
              <w:rFonts w:hint="default" w:ascii="Times New Roman" w:hAnsi="Times New Roman" w:cs="Times New Roman"/>
              <w:b/>
              <w:bCs w:val="0"/>
              <w:sz w:val="24"/>
              <w:szCs w:val="24"/>
            </w:rPr>
            <w:t>2</w:t>
          </w:r>
          <w:r>
            <w:rPr>
              <w:rFonts w:hint="default" w:ascii="Times New Roman" w:hAnsi="Times New Roman" w:cs="Times New Roman"/>
              <w:b/>
              <w:bCs w:val="0"/>
              <w:sz w:val="24"/>
              <w:szCs w:val="24"/>
            </w:rPr>
            <w:fldChar w:fldCharType="end"/>
          </w:r>
          <w:r>
            <w:rPr>
              <w:rFonts w:hint="default" w:ascii="Times New Roman" w:hAnsi="Times New Roman" w:cs="Times New Roman" w:eastAsiaTheme="minorEastAsia"/>
              <w:b/>
              <w:bCs w:val="0"/>
              <w:sz w:val="24"/>
              <w:szCs w:val="48"/>
              <w:lang w:val="en-US" w:eastAsia="en-US" w:bidi="ar-SA"/>
            </w:rPr>
            <w:fldChar w:fldCharType="end"/>
          </w:r>
        </w:p>
        <w:p w14:paraId="42175897">
          <w:pPr>
            <w:pStyle w:val="18"/>
            <w:tabs>
              <w:tab w:val="right" w:leader="dot" w:pos="9405"/>
            </w:tabs>
            <w:rPr>
              <w:rFonts w:hint="default" w:ascii="Times New Roman" w:hAnsi="Times New Roman" w:cs="Times New Roman"/>
              <w:b/>
              <w:bCs w:val="0"/>
              <w:sz w:val="24"/>
              <w:szCs w:val="24"/>
            </w:rPr>
          </w:pPr>
          <w:r>
            <w:rPr>
              <w:rFonts w:hint="default" w:ascii="Times New Roman" w:hAnsi="Times New Roman" w:cs="Times New Roman" w:eastAsiaTheme="minorEastAsia"/>
              <w:b/>
              <w:bCs w:val="0"/>
              <w:sz w:val="24"/>
              <w:szCs w:val="48"/>
              <w:lang w:val="en-US" w:eastAsia="en-US" w:bidi="ar-SA"/>
            </w:rPr>
            <w:fldChar w:fldCharType="begin"/>
          </w:r>
          <w:r>
            <w:rPr>
              <w:rFonts w:hint="default" w:ascii="Times New Roman" w:hAnsi="Times New Roman" w:cs="Times New Roman" w:eastAsiaTheme="minorEastAsia"/>
              <w:b/>
              <w:bCs w:val="0"/>
              <w:sz w:val="24"/>
              <w:szCs w:val="48"/>
              <w:lang w:val="en-US" w:eastAsia="en-US" w:bidi="ar-SA"/>
            </w:rPr>
            <w:instrText xml:space="preserve"> HYPERLINK \l _Toc26151 </w:instrText>
          </w:r>
          <w:r>
            <w:rPr>
              <w:rFonts w:hint="default" w:ascii="Times New Roman" w:hAnsi="Times New Roman" w:cs="Times New Roman" w:eastAsiaTheme="minorEastAsia"/>
              <w:b/>
              <w:bCs w:val="0"/>
              <w:sz w:val="24"/>
              <w:szCs w:val="48"/>
              <w:lang w:val="en-US" w:eastAsia="en-US" w:bidi="ar-SA"/>
            </w:rPr>
            <w:fldChar w:fldCharType="separate"/>
          </w:r>
          <w:r>
            <w:rPr>
              <w:rFonts w:hint="default" w:ascii="Times New Roman" w:hAnsi="Times New Roman" w:cs="Times New Roman"/>
              <w:b/>
              <w:bCs w:val="0"/>
              <w:sz w:val="24"/>
              <w:szCs w:val="32"/>
              <w:lang w:val="en-US" w:eastAsia="en-US"/>
            </w:rPr>
            <w:t>2.2 Interview Questions</w:t>
          </w:r>
          <w:r>
            <w:rPr>
              <w:rFonts w:hint="default" w:ascii="Times New Roman" w:hAnsi="Times New Roman" w:cs="Times New Roman"/>
              <w:b/>
              <w:bCs w:val="0"/>
              <w:sz w:val="24"/>
              <w:szCs w:val="24"/>
            </w:rPr>
            <w:tab/>
          </w:r>
          <w:r>
            <w:rPr>
              <w:rFonts w:hint="default" w:ascii="Times New Roman" w:hAnsi="Times New Roman" w:cs="Times New Roman"/>
              <w:b/>
              <w:bCs w:val="0"/>
              <w:sz w:val="24"/>
              <w:szCs w:val="24"/>
            </w:rPr>
            <w:fldChar w:fldCharType="begin"/>
          </w:r>
          <w:r>
            <w:rPr>
              <w:rFonts w:hint="default" w:ascii="Times New Roman" w:hAnsi="Times New Roman" w:cs="Times New Roman"/>
              <w:b/>
              <w:bCs w:val="0"/>
              <w:sz w:val="24"/>
              <w:szCs w:val="24"/>
            </w:rPr>
            <w:instrText xml:space="preserve"> PAGEREF _Toc26151 \h </w:instrText>
          </w:r>
          <w:r>
            <w:rPr>
              <w:rFonts w:hint="default" w:ascii="Times New Roman" w:hAnsi="Times New Roman" w:cs="Times New Roman"/>
              <w:b/>
              <w:bCs w:val="0"/>
              <w:sz w:val="24"/>
              <w:szCs w:val="24"/>
            </w:rPr>
            <w:fldChar w:fldCharType="separate"/>
          </w:r>
          <w:r>
            <w:rPr>
              <w:rFonts w:hint="default" w:ascii="Times New Roman" w:hAnsi="Times New Roman" w:cs="Times New Roman"/>
              <w:b/>
              <w:bCs w:val="0"/>
              <w:sz w:val="24"/>
              <w:szCs w:val="24"/>
            </w:rPr>
            <w:t>2</w:t>
          </w:r>
          <w:r>
            <w:rPr>
              <w:rFonts w:hint="default" w:ascii="Times New Roman" w:hAnsi="Times New Roman" w:cs="Times New Roman"/>
              <w:b/>
              <w:bCs w:val="0"/>
              <w:sz w:val="24"/>
              <w:szCs w:val="24"/>
            </w:rPr>
            <w:fldChar w:fldCharType="end"/>
          </w:r>
          <w:r>
            <w:rPr>
              <w:rFonts w:hint="default" w:ascii="Times New Roman" w:hAnsi="Times New Roman" w:cs="Times New Roman" w:eastAsiaTheme="minorEastAsia"/>
              <w:b/>
              <w:bCs w:val="0"/>
              <w:sz w:val="24"/>
              <w:szCs w:val="48"/>
              <w:lang w:val="en-US" w:eastAsia="en-US" w:bidi="ar-SA"/>
            </w:rPr>
            <w:fldChar w:fldCharType="end"/>
          </w:r>
        </w:p>
        <w:p w14:paraId="44F9BF39">
          <w:pPr>
            <w:pStyle w:val="19"/>
            <w:tabs>
              <w:tab w:val="right" w:leader="dot" w:pos="9405"/>
            </w:tabs>
            <w:rPr>
              <w:rFonts w:hint="default" w:ascii="Times New Roman" w:hAnsi="Times New Roman" w:cs="Times New Roman"/>
              <w:b/>
              <w:bCs w:val="0"/>
              <w:sz w:val="24"/>
              <w:szCs w:val="24"/>
            </w:rPr>
          </w:pPr>
          <w:r>
            <w:rPr>
              <w:rFonts w:hint="default" w:ascii="Times New Roman" w:hAnsi="Times New Roman" w:cs="Times New Roman" w:eastAsiaTheme="minorEastAsia"/>
              <w:b/>
              <w:bCs w:val="0"/>
              <w:sz w:val="24"/>
              <w:szCs w:val="48"/>
              <w:lang w:val="en-US" w:eastAsia="en-US" w:bidi="ar-SA"/>
            </w:rPr>
            <w:fldChar w:fldCharType="begin"/>
          </w:r>
          <w:r>
            <w:rPr>
              <w:rFonts w:hint="default" w:ascii="Times New Roman" w:hAnsi="Times New Roman" w:cs="Times New Roman" w:eastAsiaTheme="minorEastAsia"/>
              <w:b/>
              <w:bCs w:val="0"/>
              <w:sz w:val="24"/>
              <w:szCs w:val="48"/>
              <w:lang w:val="en-US" w:eastAsia="en-US" w:bidi="ar-SA"/>
            </w:rPr>
            <w:instrText xml:space="preserve"> HYPERLINK \l _Toc14883 </w:instrText>
          </w:r>
          <w:r>
            <w:rPr>
              <w:rFonts w:hint="default" w:ascii="Times New Roman" w:hAnsi="Times New Roman" w:cs="Times New Roman" w:eastAsiaTheme="minorEastAsia"/>
              <w:b/>
              <w:bCs w:val="0"/>
              <w:sz w:val="24"/>
              <w:szCs w:val="48"/>
              <w:lang w:val="en-US" w:eastAsia="en-US" w:bidi="ar-SA"/>
            </w:rPr>
            <w:fldChar w:fldCharType="separate"/>
          </w:r>
          <w:r>
            <w:rPr>
              <w:rFonts w:hint="default" w:ascii="Times New Roman" w:hAnsi="Times New Roman" w:cs="Times New Roman"/>
              <w:b/>
              <w:bCs w:val="0"/>
              <w:i/>
              <w:iCs/>
              <w:sz w:val="24"/>
              <w:szCs w:val="24"/>
              <w:lang w:val="en-US" w:eastAsia="en-US"/>
            </w:rPr>
            <w:t>2.2.1 Operations Manager</w:t>
          </w:r>
          <w:r>
            <w:rPr>
              <w:rFonts w:hint="default" w:ascii="Times New Roman" w:hAnsi="Times New Roman" w:cs="Times New Roman"/>
              <w:b/>
              <w:bCs w:val="0"/>
              <w:sz w:val="24"/>
              <w:szCs w:val="24"/>
            </w:rPr>
            <w:tab/>
          </w:r>
          <w:r>
            <w:rPr>
              <w:rFonts w:hint="default" w:ascii="Times New Roman" w:hAnsi="Times New Roman" w:cs="Times New Roman"/>
              <w:b/>
              <w:bCs w:val="0"/>
              <w:sz w:val="24"/>
              <w:szCs w:val="24"/>
            </w:rPr>
            <w:fldChar w:fldCharType="begin"/>
          </w:r>
          <w:r>
            <w:rPr>
              <w:rFonts w:hint="default" w:ascii="Times New Roman" w:hAnsi="Times New Roman" w:cs="Times New Roman"/>
              <w:b/>
              <w:bCs w:val="0"/>
              <w:sz w:val="24"/>
              <w:szCs w:val="24"/>
            </w:rPr>
            <w:instrText xml:space="preserve"> PAGEREF _Toc14883 \h </w:instrText>
          </w:r>
          <w:r>
            <w:rPr>
              <w:rFonts w:hint="default" w:ascii="Times New Roman" w:hAnsi="Times New Roman" w:cs="Times New Roman"/>
              <w:b/>
              <w:bCs w:val="0"/>
              <w:sz w:val="24"/>
              <w:szCs w:val="24"/>
            </w:rPr>
            <w:fldChar w:fldCharType="separate"/>
          </w:r>
          <w:r>
            <w:rPr>
              <w:rFonts w:hint="default" w:ascii="Times New Roman" w:hAnsi="Times New Roman" w:cs="Times New Roman"/>
              <w:b/>
              <w:bCs w:val="0"/>
              <w:sz w:val="24"/>
              <w:szCs w:val="24"/>
            </w:rPr>
            <w:t>3</w:t>
          </w:r>
          <w:r>
            <w:rPr>
              <w:rFonts w:hint="default" w:ascii="Times New Roman" w:hAnsi="Times New Roman" w:cs="Times New Roman"/>
              <w:b/>
              <w:bCs w:val="0"/>
              <w:sz w:val="24"/>
              <w:szCs w:val="24"/>
            </w:rPr>
            <w:fldChar w:fldCharType="end"/>
          </w:r>
          <w:r>
            <w:rPr>
              <w:rFonts w:hint="default" w:ascii="Times New Roman" w:hAnsi="Times New Roman" w:cs="Times New Roman" w:eastAsiaTheme="minorEastAsia"/>
              <w:b/>
              <w:bCs w:val="0"/>
              <w:sz w:val="24"/>
              <w:szCs w:val="48"/>
              <w:lang w:val="en-US" w:eastAsia="en-US" w:bidi="ar-SA"/>
            </w:rPr>
            <w:fldChar w:fldCharType="end"/>
          </w:r>
        </w:p>
        <w:p w14:paraId="07E1292E">
          <w:pPr>
            <w:pStyle w:val="19"/>
            <w:tabs>
              <w:tab w:val="right" w:leader="dot" w:pos="9405"/>
            </w:tabs>
            <w:rPr>
              <w:rFonts w:hint="default" w:ascii="Times New Roman" w:hAnsi="Times New Roman" w:cs="Times New Roman"/>
              <w:b/>
              <w:bCs w:val="0"/>
              <w:sz w:val="24"/>
              <w:szCs w:val="24"/>
            </w:rPr>
          </w:pPr>
          <w:r>
            <w:rPr>
              <w:rFonts w:hint="default" w:ascii="Times New Roman" w:hAnsi="Times New Roman" w:cs="Times New Roman" w:eastAsiaTheme="minorEastAsia"/>
              <w:b/>
              <w:bCs w:val="0"/>
              <w:sz w:val="24"/>
              <w:szCs w:val="48"/>
              <w:lang w:val="en-US" w:eastAsia="en-US" w:bidi="ar-SA"/>
            </w:rPr>
            <w:fldChar w:fldCharType="begin"/>
          </w:r>
          <w:r>
            <w:rPr>
              <w:rFonts w:hint="default" w:ascii="Times New Roman" w:hAnsi="Times New Roman" w:cs="Times New Roman" w:eastAsiaTheme="minorEastAsia"/>
              <w:b/>
              <w:bCs w:val="0"/>
              <w:sz w:val="24"/>
              <w:szCs w:val="48"/>
              <w:lang w:val="en-US" w:eastAsia="en-US" w:bidi="ar-SA"/>
            </w:rPr>
            <w:instrText xml:space="preserve"> HYPERLINK \l _Toc28086 </w:instrText>
          </w:r>
          <w:r>
            <w:rPr>
              <w:rFonts w:hint="default" w:ascii="Times New Roman" w:hAnsi="Times New Roman" w:cs="Times New Roman" w:eastAsiaTheme="minorEastAsia"/>
              <w:b/>
              <w:bCs w:val="0"/>
              <w:sz w:val="24"/>
              <w:szCs w:val="48"/>
              <w:lang w:val="en-US" w:eastAsia="en-US" w:bidi="ar-SA"/>
            </w:rPr>
            <w:fldChar w:fldCharType="separate"/>
          </w:r>
          <w:r>
            <w:rPr>
              <w:rFonts w:hint="default" w:ascii="Times New Roman" w:hAnsi="Times New Roman" w:cs="Times New Roman"/>
              <w:b/>
              <w:bCs w:val="0"/>
              <w:i/>
              <w:iCs/>
              <w:sz w:val="24"/>
              <w:szCs w:val="24"/>
              <w:lang w:val="en-US" w:eastAsia="en-US"/>
            </w:rPr>
            <w:t>2.2.2 Administrative Officer</w:t>
          </w:r>
          <w:r>
            <w:rPr>
              <w:rFonts w:hint="default" w:ascii="Times New Roman" w:hAnsi="Times New Roman" w:cs="Times New Roman"/>
              <w:b/>
              <w:bCs w:val="0"/>
              <w:sz w:val="24"/>
              <w:szCs w:val="24"/>
            </w:rPr>
            <w:tab/>
          </w:r>
          <w:r>
            <w:rPr>
              <w:rFonts w:hint="default" w:ascii="Times New Roman" w:hAnsi="Times New Roman" w:cs="Times New Roman"/>
              <w:b/>
              <w:bCs w:val="0"/>
              <w:sz w:val="24"/>
              <w:szCs w:val="24"/>
            </w:rPr>
            <w:fldChar w:fldCharType="begin"/>
          </w:r>
          <w:r>
            <w:rPr>
              <w:rFonts w:hint="default" w:ascii="Times New Roman" w:hAnsi="Times New Roman" w:cs="Times New Roman"/>
              <w:b/>
              <w:bCs w:val="0"/>
              <w:sz w:val="24"/>
              <w:szCs w:val="24"/>
            </w:rPr>
            <w:instrText xml:space="preserve"> PAGEREF _Toc28086 \h </w:instrText>
          </w:r>
          <w:r>
            <w:rPr>
              <w:rFonts w:hint="default" w:ascii="Times New Roman" w:hAnsi="Times New Roman" w:cs="Times New Roman"/>
              <w:b/>
              <w:bCs w:val="0"/>
              <w:sz w:val="24"/>
              <w:szCs w:val="24"/>
            </w:rPr>
            <w:fldChar w:fldCharType="separate"/>
          </w:r>
          <w:r>
            <w:rPr>
              <w:rFonts w:hint="default" w:ascii="Times New Roman" w:hAnsi="Times New Roman" w:cs="Times New Roman"/>
              <w:b/>
              <w:bCs w:val="0"/>
              <w:sz w:val="24"/>
              <w:szCs w:val="24"/>
            </w:rPr>
            <w:t>3</w:t>
          </w:r>
          <w:r>
            <w:rPr>
              <w:rFonts w:hint="default" w:ascii="Times New Roman" w:hAnsi="Times New Roman" w:cs="Times New Roman"/>
              <w:b/>
              <w:bCs w:val="0"/>
              <w:sz w:val="24"/>
              <w:szCs w:val="24"/>
            </w:rPr>
            <w:fldChar w:fldCharType="end"/>
          </w:r>
          <w:r>
            <w:rPr>
              <w:rFonts w:hint="default" w:ascii="Times New Roman" w:hAnsi="Times New Roman" w:cs="Times New Roman" w:eastAsiaTheme="minorEastAsia"/>
              <w:b/>
              <w:bCs w:val="0"/>
              <w:sz w:val="24"/>
              <w:szCs w:val="48"/>
              <w:lang w:val="en-US" w:eastAsia="en-US" w:bidi="ar-SA"/>
            </w:rPr>
            <w:fldChar w:fldCharType="end"/>
          </w:r>
        </w:p>
        <w:p w14:paraId="06BCE116">
          <w:pPr>
            <w:pStyle w:val="19"/>
            <w:tabs>
              <w:tab w:val="right" w:leader="dot" w:pos="9405"/>
            </w:tabs>
            <w:rPr>
              <w:rFonts w:hint="default" w:ascii="Times New Roman" w:hAnsi="Times New Roman" w:cs="Times New Roman"/>
              <w:b/>
              <w:bCs w:val="0"/>
              <w:sz w:val="24"/>
              <w:szCs w:val="24"/>
            </w:rPr>
          </w:pPr>
          <w:r>
            <w:rPr>
              <w:rFonts w:hint="default" w:ascii="Times New Roman" w:hAnsi="Times New Roman" w:cs="Times New Roman" w:eastAsiaTheme="minorEastAsia"/>
              <w:b/>
              <w:bCs w:val="0"/>
              <w:sz w:val="24"/>
              <w:szCs w:val="48"/>
              <w:lang w:val="en-US" w:eastAsia="en-US" w:bidi="ar-SA"/>
            </w:rPr>
            <w:fldChar w:fldCharType="begin"/>
          </w:r>
          <w:r>
            <w:rPr>
              <w:rFonts w:hint="default" w:ascii="Times New Roman" w:hAnsi="Times New Roman" w:cs="Times New Roman" w:eastAsiaTheme="minorEastAsia"/>
              <w:b/>
              <w:bCs w:val="0"/>
              <w:sz w:val="24"/>
              <w:szCs w:val="48"/>
              <w:lang w:val="en-US" w:eastAsia="en-US" w:bidi="ar-SA"/>
            </w:rPr>
            <w:instrText xml:space="preserve"> HYPERLINK \l _Toc8983 </w:instrText>
          </w:r>
          <w:r>
            <w:rPr>
              <w:rFonts w:hint="default" w:ascii="Times New Roman" w:hAnsi="Times New Roman" w:cs="Times New Roman" w:eastAsiaTheme="minorEastAsia"/>
              <w:b/>
              <w:bCs w:val="0"/>
              <w:sz w:val="24"/>
              <w:szCs w:val="48"/>
              <w:lang w:val="en-US" w:eastAsia="en-US" w:bidi="ar-SA"/>
            </w:rPr>
            <w:fldChar w:fldCharType="separate"/>
          </w:r>
          <w:r>
            <w:rPr>
              <w:rFonts w:hint="default" w:ascii="Times New Roman" w:hAnsi="Times New Roman" w:cs="Times New Roman"/>
              <w:b/>
              <w:bCs w:val="0"/>
              <w:i/>
              <w:iCs/>
              <w:sz w:val="24"/>
              <w:szCs w:val="24"/>
              <w:lang w:val="en-US" w:eastAsia="en-US"/>
            </w:rPr>
            <w:t>2.2.3 Student</w:t>
          </w:r>
          <w:r>
            <w:rPr>
              <w:rFonts w:hint="default" w:ascii="Times New Roman" w:hAnsi="Times New Roman" w:cs="Times New Roman"/>
              <w:b/>
              <w:bCs w:val="0"/>
              <w:sz w:val="24"/>
              <w:szCs w:val="24"/>
            </w:rPr>
            <w:tab/>
          </w:r>
          <w:r>
            <w:rPr>
              <w:rFonts w:hint="default" w:ascii="Times New Roman" w:hAnsi="Times New Roman" w:cs="Times New Roman"/>
              <w:b/>
              <w:bCs w:val="0"/>
              <w:sz w:val="24"/>
              <w:szCs w:val="24"/>
            </w:rPr>
            <w:fldChar w:fldCharType="begin"/>
          </w:r>
          <w:r>
            <w:rPr>
              <w:rFonts w:hint="default" w:ascii="Times New Roman" w:hAnsi="Times New Roman" w:cs="Times New Roman"/>
              <w:b/>
              <w:bCs w:val="0"/>
              <w:sz w:val="24"/>
              <w:szCs w:val="24"/>
            </w:rPr>
            <w:instrText xml:space="preserve"> PAGEREF _Toc8983 \h </w:instrText>
          </w:r>
          <w:r>
            <w:rPr>
              <w:rFonts w:hint="default" w:ascii="Times New Roman" w:hAnsi="Times New Roman" w:cs="Times New Roman"/>
              <w:b/>
              <w:bCs w:val="0"/>
              <w:sz w:val="24"/>
              <w:szCs w:val="24"/>
            </w:rPr>
            <w:fldChar w:fldCharType="separate"/>
          </w:r>
          <w:r>
            <w:rPr>
              <w:rFonts w:hint="default" w:ascii="Times New Roman" w:hAnsi="Times New Roman" w:cs="Times New Roman"/>
              <w:b/>
              <w:bCs w:val="0"/>
              <w:sz w:val="24"/>
              <w:szCs w:val="24"/>
            </w:rPr>
            <w:t>3</w:t>
          </w:r>
          <w:r>
            <w:rPr>
              <w:rFonts w:hint="default" w:ascii="Times New Roman" w:hAnsi="Times New Roman" w:cs="Times New Roman"/>
              <w:b/>
              <w:bCs w:val="0"/>
              <w:sz w:val="24"/>
              <w:szCs w:val="24"/>
            </w:rPr>
            <w:fldChar w:fldCharType="end"/>
          </w:r>
          <w:r>
            <w:rPr>
              <w:rFonts w:hint="default" w:ascii="Times New Roman" w:hAnsi="Times New Roman" w:cs="Times New Roman" w:eastAsiaTheme="minorEastAsia"/>
              <w:b/>
              <w:bCs w:val="0"/>
              <w:sz w:val="24"/>
              <w:szCs w:val="48"/>
              <w:lang w:val="en-US" w:eastAsia="en-US" w:bidi="ar-SA"/>
            </w:rPr>
            <w:fldChar w:fldCharType="end"/>
          </w:r>
        </w:p>
        <w:p w14:paraId="1013783A">
          <w:pPr>
            <w:pStyle w:val="18"/>
            <w:tabs>
              <w:tab w:val="right" w:leader="dot" w:pos="9405"/>
            </w:tabs>
            <w:rPr>
              <w:rFonts w:hint="default" w:ascii="Times New Roman" w:hAnsi="Times New Roman" w:cs="Times New Roman"/>
              <w:b/>
              <w:bCs w:val="0"/>
              <w:sz w:val="24"/>
              <w:szCs w:val="24"/>
            </w:rPr>
          </w:pPr>
          <w:r>
            <w:rPr>
              <w:rFonts w:hint="default" w:ascii="Times New Roman" w:hAnsi="Times New Roman" w:cs="Times New Roman" w:eastAsiaTheme="minorEastAsia"/>
              <w:b/>
              <w:bCs w:val="0"/>
              <w:sz w:val="24"/>
              <w:szCs w:val="48"/>
              <w:lang w:val="en-US" w:eastAsia="en-US" w:bidi="ar-SA"/>
            </w:rPr>
            <w:fldChar w:fldCharType="begin"/>
          </w:r>
          <w:r>
            <w:rPr>
              <w:rFonts w:hint="default" w:ascii="Times New Roman" w:hAnsi="Times New Roman" w:cs="Times New Roman" w:eastAsiaTheme="minorEastAsia"/>
              <w:b/>
              <w:bCs w:val="0"/>
              <w:sz w:val="24"/>
              <w:szCs w:val="48"/>
              <w:lang w:val="en-US" w:eastAsia="en-US" w:bidi="ar-SA"/>
            </w:rPr>
            <w:instrText xml:space="preserve"> HYPERLINK \l _Toc13978 </w:instrText>
          </w:r>
          <w:r>
            <w:rPr>
              <w:rFonts w:hint="default" w:ascii="Times New Roman" w:hAnsi="Times New Roman" w:cs="Times New Roman" w:eastAsiaTheme="minorEastAsia"/>
              <w:b/>
              <w:bCs w:val="0"/>
              <w:sz w:val="24"/>
              <w:szCs w:val="48"/>
              <w:lang w:val="en-US" w:eastAsia="en-US" w:bidi="ar-SA"/>
            </w:rPr>
            <w:fldChar w:fldCharType="separate"/>
          </w:r>
          <w:r>
            <w:rPr>
              <w:rFonts w:hint="default" w:ascii="Times New Roman" w:hAnsi="Times New Roman" w:cs="Times New Roman"/>
              <w:b/>
              <w:bCs w:val="0"/>
              <w:sz w:val="24"/>
              <w:szCs w:val="24"/>
              <w:lang w:val="en-US" w:eastAsia="en-US"/>
            </w:rPr>
            <w:t xml:space="preserve">2.3 </w:t>
          </w:r>
          <w:r>
            <w:rPr>
              <w:rFonts w:hint="default" w:ascii="Times New Roman" w:hAnsi="Times New Roman" w:cs="Times New Roman"/>
              <w:b/>
              <w:bCs w:val="0"/>
              <w:sz w:val="24"/>
              <w:szCs w:val="32"/>
              <w:lang w:val="en-US" w:eastAsia="en-US"/>
            </w:rPr>
            <w:t>Survey Design</w:t>
          </w:r>
          <w:r>
            <w:rPr>
              <w:rFonts w:hint="default" w:ascii="Times New Roman" w:hAnsi="Times New Roman" w:cs="Times New Roman"/>
              <w:b/>
              <w:bCs w:val="0"/>
              <w:sz w:val="24"/>
              <w:szCs w:val="24"/>
            </w:rPr>
            <w:tab/>
          </w:r>
          <w:r>
            <w:rPr>
              <w:rFonts w:hint="default" w:ascii="Times New Roman" w:hAnsi="Times New Roman" w:cs="Times New Roman"/>
              <w:b/>
              <w:bCs w:val="0"/>
              <w:sz w:val="24"/>
              <w:szCs w:val="24"/>
            </w:rPr>
            <w:fldChar w:fldCharType="begin"/>
          </w:r>
          <w:r>
            <w:rPr>
              <w:rFonts w:hint="default" w:ascii="Times New Roman" w:hAnsi="Times New Roman" w:cs="Times New Roman"/>
              <w:b/>
              <w:bCs w:val="0"/>
              <w:sz w:val="24"/>
              <w:szCs w:val="24"/>
            </w:rPr>
            <w:instrText xml:space="preserve"> PAGEREF _Toc13978 \h </w:instrText>
          </w:r>
          <w:r>
            <w:rPr>
              <w:rFonts w:hint="default" w:ascii="Times New Roman" w:hAnsi="Times New Roman" w:cs="Times New Roman"/>
              <w:b/>
              <w:bCs w:val="0"/>
              <w:sz w:val="24"/>
              <w:szCs w:val="24"/>
            </w:rPr>
            <w:fldChar w:fldCharType="separate"/>
          </w:r>
          <w:r>
            <w:rPr>
              <w:rFonts w:hint="default" w:ascii="Times New Roman" w:hAnsi="Times New Roman" w:cs="Times New Roman"/>
              <w:b/>
              <w:bCs w:val="0"/>
              <w:sz w:val="24"/>
              <w:szCs w:val="24"/>
            </w:rPr>
            <w:t>4</w:t>
          </w:r>
          <w:r>
            <w:rPr>
              <w:rFonts w:hint="default" w:ascii="Times New Roman" w:hAnsi="Times New Roman" w:cs="Times New Roman"/>
              <w:b/>
              <w:bCs w:val="0"/>
              <w:sz w:val="24"/>
              <w:szCs w:val="24"/>
            </w:rPr>
            <w:fldChar w:fldCharType="end"/>
          </w:r>
          <w:r>
            <w:rPr>
              <w:rFonts w:hint="default" w:ascii="Times New Roman" w:hAnsi="Times New Roman" w:cs="Times New Roman" w:eastAsiaTheme="minorEastAsia"/>
              <w:b/>
              <w:bCs w:val="0"/>
              <w:sz w:val="24"/>
              <w:szCs w:val="48"/>
              <w:lang w:val="en-US" w:eastAsia="en-US" w:bidi="ar-SA"/>
            </w:rPr>
            <w:fldChar w:fldCharType="end"/>
          </w:r>
        </w:p>
        <w:p w14:paraId="6B6FD387">
          <w:pPr>
            <w:pStyle w:val="18"/>
            <w:tabs>
              <w:tab w:val="right" w:leader="dot" w:pos="9405"/>
            </w:tabs>
            <w:rPr>
              <w:rFonts w:hint="default" w:ascii="Times New Roman" w:hAnsi="Times New Roman" w:cs="Times New Roman"/>
              <w:b/>
              <w:bCs w:val="0"/>
              <w:sz w:val="24"/>
              <w:szCs w:val="24"/>
            </w:rPr>
          </w:pPr>
          <w:r>
            <w:rPr>
              <w:rFonts w:hint="default" w:ascii="Times New Roman" w:hAnsi="Times New Roman" w:cs="Times New Roman" w:eastAsiaTheme="minorEastAsia"/>
              <w:b/>
              <w:bCs w:val="0"/>
              <w:sz w:val="24"/>
              <w:szCs w:val="48"/>
              <w:lang w:val="en-US" w:eastAsia="en-US" w:bidi="ar-SA"/>
            </w:rPr>
            <w:fldChar w:fldCharType="begin"/>
          </w:r>
          <w:r>
            <w:rPr>
              <w:rFonts w:hint="default" w:ascii="Times New Roman" w:hAnsi="Times New Roman" w:cs="Times New Roman" w:eastAsiaTheme="minorEastAsia"/>
              <w:b/>
              <w:bCs w:val="0"/>
              <w:sz w:val="24"/>
              <w:szCs w:val="48"/>
              <w:lang w:val="en-US" w:eastAsia="en-US" w:bidi="ar-SA"/>
            </w:rPr>
            <w:instrText xml:space="preserve"> HYPERLINK \l _Toc13642 </w:instrText>
          </w:r>
          <w:r>
            <w:rPr>
              <w:rFonts w:hint="default" w:ascii="Times New Roman" w:hAnsi="Times New Roman" w:cs="Times New Roman" w:eastAsiaTheme="minorEastAsia"/>
              <w:b/>
              <w:bCs w:val="0"/>
              <w:sz w:val="24"/>
              <w:szCs w:val="48"/>
              <w:lang w:val="en-US" w:eastAsia="en-US" w:bidi="ar-SA"/>
            </w:rPr>
            <w:fldChar w:fldCharType="separate"/>
          </w:r>
          <w:r>
            <w:rPr>
              <w:rFonts w:hint="default" w:ascii="Times New Roman" w:hAnsi="Times New Roman" w:cs="Times New Roman"/>
              <w:b/>
              <w:bCs w:val="0"/>
              <w:sz w:val="24"/>
              <w:szCs w:val="32"/>
              <w:lang w:val="en-US" w:eastAsia="en-US"/>
            </w:rPr>
            <w:t>2.4 Functional Requirements</w:t>
          </w:r>
          <w:r>
            <w:rPr>
              <w:rFonts w:hint="default" w:ascii="Times New Roman" w:hAnsi="Times New Roman" w:cs="Times New Roman"/>
              <w:b/>
              <w:bCs w:val="0"/>
              <w:sz w:val="24"/>
              <w:szCs w:val="24"/>
            </w:rPr>
            <w:tab/>
          </w:r>
          <w:r>
            <w:rPr>
              <w:rFonts w:hint="default" w:ascii="Times New Roman" w:hAnsi="Times New Roman" w:cs="Times New Roman"/>
              <w:b/>
              <w:bCs w:val="0"/>
              <w:sz w:val="24"/>
              <w:szCs w:val="24"/>
            </w:rPr>
            <w:fldChar w:fldCharType="begin"/>
          </w:r>
          <w:r>
            <w:rPr>
              <w:rFonts w:hint="default" w:ascii="Times New Roman" w:hAnsi="Times New Roman" w:cs="Times New Roman"/>
              <w:b/>
              <w:bCs w:val="0"/>
              <w:sz w:val="24"/>
              <w:szCs w:val="24"/>
            </w:rPr>
            <w:instrText xml:space="preserve"> PAGEREF _Toc13642 \h </w:instrText>
          </w:r>
          <w:r>
            <w:rPr>
              <w:rFonts w:hint="default" w:ascii="Times New Roman" w:hAnsi="Times New Roman" w:cs="Times New Roman"/>
              <w:b/>
              <w:bCs w:val="0"/>
              <w:sz w:val="24"/>
              <w:szCs w:val="24"/>
            </w:rPr>
            <w:fldChar w:fldCharType="separate"/>
          </w:r>
          <w:r>
            <w:rPr>
              <w:rFonts w:hint="default" w:ascii="Times New Roman" w:hAnsi="Times New Roman" w:cs="Times New Roman"/>
              <w:b/>
              <w:bCs w:val="0"/>
              <w:sz w:val="24"/>
              <w:szCs w:val="24"/>
            </w:rPr>
            <w:t>4</w:t>
          </w:r>
          <w:r>
            <w:rPr>
              <w:rFonts w:hint="default" w:ascii="Times New Roman" w:hAnsi="Times New Roman" w:cs="Times New Roman"/>
              <w:b/>
              <w:bCs w:val="0"/>
              <w:sz w:val="24"/>
              <w:szCs w:val="24"/>
            </w:rPr>
            <w:fldChar w:fldCharType="end"/>
          </w:r>
          <w:r>
            <w:rPr>
              <w:rFonts w:hint="default" w:ascii="Times New Roman" w:hAnsi="Times New Roman" w:cs="Times New Roman" w:eastAsiaTheme="minorEastAsia"/>
              <w:b/>
              <w:bCs w:val="0"/>
              <w:sz w:val="24"/>
              <w:szCs w:val="48"/>
              <w:lang w:val="en-US" w:eastAsia="en-US" w:bidi="ar-SA"/>
            </w:rPr>
            <w:fldChar w:fldCharType="end"/>
          </w:r>
        </w:p>
        <w:p w14:paraId="74D674CB">
          <w:pPr>
            <w:pStyle w:val="18"/>
            <w:tabs>
              <w:tab w:val="right" w:leader="dot" w:pos="9405"/>
            </w:tabs>
            <w:rPr>
              <w:rFonts w:hint="default" w:ascii="Times New Roman" w:hAnsi="Times New Roman" w:cs="Times New Roman"/>
              <w:b/>
              <w:bCs w:val="0"/>
              <w:sz w:val="24"/>
              <w:szCs w:val="24"/>
            </w:rPr>
          </w:pPr>
          <w:r>
            <w:rPr>
              <w:rFonts w:hint="default" w:ascii="Times New Roman" w:hAnsi="Times New Roman" w:cs="Times New Roman" w:eastAsiaTheme="minorEastAsia"/>
              <w:b/>
              <w:bCs w:val="0"/>
              <w:sz w:val="24"/>
              <w:szCs w:val="48"/>
              <w:lang w:val="en-US" w:eastAsia="en-US" w:bidi="ar-SA"/>
            </w:rPr>
            <w:fldChar w:fldCharType="begin"/>
          </w:r>
          <w:r>
            <w:rPr>
              <w:rFonts w:hint="default" w:ascii="Times New Roman" w:hAnsi="Times New Roman" w:cs="Times New Roman" w:eastAsiaTheme="minorEastAsia"/>
              <w:b/>
              <w:bCs w:val="0"/>
              <w:sz w:val="24"/>
              <w:szCs w:val="48"/>
              <w:lang w:val="en-US" w:eastAsia="en-US" w:bidi="ar-SA"/>
            </w:rPr>
            <w:instrText xml:space="preserve"> HYPERLINK \l _Toc20732 </w:instrText>
          </w:r>
          <w:r>
            <w:rPr>
              <w:rFonts w:hint="default" w:ascii="Times New Roman" w:hAnsi="Times New Roman" w:cs="Times New Roman" w:eastAsiaTheme="minorEastAsia"/>
              <w:b/>
              <w:bCs w:val="0"/>
              <w:sz w:val="24"/>
              <w:szCs w:val="48"/>
              <w:lang w:val="en-US" w:eastAsia="en-US" w:bidi="ar-SA"/>
            </w:rPr>
            <w:fldChar w:fldCharType="separate"/>
          </w:r>
          <w:r>
            <w:rPr>
              <w:rFonts w:hint="default" w:ascii="Times New Roman" w:hAnsi="Times New Roman" w:cs="Times New Roman"/>
              <w:b/>
              <w:bCs w:val="0"/>
              <w:sz w:val="24"/>
              <w:szCs w:val="32"/>
              <w:lang w:val="en-US" w:eastAsia="en-US"/>
            </w:rPr>
            <w:t>2.5 Non-Functional Requirements</w:t>
          </w:r>
          <w:r>
            <w:rPr>
              <w:rFonts w:hint="default" w:ascii="Times New Roman" w:hAnsi="Times New Roman" w:cs="Times New Roman"/>
              <w:b/>
              <w:bCs w:val="0"/>
              <w:sz w:val="24"/>
              <w:szCs w:val="24"/>
            </w:rPr>
            <w:tab/>
          </w:r>
          <w:r>
            <w:rPr>
              <w:rFonts w:hint="default" w:ascii="Times New Roman" w:hAnsi="Times New Roman" w:cs="Times New Roman"/>
              <w:b/>
              <w:bCs w:val="0"/>
              <w:sz w:val="24"/>
              <w:szCs w:val="24"/>
            </w:rPr>
            <w:fldChar w:fldCharType="begin"/>
          </w:r>
          <w:r>
            <w:rPr>
              <w:rFonts w:hint="default" w:ascii="Times New Roman" w:hAnsi="Times New Roman" w:cs="Times New Roman"/>
              <w:b/>
              <w:bCs w:val="0"/>
              <w:sz w:val="24"/>
              <w:szCs w:val="24"/>
            </w:rPr>
            <w:instrText xml:space="preserve"> PAGEREF _Toc20732 \h </w:instrText>
          </w:r>
          <w:r>
            <w:rPr>
              <w:rFonts w:hint="default" w:ascii="Times New Roman" w:hAnsi="Times New Roman" w:cs="Times New Roman"/>
              <w:b/>
              <w:bCs w:val="0"/>
              <w:sz w:val="24"/>
              <w:szCs w:val="24"/>
            </w:rPr>
            <w:fldChar w:fldCharType="separate"/>
          </w:r>
          <w:r>
            <w:rPr>
              <w:rFonts w:hint="default" w:ascii="Times New Roman" w:hAnsi="Times New Roman" w:cs="Times New Roman"/>
              <w:b/>
              <w:bCs w:val="0"/>
              <w:sz w:val="24"/>
              <w:szCs w:val="24"/>
            </w:rPr>
            <w:t>5</w:t>
          </w:r>
          <w:r>
            <w:rPr>
              <w:rFonts w:hint="default" w:ascii="Times New Roman" w:hAnsi="Times New Roman" w:cs="Times New Roman"/>
              <w:b/>
              <w:bCs w:val="0"/>
              <w:sz w:val="24"/>
              <w:szCs w:val="24"/>
            </w:rPr>
            <w:fldChar w:fldCharType="end"/>
          </w:r>
          <w:r>
            <w:rPr>
              <w:rFonts w:hint="default" w:ascii="Times New Roman" w:hAnsi="Times New Roman" w:cs="Times New Roman" w:eastAsiaTheme="minorEastAsia"/>
              <w:b/>
              <w:bCs w:val="0"/>
              <w:sz w:val="24"/>
              <w:szCs w:val="48"/>
              <w:lang w:val="en-US" w:eastAsia="en-US" w:bidi="ar-SA"/>
            </w:rPr>
            <w:fldChar w:fldCharType="end"/>
          </w:r>
        </w:p>
        <w:p w14:paraId="49D5F062">
          <w:pPr>
            <w:pStyle w:val="17"/>
            <w:tabs>
              <w:tab w:val="right" w:leader="dot" w:pos="9405"/>
            </w:tabs>
            <w:rPr>
              <w:rFonts w:hint="default" w:ascii="Times New Roman" w:hAnsi="Times New Roman" w:cs="Times New Roman"/>
              <w:b/>
              <w:bCs w:val="0"/>
              <w:sz w:val="24"/>
              <w:szCs w:val="24"/>
            </w:rPr>
          </w:pPr>
          <w:r>
            <w:rPr>
              <w:rFonts w:hint="default" w:ascii="Times New Roman" w:hAnsi="Times New Roman" w:cs="Times New Roman" w:eastAsiaTheme="minorEastAsia"/>
              <w:b/>
              <w:bCs w:val="0"/>
              <w:sz w:val="24"/>
              <w:szCs w:val="48"/>
              <w:lang w:val="en-US" w:eastAsia="en-US" w:bidi="ar-SA"/>
            </w:rPr>
            <w:fldChar w:fldCharType="begin"/>
          </w:r>
          <w:r>
            <w:rPr>
              <w:rFonts w:hint="default" w:ascii="Times New Roman" w:hAnsi="Times New Roman" w:cs="Times New Roman" w:eastAsiaTheme="minorEastAsia"/>
              <w:b/>
              <w:bCs w:val="0"/>
              <w:sz w:val="24"/>
              <w:szCs w:val="48"/>
              <w:lang w:val="en-US" w:eastAsia="en-US" w:bidi="ar-SA"/>
            </w:rPr>
            <w:instrText xml:space="preserve"> HYPERLINK \l _Toc11345 </w:instrText>
          </w:r>
          <w:r>
            <w:rPr>
              <w:rFonts w:hint="default" w:ascii="Times New Roman" w:hAnsi="Times New Roman" w:cs="Times New Roman" w:eastAsiaTheme="minorEastAsia"/>
              <w:b/>
              <w:bCs w:val="0"/>
              <w:sz w:val="24"/>
              <w:szCs w:val="48"/>
              <w:lang w:val="en-US" w:eastAsia="en-US" w:bidi="ar-SA"/>
            </w:rPr>
            <w:fldChar w:fldCharType="separate"/>
          </w:r>
          <w:r>
            <w:rPr>
              <w:rFonts w:hint="default" w:ascii="Times New Roman" w:hAnsi="Times New Roman" w:cs="Times New Roman"/>
              <w:b/>
              <w:bCs w:val="0"/>
              <w:sz w:val="24"/>
              <w:szCs w:val="32"/>
              <w:lang w:val="en-US" w:eastAsia="en-US"/>
            </w:rPr>
            <w:t xml:space="preserve">3. </w:t>
          </w:r>
          <w:r>
            <w:rPr>
              <w:rFonts w:hint="default" w:ascii="Times New Roman" w:hAnsi="Times New Roman" w:cs="Times New Roman"/>
              <w:b/>
              <w:bCs w:val="0"/>
              <w:sz w:val="24"/>
              <w:szCs w:val="24"/>
              <w:lang w:val="en-US" w:eastAsia="en-US"/>
            </w:rPr>
            <w:t>SYSTEM ANALYSIS MODELLING</w:t>
          </w:r>
          <w:r>
            <w:rPr>
              <w:rFonts w:hint="default" w:ascii="Times New Roman" w:hAnsi="Times New Roman" w:cs="Times New Roman"/>
              <w:b/>
              <w:bCs w:val="0"/>
              <w:sz w:val="24"/>
              <w:szCs w:val="24"/>
            </w:rPr>
            <w:tab/>
          </w:r>
          <w:r>
            <w:rPr>
              <w:rFonts w:hint="default" w:ascii="Times New Roman" w:hAnsi="Times New Roman" w:cs="Times New Roman"/>
              <w:b/>
              <w:bCs w:val="0"/>
              <w:sz w:val="24"/>
              <w:szCs w:val="24"/>
            </w:rPr>
            <w:fldChar w:fldCharType="begin"/>
          </w:r>
          <w:r>
            <w:rPr>
              <w:rFonts w:hint="default" w:ascii="Times New Roman" w:hAnsi="Times New Roman" w:cs="Times New Roman"/>
              <w:b/>
              <w:bCs w:val="0"/>
              <w:sz w:val="24"/>
              <w:szCs w:val="24"/>
            </w:rPr>
            <w:instrText xml:space="preserve"> PAGEREF _Toc11345 \h </w:instrText>
          </w:r>
          <w:r>
            <w:rPr>
              <w:rFonts w:hint="default" w:ascii="Times New Roman" w:hAnsi="Times New Roman" w:cs="Times New Roman"/>
              <w:b/>
              <w:bCs w:val="0"/>
              <w:sz w:val="24"/>
              <w:szCs w:val="24"/>
            </w:rPr>
            <w:fldChar w:fldCharType="separate"/>
          </w:r>
          <w:r>
            <w:rPr>
              <w:rFonts w:hint="default" w:ascii="Times New Roman" w:hAnsi="Times New Roman" w:cs="Times New Roman"/>
              <w:b/>
              <w:bCs w:val="0"/>
              <w:sz w:val="24"/>
              <w:szCs w:val="24"/>
            </w:rPr>
            <w:t>6</w:t>
          </w:r>
          <w:r>
            <w:rPr>
              <w:rFonts w:hint="default" w:ascii="Times New Roman" w:hAnsi="Times New Roman" w:cs="Times New Roman"/>
              <w:b/>
              <w:bCs w:val="0"/>
              <w:sz w:val="24"/>
              <w:szCs w:val="24"/>
            </w:rPr>
            <w:fldChar w:fldCharType="end"/>
          </w:r>
          <w:r>
            <w:rPr>
              <w:rFonts w:hint="default" w:ascii="Times New Roman" w:hAnsi="Times New Roman" w:cs="Times New Roman" w:eastAsiaTheme="minorEastAsia"/>
              <w:b/>
              <w:bCs w:val="0"/>
              <w:sz w:val="24"/>
              <w:szCs w:val="48"/>
              <w:lang w:val="en-US" w:eastAsia="en-US" w:bidi="ar-SA"/>
            </w:rPr>
            <w:fldChar w:fldCharType="end"/>
          </w:r>
        </w:p>
        <w:p w14:paraId="78DEA4D5">
          <w:pPr>
            <w:pStyle w:val="18"/>
            <w:tabs>
              <w:tab w:val="right" w:leader="dot" w:pos="9405"/>
            </w:tabs>
            <w:rPr>
              <w:rFonts w:hint="default" w:ascii="Times New Roman" w:hAnsi="Times New Roman" w:cs="Times New Roman"/>
              <w:b/>
              <w:bCs w:val="0"/>
              <w:sz w:val="24"/>
              <w:szCs w:val="24"/>
            </w:rPr>
          </w:pPr>
          <w:r>
            <w:rPr>
              <w:rFonts w:hint="default" w:ascii="Times New Roman" w:hAnsi="Times New Roman" w:cs="Times New Roman" w:eastAsiaTheme="minorEastAsia"/>
              <w:b/>
              <w:bCs w:val="0"/>
              <w:sz w:val="24"/>
              <w:szCs w:val="48"/>
              <w:lang w:val="en-US" w:eastAsia="en-US" w:bidi="ar-SA"/>
            </w:rPr>
            <w:fldChar w:fldCharType="begin"/>
          </w:r>
          <w:r>
            <w:rPr>
              <w:rFonts w:hint="default" w:ascii="Times New Roman" w:hAnsi="Times New Roman" w:cs="Times New Roman" w:eastAsiaTheme="minorEastAsia"/>
              <w:b/>
              <w:bCs w:val="0"/>
              <w:sz w:val="24"/>
              <w:szCs w:val="48"/>
              <w:lang w:val="en-US" w:eastAsia="en-US" w:bidi="ar-SA"/>
            </w:rPr>
            <w:instrText xml:space="preserve"> HYPERLINK \l _Toc28163 </w:instrText>
          </w:r>
          <w:r>
            <w:rPr>
              <w:rFonts w:hint="default" w:ascii="Times New Roman" w:hAnsi="Times New Roman" w:cs="Times New Roman" w:eastAsiaTheme="minorEastAsia"/>
              <w:b/>
              <w:bCs w:val="0"/>
              <w:sz w:val="24"/>
              <w:szCs w:val="48"/>
              <w:lang w:val="en-US" w:eastAsia="en-US" w:bidi="ar-SA"/>
            </w:rPr>
            <w:fldChar w:fldCharType="separate"/>
          </w:r>
          <w:r>
            <w:rPr>
              <w:rFonts w:hint="default" w:ascii="Times New Roman" w:hAnsi="Times New Roman" w:cs="Times New Roman"/>
              <w:b/>
              <w:bCs w:val="0"/>
              <w:sz w:val="24"/>
              <w:szCs w:val="32"/>
              <w:lang w:val="en-US" w:eastAsia="en-US"/>
            </w:rPr>
            <w:t>3.1 Epics</w:t>
          </w:r>
          <w:r>
            <w:rPr>
              <w:rFonts w:hint="default" w:ascii="Times New Roman" w:hAnsi="Times New Roman" w:cs="Times New Roman"/>
              <w:b/>
              <w:bCs w:val="0"/>
              <w:sz w:val="24"/>
              <w:szCs w:val="24"/>
            </w:rPr>
            <w:tab/>
          </w:r>
          <w:r>
            <w:rPr>
              <w:rFonts w:hint="default" w:ascii="Times New Roman" w:hAnsi="Times New Roman" w:cs="Times New Roman"/>
              <w:b/>
              <w:bCs w:val="0"/>
              <w:sz w:val="24"/>
              <w:szCs w:val="24"/>
            </w:rPr>
            <w:fldChar w:fldCharType="begin"/>
          </w:r>
          <w:r>
            <w:rPr>
              <w:rFonts w:hint="default" w:ascii="Times New Roman" w:hAnsi="Times New Roman" w:cs="Times New Roman"/>
              <w:b/>
              <w:bCs w:val="0"/>
              <w:sz w:val="24"/>
              <w:szCs w:val="24"/>
            </w:rPr>
            <w:instrText xml:space="preserve"> PAGEREF _Toc28163 \h </w:instrText>
          </w:r>
          <w:r>
            <w:rPr>
              <w:rFonts w:hint="default" w:ascii="Times New Roman" w:hAnsi="Times New Roman" w:cs="Times New Roman"/>
              <w:b/>
              <w:bCs w:val="0"/>
              <w:sz w:val="24"/>
              <w:szCs w:val="24"/>
            </w:rPr>
            <w:fldChar w:fldCharType="separate"/>
          </w:r>
          <w:r>
            <w:rPr>
              <w:rFonts w:hint="default" w:ascii="Times New Roman" w:hAnsi="Times New Roman" w:cs="Times New Roman"/>
              <w:b/>
              <w:bCs w:val="0"/>
              <w:sz w:val="24"/>
              <w:szCs w:val="24"/>
            </w:rPr>
            <w:t>6</w:t>
          </w:r>
          <w:r>
            <w:rPr>
              <w:rFonts w:hint="default" w:ascii="Times New Roman" w:hAnsi="Times New Roman" w:cs="Times New Roman"/>
              <w:b/>
              <w:bCs w:val="0"/>
              <w:sz w:val="24"/>
              <w:szCs w:val="24"/>
            </w:rPr>
            <w:fldChar w:fldCharType="end"/>
          </w:r>
          <w:r>
            <w:rPr>
              <w:rFonts w:hint="default" w:ascii="Times New Roman" w:hAnsi="Times New Roman" w:cs="Times New Roman" w:eastAsiaTheme="minorEastAsia"/>
              <w:b/>
              <w:bCs w:val="0"/>
              <w:sz w:val="24"/>
              <w:szCs w:val="48"/>
              <w:lang w:val="en-US" w:eastAsia="en-US" w:bidi="ar-SA"/>
            </w:rPr>
            <w:fldChar w:fldCharType="end"/>
          </w:r>
        </w:p>
        <w:p w14:paraId="3DF6AAE6">
          <w:pPr>
            <w:pStyle w:val="18"/>
            <w:tabs>
              <w:tab w:val="right" w:leader="dot" w:pos="9405"/>
            </w:tabs>
            <w:rPr>
              <w:rFonts w:hint="default" w:ascii="Times New Roman" w:hAnsi="Times New Roman" w:cs="Times New Roman"/>
              <w:b/>
              <w:bCs w:val="0"/>
              <w:sz w:val="24"/>
              <w:szCs w:val="24"/>
            </w:rPr>
          </w:pPr>
          <w:r>
            <w:rPr>
              <w:rFonts w:hint="default" w:ascii="Times New Roman" w:hAnsi="Times New Roman" w:cs="Times New Roman" w:eastAsiaTheme="minorEastAsia"/>
              <w:b/>
              <w:bCs w:val="0"/>
              <w:sz w:val="24"/>
              <w:szCs w:val="48"/>
              <w:lang w:val="en-US" w:eastAsia="en-US" w:bidi="ar-SA"/>
            </w:rPr>
            <w:fldChar w:fldCharType="begin"/>
          </w:r>
          <w:r>
            <w:rPr>
              <w:rFonts w:hint="default" w:ascii="Times New Roman" w:hAnsi="Times New Roman" w:cs="Times New Roman" w:eastAsiaTheme="minorEastAsia"/>
              <w:b/>
              <w:bCs w:val="0"/>
              <w:sz w:val="24"/>
              <w:szCs w:val="48"/>
              <w:lang w:val="en-US" w:eastAsia="en-US" w:bidi="ar-SA"/>
            </w:rPr>
            <w:instrText xml:space="preserve"> HYPERLINK \l _Toc20750 </w:instrText>
          </w:r>
          <w:r>
            <w:rPr>
              <w:rFonts w:hint="default" w:ascii="Times New Roman" w:hAnsi="Times New Roman" w:cs="Times New Roman" w:eastAsiaTheme="minorEastAsia"/>
              <w:b/>
              <w:bCs w:val="0"/>
              <w:sz w:val="24"/>
              <w:szCs w:val="48"/>
              <w:lang w:val="en-US" w:eastAsia="en-US" w:bidi="ar-SA"/>
            </w:rPr>
            <w:fldChar w:fldCharType="separate"/>
          </w:r>
          <w:r>
            <w:rPr>
              <w:rFonts w:hint="default" w:ascii="Times New Roman" w:hAnsi="Times New Roman" w:cs="Times New Roman"/>
              <w:b/>
              <w:bCs w:val="0"/>
              <w:sz w:val="24"/>
              <w:szCs w:val="32"/>
              <w:lang w:val="en-US" w:eastAsia="en-US"/>
            </w:rPr>
            <w:t>3.2 Use Case Diagram</w:t>
          </w:r>
          <w:r>
            <w:rPr>
              <w:rFonts w:hint="default" w:ascii="Times New Roman" w:hAnsi="Times New Roman" w:cs="Times New Roman"/>
              <w:b/>
              <w:bCs w:val="0"/>
              <w:sz w:val="24"/>
              <w:szCs w:val="24"/>
            </w:rPr>
            <w:tab/>
          </w:r>
          <w:r>
            <w:rPr>
              <w:rFonts w:hint="default" w:ascii="Times New Roman" w:hAnsi="Times New Roman" w:cs="Times New Roman"/>
              <w:b/>
              <w:bCs w:val="0"/>
              <w:sz w:val="24"/>
              <w:szCs w:val="24"/>
            </w:rPr>
            <w:fldChar w:fldCharType="begin"/>
          </w:r>
          <w:r>
            <w:rPr>
              <w:rFonts w:hint="default" w:ascii="Times New Roman" w:hAnsi="Times New Roman" w:cs="Times New Roman"/>
              <w:b/>
              <w:bCs w:val="0"/>
              <w:sz w:val="24"/>
              <w:szCs w:val="24"/>
            </w:rPr>
            <w:instrText xml:space="preserve"> PAGEREF _Toc20750 \h </w:instrText>
          </w:r>
          <w:r>
            <w:rPr>
              <w:rFonts w:hint="default" w:ascii="Times New Roman" w:hAnsi="Times New Roman" w:cs="Times New Roman"/>
              <w:b/>
              <w:bCs w:val="0"/>
              <w:sz w:val="24"/>
              <w:szCs w:val="24"/>
            </w:rPr>
            <w:fldChar w:fldCharType="separate"/>
          </w:r>
          <w:r>
            <w:rPr>
              <w:rFonts w:hint="default" w:ascii="Times New Roman" w:hAnsi="Times New Roman" w:cs="Times New Roman"/>
              <w:b/>
              <w:bCs w:val="0"/>
              <w:sz w:val="24"/>
              <w:szCs w:val="24"/>
            </w:rPr>
            <w:t>7</w:t>
          </w:r>
          <w:r>
            <w:rPr>
              <w:rFonts w:hint="default" w:ascii="Times New Roman" w:hAnsi="Times New Roman" w:cs="Times New Roman"/>
              <w:b/>
              <w:bCs w:val="0"/>
              <w:sz w:val="24"/>
              <w:szCs w:val="24"/>
            </w:rPr>
            <w:fldChar w:fldCharType="end"/>
          </w:r>
          <w:r>
            <w:rPr>
              <w:rFonts w:hint="default" w:ascii="Times New Roman" w:hAnsi="Times New Roman" w:cs="Times New Roman" w:eastAsiaTheme="minorEastAsia"/>
              <w:b/>
              <w:bCs w:val="0"/>
              <w:sz w:val="24"/>
              <w:szCs w:val="48"/>
              <w:lang w:val="en-US" w:eastAsia="en-US" w:bidi="ar-SA"/>
            </w:rPr>
            <w:fldChar w:fldCharType="end"/>
          </w:r>
        </w:p>
        <w:p w14:paraId="638C1911">
          <w:pPr>
            <w:pStyle w:val="18"/>
            <w:tabs>
              <w:tab w:val="right" w:leader="dot" w:pos="9405"/>
            </w:tabs>
            <w:rPr>
              <w:rFonts w:hint="default" w:ascii="Times New Roman" w:hAnsi="Times New Roman" w:cs="Times New Roman"/>
              <w:b/>
              <w:bCs w:val="0"/>
              <w:sz w:val="24"/>
              <w:szCs w:val="24"/>
            </w:rPr>
          </w:pPr>
          <w:r>
            <w:rPr>
              <w:rFonts w:hint="default" w:ascii="Times New Roman" w:hAnsi="Times New Roman" w:cs="Times New Roman" w:eastAsiaTheme="minorEastAsia"/>
              <w:b/>
              <w:bCs w:val="0"/>
              <w:sz w:val="24"/>
              <w:szCs w:val="48"/>
              <w:lang w:val="en-US" w:eastAsia="en-US" w:bidi="ar-SA"/>
            </w:rPr>
            <w:fldChar w:fldCharType="begin"/>
          </w:r>
          <w:r>
            <w:rPr>
              <w:rFonts w:hint="default" w:ascii="Times New Roman" w:hAnsi="Times New Roman" w:cs="Times New Roman" w:eastAsiaTheme="minorEastAsia"/>
              <w:b/>
              <w:bCs w:val="0"/>
              <w:sz w:val="24"/>
              <w:szCs w:val="48"/>
              <w:lang w:val="en-US" w:eastAsia="en-US" w:bidi="ar-SA"/>
            </w:rPr>
            <w:instrText xml:space="preserve"> HYPERLINK \l _Toc1524 </w:instrText>
          </w:r>
          <w:r>
            <w:rPr>
              <w:rFonts w:hint="default" w:ascii="Times New Roman" w:hAnsi="Times New Roman" w:cs="Times New Roman" w:eastAsiaTheme="minorEastAsia"/>
              <w:b/>
              <w:bCs w:val="0"/>
              <w:sz w:val="24"/>
              <w:szCs w:val="48"/>
              <w:lang w:val="en-US" w:eastAsia="en-US" w:bidi="ar-SA"/>
            </w:rPr>
            <w:fldChar w:fldCharType="separate"/>
          </w:r>
          <w:r>
            <w:rPr>
              <w:rFonts w:hint="default" w:ascii="Times New Roman" w:hAnsi="Times New Roman" w:cs="Times New Roman"/>
              <w:b/>
              <w:bCs w:val="0"/>
              <w:sz w:val="24"/>
              <w:szCs w:val="24"/>
              <w:lang w:val="en-US" w:eastAsia="en-US"/>
            </w:rPr>
            <w:t xml:space="preserve">3.3 </w:t>
          </w:r>
          <w:r>
            <w:rPr>
              <w:rFonts w:hint="default" w:ascii="Times New Roman" w:hAnsi="Times New Roman" w:cs="Times New Roman"/>
              <w:b/>
              <w:bCs w:val="0"/>
              <w:sz w:val="24"/>
              <w:szCs w:val="32"/>
              <w:lang w:val="en-US" w:eastAsia="en-US"/>
            </w:rPr>
            <w:t>Activity Diagram</w:t>
          </w:r>
          <w:r>
            <w:rPr>
              <w:rFonts w:hint="default" w:ascii="Times New Roman" w:hAnsi="Times New Roman" w:cs="Times New Roman"/>
              <w:b/>
              <w:bCs w:val="0"/>
              <w:sz w:val="24"/>
              <w:szCs w:val="24"/>
            </w:rPr>
            <w:tab/>
          </w:r>
          <w:r>
            <w:rPr>
              <w:rFonts w:hint="default" w:ascii="Times New Roman" w:hAnsi="Times New Roman" w:cs="Times New Roman"/>
              <w:b/>
              <w:bCs w:val="0"/>
              <w:sz w:val="24"/>
              <w:szCs w:val="24"/>
            </w:rPr>
            <w:fldChar w:fldCharType="begin"/>
          </w:r>
          <w:r>
            <w:rPr>
              <w:rFonts w:hint="default" w:ascii="Times New Roman" w:hAnsi="Times New Roman" w:cs="Times New Roman"/>
              <w:b/>
              <w:bCs w:val="0"/>
              <w:sz w:val="24"/>
              <w:szCs w:val="24"/>
            </w:rPr>
            <w:instrText xml:space="preserve"> PAGEREF _Toc1524 \h </w:instrText>
          </w:r>
          <w:r>
            <w:rPr>
              <w:rFonts w:hint="default" w:ascii="Times New Roman" w:hAnsi="Times New Roman" w:cs="Times New Roman"/>
              <w:b/>
              <w:bCs w:val="0"/>
              <w:sz w:val="24"/>
              <w:szCs w:val="24"/>
            </w:rPr>
            <w:fldChar w:fldCharType="separate"/>
          </w:r>
          <w:r>
            <w:rPr>
              <w:rFonts w:hint="default" w:ascii="Times New Roman" w:hAnsi="Times New Roman" w:cs="Times New Roman"/>
              <w:b/>
              <w:bCs w:val="0"/>
              <w:sz w:val="24"/>
              <w:szCs w:val="24"/>
            </w:rPr>
            <w:t>8</w:t>
          </w:r>
          <w:r>
            <w:rPr>
              <w:rFonts w:hint="default" w:ascii="Times New Roman" w:hAnsi="Times New Roman" w:cs="Times New Roman"/>
              <w:b/>
              <w:bCs w:val="0"/>
              <w:sz w:val="24"/>
              <w:szCs w:val="24"/>
            </w:rPr>
            <w:fldChar w:fldCharType="end"/>
          </w:r>
          <w:r>
            <w:rPr>
              <w:rFonts w:hint="default" w:ascii="Times New Roman" w:hAnsi="Times New Roman" w:cs="Times New Roman" w:eastAsiaTheme="minorEastAsia"/>
              <w:b/>
              <w:bCs w:val="0"/>
              <w:sz w:val="24"/>
              <w:szCs w:val="48"/>
              <w:lang w:val="en-US" w:eastAsia="en-US" w:bidi="ar-SA"/>
            </w:rPr>
            <w:fldChar w:fldCharType="end"/>
          </w:r>
        </w:p>
        <w:p w14:paraId="724147C1">
          <w:pPr>
            <w:pStyle w:val="18"/>
            <w:tabs>
              <w:tab w:val="right" w:leader="dot" w:pos="9405"/>
            </w:tabs>
            <w:rPr>
              <w:rFonts w:hint="default" w:ascii="Times New Roman" w:hAnsi="Times New Roman" w:cs="Times New Roman"/>
              <w:b/>
              <w:bCs w:val="0"/>
              <w:sz w:val="24"/>
              <w:szCs w:val="24"/>
            </w:rPr>
          </w:pPr>
          <w:r>
            <w:rPr>
              <w:rFonts w:hint="default" w:ascii="Times New Roman" w:hAnsi="Times New Roman" w:cs="Times New Roman" w:eastAsiaTheme="minorEastAsia"/>
              <w:b/>
              <w:bCs w:val="0"/>
              <w:sz w:val="24"/>
              <w:szCs w:val="48"/>
              <w:lang w:val="en-US" w:eastAsia="en-US" w:bidi="ar-SA"/>
            </w:rPr>
            <w:fldChar w:fldCharType="begin"/>
          </w:r>
          <w:r>
            <w:rPr>
              <w:rFonts w:hint="default" w:ascii="Times New Roman" w:hAnsi="Times New Roman" w:cs="Times New Roman" w:eastAsiaTheme="minorEastAsia"/>
              <w:b/>
              <w:bCs w:val="0"/>
              <w:sz w:val="24"/>
              <w:szCs w:val="48"/>
              <w:lang w:val="en-US" w:eastAsia="en-US" w:bidi="ar-SA"/>
            </w:rPr>
            <w:instrText xml:space="preserve"> HYPERLINK \l _Toc2524 </w:instrText>
          </w:r>
          <w:r>
            <w:rPr>
              <w:rFonts w:hint="default" w:ascii="Times New Roman" w:hAnsi="Times New Roman" w:cs="Times New Roman" w:eastAsiaTheme="minorEastAsia"/>
              <w:b/>
              <w:bCs w:val="0"/>
              <w:sz w:val="24"/>
              <w:szCs w:val="48"/>
              <w:lang w:val="en-US" w:eastAsia="en-US" w:bidi="ar-SA"/>
            </w:rPr>
            <w:fldChar w:fldCharType="separate"/>
          </w:r>
          <w:r>
            <w:rPr>
              <w:rFonts w:hint="default" w:ascii="Times New Roman" w:hAnsi="Times New Roman" w:cs="Times New Roman"/>
              <w:b/>
              <w:bCs w:val="0"/>
              <w:sz w:val="24"/>
              <w:szCs w:val="32"/>
              <w:lang w:val="en-US" w:eastAsia="en-US"/>
            </w:rPr>
            <w:t xml:space="preserve">3.4 </w:t>
          </w:r>
          <w:r>
            <w:rPr>
              <w:rFonts w:hint="default" w:ascii="Times New Roman" w:hAnsi="Times New Roman" w:cs="Times New Roman"/>
              <w:b/>
              <w:bCs w:val="0"/>
              <w:sz w:val="24"/>
              <w:szCs w:val="32"/>
            </w:rPr>
            <w:t>ERD</w:t>
          </w:r>
          <w:r>
            <w:rPr>
              <w:rFonts w:hint="default" w:ascii="Times New Roman" w:hAnsi="Times New Roman" w:cs="Times New Roman"/>
              <w:b/>
              <w:bCs w:val="0"/>
              <w:sz w:val="24"/>
              <w:szCs w:val="24"/>
            </w:rPr>
            <w:tab/>
          </w:r>
          <w:r>
            <w:rPr>
              <w:rFonts w:hint="default" w:ascii="Times New Roman" w:hAnsi="Times New Roman" w:cs="Times New Roman"/>
              <w:b/>
              <w:bCs w:val="0"/>
              <w:sz w:val="24"/>
              <w:szCs w:val="24"/>
            </w:rPr>
            <w:fldChar w:fldCharType="begin"/>
          </w:r>
          <w:r>
            <w:rPr>
              <w:rFonts w:hint="default" w:ascii="Times New Roman" w:hAnsi="Times New Roman" w:cs="Times New Roman"/>
              <w:b/>
              <w:bCs w:val="0"/>
              <w:sz w:val="24"/>
              <w:szCs w:val="24"/>
            </w:rPr>
            <w:instrText xml:space="preserve"> PAGEREF _Toc2524 \h </w:instrText>
          </w:r>
          <w:r>
            <w:rPr>
              <w:rFonts w:hint="default" w:ascii="Times New Roman" w:hAnsi="Times New Roman" w:cs="Times New Roman"/>
              <w:b/>
              <w:bCs w:val="0"/>
              <w:sz w:val="24"/>
              <w:szCs w:val="24"/>
            </w:rPr>
            <w:fldChar w:fldCharType="separate"/>
          </w:r>
          <w:r>
            <w:rPr>
              <w:rFonts w:hint="default" w:ascii="Times New Roman" w:hAnsi="Times New Roman" w:cs="Times New Roman"/>
              <w:b/>
              <w:bCs w:val="0"/>
              <w:sz w:val="24"/>
              <w:szCs w:val="24"/>
            </w:rPr>
            <w:t>9</w:t>
          </w:r>
          <w:r>
            <w:rPr>
              <w:rFonts w:hint="default" w:ascii="Times New Roman" w:hAnsi="Times New Roman" w:cs="Times New Roman"/>
              <w:b/>
              <w:bCs w:val="0"/>
              <w:sz w:val="24"/>
              <w:szCs w:val="24"/>
            </w:rPr>
            <w:fldChar w:fldCharType="end"/>
          </w:r>
          <w:r>
            <w:rPr>
              <w:rFonts w:hint="default" w:ascii="Times New Roman" w:hAnsi="Times New Roman" w:cs="Times New Roman" w:eastAsiaTheme="minorEastAsia"/>
              <w:b/>
              <w:bCs w:val="0"/>
              <w:sz w:val="24"/>
              <w:szCs w:val="48"/>
              <w:lang w:val="en-US" w:eastAsia="en-US" w:bidi="ar-SA"/>
            </w:rPr>
            <w:fldChar w:fldCharType="end"/>
          </w:r>
        </w:p>
        <w:p w14:paraId="4D827060">
          <w:pPr>
            <w:pStyle w:val="17"/>
            <w:tabs>
              <w:tab w:val="right" w:leader="dot" w:pos="9405"/>
            </w:tabs>
            <w:rPr>
              <w:rFonts w:hint="default" w:ascii="Times New Roman" w:hAnsi="Times New Roman" w:cs="Times New Roman"/>
              <w:b/>
              <w:bCs w:val="0"/>
              <w:sz w:val="24"/>
              <w:szCs w:val="24"/>
            </w:rPr>
          </w:pPr>
          <w:r>
            <w:rPr>
              <w:rFonts w:hint="default" w:ascii="Times New Roman" w:hAnsi="Times New Roman" w:cs="Times New Roman" w:eastAsiaTheme="minorEastAsia"/>
              <w:b/>
              <w:bCs w:val="0"/>
              <w:sz w:val="24"/>
              <w:szCs w:val="48"/>
              <w:lang w:val="en-US" w:eastAsia="en-US" w:bidi="ar-SA"/>
            </w:rPr>
            <w:fldChar w:fldCharType="begin"/>
          </w:r>
          <w:r>
            <w:rPr>
              <w:rFonts w:hint="default" w:ascii="Times New Roman" w:hAnsi="Times New Roman" w:cs="Times New Roman" w:eastAsiaTheme="minorEastAsia"/>
              <w:b/>
              <w:bCs w:val="0"/>
              <w:sz w:val="24"/>
              <w:szCs w:val="48"/>
              <w:lang w:val="en-US" w:eastAsia="en-US" w:bidi="ar-SA"/>
            </w:rPr>
            <w:instrText xml:space="preserve"> HYPERLINK \l _Toc8264 </w:instrText>
          </w:r>
          <w:r>
            <w:rPr>
              <w:rFonts w:hint="default" w:ascii="Times New Roman" w:hAnsi="Times New Roman" w:cs="Times New Roman" w:eastAsiaTheme="minorEastAsia"/>
              <w:b/>
              <w:bCs w:val="0"/>
              <w:sz w:val="24"/>
              <w:szCs w:val="48"/>
              <w:lang w:val="en-US" w:eastAsia="en-US" w:bidi="ar-SA"/>
            </w:rPr>
            <w:fldChar w:fldCharType="separate"/>
          </w:r>
          <w:r>
            <w:rPr>
              <w:rFonts w:hint="default" w:ascii="Times New Roman" w:hAnsi="Times New Roman" w:cs="Times New Roman"/>
              <w:b/>
              <w:bCs w:val="0"/>
              <w:sz w:val="24"/>
              <w:szCs w:val="32"/>
              <w:lang w:val="en-US" w:eastAsia="en-US"/>
            </w:rPr>
            <w:t xml:space="preserve">4. </w:t>
          </w:r>
          <w:r>
            <w:rPr>
              <w:rFonts w:hint="default" w:ascii="Times New Roman" w:hAnsi="Times New Roman" w:cs="Times New Roman"/>
              <w:b/>
              <w:bCs w:val="0"/>
              <w:sz w:val="24"/>
              <w:szCs w:val="24"/>
              <w:lang w:val="en-US" w:eastAsia="en-US"/>
            </w:rPr>
            <w:t>LITERATURE REVIEW ON AI</w:t>
          </w:r>
          <w:r>
            <w:rPr>
              <w:rFonts w:hint="default" w:ascii="Times New Roman" w:hAnsi="Times New Roman" w:cs="Times New Roman"/>
              <w:b/>
              <w:bCs w:val="0"/>
              <w:sz w:val="24"/>
              <w:szCs w:val="24"/>
            </w:rPr>
            <w:tab/>
          </w:r>
          <w:r>
            <w:rPr>
              <w:rFonts w:hint="default" w:ascii="Times New Roman" w:hAnsi="Times New Roman" w:cs="Times New Roman"/>
              <w:b/>
              <w:bCs w:val="0"/>
              <w:sz w:val="24"/>
              <w:szCs w:val="24"/>
            </w:rPr>
            <w:fldChar w:fldCharType="begin"/>
          </w:r>
          <w:r>
            <w:rPr>
              <w:rFonts w:hint="default" w:ascii="Times New Roman" w:hAnsi="Times New Roman" w:cs="Times New Roman"/>
              <w:b/>
              <w:bCs w:val="0"/>
              <w:sz w:val="24"/>
              <w:szCs w:val="24"/>
            </w:rPr>
            <w:instrText xml:space="preserve"> PAGEREF _Toc8264 \h </w:instrText>
          </w:r>
          <w:r>
            <w:rPr>
              <w:rFonts w:hint="default" w:ascii="Times New Roman" w:hAnsi="Times New Roman" w:cs="Times New Roman"/>
              <w:b/>
              <w:bCs w:val="0"/>
              <w:sz w:val="24"/>
              <w:szCs w:val="24"/>
            </w:rPr>
            <w:fldChar w:fldCharType="separate"/>
          </w:r>
          <w:r>
            <w:rPr>
              <w:rFonts w:hint="default" w:ascii="Times New Roman" w:hAnsi="Times New Roman" w:cs="Times New Roman"/>
              <w:b/>
              <w:bCs w:val="0"/>
              <w:sz w:val="24"/>
              <w:szCs w:val="24"/>
            </w:rPr>
            <w:t>10</w:t>
          </w:r>
          <w:r>
            <w:rPr>
              <w:rFonts w:hint="default" w:ascii="Times New Roman" w:hAnsi="Times New Roman" w:cs="Times New Roman"/>
              <w:b/>
              <w:bCs w:val="0"/>
              <w:sz w:val="24"/>
              <w:szCs w:val="24"/>
            </w:rPr>
            <w:fldChar w:fldCharType="end"/>
          </w:r>
          <w:r>
            <w:rPr>
              <w:rFonts w:hint="default" w:ascii="Times New Roman" w:hAnsi="Times New Roman" w:cs="Times New Roman" w:eastAsiaTheme="minorEastAsia"/>
              <w:b/>
              <w:bCs w:val="0"/>
              <w:sz w:val="24"/>
              <w:szCs w:val="48"/>
              <w:lang w:val="en-US" w:eastAsia="en-US" w:bidi="ar-SA"/>
            </w:rPr>
            <w:fldChar w:fldCharType="end"/>
          </w:r>
        </w:p>
        <w:p w14:paraId="45CCF8BE">
          <w:pPr>
            <w:pStyle w:val="18"/>
            <w:tabs>
              <w:tab w:val="right" w:leader="dot" w:pos="9405"/>
            </w:tabs>
            <w:rPr>
              <w:rFonts w:hint="default" w:ascii="Times New Roman" w:hAnsi="Times New Roman" w:cs="Times New Roman"/>
              <w:b/>
              <w:bCs w:val="0"/>
              <w:sz w:val="24"/>
              <w:szCs w:val="24"/>
            </w:rPr>
          </w:pPr>
          <w:r>
            <w:rPr>
              <w:rFonts w:hint="default" w:ascii="Times New Roman" w:hAnsi="Times New Roman" w:cs="Times New Roman" w:eastAsiaTheme="minorEastAsia"/>
              <w:b/>
              <w:bCs w:val="0"/>
              <w:sz w:val="24"/>
              <w:szCs w:val="48"/>
              <w:lang w:val="en-US" w:eastAsia="en-US" w:bidi="ar-SA"/>
            </w:rPr>
            <w:fldChar w:fldCharType="begin"/>
          </w:r>
          <w:r>
            <w:rPr>
              <w:rFonts w:hint="default" w:ascii="Times New Roman" w:hAnsi="Times New Roman" w:cs="Times New Roman" w:eastAsiaTheme="minorEastAsia"/>
              <w:b/>
              <w:bCs w:val="0"/>
              <w:sz w:val="24"/>
              <w:szCs w:val="48"/>
              <w:lang w:val="en-US" w:eastAsia="en-US" w:bidi="ar-SA"/>
            </w:rPr>
            <w:instrText xml:space="preserve"> HYPERLINK \l _Toc6348 </w:instrText>
          </w:r>
          <w:r>
            <w:rPr>
              <w:rFonts w:hint="default" w:ascii="Times New Roman" w:hAnsi="Times New Roman" w:cs="Times New Roman" w:eastAsiaTheme="minorEastAsia"/>
              <w:b/>
              <w:bCs w:val="0"/>
              <w:sz w:val="24"/>
              <w:szCs w:val="48"/>
              <w:lang w:val="en-US" w:eastAsia="en-US" w:bidi="ar-SA"/>
            </w:rPr>
            <w:fldChar w:fldCharType="separate"/>
          </w:r>
          <w:r>
            <w:rPr>
              <w:rFonts w:hint="default" w:ascii="Times New Roman" w:hAnsi="Times New Roman" w:cs="Times New Roman"/>
              <w:b/>
              <w:bCs w:val="0"/>
              <w:sz w:val="24"/>
              <w:szCs w:val="24"/>
            </w:rPr>
            <w:t>References</w:t>
          </w:r>
          <w:r>
            <w:rPr>
              <w:rFonts w:hint="default" w:ascii="Times New Roman" w:hAnsi="Times New Roman" w:cs="Times New Roman"/>
              <w:b/>
              <w:bCs w:val="0"/>
              <w:sz w:val="24"/>
              <w:szCs w:val="24"/>
            </w:rPr>
            <w:tab/>
          </w:r>
          <w:r>
            <w:rPr>
              <w:rFonts w:hint="default" w:ascii="Times New Roman" w:hAnsi="Times New Roman" w:cs="Times New Roman"/>
              <w:b/>
              <w:bCs w:val="0"/>
              <w:sz w:val="24"/>
              <w:szCs w:val="24"/>
            </w:rPr>
            <w:fldChar w:fldCharType="begin"/>
          </w:r>
          <w:r>
            <w:rPr>
              <w:rFonts w:hint="default" w:ascii="Times New Roman" w:hAnsi="Times New Roman" w:cs="Times New Roman"/>
              <w:b/>
              <w:bCs w:val="0"/>
              <w:sz w:val="24"/>
              <w:szCs w:val="24"/>
            </w:rPr>
            <w:instrText xml:space="preserve"> PAGEREF _Toc6348 \h </w:instrText>
          </w:r>
          <w:r>
            <w:rPr>
              <w:rFonts w:hint="default" w:ascii="Times New Roman" w:hAnsi="Times New Roman" w:cs="Times New Roman"/>
              <w:b/>
              <w:bCs w:val="0"/>
              <w:sz w:val="24"/>
              <w:szCs w:val="24"/>
            </w:rPr>
            <w:fldChar w:fldCharType="separate"/>
          </w:r>
          <w:r>
            <w:rPr>
              <w:rFonts w:hint="default" w:ascii="Times New Roman" w:hAnsi="Times New Roman" w:cs="Times New Roman"/>
              <w:b/>
              <w:bCs w:val="0"/>
              <w:sz w:val="24"/>
              <w:szCs w:val="24"/>
            </w:rPr>
            <w:t>11</w:t>
          </w:r>
          <w:r>
            <w:rPr>
              <w:rFonts w:hint="default" w:ascii="Times New Roman" w:hAnsi="Times New Roman" w:cs="Times New Roman"/>
              <w:b/>
              <w:bCs w:val="0"/>
              <w:sz w:val="24"/>
              <w:szCs w:val="24"/>
            </w:rPr>
            <w:fldChar w:fldCharType="end"/>
          </w:r>
          <w:r>
            <w:rPr>
              <w:rFonts w:hint="default" w:ascii="Times New Roman" w:hAnsi="Times New Roman" w:cs="Times New Roman" w:eastAsiaTheme="minorEastAsia"/>
              <w:b/>
              <w:bCs w:val="0"/>
              <w:sz w:val="24"/>
              <w:szCs w:val="48"/>
              <w:lang w:val="en-US" w:eastAsia="en-US" w:bidi="ar-SA"/>
            </w:rPr>
            <w:fldChar w:fldCharType="end"/>
          </w:r>
        </w:p>
        <w:p w14:paraId="4DE82A8F">
          <w:pPr>
            <w:pStyle w:val="17"/>
            <w:tabs>
              <w:tab w:val="right" w:leader="dot" w:pos="9405"/>
            </w:tabs>
            <w:rPr>
              <w:rFonts w:hint="default" w:ascii="Times New Roman" w:hAnsi="Times New Roman" w:cs="Times New Roman"/>
              <w:b/>
              <w:bCs w:val="0"/>
              <w:sz w:val="24"/>
              <w:szCs w:val="24"/>
            </w:rPr>
          </w:pPr>
          <w:r>
            <w:rPr>
              <w:rFonts w:hint="default" w:ascii="Times New Roman" w:hAnsi="Times New Roman" w:cs="Times New Roman" w:eastAsiaTheme="minorEastAsia"/>
              <w:b/>
              <w:bCs w:val="0"/>
              <w:sz w:val="24"/>
              <w:szCs w:val="48"/>
              <w:lang w:val="en-US" w:eastAsia="en-US" w:bidi="ar-SA"/>
            </w:rPr>
            <w:fldChar w:fldCharType="begin"/>
          </w:r>
          <w:r>
            <w:rPr>
              <w:rFonts w:hint="default" w:ascii="Times New Roman" w:hAnsi="Times New Roman" w:cs="Times New Roman" w:eastAsiaTheme="minorEastAsia"/>
              <w:b/>
              <w:bCs w:val="0"/>
              <w:sz w:val="24"/>
              <w:szCs w:val="48"/>
              <w:lang w:val="en-US" w:eastAsia="en-US" w:bidi="ar-SA"/>
            </w:rPr>
            <w:instrText xml:space="preserve"> HYPERLINK \l _Toc21848 </w:instrText>
          </w:r>
          <w:r>
            <w:rPr>
              <w:rFonts w:hint="default" w:ascii="Times New Roman" w:hAnsi="Times New Roman" w:cs="Times New Roman" w:eastAsiaTheme="minorEastAsia"/>
              <w:b/>
              <w:bCs w:val="0"/>
              <w:sz w:val="24"/>
              <w:szCs w:val="48"/>
              <w:lang w:val="en-US" w:eastAsia="en-US" w:bidi="ar-SA"/>
            </w:rPr>
            <w:fldChar w:fldCharType="separate"/>
          </w:r>
          <w:r>
            <w:rPr>
              <w:rFonts w:hint="default" w:ascii="Times New Roman" w:hAnsi="Times New Roman" w:cs="Times New Roman"/>
              <w:b/>
              <w:bCs w:val="0"/>
              <w:sz w:val="24"/>
              <w:szCs w:val="32"/>
              <w:lang w:val="en-US" w:eastAsia="en-US"/>
            </w:rPr>
            <w:t xml:space="preserve">5. </w:t>
          </w:r>
          <w:r>
            <w:rPr>
              <w:rFonts w:hint="default" w:ascii="Times New Roman" w:hAnsi="Times New Roman" w:cs="Times New Roman"/>
              <w:b/>
              <w:bCs w:val="0"/>
              <w:sz w:val="24"/>
              <w:szCs w:val="24"/>
              <w:lang w:val="en-US" w:eastAsia="en-US"/>
            </w:rPr>
            <w:t>REFLECTION ON AI USE</w:t>
          </w:r>
          <w:r>
            <w:rPr>
              <w:rFonts w:hint="default" w:ascii="Times New Roman" w:hAnsi="Times New Roman" w:cs="Times New Roman"/>
              <w:b/>
              <w:bCs w:val="0"/>
              <w:sz w:val="24"/>
              <w:szCs w:val="24"/>
            </w:rPr>
            <w:tab/>
          </w:r>
          <w:r>
            <w:rPr>
              <w:rFonts w:hint="default" w:ascii="Times New Roman" w:hAnsi="Times New Roman" w:cs="Times New Roman"/>
              <w:b/>
              <w:bCs w:val="0"/>
              <w:sz w:val="24"/>
              <w:szCs w:val="24"/>
            </w:rPr>
            <w:fldChar w:fldCharType="begin"/>
          </w:r>
          <w:r>
            <w:rPr>
              <w:rFonts w:hint="default" w:ascii="Times New Roman" w:hAnsi="Times New Roman" w:cs="Times New Roman"/>
              <w:b/>
              <w:bCs w:val="0"/>
              <w:sz w:val="24"/>
              <w:szCs w:val="24"/>
            </w:rPr>
            <w:instrText xml:space="preserve"> PAGEREF _Toc21848 \h </w:instrText>
          </w:r>
          <w:r>
            <w:rPr>
              <w:rFonts w:hint="default" w:ascii="Times New Roman" w:hAnsi="Times New Roman" w:cs="Times New Roman"/>
              <w:b/>
              <w:bCs w:val="0"/>
              <w:sz w:val="24"/>
              <w:szCs w:val="24"/>
            </w:rPr>
            <w:fldChar w:fldCharType="separate"/>
          </w:r>
          <w:r>
            <w:rPr>
              <w:rFonts w:hint="default" w:ascii="Times New Roman" w:hAnsi="Times New Roman" w:cs="Times New Roman"/>
              <w:b/>
              <w:bCs w:val="0"/>
              <w:sz w:val="24"/>
              <w:szCs w:val="24"/>
            </w:rPr>
            <w:t>12</w:t>
          </w:r>
          <w:r>
            <w:rPr>
              <w:rFonts w:hint="default" w:ascii="Times New Roman" w:hAnsi="Times New Roman" w:cs="Times New Roman"/>
              <w:b/>
              <w:bCs w:val="0"/>
              <w:sz w:val="24"/>
              <w:szCs w:val="24"/>
            </w:rPr>
            <w:fldChar w:fldCharType="end"/>
          </w:r>
          <w:r>
            <w:rPr>
              <w:rFonts w:hint="default" w:ascii="Times New Roman" w:hAnsi="Times New Roman" w:cs="Times New Roman" w:eastAsiaTheme="minorEastAsia"/>
              <w:b/>
              <w:bCs w:val="0"/>
              <w:sz w:val="24"/>
              <w:szCs w:val="48"/>
              <w:lang w:val="en-US" w:eastAsia="en-US" w:bidi="ar-SA"/>
            </w:rPr>
            <w:fldChar w:fldCharType="end"/>
          </w:r>
        </w:p>
        <w:p w14:paraId="50560937">
          <w:pPr>
            <w:pStyle w:val="17"/>
            <w:tabs>
              <w:tab w:val="right" w:leader="dot" w:pos="9405"/>
            </w:tabs>
            <w:rPr>
              <w:rFonts w:hint="default" w:ascii="Times New Roman" w:hAnsi="Times New Roman" w:cs="Times New Roman"/>
              <w:b/>
              <w:bCs w:val="0"/>
              <w:sz w:val="24"/>
              <w:szCs w:val="24"/>
            </w:rPr>
          </w:pPr>
          <w:r>
            <w:rPr>
              <w:rFonts w:hint="default" w:ascii="Times New Roman" w:hAnsi="Times New Roman" w:cs="Times New Roman" w:eastAsiaTheme="minorEastAsia"/>
              <w:b/>
              <w:bCs w:val="0"/>
              <w:sz w:val="24"/>
              <w:szCs w:val="48"/>
              <w:lang w:val="en-US" w:eastAsia="en-US" w:bidi="ar-SA"/>
            </w:rPr>
            <w:fldChar w:fldCharType="begin"/>
          </w:r>
          <w:r>
            <w:rPr>
              <w:rFonts w:hint="default" w:ascii="Times New Roman" w:hAnsi="Times New Roman" w:cs="Times New Roman" w:eastAsiaTheme="minorEastAsia"/>
              <w:b/>
              <w:bCs w:val="0"/>
              <w:sz w:val="24"/>
              <w:szCs w:val="48"/>
              <w:lang w:val="en-US" w:eastAsia="en-US" w:bidi="ar-SA"/>
            </w:rPr>
            <w:instrText xml:space="preserve"> HYPERLINK \l _Toc24857 </w:instrText>
          </w:r>
          <w:r>
            <w:rPr>
              <w:rFonts w:hint="default" w:ascii="Times New Roman" w:hAnsi="Times New Roman" w:cs="Times New Roman" w:eastAsiaTheme="minorEastAsia"/>
              <w:b/>
              <w:bCs w:val="0"/>
              <w:sz w:val="24"/>
              <w:szCs w:val="48"/>
              <w:lang w:val="en-US" w:eastAsia="en-US" w:bidi="ar-SA"/>
            </w:rPr>
            <w:fldChar w:fldCharType="separate"/>
          </w:r>
          <w:r>
            <w:rPr>
              <w:rFonts w:hint="default" w:ascii="Times New Roman" w:hAnsi="Times New Roman" w:cs="Times New Roman"/>
              <w:b/>
              <w:bCs w:val="0"/>
              <w:sz w:val="24"/>
              <w:szCs w:val="32"/>
              <w:lang w:val="en-US" w:eastAsia="en-US"/>
            </w:rPr>
            <w:t xml:space="preserve">6. </w:t>
          </w:r>
          <w:r>
            <w:rPr>
              <w:rFonts w:hint="default" w:ascii="Times New Roman" w:hAnsi="Times New Roman" w:cs="Times New Roman"/>
              <w:b/>
              <w:bCs w:val="0"/>
              <w:sz w:val="24"/>
              <w:szCs w:val="24"/>
              <w:lang w:val="en-US" w:eastAsia="en-US"/>
            </w:rPr>
            <w:t>CONCLUSION</w:t>
          </w:r>
          <w:r>
            <w:rPr>
              <w:rFonts w:hint="default" w:ascii="Times New Roman" w:hAnsi="Times New Roman" w:cs="Times New Roman"/>
              <w:b/>
              <w:bCs w:val="0"/>
              <w:sz w:val="24"/>
              <w:szCs w:val="24"/>
            </w:rPr>
            <w:tab/>
          </w:r>
          <w:r>
            <w:rPr>
              <w:rFonts w:hint="default" w:ascii="Times New Roman" w:hAnsi="Times New Roman" w:cs="Times New Roman"/>
              <w:b/>
              <w:bCs w:val="0"/>
              <w:sz w:val="24"/>
              <w:szCs w:val="24"/>
            </w:rPr>
            <w:fldChar w:fldCharType="begin"/>
          </w:r>
          <w:r>
            <w:rPr>
              <w:rFonts w:hint="default" w:ascii="Times New Roman" w:hAnsi="Times New Roman" w:cs="Times New Roman"/>
              <w:b/>
              <w:bCs w:val="0"/>
              <w:sz w:val="24"/>
              <w:szCs w:val="24"/>
            </w:rPr>
            <w:instrText xml:space="preserve"> PAGEREF _Toc24857 \h </w:instrText>
          </w:r>
          <w:r>
            <w:rPr>
              <w:rFonts w:hint="default" w:ascii="Times New Roman" w:hAnsi="Times New Roman" w:cs="Times New Roman"/>
              <w:b/>
              <w:bCs w:val="0"/>
              <w:sz w:val="24"/>
              <w:szCs w:val="24"/>
            </w:rPr>
            <w:fldChar w:fldCharType="separate"/>
          </w:r>
          <w:r>
            <w:rPr>
              <w:rFonts w:hint="default" w:ascii="Times New Roman" w:hAnsi="Times New Roman" w:cs="Times New Roman"/>
              <w:b/>
              <w:bCs w:val="0"/>
              <w:sz w:val="24"/>
              <w:szCs w:val="24"/>
            </w:rPr>
            <w:t>13</w:t>
          </w:r>
          <w:r>
            <w:rPr>
              <w:rFonts w:hint="default" w:ascii="Times New Roman" w:hAnsi="Times New Roman" w:cs="Times New Roman"/>
              <w:b/>
              <w:bCs w:val="0"/>
              <w:sz w:val="24"/>
              <w:szCs w:val="24"/>
            </w:rPr>
            <w:fldChar w:fldCharType="end"/>
          </w:r>
          <w:r>
            <w:rPr>
              <w:rFonts w:hint="default" w:ascii="Times New Roman" w:hAnsi="Times New Roman" w:cs="Times New Roman" w:eastAsiaTheme="minorEastAsia"/>
              <w:b/>
              <w:bCs w:val="0"/>
              <w:sz w:val="24"/>
              <w:szCs w:val="48"/>
              <w:lang w:val="en-US" w:eastAsia="en-US" w:bidi="ar-SA"/>
            </w:rPr>
            <w:fldChar w:fldCharType="end"/>
          </w:r>
        </w:p>
        <w:p w14:paraId="042B387A">
          <w:pPr>
            <w:snapToGrid w:val="0"/>
            <w:spacing w:before="120" w:after="120" w:line="240" w:lineRule="auto"/>
            <w:jc w:val="both"/>
            <w:rPr>
              <w:rFonts w:ascii="Times New Roman" w:hAnsi="Times New Roman" w:cs="Times New Roman" w:eastAsiaTheme="minorEastAsia"/>
              <w:sz w:val="22"/>
              <w:szCs w:val="24"/>
              <w:lang w:val="en-US" w:eastAsia="en-US" w:bidi="ar-SA"/>
            </w:rPr>
          </w:pPr>
          <w:r>
            <w:rPr>
              <w:rFonts w:hint="default" w:ascii="Times New Roman" w:hAnsi="Times New Roman" w:cs="Times New Roman" w:eastAsiaTheme="minorEastAsia"/>
              <w:b/>
              <w:bCs w:val="0"/>
              <w:sz w:val="24"/>
              <w:szCs w:val="48"/>
              <w:lang w:val="en-US" w:eastAsia="en-US" w:bidi="ar-SA"/>
            </w:rPr>
            <w:fldChar w:fldCharType="end"/>
          </w:r>
        </w:p>
      </w:sdtContent>
    </w:sdt>
    <w:p w14:paraId="4FEB99BA">
      <w:pPr>
        <w:snapToGrid w:val="0"/>
        <w:spacing w:before="120" w:after="120" w:line="240" w:lineRule="auto"/>
        <w:jc w:val="both"/>
        <w:rPr>
          <w:rFonts w:ascii="Times New Roman" w:hAnsi="Times New Roman" w:cs="Times New Roman"/>
          <w:sz w:val="24"/>
          <w:szCs w:val="24"/>
        </w:rPr>
        <w:sectPr>
          <w:headerReference r:id="rId5" w:type="default"/>
          <w:footerReference r:id="rId6" w:type="default"/>
          <w:pgSz w:w="12240" w:h="15840"/>
          <w:pgMar w:top="1134" w:right="1134" w:bottom="1134" w:left="1701" w:header="850" w:footer="850" w:gutter="0"/>
          <w:pgBorders w:display="firstPage" w:offsetFrom="page">
            <w:top w:val="single" w:color="auto" w:sz="24" w:space="24"/>
            <w:left w:val="single" w:color="auto" w:sz="24" w:space="24"/>
            <w:bottom w:val="single" w:color="auto" w:sz="24" w:space="24"/>
            <w:right w:val="single" w:color="auto" w:sz="24" w:space="24"/>
          </w:pgBorders>
          <w:pgNumType w:fmt="decimal" w:start="0"/>
          <w:cols w:space="720" w:num="1"/>
          <w:titlePg/>
          <w:docGrid w:linePitch="360" w:charSpace="0"/>
        </w:sectPr>
      </w:pPr>
      <w:bookmarkStart w:id="22" w:name="_GoBack"/>
      <w:bookmarkEnd w:id="22"/>
    </w:p>
    <w:p w14:paraId="5C892DB6">
      <w:pPr>
        <w:pStyle w:val="2"/>
        <w:numPr>
          <w:ilvl w:val="0"/>
          <w:numId w:val="2"/>
        </w:numPr>
        <w:bidi w:val="0"/>
        <w:rPr>
          <w:rFonts w:hint="default" w:ascii="Times New Roman" w:hAnsi="Times New Roman" w:cs="Times New Roman"/>
          <w:b w:val="0"/>
          <w:bCs w:val="0"/>
          <w:color w:val="auto"/>
          <w:sz w:val="24"/>
          <w:szCs w:val="24"/>
          <w:lang w:val="en-US" w:eastAsia="en-US"/>
        </w:rPr>
      </w:pPr>
      <w:r>
        <w:rPr>
          <w:rFonts w:hint="default" w:cs="Times New Roman"/>
          <w:b/>
          <w:bCs/>
          <w:color w:val="auto"/>
          <w:sz w:val="30"/>
          <w:szCs w:val="30"/>
          <w:lang w:val="en-US" w:eastAsia="en-US"/>
        </w:rPr>
        <w:t xml:space="preserve"> </w:t>
      </w:r>
      <w:bookmarkStart w:id="0" w:name="_Toc17881"/>
      <w:r>
        <w:rPr>
          <w:rFonts w:hint="default" w:ascii="Times New Roman" w:hAnsi="Times New Roman" w:cs="Times New Roman"/>
          <w:b/>
          <w:bCs/>
          <w:color w:val="auto"/>
          <w:sz w:val="30"/>
          <w:szCs w:val="30"/>
          <w:lang w:val="en-US" w:eastAsia="en-US"/>
        </w:rPr>
        <w:t>INTRODUCTION</w:t>
      </w:r>
      <w:bookmarkEnd w:id="0"/>
    </w:p>
    <w:p w14:paraId="16169608">
      <w:pPr>
        <w:pStyle w:val="14"/>
        <w:keepNext w:val="0"/>
        <w:keepLines w:val="0"/>
        <w:widowControl/>
        <w:suppressLineNumbers w:val="0"/>
        <w:rPr>
          <w:rFonts w:hint="default"/>
        </w:rPr>
      </w:pPr>
      <w:r>
        <w:rPr>
          <w:rFonts w:hint="default"/>
        </w:rPr>
        <w:t>ABC University Student Services manages student enquiries related to enrolment, finance, academic advice, and administrative support. However, increasing student numbers and split manual processes have reduced efficiency and obviousness.</w:t>
      </w:r>
    </w:p>
    <w:p w14:paraId="6BEC94CA">
      <w:pPr>
        <w:pStyle w:val="14"/>
        <w:keepNext w:val="0"/>
        <w:keepLines w:val="0"/>
        <w:widowControl/>
        <w:suppressLineNumbers w:val="0"/>
        <w:rPr>
          <w:rFonts w:hint="default"/>
        </w:rPr>
      </w:pPr>
      <w:r>
        <w:rPr>
          <w:rFonts w:hint="default"/>
        </w:rPr>
        <w:t>This report analyses the current enquiry management system and suggests improvements through structured systems analysis techniques. Requirements were gathered using AI help in stakeholder role simulation and translated into functional and non-functional requirements.</w:t>
      </w:r>
    </w:p>
    <w:p w14:paraId="2493A918">
      <w:pPr>
        <w:pStyle w:val="14"/>
        <w:keepNext w:val="0"/>
        <w:keepLines w:val="0"/>
        <w:widowControl/>
        <w:suppressLineNumbers w:val="0"/>
      </w:pPr>
      <w:r>
        <w:rPr>
          <w:rFonts w:hint="default"/>
        </w:rPr>
        <w:t>The report presents requirement findings, system modelling, a literature review on AI, and a reflection on AI use in the development process.</w:t>
      </w:r>
    </w:p>
    <w:p w14:paraId="5D10A4BF">
      <w:pPr>
        <w:pStyle w:val="14"/>
        <w:keepNext w:val="0"/>
        <w:keepLines w:val="0"/>
        <w:widowControl/>
        <w:suppressLineNumbers w:val="0"/>
        <w:rPr>
          <w:rFonts w:hint="default"/>
          <w:lang w:val="en-US" w:eastAsia="en-US"/>
        </w:rPr>
      </w:pPr>
    </w:p>
    <w:p w14:paraId="56639376">
      <w:pPr>
        <w:pStyle w:val="2"/>
        <w:numPr>
          <w:ilvl w:val="0"/>
          <w:numId w:val="2"/>
        </w:numPr>
        <w:bidi w:val="0"/>
        <w:spacing w:line="360" w:lineRule="auto"/>
        <w:rPr>
          <w:rFonts w:hint="default"/>
          <w:lang w:val="en-US" w:eastAsia="en-US"/>
        </w:rPr>
      </w:pPr>
      <w:r>
        <w:rPr>
          <w:rFonts w:hint="default"/>
          <w:color w:val="auto"/>
          <w:lang w:val="en-US" w:eastAsia="en-US"/>
        </w:rPr>
        <w:t xml:space="preserve"> </w:t>
      </w:r>
      <w:bookmarkStart w:id="1" w:name="_Toc896"/>
      <w:r>
        <w:rPr>
          <w:rFonts w:hint="default"/>
          <w:color w:val="auto"/>
          <w:lang w:val="en-US" w:eastAsia="en-US"/>
        </w:rPr>
        <w:t>REQUIREMENT GATHERING AND INITIAL ANALYSIS</w:t>
      </w:r>
      <w:bookmarkEnd w:id="1"/>
    </w:p>
    <w:p w14:paraId="329B561E">
      <w:pPr>
        <w:pStyle w:val="3"/>
        <w:numPr>
          <w:ilvl w:val="1"/>
          <w:numId w:val="2"/>
        </w:numPr>
        <w:bidi w:val="0"/>
        <w:spacing w:line="360" w:lineRule="auto"/>
        <w:rPr>
          <w:rFonts w:hint="default"/>
          <w:lang w:val="en-US" w:eastAsia="en-US"/>
        </w:rPr>
      </w:pPr>
      <w:r>
        <w:rPr>
          <w:rFonts w:hint="default"/>
          <w:color w:val="auto"/>
          <w:sz w:val="28"/>
          <w:szCs w:val="28"/>
          <w:lang w:val="en-US" w:eastAsia="en-US"/>
        </w:rPr>
        <w:t xml:space="preserve"> </w:t>
      </w:r>
      <w:bookmarkStart w:id="2" w:name="_Toc32359"/>
      <w:r>
        <w:rPr>
          <w:rFonts w:hint="default"/>
          <w:color w:val="auto"/>
          <w:sz w:val="28"/>
          <w:szCs w:val="28"/>
          <w:lang w:val="en-US" w:eastAsia="en-US"/>
        </w:rPr>
        <w:t>Stakeholder Identification</w:t>
      </w:r>
      <w:bookmarkEnd w:id="2"/>
    </w:p>
    <w:p w14:paraId="4FE20AC4">
      <w:pPr>
        <w:bidi w:val="0"/>
        <w:rPr>
          <w:rFonts w:hint="default" w:ascii="Times New Roman" w:hAnsi="Times New Roman" w:cs="Times New Roman"/>
          <w:sz w:val="24"/>
          <w:szCs w:val="24"/>
          <w:lang w:val="en-US" w:eastAsia="en-US"/>
        </w:rPr>
      </w:pPr>
      <w:r>
        <w:rPr>
          <w:rFonts w:hint="default" w:ascii="Times New Roman" w:hAnsi="Times New Roman"/>
          <w:sz w:val="24"/>
          <w:szCs w:val="24"/>
          <w:lang w:val="en-US" w:eastAsia="en-US"/>
        </w:rPr>
        <w:t>These stakeholders represent strategic and end-user perspectives, making sure that the current system meets business targets, workflow efficiency, and user satisfaction:</w:t>
      </w:r>
    </w:p>
    <w:p w14:paraId="54CDF01B">
      <w:pPr>
        <w:pStyle w:val="4"/>
        <w:bidi w:val="0"/>
        <w:rPr>
          <w:rFonts w:hint="default"/>
          <w:lang w:val="en-US" w:eastAsia="en-US"/>
        </w:rPr>
      </w:pPr>
      <w:bookmarkStart w:id="3" w:name="_Toc14414"/>
      <w:r>
        <w:rPr>
          <w:rFonts w:hint="default"/>
          <w:lang w:val="en-US" w:eastAsia="en-US"/>
        </w:rPr>
        <w:t>2.1.1 Operations Manager</w:t>
      </w:r>
      <w:bookmarkEnd w:id="3"/>
    </w:p>
    <w:p w14:paraId="7634D01A">
      <w:pPr>
        <w:bidi w:val="0"/>
        <w:rPr>
          <w:rFonts w:hint="default" w:ascii="Times New Roman" w:hAnsi="Times New Roman" w:cs="Times New Roman"/>
          <w:sz w:val="24"/>
          <w:szCs w:val="24"/>
          <w:lang w:val="en-US" w:eastAsia="en-US"/>
        </w:rPr>
      </w:pPr>
      <w:r>
        <w:rPr>
          <w:rFonts w:hint="default" w:ascii="Times New Roman" w:hAnsi="Times New Roman"/>
          <w:sz w:val="24"/>
          <w:szCs w:val="24"/>
          <w:lang w:val="en-US" w:eastAsia="en-US"/>
        </w:rPr>
        <w:t>The Operations Manager controls enquiry management performance, staff connection, risks, and service quality. This stakeholder provides a strategic view on business goals, KPIs, progress blocks, and legal requirements.</w:t>
      </w:r>
    </w:p>
    <w:p w14:paraId="40963218">
      <w:pPr>
        <w:pStyle w:val="4"/>
        <w:bidi w:val="0"/>
        <w:rPr>
          <w:rFonts w:hint="default"/>
          <w:lang w:val="en-US" w:eastAsia="en-US"/>
        </w:rPr>
      </w:pPr>
      <w:bookmarkStart w:id="4" w:name="_Toc30773"/>
      <w:r>
        <w:rPr>
          <w:rFonts w:hint="default"/>
          <w:lang w:val="en-US" w:eastAsia="en-US"/>
        </w:rPr>
        <w:t>2.2.2 Administrative Officer</w:t>
      </w:r>
      <w:bookmarkEnd w:id="4"/>
    </w:p>
    <w:p w14:paraId="41DE7C4A">
      <w:pPr>
        <w:bidi w:val="0"/>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Administrative Officers are first-of-all staff responsible for handling student enquiries through many channels. They provide information about daily workflows, system issues, level processes, and workload limits.</w:t>
      </w:r>
    </w:p>
    <w:p w14:paraId="4CF5DFD5">
      <w:pPr>
        <w:pStyle w:val="4"/>
        <w:bidi w:val="0"/>
        <w:rPr>
          <w:rFonts w:hint="default"/>
          <w:lang w:val="en-US" w:eastAsia="en-US"/>
        </w:rPr>
      </w:pPr>
      <w:bookmarkStart w:id="5" w:name="_Toc26465"/>
      <w:r>
        <w:rPr>
          <w:rFonts w:hint="default"/>
          <w:lang w:val="en-US" w:eastAsia="en-US"/>
        </w:rPr>
        <w:t>2.2.3 Undergraduate Student</w:t>
      </w:r>
      <w:bookmarkEnd w:id="5"/>
    </w:p>
    <w:p w14:paraId="0CDFC11F">
      <w:pPr>
        <w:bidi w:val="0"/>
        <w:rPr>
          <w:rFonts w:hint="default" w:ascii="Times New Roman" w:hAnsi="Times New Roman" w:cs="Times New Roman"/>
          <w:sz w:val="24"/>
          <w:szCs w:val="24"/>
          <w:lang w:val="en-US" w:eastAsia="en-US"/>
        </w:rPr>
      </w:pPr>
      <w:r>
        <w:rPr>
          <w:rFonts w:hint="default" w:ascii="Times New Roman" w:hAnsi="Times New Roman"/>
          <w:sz w:val="24"/>
          <w:szCs w:val="24"/>
          <w:lang w:val="en-US" w:eastAsia="en-US"/>
        </w:rPr>
        <w:t>Students are the main users of the system. Their viewpoint provides user experience, response time belief, communication accuracy, and difficult points during stressful academic periods.</w:t>
      </w:r>
    </w:p>
    <w:p w14:paraId="11BDED7A">
      <w:pPr>
        <w:bidi w:val="0"/>
        <w:rPr>
          <w:rFonts w:hint="default" w:ascii="Times New Roman" w:hAnsi="Times New Roman" w:cs="Times New Roman"/>
          <w:sz w:val="24"/>
          <w:szCs w:val="24"/>
          <w:lang w:val="en-US" w:eastAsia="en-US"/>
        </w:rPr>
      </w:pPr>
    </w:p>
    <w:p w14:paraId="2B1618C8">
      <w:pPr>
        <w:bidi w:val="0"/>
        <w:rPr>
          <w:rFonts w:hint="default" w:ascii="Times New Roman" w:hAnsi="Times New Roman" w:cs="Times New Roman"/>
          <w:sz w:val="24"/>
          <w:szCs w:val="24"/>
          <w:lang w:val="en-US" w:eastAsia="en-US"/>
        </w:rPr>
      </w:pPr>
    </w:p>
    <w:p w14:paraId="33A82B61">
      <w:pPr>
        <w:pStyle w:val="3"/>
        <w:numPr>
          <w:ilvl w:val="1"/>
          <w:numId w:val="2"/>
        </w:numPr>
        <w:bidi w:val="0"/>
        <w:spacing w:line="360" w:lineRule="auto"/>
        <w:rPr>
          <w:rFonts w:hint="default"/>
          <w:color w:val="auto"/>
          <w:sz w:val="28"/>
          <w:szCs w:val="28"/>
          <w:lang w:val="en-US" w:eastAsia="en-US"/>
        </w:rPr>
      </w:pPr>
      <w:r>
        <w:rPr>
          <w:rFonts w:hint="default"/>
          <w:color w:val="auto"/>
          <w:sz w:val="28"/>
          <w:szCs w:val="28"/>
          <w:lang w:val="en-US" w:eastAsia="en-US"/>
        </w:rPr>
        <w:t xml:space="preserve"> </w:t>
      </w:r>
      <w:bookmarkStart w:id="6" w:name="_Toc26151"/>
      <w:r>
        <w:rPr>
          <w:rFonts w:hint="default"/>
          <w:color w:val="auto"/>
          <w:sz w:val="28"/>
          <w:szCs w:val="28"/>
          <w:lang w:val="en-US" w:eastAsia="en-US"/>
        </w:rPr>
        <w:t>Interview Questions</w:t>
      </w:r>
      <w:bookmarkEnd w:id="6"/>
    </w:p>
    <w:p w14:paraId="48786598">
      <w:pPr>
        <w:spacing w:line="240" w:lineRule="auto"/>
        <w:rPr>
          <w:rFonts w:hint="default" w:ascii="Times New Roman" w:hAnsi="Times New Roman"/>
          <w:color w:val="auto"/>
          <w:sz w:val="24"/>
          <w:szCs w:val="24"/>
          <w:lang w:val="en-US" w:eastAsia="en-US"/>
        </w:rPr>
      </w:pPr>
      <w:r>
        <w:rPr>
          <w:rFonts w:hint="default" w:ascii="Times New Roman" w:hAnsi="Times New Roman"/>
          <w:color w:val="auto"/>
          <w:sz w:val="24"/>
          <w:szCs w:val="24"/>
          <w:lang w:val="en-US" w:eastAsia="en-US"/>
        </w:rPr>
        <w:t>Structured interview questions were developed to guide stakeholder find and ensure awareness of strategic, operational, and user-level requirements.</w:t>
      </w:r>
    </w:p>
    <w:p w14:paraId="6E7F7F75">
      <w:pPr>
        <w:spacing w:line="240" w:lineRule="auto"/>
        <w:rPr>
          <w:rFonts w:hint="default" w:ascii="Times New Roman" w:hAnsi="Times New Roman"/>
          <w:color w:val="auto"/>
          <w:sz w:val="24"/>
          <w:szCs w:val="24"/>
          <w:lang w:val="en-US" w:eastAsia="en-US"/>
        </w:rPr>
      </w:pPr>
    </w:p>
    <w:p w14:paraId="0318E2E0">
      <w:pPr>
        <w:pStyle w:val="4"/>
        <w:numPr>
          <w:ilvl w:val="2"/>
          <w:numId w:val="2"/>
        </w:numPr>
        <w:bidi w:val="0"/>
        <w:spacing w:line="360" w:lineRule="auto"/>
        <w:ind w:left="0" w:leftChars="0" w:firstLine="0" w:firstLineChars="0"/>
        <w:rPr>
          <w:rFonts w:hint="default"/>
          <w:lang w:val="en-US" w:eastAsia="en-US"/>
        </w:rPr>
      </w:pPr>
      <w:r>
        <w:rPr>
          <w:rFonts w:hint="default"/>
          <w:i/>
          <w:iCs/>
          <w:lang w:val="en-US" w:eastAsia="en-US"/>
        </w:rPr>
        <w:t xml:space="preserve"> </w:t>
      </w:r>
      <w:bookmarkStart w:id="7" w:name="_Toc14883"/>
      <w:r>
        <w:rPr>
          <w:rFonts w:hint="default"/>
          <w:i/>
          <w:iCs/>
          <w:lang w:val="en-US" w:eastAsia="en-US"/>
        </w:rPr>
        <w:t>Operations Manager</w:t>
      </w:r>
      <w:bookmarkEnd w:id="7"/>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4"/>
        <w:gridCol w:w="4233"/>
        <w:gridCol w:w="3603"/>
      </w:tblGrid>
      <w:tr w14:paraId="3EA06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4101D3E1">
            <w:pPr>
              <w:jc w:val="left"/>
              <w:rPr>
                <w:rFonts w:hint="default" w:ascii="Times New Roman" w:hAnsi="Times New Roman" w:cs="Times New Roman"/>
                <w:b/>
                <w:bCs/>
                <w:sz w:val="22"/>
                <w:szCs w:val="22"/>
                <w:vertAlign w:val="baseline"/>
                <w:lang w:val="en-US" w:eastAsia="en-US"/>
              </w:rPr>
            </w:pPr>
            <w:r>
              <w:rPr>
                <w:rFonts w:hint="default" w:ascii="Times New Roman" w:hAnsi="Times New Roman" w:cs="Times New Roman"/>
                <w:b/>
                <w:bCs/>
                <w:sz w:val="22"/>
                <w:szCs w:val="22"/>
                <w:vertAlign w:val="baseline"/>
                <w:lang w:val="en-US" w:eastAsia="en-US"/>
              </w:rPr>
              <w:t>No</w:t>
            </w:r>
          </w:p>
        </w:tc>
        <w:tc>
          <w:tcPr>
            <w:tcW w:w="4233" w:type="dxa"/>
          </w:tcPr>
          <w:p w14:paraId="7BD22A39">
            <w:pPr>
              <w:jc w:val="left"/>
              <w:rPr>
                <w:rFonts w:hint="default" w:ascii="Times New Roman" w:hAnsi="Times New Roman" w:cs="Times New Roman"/>
                <w:b/>
                <w:bCs/>
                <w:sz w:val="22"/>
                <w:szCs w:val="22"/>
                <w:vertAlign w:val="baseline"/>
                <w:lang w:val="en-US" w:eastAsia="en-US"/>
              </w:rPr>
            </w:pPr>
            <w:r>
              <w:rPr>
                <w:rFonts w:hint="default" w:ascii="Times New Roman" w:hAnsi="Times New Roman" w:cs="Times New Roman"/>
                <w:b/>
                <w:bCs/>
                <w:sz w:val="22"/>
                <w:szCs w:val="22"/>
                <w:vertAlign w:val="baseline"/>
                <w:lang w:val="en-US" w:eastAsia="en-US"/>
              </w:rPr>
              <w:t>Question</w:t>
            </w:r>
          </w:p>
        </w:tc>
        <w:tc>
          <w:tcPr>
            <w:tcW w:w="3603" w:type="dxa"/>
          </w:tcPr>
          <w:p w14:paraId="6070EE69">
            <w:pPr>
              <w:jc w:val="left"/>
              <w:rPr>
                <w:rFonts w:hint="default" w:ascii="Times New Roman" w:hAnsi="Times New Roman" w:cs="Times New Roman"/>
                <w:b/>
                <w:bCs/>
                <w:sz w:val="22"/>
                <w:szCs w:val="22"/>
                <w:vertAlign w:val="baseline"/>
                <w:lang w:val="en-US" w:eastAsia="en-US"/>
              </w:rPr>
            </w:pPr>
            <w:r>
              <w:rPr>
                <w:rFonts w:hint="default" w:ascii="Times New Roman" w:hAnsi="Times New Roman" w:cs="Times New Roman"/>
                <w:b/>
                <w:bCs/>
                <w:sz w:val="22"/>
                <w:szCs w:val="22"/>
                <w:vertAlign w:val="baseline"/>
                <w:lang w:val="en-US" w:eastAsia="en-US"/>
              </w:rPr>
              <w:t>Objective</w:t>
            </w:r>
          </w:p>
        </w:tc>
      </w:tr>
      <w:tr w14:paraId="37298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1663327D">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1</w:t>
            </w:r>
          </w:p>
        </w:tc>
        <w:tc>
          <w:tcPr>
            <w:tcW w:w="4233" w:type="dxa"/>
          </w:tcPr>
          <w:p w14:paraId="0C5EB75F">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What are the biggest problems you face in managing student enquiries?</w:t>
            </w:r>
          </w:p>
        </w:tc>
        <w:tc>
          <w:tcPr>
            <w:tcW w:w="3603" w:type="dxa"/>
          </w:tcPr>
          <w:p w14:paraId="3B7D1904">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Identify core pain points</w:t>
            </w:r>
          </w:p>
        </w:tc>
      </w:tr>
      <w:tr w14:paraId="67E6D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6BCC8AE6">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2</w:t>
            </w:r>
          </w:p>
        </w:tc>
        <w:tc>
          <w:tcPr>
            <w:tcW w:w="4233" w:type="dxa"/>
          </w:tcPr>
          <w:p w14:paraId="298284AC">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Which periods of the year are the most stressful and why?</w:t>
            </w:r>
          </w:p>
        </w:tc>
        <w:tc>
          <w:tcPr>
            <w:tcW w:w="3603" w:type="dxa"/>
          </w:tcPr>
          <w:p w14:paraId="7EB7B1F5">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Define peak workload</w:t>
            </w:r>
          </w:p>
        </w:tc>
      </w:tr>
      <w:tr w14:paraId="23FBB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136430DA">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3</w:t>
            </w:r>
          </w:p>
        </w:tc>
        <w:tc>
          <w:tcPr>
            <w:tcW w:w="4233" w:type="dxa"/>
          </w:tcPr>
          <w:p w14:paraId="1D7D8E74">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How do you currently measure service performance?</w:t>
            </w:r>
          </w:p>
        </w:tc>
        <w:tc>
          <w:tcPr>
            <w:tcW w:w="3603" w:type="dxa"/>
          </w:tcPr>
          <w:p w14:paraId="2B831E13">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Understand KPIs</w:t>
            </w:r>
          </w:p>
        </w:tc>
      </w:tr>
      <w:tr w14:paraId="33C92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635608BC">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4</w:t>
            </w:r>
          </w:p>
        </w:tc>
        <w:tc>
          <w:tcPr>
            <w:tcW w:w="4233" w:type="dxa"/>
          </w:tcPr>
          <w:p w14:paraId="7762CD84">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What causes delays in resolving cases?</w:t>
            </w:r>
          </w:p>
        </w:tc>
        <w:tc>
          <w:tcPr>
            <w:tcW w:w="3603" w:type="dxa"/>
          </w:tcPr>
          <w:p w14:paraId="4D76BA4A">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Identify bottlenecks</w:t>
            </w:r>
          </w:p>
        </w:tc>
      </w:tr>
      <w:tr w14:paraId="3D318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658F3E8C">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5</w:t>
            </w:r>
          </w:p>
        </w:tc>
        <w:tc>
          <w:tcPr>
            <w:tcW w:w="4233" w:type="dxa"/>
          </w:tcPr>
          <w:p w14:paraId="60B10300">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Are there compliance risks in the current process?</w:t>
            </w:r>
          </w:p>
        </w:tc>
        <w:tc>
          <w:tcPr>
            <w:tcW w:w="3603" w:type="dxa"/>
          </w:tcPr>
          <w:p w14:paraId="144AAF35">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Know legal concerns</w:t>
            </w:r>
          </w:p>
        </w:tc>
      </w:tr>
      <w:tr w14:paraId="024CC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7CB1C43F">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6</w:t>
            </w:r>
          </w:p>
        </w:tc>
        <w:tc>
          <w:tcPr>
            <w:tcW w:w="4233" w:type="dxa"/>
          </w:tcPr>
          <w:p w14:paraId="59F5ED75">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If you had limited budget, what would you fix first?</w:t>
            </w:r>
          </w:p>
        </w:tc>
        <w:tc>
          <w:tcPr>
            <w:tcW w:w="3603" w:type="dxa"/>
          </w:tcPr>
          <w:p w14:paraId="34A7A1FB">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Define priorities</w:t>
            </w:r>
          </w:p>
        </w:tc>
      </w:tr>
    </w:tbl>
    <w:p w14:paraId="55BAECEA">
      <w:pPr>
        <w:rPr>
          <w:rFonts w:hint="default"/>
          <w:lang w:val="en-US" w:eastAsia="en-US"/>
        </w:rPr>
      </w:pPr>
    </w:p>
    <w:p w14:paraId="7B15D58B">
      <w:pPr>
        <w:pStyle w:val="4"/>
        <w:numPr>
          <w:ilvl w:val="2"/>
          <w:numId w:val="2"/>
        </w:numPr>
        <w:bidi w:val="0"/>
        <w:spacing w:line="360" w:lineRule="auto"/>
        <w:rPr>
          <w:rFonts w:hint="default"/>
          <w:i/>
          <w:iCs/>
          <w:lang w:val="en-US" w:eastAsia="en-US"/>
        </w:rPr>
      </w:pPr>
      <w:r>
        <w:rPr>
          <w:rFonts w:hint="default"/>
          <w:i/>
          <w:iCs/>
          <w:lang w:val="en-US" w:eastAsia="en-US"/>
        </w:rPr>
        <w:t xml:space="preserve"> </w:t>
      </w:r>
      <w:bookmarkStart w:id="8" w:name="_Toc28086"/>
      <w:r>
        <w:rPr>
          <w:rFonts w:hint="default"/>
          <w:i/>
          <w:iCs/>
          <w:lang w:val="en-US" w:eastAsia="en-US"/>
        </w:rPr>
        <w:t>Administrative Officer</w:t>
      </w:r>
      <w:bookmarkEnd w:id="8"/>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4"/>
        <w:gridCol w:w="4233"/>
        <w:gridCol w:w="3603"/>
      </w:tblGrid>
      <w:tr w14:paraId="2767A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1B6F9ACD">
            <w:pPr>
              <w:jc w:val="left"/>
              <w:rPr>
                <w:rFonts w:hint="default" w:ascii="Times New Roman" w:hAnsi="Times New Roman" w:cs="Times New Roman"/>
                <w:b/>
                <w:bCs/>
                <w:sz w:val="22"/>
                <w:szCs w:val="22"/>
                <w:vertAlign w:val="baseline"/>
                <w:lang w:val="en-US" w:eastAsia="en-US"/>
              </w:rPr>
            </w:pPr>
            <w:r>
              <w:rPr>
                <w:rFonts w:hint="default" w:ascii="Times New Roman" w:hAnsi="Times New Roman" w:cs="Times New Roman"/>
                <w:b/>
                <w:bCs/>
                <w:sz w:val="22"/>
                <w:szCs w:val="22"/>
                <w:vertAlign w:val="baseline"/>
                <w:lang w:val="en-US" w:eastAsia="en-US"/>
              </w:rPr>
              <w:t>No</w:t>
            </w:r>
          </w:p>
        </w:tc>
        <w:tc>
          <w:tcPr>
            <w:tcW w:w="4233" w:type="dxa"/>
          </w:tcPr>
          <w:p w14:paraId="0E28D028">
            <w:pPr>
              <w:jc w:val="left"/>
              <w:rPr>
                <w:rFonts w:hint="default" w:ascii="Times New Roman" w:hAnsi="Times New Roman" w:cs="Times New Roman"/>
                <w:b/>
                <w:bCs/>
                <w:sz w:val="22"/>
                <w:szCs w:val="22"/>
                <w:vertAlign w:val="baseline"/>
                <w:lang w:val="en-US" w:eastAsia="en-US"/>
              </w:rPr>
            </w:pPr>
            <w:r>
              <w:rPr>
                <w:rFonts w:hint="default" w:ascii="Times New Roman" w:hAnsi="Times New Roman" w:cs="Times New Roman"/>
                <w:b/>
                <w:bCs/>
                <w:sz w:val="22"/>
                <w:szCs w:val="22"/>
                <w:vertAlign w:val="baseline"/>
                <w:lang w:val="en-US" w:eastAsia="en-US"/>
              </w:rPr>
              <w:t>Question</w:t>
            </w:r>
          </w:p>
        </w:tc>
        <w:tc>
          <w:tcPr>
            <w:tcW w:w="3603" w:type="dxa"/>
          </w:tcPr>
          <w:p w14:paraId="1FFF035A">
            <w:pPr>
              <w:jc w:val="left"/>
              <w:rPr>
                <w:rFonts w:hint="default" w:ascii="Times New Roman" w:hAnsi="Times New Roman" w:cs="Times New Roman"/>
                <w:b/>
                <w:bCs/>
                <w:sz w:val="22"/>
                <w:szCs w:val="22"/>
                <w:vertAlign w:val="baseline"/>
                <w:lang w:val="en-US" w:eastAsia="en-US"/>
              </w:rPr>
            </w:pPr>
            <w:r>
              <w:rPr>
                <w:rFonts w:hint="default" w:ascii="Times New Roman" w:hAnsi="Times New Roman" w:cs="Times New Roman"/>
                <w:b/>
                <w:bCs/>
                <w:sz w:val="22"/>
                <w:szCs w:val="22"/>
                <w:vertAlign w:val="baseline"/>
                <w:lang w:val="en-US" w:eastAsia="en-US"/>
              </w:rPr>
              <w:t>Objective</w:t>
            </w:r>
          </w:p>
        </w:tc>
      </w:tr>
      <w:tr w14:paraId="6EC9B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643320A0">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1</w:t>
            </w:r>
          </w:p>
        </w:tc>
        <w:tc>
          <w:tcPr>
            <w:tcW w:w="4233" w:type="dxa"/>
          </w:tcPr>
          <w:p w14:paraId="39C73C6C">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Walk me through a typical day handling enquiries.</w:t>
            </w:r>
          </w:p>
        </w:tc>
        <w:tc>
          <w:tcPr>
            <w:tcW w:w="3603" w:type="dxa"/>
          </w:tcPr>
          <w:p w14:paraId="53BBCB9B">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Understand workflow</w:t>
            </w:r>
          </w:p>
        </w:tc>
      </w:tr>
      <w:tr w14:paraId="06997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6C47DADE">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2</w:t>
            </w:r>
          </w:p>
        </w:tc>
        <w:tc>
          <w:tcPr>
            <w:tcW w:w="4233" w:type="dxa"/>
          </w:tcPr>
          <w:p w14:paraId="1F506F0F">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What systems or tools do you use daily?</w:t>
            </w:r>
          </w:p>
        </w:tc>
        <w:tc>
          <w:tcPr>
            <w:tcW w:w="3603" w:type="dxa"/>
          </w:tcPr>
          <w:p w14:paraId="1623A9B4">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Find existing tools</w:t>
            </w:r>
          </w:p>
        </w:tc>
      </w:tr>
      <w:tr w14:paraId="3984A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3D41BC43">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3</w:t>
            </w:r>
          </w:p>
        </w:tc>
        <w:tc>
          <w:tcPr>
            <w:tcW w:w="4233" w:type="dxa"/>
          </w:tcPr>
          <w:p w14:paraId="7E9568CC">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What frustrates you most about the current system?</w:t>
            </w:r>
          </w:p>
        </w:tc>
        <w:tc>
          <w:tcPr>
            <w:tcW w:w="3603" w:type="dxa"/>
          </w:tcPr>
          <w:p w14:paraId="121D0400">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See usability issues</w:t>
            </w:r>
          </w:p>
        </w:tc>
      </w:tr>
      <w:tr w14:paraId="7E8F3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0D6900FC">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4</w:t>
            </w:r>
          </w:p>
        </w:tc>
        <w:tc>
          <w:tcPr>
            <w:tcW w:w="4233" w:type="dxa"/>
          </w:tcPr>
          <w:p w14:paraId="690A1EB7">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Do you often need to escalate cases? Why?</w:t>
            </w:r>
          </w:p>
        </w:tc>
        <w:tc>
          <w:tcPr>
            <w:tcW w:w="3603" w:type="dxa"/>
          </w:tcPr>
          <w:p w14:paraId="2B4C9A43">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Identify escalation triggers</w:t>
            </w:r>
          </w:p>
        </w:tc>
      </w:tr>
      <w:tr w14:paraId="70178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2D385423">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5</w:t>
            </w:r>
          </w:p>
        </w:tc>
        <w:tc>
          <w:tcPr>
            <w:tcW w:w="4233" w:type="dxa"/>
          </w:tcPr>
          <w:p w14:paraId="29D1BDE6">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What kind of enquiries take the longest to resolve?</w:t>
            </w:r>
          </w:p>
        </w:tc>
        <w:tc>
          <w:tcPr>
            <w:tcW w:w="3603" w:type="dxa"/>
          </w:tcPr>
          <w:p w14:paraId="4248605B">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Categorize complexity</w:t>
            </w:r>
          </w:p>
        </w:tc>
      </w:tr>
      <w:tr w14:paraId="089BD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4FC8F8E0">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6</w:t>
            </w:r>
          </w:p>
        </w:tc>
        <w:tc>
          <w:tcPr>
            <w:tcW w:w="4233" w:type="dxa"/>
          </w:tcPr>
          <w:p w14:paraId="25F14FFC">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What would make your job significantly easier?</w:t>
            </w:r>
          </w:p>
        </w:tc>
        <w:tc>
          <w:tcPr>
            <w:tcW w:w="3603" w:type="dxa"/>
          </w:tcPr>
          <w:p w14:paraId="1932AC39">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Capture improvement ideas</w:t>
            </w:r>
          </w:p>
        </w:tc>
      </w:tr>
    </w:tbl>
    <w:p w14:paraId="3855004C">
      <w:pPr>
        <w:rPr>
          <w:rFonts w:hint="default"/>
          <w:lang w:val="en-US" w:eastAsia="en-US"/>
        </w:rPr>
      </w:pPr>
    </w:p>
    <w:p w14:paraId="41B299A2">
      <w:pPr>
        <w:pStyle w:val="4"/>
        <w:numPr>
          <w:ilvl w:val="2"/>
          <w:numId w:val="2"/>
        </w:numPr>
        <w:bidi w:val="0"/>
        <w:spacing w:line="360" w:lineRule="auto"/>
        <w:ind w:left="0" w:leftChars="0" w:firstLine="0" w:firstLineChars="0"/>
        <w:rPr>
          <w:rFonts w:hint="default"/>
          <w:lang w:val="en-US" w:eastAsia="en-US"/>
        </w:rPr>
      </w:pPr>
      <w:r>
        <w:rPr>
          <w:rFonts w:hint="default"/>
          <w:i/>
          <w:iCs/>
          <w:lang w:val="en-US" w:eastAsia="en-US"/>
        </w:rPr>
        <w:t xml:space="preserve"> </w:t>
      </w:r>
      <w:bookmarkStart w:id="9" w:name="_Toc8983"/>
      <w:r>
        <w:rPr>
          <w:rFonts w:hint="default"/>
          <w:i/>
          <w:iCs/>
          <w:lang w:val="en-US" w:eastAsia="en-US"/>
        </w:rPr>
        <w:t>Student</w:t>
      </w:r>
      <w:bookmarkEnd w:id="9"/>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4"/>
        <w:gridCol w:w="4233"/>
        <w:gridCol w:w="3603"/>
      </w:tblGrid>
      <w:tr w14:paraId="41B1F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4ED6D464">
            <w:pPr>
              <w:jc w:val="left"/>
              <w:rPr>
                <w:rFonts w:hint="default" w:ascii="Times New Roman" w:hAnsi="Times New Roman" w:cs="Times New Roman"/>
                <w:b/>
                <w:bCs/>
                <w:sz w:val="22"/>
                <w:szCs w:val="22"/>
                <w:vertAlign w:val="baseline"/>
                <w:lang w:val="en-US" w:eastAsia="en-US"/>
              </w:rPr>
            </w:pPr>
            <w:r>
              <w:rPr>
                <w:rFonts w:hint="default" w:ascii="Times New Roman" w:hAnsi="Times New Roman" w:cs="Times New Roman"/>
                <w:b/>
                <w:bCs/>
                <w:sz w:val="22"/>
                <w:szCs w:val="22"/>
                <w:vertAlign w:val="baseline"/>
                <w:lang w:val="en-US" w:eastAsia="en-US"/>
              </w:rPr>
              <w:t>No</w:t>
            </w:r>
          </w:p>
        </w:tc>
        <w:tc>
          <w:tcPr>
            <w:tcW w:w="4233" w:type="dxa"/>
          </w:tcPr>
          <w:p w14:paraId="4FD98E15">
            <w:pPr>
              <w:jc w:val="left"/>
              <w:rPr>
                <w:rFonts w:hint="default" w:ascii="Times New Roman" w:hAnsi="Times New Roman" w:cs="Times New Roman"/>
                <w:b/>
                <w:bCs/>
                <w:sz w:val="22"/>
                <w:szCs w:val="22"/>
                <w:vertAlign w:val="baseline"/>
                <w:lang w:val="en-US" w:eastAsia="en-US"/>
              </w:rPr>
            </w:pPr>
            <w:r>
              <w:rPr>
                <w:rFonts w:hint="default" w:ascii="Times New Roman" w:hAnsi="Times New Roman" w:cs="Times New Roman"/>
                <w:b/>
                <w:bCs/>
                <w:sz w:val="22"/>
                <w:szCs w:val="22"/>
                <w:vertAlign w:val="baseline"/>
                <w:lang w:val="en-US" w:eastAsia="en-US"/>
              </w:rPr>
              <w:t>Question</w:t>
            </w:r>
          </w:p>
        </w:tc>
        <w:tc>
          <w:tcPr>
            <w:tcW w:w="3603" w:type="dxa"/>
          </w:tcPr>
          <w:p w14:paraId="66F815D5">
            <w:pPr>
              <w:jc w:val="left"/>
              <w:rPr>
                <w:rFonts w:hint="default" w:ascii="Times New Roman" w:hAnsi="Times New Roman" w:cs="Times New Roman"/>
                <w:b/>
                <w:bCs/>
                <w:sz w:val="22"/>
                <w:szCs w:val="22"/>
                <w:vertAlign w:val="baseline"/>
                <w:lang w:val="en-US" w:eastAsia="en-US"/>
              </w:rPr>
            </w:pPr>
            <w:r>
              <w:rPr>
                <w:rFonts w:hint="default" w:ascii="Times New Roman" w:hAnsi="Times New Roman" w:cs="Times New Roman"/>
                <w:b/>
                <w:bCs/>
                <w:sz w:val="22"/>
                <w:szCs w:val="22"/>
                <w:vertAlign w:val="baseline"/>
                <w:lang w:val="en-US" w:eastAsia="en-US"/>
              </w:rPr>
              <w:t>Objective</w:t>
            </w:r>
          </w:p>
        </w:tc>
      </w:tr>
      <w:tr w14:paraId="43C95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175E67C6">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1</w:t>
            </w:r>
          </w:p>
        </w:tc>
        <w:tc>
          <w:tcPr>
            <w:tcW w:w="4233" w:type="dxa"/>
          </w:tcPr>
          <w:p w14:paraId="22358204">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When do you usually contact Student Services?</w:t>
            </w:r>
          </w:p>
        </w:tc>
        <w:tc>
          <w:tcPr>
            <w:tcW w:w="3603" w:type="dxa"/>
          </w:tcPr>
          <w:p w14:paraId="1FB909B0">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Understand contact triggers</w:t>
            </w:r>
          </w:p>
        </w:tc>
      </w:tr>
      <w:tr w14:paraId="06961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00E5105D">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2</w:t>
            </w:r>
          </w:p>
        </w:tc>
        <w:tc>
          <w:tcPr>
            <w:tcW w:w="4233" w:type="dxa"/>
          </w:tcPr>
          <w:p w14:paraId="56A73FE2">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How long do you usually wait for a response?</w:t>
            </w:r>
          </w:p>
        </w:tc>
        <w:tc>
          <w:tcPr>
            <w:tcW w:w="3603" w:type="dxa"/>
          </w:tcPr>
          <w:p w14:paraId="43B96BB1">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Measure perceived delay</w:t>
            </w:r>
          </w:p>
        </w:tc>
      </w:tr>
      <w:tr w14:paraId="44014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735ED0C8">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3</w:t>
            </w:r>
          </w:p>
        </w:tc>
        <w:tc>
          <w:tcPr>
            <w:tcW w:w="4233" w:type="dxa"/>
          </w:tcPr>
          <w:p w14:paraId="7D7A47B8">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Have you ever had to repeat your issue to multiple staff?</w:t>
            </w:r>
          </w:p>
        </w:tc>
        <w:tc>
          <w:tcPr>
            <w:tcW w:w="3603" w:type="dxa"/>
          </w:tcPr>
          <w:p w14:paraId="60252CF5">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Identify duplication</w:t>
            </w:r>
          </w:p>
        </w:tc>
      </w:tr>
      <w:tr w14:paraId="4981F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7DF1D969">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4</w:t>
            </w:r>
          </w:p>
        </w:tc>
        <w:tc>
          <w:tcPr>
            <w:tcW w:w="4233" w:type="dxa"/>
          </w:tcPr>
          <w:p w14:paraId="29866CBD">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What frustrates you the most during enrolment or exam periods?</w:t>
            </w:r>
          </w:p>
        </w:tc>
        <w:tc>
          <w:tcPr>
            <w:tcW w:w="3603" w:type="dxa"/>
          </w:tcPr>
          <w:p w14:paraId="5B2F0CE8">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Find stress points</w:t>
            </w:r>
          </w:p>
        </w:tc>
      </w:tr>
      <w:tr w14:paraId="1CC66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56192E45">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5</w:t>
            </w:r>
          </w:p>
        </w:tc>
        <w:tc>
          <w:tcPr>
            <w:tcW w:w="4233" w:type="dxa"/>
          </w:tcPr>
          <w:p w14:paraId="6549759F">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If you could change one thing about the system, what would it be?</w:t>
            </w:r>
          </w:p>
        </w:tc>
        <w:tc>
          <w:tcPr>
            <w:tcW w:w="3603" w:type="dxa"/>
          </w:tcPr>
          <w:p w14:paraId="213D6B9B">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Capture user priorities</w:t>
            </w:r>
          </w:p>
        </w:tc>
      </w:tr>
      <w:tr w14:paraId="07D5D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23126F4A">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6</w:t>
            </w:r>
          </w:p>
        </w:tc>
        <w:tc>
          <w:tcPr>
            <w:tcW w:w="4233" w:type="dxa"/>
          </w:tcPr>
          <w:p w14:paraId="45991F22">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Do you feel your issue is tracked properly after submission?</w:t>
            </w:r>
          </w:p>
        </w:tc>
        <w:tc>
          <w:tcPr>
            <w:tcW w:w="3603" w:type="dxa"/>
          </w:tcPr>
          <w:p w14:paraId="570283B8">
            <w:pPr>
              <w:jc w:val="left"/>
              <w:rPr>
                <w:rFonts w:hint="default" w:ascii="Times New Roman" w:hAnsi="Times New Roman" w:cs="Times New Roman"/>
                <w:sz w:val="22"/>
                <w:szCs w:val="22"/>
                <w:vertAlign w:val="baseline"/>
                <w:lang w:val="en-US" w:eastAsia="en-US"/>
              </w:rPr>
            </w:pPr>
            <w:r>
              <w:rPr>
                <w:rFonts w:hint="default" w:ascii="Times New Roman" w:hAnsi="Times New Roman" w:cs="Times New Roman"/>
                <w:sz w:val="22"/>
                <w:szCs w:val="22"/>
                <w:vertAlign w:val="baseline"/>
                <w:lang w:val="en-US" w:eastAsia="en-US"/>
              </w:rPr>
              <w:t>Define transparency gaps</w:t>
            </w:r>
          </w:p>
        </w:tc>
      </w:tr>
    </w:tbl>
    <w:p w14:paraId="30C8CBB9">
      <w:pPr>
        <w:numPr>
          <w:ilvl w:val="0"/>
          <w:numId w:val="0"/>
        </w:numPr>
        <w:spacing w:after="160" w:line="259" w:lineRule="auto"/>
        <w:rPr>
          <w:rFonts w:hint="default"/>
          <w:lang w:val="en-US" w:eastAsia="en-US"/>
        </w:rPr>
      </w:pPr>
    </w:p>
    <w:p w14:paraId="1C284BA5">
      <w:pPr>
        <w:numPr>
          <w:ilvl w:val="0"/>
          <w:numId w:val="0"/>
        </w:numPr>
        <w:spacing w:after="160" w:line="259" w:lineRule="auto"/>
        <w:rPr>
          <w:rFonts w:hint="default"/>
          <w:lang w:val="en-US" w:eastAsia="en-US"/>
        </w:rPr>
      </w:pPr>
    </w:p>
    <w:p w14:paraId="59A3BF14">
      <w:pPr>
        <w:pStyle w:val="3"/>
        <w:numPr>
          <w:ilvl w:val="1"/>
          <w:numId w:val="2"/>
        </w:numPr>
        <w:bidi w:val="0"/>
        <w:spacing w:line="360" w:lineRule="auto"/>
        <w:ind w:left="0" w:leftChars="0" w:firstLine="0" w:firstLineChars="0"/>
        <w:rPr>
          <w:rFonts w:hint="default"/>
          <w:lang w:val="en-US" w:eastAsia="en-US"/>
        </w:rPr>
      </w:pPr>
      <w:r>
        <w:rPr>
          <w:rFonts w:hint="default"/>
          <w:color w:val="auto"/>
          <w:sz w:val="28"/>
          <w:szCs w:val="28"/>
          <w:lang w:val="en-US" w:eastAsia="en-US"/>
        </w:rPr>
        <w:t xml:space="preserve"> </w:t>
      </w:r>
      <w:bookmarkStart w:id="10" w:name="_Toc13978"/>
      <w:r>
        <w:rPr>
          <w:rFonts w:hint="default"/>
          <w:color w:val="auto"/>
          <w:sz w:val="28"/>
          <w:szCs w:val="28"/>
          <w:lang w:val="en-US" w:eastAsia="en-US"/>
        </w:rPr>
        <w:t>Survey Design</w:t>
      </w:r>
      <w:bookmarkEnd w:id="10"/>
    </w:p>
    <w:p w14:paraId="7C82D9A3">
      <w:pPr>
        <w:rPr>
          <w:rFonts w:hint="default" w:ascii="Times New Roman" w:hAnsi="Times New Roman" w:cs="Times New Roman"/>
          <w:color w:val="auto"/>
          <w:sz w:val="24"/>
          <w:szCs w:val="24"/>
          <w:lang w:val="en-US" w:eastAsia="en-US"/>
        </w:rPr>
      </w:pPr>
      <w:r>
        <w:rPr>
          <w:rFonts w:hint="default" w:ascii="Times New Roman" w:hAnsi="Times New Roman"/>
          <w:color w:val="auto"/>
          <w:sz w:val="24"/>
          <w:szCs w:val="24"/>
          <w:lang w:val="en-US" w:eastAsia="en-US"/>
        </w:rPr>
        <w:t>A short survey was designed to collect estimated feedback about response time, clarity, and communication accuracy. The survey included multiple-choice and Likert-scale questions to measure satisfaction, behaviour, and stress levels during peak periods. Survey results supported approving and prioritising requirements.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9"/>
        <w:gridCol w:w="3771"/>
        <w:gridCol w:w="2250"/>
        <w:gridCol w:w="2250"/>
      </w:tblGrid>
      <w:tr w14:paraId="67EFC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9" w:type="dxa"/>
          </w:tcPr>
          <w:p w14:paraId="376F7B9A">
            <w:pPr>
              <w:rPr>
                <w:rFonts w:hint="default" w:ascii="Times New Roman" w:hAnsi="Times New Roman" w:cs="Times New Roman"/>
                <w:b/>
                <w:bCs/>
                <w:color w:val="auto"/>
                <w:sz w:val="24"/>
                <w:szCs w:val="24"/>
                <w:vertAlign w:val="baseline"/>
                <w:lang w:val="en-US" w:eastAsia="en-US"/>
              </w:rPr>
            </w:pPr>
            <w:r>
              <w:rPr>
                <w:rFonts w:hint="default" w:ascii="Times New Roman" w:hAnsi="Times New Roman" w:cs="Times New Roman"/>
                <w:b/>
                <w:bCs/>
                <w:color w:val="auto"/>
                <w:sz w:val="24"/>
                <w:szCs w:val="24"/>
                <w:vertAlign w:val="baseline"/>
                <w:lang w:val="en-US" w:eastAsia="en-US"/>
              </w:rPr>
              <w:t>No</w:t>
            </w:r>
          </w:p>
        </w:tc>
        <w:tc>
          <w:tcPr>
            <w:tcW w:w="3771" w:type="dxa"/>
          </w:tcPr>
          <w:p w14:paraId="037FA6EC">
            <w:pPr>
              <w:rPr>
                <w:rFonts w:hint="default" w:ascii="Times New Roman" w:hAnsi="Times New Roman" w:cs="Times New Roman"/>
                <w:b/>
                <w:bCs/>
                <w:color w:val="auto"/>
                <w:sz w:val="24"/>
                <w:szCs w:val="24"/>
                <w:vertAlign w:val="baseline"/>
                <w:lang w:val="en-US" w:eastAsia="en-US"/>
              </w:rPr>
            </w:pPr>
            <w:r>
              <w:rPr>
                <w:rFonts w:hint="default" w:ascii="Times New Roman" w:hAnsi="Times New Roman" w:cs="Times New Roman"/>
                <w:b/>
                <w:bCs/>
                <w:color w:val="auto"/>
                <w:sz w:val="24"/>
                <w:szCs w:val="24"/>
                <w:vertAlign w:val="baseline"/>
                <w:lang w:val="en-US" w:eastAsia="en-US"/>
              </w:rPr>
              <w:t>Survey Question</w:t>
            </w:r>
          </w:p>
        </w:tc>
        <w:tc>
          <w:tcPr>
            <w:tcW w:w="2250" w:type="dxa"/>
          </w:tcPr>
          <w:p w14:paraId="1FA36E8D">
            <w:pPr>
              <w:rPr>
                <w:rFonts w:hint="default" w:ascii="Times New Roman" w:hAnsi="Times New Roman" w:cs="Times New Roman"/>
                <w:b/>
                <w:bCs/>
                <w:color w:val="auto"/>
                <w:sz w:val="24"/>
                <w:szCs w:val="24"/>
                <w:vertAlign w:val="baseline"/>
                <w:lang w:val="en-US" w:eastAsia="en-US"/>
              </w:rPr>
            </w:pPr>
            <w:r>
              <w:rPr>
                <w:rFonts w:hint="default" w:ascii="Times New Roman" w:hAnsi="Times New Roman" w:cs="Times New Roman"/>
                <w:b/>
                <w:bCs/>
                <w:color w:val="auto"/>
                <w:sz w:val="24"/>
                <w:szCs w:val="24"/>
                <w:vertAlign w:val="baseline"/>
                <w:lang w:val="en-US" w:eastAsia="en-US"/>
              </w:rPr>
              <w:t>Type</w:t>
            </w:r>
          </w:p>
        </w:tc>
        <w:tc>
          <w:tcPr>
            <w:tcW w:w="2250" w:type="dxa"/>
          </w:tcPr>
          <w:p w14:paraId="2DD852FA">
            <w:pPr>
              <w:rPr>
                <w:rFonts w:hint="default" w:ascii="Times New Roman" w:hAnsi="Times New Roman" w:cs="Times New Roman"/>
                <w:b/>
                <w:bCs/>
                <w:color w:val="auto"/>
                <w:sz w:val="24"/>
                <w:szCs w:val="24"/>
                <w:vertAlign w:val="baseline"/>
                <w:lang w:val="en-US" w:eastAsia="en-US"/>
              </w:rPr>
            </w:pPr>
            <w:r>
              <w:rPr>
                <w:rFonts w:hint="default" w:ascii="Times New Roman" w:hAnsi="Times New Roman" w:cs="Times New Roman"/>
                <w:b/>
                <w:bCs/>
                <w:color w:val="auto"/>
                <w:sz w:val="24"/>
                <w:szCs w:val="24"/>
                <w:vertAlign w:val="baseline"/>
                <w:lang w:val="en-US" w:eastAsia="en-US"/>
              </w:rPr>
              <w:t>Purpose</w:t>
            </w:r>
          </w:p>
        </w:tc>
      </w:tr>
      <w:tr w14:paraId="51C9C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9" w:type="dxa"/>
          </w:tcPr>
          <w:p w14:paraId="211D59C8">
            <w:pPr>
              <w:rPr>
                <w:rFonts w:hint="default" w:ascii="Times New Roman" w:hAnsi="Times New Roman" w:cs="Times New Roman"/>
                <w:color w:val="auto"/>
                <w:sz w:val="24"/>
                <w:szCs w:val="24"/>
                <w:vertAlign w:val="baseline"/>
                <w:lang w:val="en-US" w:eastAsia="en-US"/>
              </w:rPr>
            </w:pPr>
            <w:r>
              <w:rPr>
                <w:rFonts w:hint="default" w:ascii="Times New Roman" w:hAnsi="Times New Roman" w:cs="Times New Roman"/>
                <w:color w:val="auto"/>
                <w:sz w:val="24"/>
                <w:szCs w:val="24"/>
                <w:vertAlign w:val="baseline"/>
                <w:lang w:val="en-US" w:eastAsia="en-US"/>
              </w:rPr>
              <w:t>1</w:t>
            </w:r>
          </w:p>
        </w:tc>
        <w:tc>
          <w:tcPr>
            <w:tcW w:w="3771" w:type="dxa"/>
          </w:tcPr>
          <w:p w14:paraId="67AAFF87">
            <w:pPr>
              <w:rPr>
                <w:rFonts w:hint="default" w:ascii="Times New Roman" w:hAnsi="Times New Roman" w:cs="Times New Roman"/>
                <w:color w:val="auto"/>
                <w:sz w:val="24"/>
                <w:szCs w:val="24"/>
                <w:vertAlign w:val="baseline"/>
                <w:lang w:val="en-US" w:eastAsia="en-US"/>
              </w:rPr>
            </w:pPr>
            <w:r>
              <w:rPr>
                <w:rFonts w:hint="default" w:ascii="Times New Roman" w:hAnsi="Times New Roman" w:cs="Times New Roman"/>
                <w:color w:val="auto"/>
                <w:sz w:val="24"/>
                <w:szCs w:val="24"/>
                <w:vertAlign w:val="baseline"/>
                <w:lang w:val="en-US" w:eastAsia="en-US"/>
              </w:rPr>
              <w:t>How often do you contact Student Services?</w:t>
            </w:r>
          </w:p>
        </w:tc>
        <w:tc>
          <w:tcPr>
            <w:tcW w:w="2250" w:type="dxa"/>
          </w:tcPr>
          <w:p w14:paraId="7023E2D9">
            <w:pPr>
              <w:rPr>
                <w:rFonts w:hint="default" w:ascii="Times New Roman" w:hAnsi="Times New Roman" w:cs="Times New Roman"/>
                <w:color w:val="auto"/>
                <w:sz w:val="24"/>
                <w:szCs w:val="24"/>
                <w:vertAlign w:val="baseline"/>
                <w:lang w:val="en-US" w:eastAsia="en-US"/>
              </w:rPr>
            </w:pPr>
            <w:r>
              <w:rPr>
                <w:rFonts w:hint="default" w:ascii="Times New Roman" w:hAnsi="Times New Roman" w:cs="Times New Roman"/>
                <w:color w:val="auto"/>
                <w:sz w:val="24"/>
                <w:szCs w:val="24"/>
                <w:vertAlign w:val="baseline"/>
                <w:lang w:val="en-US" w:eastAsia="en-US"/>
              </w:rPr>
              <w:t>Multiple choice</w:t>
            </w:r>
          </w:p>
        </w:tc>
        <w:tc>
          <w:tcPr>
            <w:tcW w:w="2250" w:type="dxa"/>
          </w:tcPr>
          <w:p w14:paraId="31A55FAB">
            <w:pPr>
              <w:rPr>
                <w:rFonts w:hint="default" w:ascii="Times New Roman" w:hAnsi="Times New Roman" w:cs="Times New Roman"/>
                <w:color w:val="auto"/>
                <w:sz w:val="24"/>
                <w:szCs w:val="24"/>
                <w:vertAlign w:val="baseline"/>
                <w:lang w:val="en-US" w:eastAsia="en-US"/>
              </w:rPr>
            </w:pPr>
            <w:r>
              <w:rPr>
                <w:rFonts w:hint="default" w:ascii="Times New Roman" w:hAnsi="Times New Roman" w:cs="Times New Roman"/>
                <w:color w:val="auto"/>
                <w:sz w:val="24"/>
                <w:szCs w:val="24"/>
                <w:vertAlign w:val="baseline"/>
                <w:lang w:val="en-US" w:eastAsia="en-US"/>
              </w:rPr>
              <w:t>Identify frequency of use</w:t>
            </w:r>
          </w:p>
        </w:tc>
      </w:tr>
      <w:tr w14:paraId="2DE60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9" w:type="dxa"/>
          </w:tcPr>
          <w:p w14:paraId="633062FD">
            <w:pPr>
              <w:rPr>
                <w:rFonts w:hint="default" w:ascii="Times New Roman" w:hAnsi="Times New Roman" w:cs="Times New Roman"/>
                <w:color w:val="auto"/>
                <w:sz w:val="24"/>
                <w:szCs w:val="24"/>
                <w:vertAlign w:val="baseline"/>
                <w:lang w:val="en-US" w:eastAsia="en-US"/>
              </w:rPr>
            </w:pPr>
            <w:r>
              <w:rPr>
                <w:rFonts w:hint="default" w:ascii="Times New Roman" w:hAnsi="Times New Roman" w:cs="Times New Roman"/>
                <w:color w:val="auto"/>
                <w:sz w:val="24"/>
                <w:szCs w:val="24"/>
                <w:vertAlign w:val="baseline"/>
                <w:lang w:val="en-US" w:eastAsia="en-US"/>
              </w:rPr>
              <w:t>2</w:t>
            </w:r>
          </w:p>
        </w:tc>
        <w:tc>
          <w:tcPr>
            <w:tcW w:w="3771" w:type="dxa"/>
          </w:tcPr>
          <w:p w14:paraId="34D20BB5">
            <w:pPr>
              <w:rPr>
                <w:rFonts w:hint="default" w:ascii="Times New Roman" w:hAnsi="Times New Roman" w:cs="Times New Roman"/>
                <w:color w:val="auto"/>
                <w:sz w:val="24"/>
                <w:szCs w:val="24"/>
                <w:vertAlign w:val="baseline"/>
                <w:lang w:val="en-US" w:eastAsia="en-US"/>
              </w:rPr>
            </w:pPr>
            <w:r>
              <w:rPr>
                <w:rFonts w:hint="default" w:ascii="Times New Roman" w:hAnsi="Times New Roman" w:cs="Times New Roman"/>
                <w:color w:val="auto"/>
                <w:sz w:val="24"/>
                <w:szCs w:val="24"/>
                <w:vertAlign w:val="baseline"/>
                <w:lang w:val="en-US" w:eastAsia="en-US"/>
              </w:rPr>
              <w:t>How satisfied are you with response time? (1–5)</w:t>
            </w:r>
          </w:p>
        </w:tc>
        <w:tc>
          <w:tcPr>
            <w:tcW w:w="2250" w:type="dxa"/>
          </w:tcPr>
          <w:p w14:paraId="178E257F">
            <w:pPr>
              <w:rPr>
                <w:rFonts w:hint="default" w:ascii="Times New Roman" w:hAnsi="Times New Roman" w:cs="Times New Roman"/>
                <w:color w:val="auto"/>
                <w:sz w:val="24"/>
                <w:szCs w:val="24"/>
                <w:vertAlign w:val="baseline"/>
                <w:lang w:val="en-US" w:eastAsia="en-US"/>
              </w:rPr>
            </w:pPr>
            <w:r>
              <w:rPr>
                <w:rFonts w:hint="default" w:ascii="Times New Roman" w:hAnsi="Times New Roman" w:cs="Times New Roman"/>
                <w:color w:val="auto"/>
                <w:sz w:val="24"/>
                <w:szCs w:val="24"/>
                <w:vertAlign w:val="baseline"/>
                <w:lang w:val="en-US" w:eastAsia="en-US"/>
              </w:rPr>
              <w:t>Likert scale</w:t>
            </w:r>
          </w:p>
        </w:tc>
        <w:tc>
          <w:tcPr>
            <w:tcW w:w="2250" w:type="dxa"/>
          </w:tcPr>
          <w:p w14:paraId="0BA645C4">
            <w:pPr>
              <w:rPr>
                <w:rFonts w:hint="default" w:ascii="Times New Roman" w:hAnsi="Times New Roman" w:cs="Times New Roman"/>
                <w:color w:val="auto"/>
                <w:sz w:val="24"/>
                <w:szCs w:val="24"/>
                <w:vertAlign w:val="baseline"/>
                <w:lang w:val="en-US" w:eastAsia="en-US"/>
              </w:rPr>
            </w:pPr>
            <w:r>
              <w:rPr>
                <w:rFonts w:hint="default" w:ascii="Times New Roman" w:hAnsi="Times New Roman" w:cs="Times New Roman"/>
                <w:color w:val="auto"/>
                <w:sz w:val="24"/>
                <w:szCs w:val="24"/>
                <w:vertAlign w:val="baseline"/>
                <w:lang w:val="en-US" w:eastAsia="en-US"/>
              </w:rPr>
              <w:t>Measure time satisfaction</w:t>
            </w:r>
          </w:p>
        </w:tc>
      </w:tr>
      <w:tr w14:paraId="2FAF9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9" w:type="dxa"/>
          </w:tcPr>
          <w:p w14:paraId="701A8C19">
            <w:pPr>
              <w:rPr>
                <w:rFonts w:hint="default" w:ascii="Times New Roman" w:hAnsi="Times New Roman" w:cs="Times New Roman"/>
                <w:color w:val="auto"/>
                <w:sz w:val="24"/>
                <w:szCs w:val="24"/>
                <w:vertAlign w:val="baseline"/>
                <w:lang w:val="en-US" w:eastAsia="en-US"/>
              </w:rPr>
            </w:pPr>
            <w:r>
              <w:rPr>
                <w:rFonts w:hint="default" w:ascii="Times New Roman" w:hAnsi="Times New Roman" w:cs="Times New Roman"/>
                <w:color w:val="auto"/>
                <w:sz w:val="24"/>
                <w:szCs w:val="24"/>
                <w:vertAlign w:val="baseline"/>
                <w:lang w:val="en-US" w:eastAsia="en-US"/>
              </w:rPr>
              <w:t>3</w:t>
            </w:r>
          </w:p>
        </w:tc>
        <w:tc>
          <w:tcPr>
            <w:tcW w:w="3771" w:type="dxa"/>
          </w:tcPr>
          <w:p w14:paraId="2F64084E">
            <w:pPr>
              <w:rPr>
                <w:rFonts w:hint="default" w:ascii="Times New Roman" w:hAnsi="Times New Roman" w:cs="Times New Roman"/>
                <w:color w:val="auto"/>
                <w:sz w:val="24"/>
                <w:szCs w:val="24"/>
                <w:vertAlign w:val="baseline"/>
                <w:lang w:val="en-US" w:eastAsia="en-US"/>
              </w:rPr>
            </w:pPr>
            <w:r>
              <w:rPr>
                <w:rFonts w:hint="default" w:ascii="Times New Roman" w:hAnsi="Times New Roman" w:cs="Times New Roman"/>
                <w:color w:val="auto"/>
                <w:sz w:val="24"/>
                <w:szCs w:val="24"/>
                <w:vertAlign w:val="baseline"/>
                <w:lang w:val="en-US" w:eastAsia="en-US"/>
              </w:rPr>
              <w:t>On average, how long do you wait for a response?</w:t>
            </w:r>
          </w:p>
        </w:tc>
        <w:tc>
          <w:tcPr>
            <w:tcW w:w="2250" w:type="dxa"/>
            <w:vAlign w:val="top"/>
          </w:tcPr>
          <w:p w14:paraId="2EE8B957">
            <w:pPr>
              <w:rPr>
                <w:rFonts w:hint="default" w:ascii="Times New Roman" w:hAnsi="Times New Roman" w:cs="Times New Roman"/>
                <w:color w:val="auto"/>
                <w:sz w:val="24"/>
                <w:szCs w:val="24"/>
                <w:vertAlign w:val="baseline"/>
                <w:lang w:val="en-US" w:eastAsia="en-US"/>
              </w:rPr>
            </w:pPr>
            <w:r>
              <w:rPr>
                <w:rFonts w:hint="default" w:ascii="Times New Roman" w:hAnsi="Times New Roman" w:cs="Times New Roman"/>
                <w:color w:val="auto"/>
                <w:sz w:val="24"/>
                <w:szCs w:val="24"/>
                <w:vertAlign w:val="baseline"/>
                <w:lang w:val="en-US" w:eastAsia="en-US"/>
              </w:rPr>
              <w:t>Multiple choice</w:t>
            </w:r>
          </w:p>
        </w:tc>
        <w:tc>
          <w:tcPr>
            <w:tcW w:w="2250" w:type="dxa"/>
          </w:tcPr>
          <w:p w14:paraId="5CFA2399">
            <w:pPr>
              <w:rPr>
                <w:rFonts w:hint="default" w:ascii="Times New Roman" w:hAnsi="Times New Roman" w:cs="Times New Roman"/>
                <w:color w:val="auto"/>
                <w:sz w:val="24"/>
                <w:szCs w:val="24"/>
                <w:vertAlign w:val="baseline"/>
                <w:lang w:val="en-US" w:eastAsia="en-US"/>
              </w:rPr>
            </w:pPr>
            <w:r>
              <w:rPr>
                <w:rFonts w:hint="default" w:ascii="Times New Roman" w:hAnsi="Times New Roman" w:cs="Times New Roman"/>
                <w:color w:val="auto"/>
                <w:sz w:val="24"/>
                <w:szCs w:val="24"/>
                <w:vertAlign w:val="baseline"/>
                <w:lang w:val="en-US" w:eastAsia="en-US"/>
              </w:rPr>
              <w:t>Quantify delay</w:t>
            </w:r>
          </w:p>
        </w:tc>
      </w:tr>
      <w:tr w14:paraId="691DE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9" w:type="dxa"/>
          </w:tcPr>
          <w:p w14:paraId="0F50D61B">
            <w:pPr>
              <w:rPr>
                <w:rFonts w:hint="default" w:ascii="Times New Roman" w:hAnsi="Times New Roman" w:cs="Times New Roman"/>
                <w:color w:val="auto"/>
                <w:sz w:val="24"/>
                <w:szCs w:val="24"/>
                <w:vertAlign w:val="baseline"/>
                <w:lang w:val="en-US" w:eastAsia="en-US"/>
              </w:rPr>
            </w:pPr>
            <w:r>
              <w:rPr>
                <w:rFonts w:hint="default" w:ascii="Times New Roman" w:hAnsi="Times New Roman" w:cs="Times New Roman"/>
                <w:color w:val="auto"/>
                <w:sz w:val="24"/>
                <w:szCs w:val="24"/>
                <w:vertAlign w:val="baseline"/>
                <w:lang w:val="en-US" w:eastAsia="en-US"/>
              </w:rPr>
              <w:t>4</w:t>
            </w:r>
          </w:p>
        </w:tc>
        <w:tc>
          <w:tcPr>
            <w:tcW w:w="3771" w:type="dxa"/>
          </w:tcPr>
          <w:p w14:paraId="37CE31B5">
            <w:pPr>
              <w:rPr>
                <w:rFonts w:hint="default" w:ascii="Times New Roman" w:hAnsi="Times New Roman" w:cs="Times New Roman"/>
                <w:color w:val="auto"/>
                <w:sz w:val="24"/>
                <w:szCs w:val="24"/>
                <w:vertAlign w:val="baseline"/>
                <w:lang w:val="en-US" w:eastAsia="en-US"/>
              </w:rPr>
            </w:pPr>
            <w:r>
              <w:rPr>
                <w:rFonts w:hint="default" w:ascii="Times New Roman" w:hAnsi="Times New Roman" w:cs="Times New Roman"/>
                <w:color w:val="auto"/>
                <w:sz w:val="24"/>
                <w:szCs w:val="24"/>
                <w:vertAlign w:val="baseline"/>
                <w:lang w:val="en-US" w:eastAsia="en-US"/>
              </w:rPr>
              <w:t>Have you ever submitted multiple enquiries for the same issue?</w:t>
            </w:r>
          </w:p>
        </w:tc>
        <w:tc>
          <w:tcPr>
            <w:tcW w:w="2250" w:type="dxa"/>
          </w:tcPr>
          <w:p w14:paraId="779F8D60">
            <w:pPr>
              <w:rPr>
                <w:rFonts w:hint="default" w:ascii="Times New Roman" w:hAnsi="Times New Roman" w:cs="Times New Roman"/>
                <w:color w:val="auto"/>
                <w:sz w:val="24"/>
                <w:szCs w:val="24"/>
                <w:vertAlign w:val="baseline"/>
                <w:lang w:val="en-US" w:eastAsia="en-US"/>
              </w:rPr>
            </w:pPr>
            <w:r>
              <w:rPr>
                <w:rFonts w:hint="default" w:ascii="Times New Roman" w:hAnsi="Times New Roman" w:cs="Times New Roman"/>
                <w:color w:val="auto"/>
                <w:sz w:val="24"/>
                <w:szCs w:val="24"/>
                <w:vertAlign w:val="baseline"/>
                <w:lang w:val="en-US" w:eastAsia="en-US"/>
              </w:rPr>
              <w:t>Yes/No</w:t>
            </w:r>
          </w:p>
        </w:tc>
        <w:tc>
          <w:tcPr>
            <w:tcW w:w="2250" w:type="dxa"/>
          </w:tcPr>
          <w:p w14:paraId="2593AC1A">
            <w:pPr>
              <w:rPr>
                <w:rFonts w:hint="default" w:ascii="Times New Roman" w:hAnsi="Times New Roman" w:cs="Times New Roman"/>
                <w:color w:val="auto"/>
                <w:sz w:val="24"/>
                <w:szCs w:val="24"/>
                <w:vertAlign w:val="baseline"/>
                <w:lang w:val="en-US" w:eastAsia="en-US"/>
              </w:rPr>
            </w:pPr>
            <w:r>
              <w:rPr>
                <w:rFonts w:hint="default" w:ascii="Times New Roman" w:hAnsi="Times New Roman" w:cs="Times New Roman"/>
                <w:color w:val="auto"/>
                <w:sz w:val="24"/>
                <w:szCs w:val="24"/>
                <w:vertAlign w:val="baseline"/>
                <w:lang w:val="en-US" w:eastAsia="en-US"/>
              </w:rPr>
              <w:t>Identify duplication</w:t>
            </w:r>
          </w:p>
        </w:tc>
      </w:tr>
      <w:tr w14:paraId="0FB53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9" w:type="dxa"/>
          </w:tcPr>
          <w:p w14:paraId="07B61F96">
            <w:pPr>
              <w:rPr>
                <w:rFonts w:hint="default" w:ascii="Times New Roman" w:hAnsi="Times New Roman" w:cs="Times New Roman"/>
                <w:color w:val="auto"/>
                <w:sz w:val="24"/>
                <w:szCs w:val="24"/>
                <w:vertAlign w:val="baseline"/>
                <w:lang w:val="en-US" w:eastAsia="en-US"/>
              </w:rPr>
            </w:pPr>
            <w:r>
              <w:rPr>
                <w:rFonts w:hint="default" w:ascii="Times New Roman" w:hAnsi="Times New Roman" w:cs="Times New Roman"/>
                <w:color w:val="auto"/>
                <w:sz w:val="24"/>
                <w:szCs w:val="24"/>
                <w:vertAlign w:val="baseline"/>
                <w:lang w:val="en-US" w:eastAsia="en-US"/>
              </w:rPr>
              <w:t>5</w:t>
            </w:r>
          </w:p>
        </w:tc>
        <w:tc>
          <w:tcPr>
            <w:tcW w:w="3771" w:type="dxa"/>
          </w:tcPr>
          <w:p w14:paraId="6FC6E017">
            <w:pPr>
              <w:rPr>
                <w:rFonts w:hint="default" w:ascii="Times New Roman" w:hAnsi="Times New Roman" w:cs="Times New Roman"/>
                <w:color w:val="auto"/>
                <w:sz w:val="24"/>
                <w:szCs w:val="24"/>
                <w:vertAlign w:val="baseline"/>
                <w:lang w:val="en-US" w:eastAsia="en-US"/>
              </w:rPr>
            </w:pPr>
            <w:r>
              <w:rPr>
                <w:rFonts w:hint="default" w:ascii="Times New Roman" w:hAnsi="Times New Roman" w:cs="Times New Roman"/>
                <w:color w:val="auto"/>
                <w:sz w:val="24"/>
                <w:szCs w:val="24"/>
                <w:vertAlign w:val="baseline"/>
                <w:lang w:val="en-US" w:eastAsia="en-US"/>
              </w:rPr>
              <w:t>During enrolment/exam periods, how stressful is the support process? (1–5)</w:t>
            </w:r>
          </w:p>
        </w:tc>
        <w:tc>
          <w:tcPr>
            <w:tcW w:w="2250" w:type="dxa"/>
            <w:shd w:val="clear" w:color="auto" w:fill="auto"/>
            <w:vAlign w:val="top"/>
          </w:tcPr>
          <w:p w14:paraId="764B4B6E">
            <w:pPr>
              <w:rPr>
                <w:rFonts w:hint="default" w:ascii="Times New Roman" w:hAnsi="Times New Roman" w:cs="Times New Roman" w:eastAsiaTheme="minorEastAsia"/>
                <w:color w:val="auto"/>
                <w:sz w:val="24"/>
                <w:szCs w:val="24"/>
                <w:vertAlign w:val="baseline"/>
                <w:lang w:val="en-US" w:eastAsia="en-US" w:bidi="ar-SA"/>
              </w:rPr>
            </w:pPr>
            <w:r>
              <w:rPr>
                <w:rFonts w:hint="default" w:ascii="Times New Roman" w:hAnsi="Times New Roman" w:cs="Times New Roman"/>
                <w:color w:val="auto"/>
                <w:sz w:val="24"/>
                <w:szCs w:val="24"/>
                <w:vertAlign w:val="baseline"/>
                <w:lang w:val="en-US" w:eastAsia="en-US"/>
              </w:rPr>
              <w:t>Likert scale</w:t>
            </w:r>
          </w:p>
        </w:tc>
        <w:tc>
          <w:tcPr>
            <w:tcW w:w="2250" w:type="dxa"/>
          </w:tcPr>
          <w:p w14:paraId="5BA971DB">
            <w:pPr>
              <w:rPr>
                <w:rFonts w:hint="default" w:ascii="Times New Roman" w:hAnsi="Times New Roman" w:cs="Times New Roman"/>
                <w:color w:val="auto"/>
                <w:sz w:val="24"/>
                <w:szCs w:val="24"/>
                <w:vertAlign w:val="baseline"/>
                <w:lang w:val="en-US" w:eastAsia="en-US"/>
              </w:rPr>
            </w:pPr>
            <w:r>
              <w:rPr>
                <w:rFonts w:hint="default" w:ascii="Times New Roman" w:hAnsi="Times New Roman" w:cs="Times New Roman"/>
                <w:color w:val="auto"/>
                <w:sz w:val="24"/>
                <w:szCs w:val="24"/>
                <w:vertAlign w:val="baseline"/>
                <w:lang w:val="en-US" w:eastAsia="en-US"/>
              </w:rPr>
              <w:t>Measure emotional impact</w:t>
            </w:r>
          </w:p>
        </w:tc>
      </w:tr>
      <w:tr w14:paraId="67675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9" w:type="dxa"/>
          </w:tcPr>
          <w:p w14:paraId="494018CC">
            <w:pPr>
              <w:rPr>
                <w:rFonts w:hint="default" w:ascii="Times New Roman" w:hAnsi="Times New Roman" w:cs="Times New Roman"/>
                <w:color w:val="auto"/>
                <w:sz w:val="24"/>
                <w:szCs w:val="24"/>
                <w:vertAlign w:val="baseline"/>
                <w:lang w:val="en-US" w:eastAsia="en-US"/>
              </w:rPr>
            </w:pPr>
            <w:r>
              <w:rPr>
                <w:rFonts w:hint="default" w:ascii="Times New Roman" w:hAnsi="Times New Roman" w:cs="Times New Roman"/>
                <w:color w:val="auto"/>
                <w:sz w:val="24"/>
                <w:szCs w:val="24"/>
                <w:vertAlign w:val="baseline"/>
                <w:lang w:val="en-US" w:eastAsia="en-US"/>
              </w:rPr>
              <w:t>6</w:t>
            </w:r>
          </w:p>
        </w:tc>
        <w:tc>
          <w:tcPr>
            <w:tcW w:w="3771" w:type="dxa"/>
          </w:tcPr>
          <w:p w14:paraId="024264A9">
            <w:pPr>
              <w:rPr>
                <w:rFonts w:hint="default" w:ascii="Times New Roman" w:hAnsi="Times New Roman" w:cs="Times New Roman"/>
                <w:color w:val="auto"/>
                <w:sz w:val="24"/>
                <w:szCs w:val="24"/>
                <w:vertAlign w:val="baseline"/>
                <w:lang w:val="en-US" w:eastAsia="en-US"/>
              </w:rPr>
            </w:pPr>
            <w:r>
              <w:rPr>
                <w:rFonts w:hint="default" w:ascii="Times New Roman" w:hAnsi="Times New Roman" w:cs="Times New Roman"/>
                <w:color w:val="auto"/>
                <w:sz w:val="24"/>
                <w:szCs w:val="24"/>
                <w:vertAlign w:val="baseline"/>
                <w:lang w:val="en-US" w:eastAsia="en-US"/>
              </w:rPr>
              <w:t>What one improvement would most improve your experience?</w:t>
            </w:r>
          </w:p>
        </w:tc>
        <w:tc>
          <w:tcPr>
            <w:tcW w:w="2250" w:type="dxa"/>
          </w:tcPr>
          <w:p w14:paraId="32615701">
            <w:pPr>
              <w:rPr>
                <w:rFonts w:hint="default" w:ascii="Times New Roman" w:hAnsi="Times New Roman" w:cs="Times New Roman"/>
                <w:color w:val="auto"/>
                <w:sz w:val="24"/>
                <w:szCs w:val="24"/>
                <w:vertAlign w:val="baseline"/>
                <w:lang w:val="en-US" w:eastAsia="en-US"/>
              </w:rPr>
            </w:pPr>
            <w:r>
              <w:rPr>
                <w:rFonts w:hint="default" w:ascii="Times New Roman" w:hAnsi="Times New Roman" w:cs="Times New Roman"/>
                <w:color w:val="auto"/>
                <w:sz w:val="24"/>
                <w:szCs w:val="24"/>
                <w:vertAlign w:val="baseline"/>
                <w:lang w:val="en-US" w:eastAsia="en-US"/>
              </w:rPr>
              <w:t>Short answer</w:t>
            </w:r>
          </w:p>
        </w:tc>
        <w:tc>
          <w:tcPr>
            <w:tcW w:w="2250" w:type="dxa"/>
          </w:tcPr>
          <w:p w14:paraId="4EC57E31">
            <w:pPr>
              <w:rPr>
                <w:rFonts w:hint="default" w:ascii="Times New Roman" w:hAnsi="Times New Roman" w:cs="Times New Roman"/>
                <w:color w:val="auto"/>
                <w:sz w:val="24"/>
                <w:szCs w:val="24"/>
                <w:vertAlign w:val="baseline"/>
                <w:lang w:val="en-US" w:eastAsia="en-US"/>
              </w:rPr>
            </w:pPr>
            <w:r>
              <w:rPr>
                <w:rFonts w:hint="default" w:ascii="Times New Roman" w:hAnsi="Times New Roman" w:cs="Times New Roman"/>
                <w:color w:val="auto"/>
                <w:sz w:val="24"/>
                <w:szCs w:val="24"/>
                <w:vertAlign w:val="baseline"/>
                <w:lang w:val="en-US" w:eastAsia="en-US"/>
              </w:rPr>
              <w:t>Capture open feedback</w:t>
            </w:r>
          </w:p>
        </w:tc>
      </w:tr>
    </w:tbl>
    <w:p w14:paraId="22BD3DC4">
      <w:pPr>
        <w:rPr>
          <w:rFonts w:hint="default" w:ascii="Times New Roman" w:hAnsi="Times New Roman" w:cs="Times New Roman"/>
          <w:color w:val="auto"/>
          <w:sz w:val="24"/>
          <w:szCs w:val="24"/>
          <w:lang w:val="en-US" w:eastAsia="en-US"/>
        </w:rPr>
      </w:pPr>
    </w:p>
    <w:p w14:paraId="1536D273">
      <w:pPr>
        <w:rPr>
          <w:rFonts w:hint="default" w:ascii="Times New Roman" w:hAnsi="Times New Roman" w:cs="Times New Roman"/>
          <w:color w:val="auto"/>
          <w:sz w:val="24"/>
          <w:szCs w:val="24"/>
          <w:lang w:val="en-US" w:eastAsia="en-US"/>
        </w:rPr>
      </w:pPr>
    </w:p>
    <w:p w14:paraId="02658C9F">
      <w:pPr>
        <w:pStyle w:val="3"/>
        <w:numPr>
          <w:ilvl w:val="1"/>
          <w:numId w:val="2"/>
        </w:numPr>
        <w:bidi w:val="0"/>
        <w:spacing w:line="360" w:lineRule="auto"/>
        <w:rPr>
          <w:rFonts w:hint="default"/>
          <w:color w:val="auto"/>
          <w:sz w:val="28"/>
          <w:szCs w:val="28"/>
          <w:lang w:val="en-US" w:eastAsia="en-US"/>
        </w:rPr>
      </w:pPr>
      <w:r>
        <w:rPr>
          <w:rFonts w:hint="default"/>
          <w:color w:val="auto"/>
          <w:sz w:val="28"/>
          <w:szCs w:val="28"/>
          <w:lang w:val="en-US" w:eastAsia="en-US"/>
        </w:rPr>
        <w:t xml:space="preserve"> </w:t>
      </w:r>
      <w:bookmarkStart w:id="11" w:name="_Toc13642"/>
      <w:r>
        <w:rPr>
          <w:rFonts w:hint="default"/>
          <w:color w:val="auto"/>
          <w:sz w:val="28"/>
          <w:szCs w:val="28"/>
          <w:lang w:val="en-US" w:eastAsia="en-US"/>
        </w:rPr>
        <w:t>Functional Requirements</w:t>
      </w:r>
      <w:bookmarkEnd w:id="11"/>
    </w:p>
    <w:p w14:paraId="063FFF35">
      <w:pPr>
        <w:rPr>
          <w:rFonts w:hint="default" w:ascii="Times New Roman" w:hAnsi="Times New Roman" w:cs="Times New Roman"/>
          <w:sz w:val="24"/>
          <w:szCs w:val="24"/>
          <w:lang w:val="en-US" w:eastAsia="en-US"/>
        </w:rPr>
      </w:pPr>
      <w:r>
        <w:rPr>
          <w:rFonts w:hint="default" w:ascii="Times New Roman" w:hAnsi="Times New Roman"/>
          <w:sz w:val="24"/>
          <w:szCs w:val="24"/>
          <w:lang w:val="en-US" w:eastAsia="en-US"/>
        </w:rPr>
        <w:t>Functional requirements were built from stakeholder interviews (manager, operation, and student points of view) and survey design results. The requirements define the system behaviours and capabilities necessary to improve enquiry management, operational efficiency, and user clarity.</w:t>
      </w:r>
    </w:p>
    <w:p w14:paraId="562BBF77">
      <w:pPr>
        <w:rPr>
          <w:rFonts w:hint="default" w:ascii="Times New Roman" w:hAnsi="Times New Roman" w:cs="Times New Roman"/>
          <w:sz w:val="24"/>
          <w:szCs w:val="24"/>
          <w:lang w:val="en-US" w:eastAsia="en-US"/>
        </w:rPr>
      </w:pPr>
    </w:p>
    <w:p w14:paraId="218A05B6">
      <w:pPr>
        <w:rPr>
          <w:rFonts w:hint="default" w:ascii="Times New Roman" w:hAnsi="Times New Roman" w:cs="Times New Roman"/>
          <w:sz w:val="24"/>
          <w:szCs w:val="24"/>
          <w:lang w:val="en-US" w:eastAsia="en-US"/>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5"/>
        <w:gridCol w:w="4906"/>
        <w:gridCol w:w="1608"/>
        <w:gridCol w:w="1441"/>
      </w:tblGrid>
      <w:tr w14:paraId="031CF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 w:type="dxa"/>
          </w:tcPr>
          <w:p w14:paraId="1B1083E1">
            <w:pPr>
              <w:rPr>
                <w:rFonts w:hint="default" w:ascii="Times New Roman" w:hAnsi="Times New Roman" w:cs="Times New Roman"/>
                <w:b/>
                <w:bCs/>
                <w:sz w:val="24"/>
                <w:szCs w:val="24"/>
                <w:vertAlign w:val="baseline"/>
                <w:lang w:val="en-US" w:eastAsia="en-US"/>
              </w:rPr>
            </w:pPr>
            <w:r>
              <w:rPr>
                <w:rFonts w:hint="default" w:ascii="Times New Roman" w:hAnsi="Times New Roman" w:cs="Times New Roman"/>
                <w:b/>
                <w:bCs/>
                <w:sz w:val="24"/>
                <w:szCs w:val="24"/>
                <w:vertAlign w:val="baseline"/>
                <w:lang w:val="en-US" w:eastAsia="en-US"/>
              </w:rPr>
              <w:t>ID</w:t>
            </w:r>
          </w:p>
        </w:tc>
        <w:tc>
          <w:tcPr>
            <w:tcW w:w="4906" w:type="dxa"/>
          </w:tcPr>
          <w:p w14:paraId="08BA7E6E">
            <w:pPr>
              <w:rPr>
                <w:rFonts w:hint="default" w:ascii="Times New Roman" w:hAnsi="Times New Roman" w:cs="Times New Roman"/>
                <w:b/>
                <w:bCs/>
                <w:sz w:val="24"/>
                <w:szCs w:val="24"/>
                <w:vertAlign w:val="baseline"/>
                <w:lang w:val="en-US" w:eastAsia="en-US"/>
              </w:rPr>
            </w:pPr>
            <w:r>
              <w:rPr>
                <w:rFonts w:hint="default" w:ascii="Times New Roman" w:hAnsi="Times New Roman" w:cs="Times New Roman"/>
                <w:b/>
                <w:bCs/>
                <w:sz w:val="24"/>
                <w:szCs w:val="24"/>
                <w:vertAlign w:val="baseline"/>
                <w:lang w:val="en-US" w:eastAsia="en-US"/>
              </w:rPr>
              <w:t>Functional Requirement</w:t>
            </w:r>
          </w:p>
        </w:tc>
        <w:tc>
          <w:tcPr>
            <w:tcW w:w="1608" w:type="dxa"/>
          </w:tcPr>
          <w:p w14:paraId="61D5A452">
            <w:pPr>
              <w:rPr>
                <w:rFonts w:hint="default" w:ascii="Times New Roman" w:hAnsi="Times New Roman" w:cs="Times New Roman"/>
                <w:b/>
                <w:bCs/>
                <w:sz w:val="24"/>
                <w:szCs w:val="24"/>
                <w:vertAlign w:val="baseline"/>
                <w:lang w:val="en-US" w:eastAsia="en-US"/>
              </w:rPr>
            </w:pPr>
            <w:r>
              <w:rPr>
                <w:rFonts w:hint="default" w:ascii="Times New Roman" w:hAnsi="Times New Roman" w:cs="Times New Roman"/>
                <w:b/>
                <w:bCs/>
                <w:sz w:val="24"/>
                <w:szCs w:val="24"/>
                <w:vertAlign w:val="baseline"/>
                <w:lang w:val="en-US" w:eastAsia="en-US"/>
              </w:rPr>
              <w:t>Source</w:t>
            </w:r>
          </w:p>
        </w:tc>
        <w:tc>
          <w:tcPr>
            <w:tcW w:w="1441" w:type="dxa"/>
          </w:tcPr>
          <w:p w14:paraId="40C91810">
            <w:pPr>
              <w:rPr>
                <w:rFonts w:hint="default" w:ascii="Times New Roman" w:hAnsi="Times New Roman" w:cs="Times New Roman"/>
                <w:b/>
                <w:bCs/>
                <w:sz w:val="24"/>
                <w:szCs w:val="24"/>
                <w:vertAlign w:val="baseline"/>
                <w:lang w:val="en-US" w:eastAsia="en-US"/>
              </w:rPr>
            </w:pPr>
            <w:r>
              <w:rPr>
                <w:rFonts w:hint="default" w:ascii="Times New Roman" w:hAnsi="Times New Roman" w:cs="Times New Roman"/>
                <w:b/>
                <w:bCs/>
                <w:sz w:val="24"/>
                <w:szCs w:val="24"/>
                <w:vertAlign w:val="baseline"/>
                <w:lang w:val="en-US" w:eastAsia="en-US"/>
              </w:rPr>
              <w:t>Priority</w:t>
            </w:r>
          </w:p>
        </w:tc>
      </w:tr>
      <w:tr w14:paraId="0ADA4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 w:type="dxa"/>
          </w:tcPr>
          <w:p w14:paraId="185208CD">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FR-01</w:t>
            </w:r>
          </w:p>
        </w:tc>
        <w:tc>
          <w:tcPr>
            <w:tcW w:w="4906" w:type="dxa"/>
          </w:tcPr>
          <w:p w14:paraId="46C9590A">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allow students to submit enquiries via an online portal.</w:t>
            </w:r>
          </w:p>
        </w:tc>
        <w:tc>
          <w:tcPr>
            <w:tcW w:w="1608" w:type="dxa"/>
          </w:tcPr>
          <w:p w14:paraId="1F1E6707">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Student</w:t>
            </w:r>
          </w:p>
        </w:tc>
        <w:tc>
          <w:tcPr>
            <w:tcW w:w="1441" w:type="dxa"/>
          </w:tcPr>
          <w:p w14:paraId="3A22135A">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High</w:t>
            </w:r>
          </w:p>
        </w:tc>
      </w:tr>
      <w:tr w14:paraId="7A00F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 w:type="dxa"/>
          </w:tcPr>
          <w:p w14:paraId="438A5FFC">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FR-02</w:t>
            </w:r>
          </w:p>
        </w:tc>
        <w:tc>
          <w:tcPr>
            <w:tcW w:w="4906" w:type="dxa"/>
          </w:tcPr>
          <w:p w14:paraId="0DD8098C">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generate a unique case ID for each enquiry.</w:t>
            </w:r>
          </w:p>
        </w:tc>
        <w:tc>
          <w:tcPr>
            <w:tcW w:w="1608" w:type="dxa"/>
          </w:tcPr>
          <w:p w14:paraId="4C301EA7">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Admin Officer</w:t>
            </w:r>
          </w:p>
        </w:tc>
        <w:tc>
          <w:tcPr>
            <w:tcW w:w="1441" w:type="dxa"/>
          </w:tcPr>
          <w:p w14:paraId="1C50F2AA">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High</w:t>
            </w:r>
          </w:p>
        </w:tc>
      </w:tr>
      <w:tr w14:paraId="117A2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 w:type="dxa"/>
          </w:tcPr>
          <w:p w14:paraId="3522FAC9">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FR-03</w:t>
            </w:r>
          </w:p>
        </w:tc>
        <w:tc>
          <w:tcPr>
            <w:tcW w:w="4906" w:type="dxa"/>
          </w:tcPr>
          <w:p w14:paraId="0936EB31">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send automatic confirmation notifications upon submission.</w:t>
            </w:r>
          </w:p>
        </w:tc>
        <w:tc>
          <w:tcPr>
            <w:tcW w:w="1608" w:type="dxa"/>
            <w:shd w:val="clear" w:color="auto" w:fill="auto"/>
            <w:vAlign w:val="top"/>
          </w:tcPr>
          <w:p w14:paraId="46B5D9FC">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Student</w:t>
            </w:r>
          </w:p>
        </w:tc>
        <w:tc>
          <w:tcPr>
            <w:tcW w:w="1441" w:type="dxa"/>
            <w:shd w:val="clear" w:color="auto" w:fill="auto"/>
            <w:vAlign w:val="top"/>
          </w:tcPr>
          <w:p w14:paraId="0F8AD068">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High</w:t>
            </w:r>
          </w:p>
        </w:tc>
      </w:tr>
      <w:tr w14:paraId="01984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 w:type="dxa"/>
          </w:tcPr>
          <w:p w14:paraId="5485DD1B">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FR-04</w:t>
            </w:r>
          </w:p>
        </w:tc>
        <w:tc>
          <w:tcPr>
            <w:tcW w:w="4906" w:type="dxa"/>
          </w:tcPr>
          <w:p w14:paraId="309840BC">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allow staff to manually create cases for walk-in or phone enquiries.</w:t>
            </w:r>
          </w:p>
        </w:tc>
        <w:tc>
          <w:tcPr>
            <w:tcW w:w="1608" w:type="dxa"/>
            <w:shd w:val="clear" w:color="auto" w:fill="auto"/>
            <w:vAlign w:val="top"/>
          </w:tcPr>
          <w:p w14:paraId="6B002436">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Admin Officer</w:t>
            </w:r>
          </w:p>
        </w:tc>
        <w:tc>
          <w:tcPr>
            <w:tcW w:w="1441" w:type="dxa"/>
            <w:shd w:val="clear" w:color="auto" w:fill="auto"/>
            <w:vAlign w:val="top"/>
          </w:tcPr>
          <w:p w14:paraId="472C09FF">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High</w:t>
            </w:r>
          </w:p>
        </w:tc>
      </w:tr>
      <w:tr w14:paraId="7687B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 w:type="dxa"/>
          </w:tcPr>
          <w:p w14:paraId="4B859890">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FR-05</w:t>
            </w:r>
          </w:p>
        </w:tc>
        <w:tc>
          <w:tcPr>
            <w:tcW w:w="4906" w:type="dxa"/>
          </w:tcPr>
          <w:p w14:paraId="7FACDE0A">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automatically assign cases based on enquiry category.</w:t>
            </w:r>
          </w:p>
        </w:tc>
        <w:tc>
          <w:tcPr>
            <w:tcW w:w="1608" w:type="dxa"/>
            <w:shd w:val="clear" w:color="auto" w:fill="auto"/>
            <w:vAlign w:val="top"/>
          </w:tcPr>
          <w:p w14:paraId="409A3FD4">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Manager</w:t>
            </w:r>
          </w:p>
        </w:tc>
        <w:tc>
          <w:tcPr>
            <w:tcW w:w="1441" w:type="dxa"/>
            <w:shd w:val="clear" w:color="auto" w:fill="auto"/>
            <w:vAlign w:val="top"/>
          </w:tcPr>
          <w:p w14:paraId="020F4E08">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High</w:t>
            </w:r>
          </w:p>
        </w:tc>
      </w:tr>
      <w:tr w14:paraId="5E2E8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 w:type="dxa"/>
          </w:tcPr>
          <w:p w14:paraId="726F4B26">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FR-06</w:t>
            </w:r>
          </w:p>
        </w:tc>
        <w:tc>
          <w:tcPr>
            <w:tcW w:w="4906" w:type="dxa"/>
          </w:tcPr>
          <w:p w14:paraId="68D9E1A6">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allow staff to reassign cases to another department.</w:t>
            </w:r>
          </w:p>
        </w:tc>
        <w:tc>
          <w:tcPr>
            <w:tcW w:w="1608" w:type="dxa"/>
            <w:shd w:val="clear" w:color="auto" w:fill="auto"/>
            <w:vAlign w:val="top"/>
          </w:tcPr>
          <w:p w14:paraId="332FD9B5">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Admin Officer</w:t>
            </w:r>
          </w:p>
        </w:tc>
        <w:tc>
          <w:tcPr>
            <w:tcW w:w="1441" w:type="dxa"/>
            <w:shd w:val="clear" w:color="auto" w:fill="auto"/>
            <w:vAlign w:val="top"/>
          </w:tcPr>
          <w:p w14:paraId="051F8ED0">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High</w:t>
            </w:r>
          </w:p>
        </w:tc>
      </w:tr>
      <w:tr w14:paraId="1F75B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 w:type="dxa"/>
          </w:tcPr>
          <w:p w14:paraId="213BFE99">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FR-07</w:t>
            </w:r>
          </w:p>
        </w:tc>
        <w:tc>
          <w:tcPr>
            <w:tcW w:w="4906" w:type="dxa"/>
          </w:tcPr>
          <w:p w14:paraId="4747B323">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allow escalation of cases with tracking history.</w:t>
            </w:r>
          </w:p>
        </w:tc>
        <w:tc>
          <w:tcPr>
            <w:tcW w:w="1608" w:type="dxa"/>
            <w:shd w:val="clear" w:color="auto" w:fill="auto"/>
            <w:vAlign w:val="top"/>
          </w:tcPr>
          <w:p w14:paraId="51EA3D4E">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Admin Officer</w:t>
            </w:r>
          </w:p>
        </w:tc>
        <w:tc>
          <w:tcPr>
            <w:tcW w:w="1441" w:type="dxa"/>
            <w:shd w:val="clear" w:color="auto" w:fill="auto"/>
            <w:vAlign w:val="top"/>
          </w:tcPr>
          <w:p w14:paraId="6B048D40">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High</w:t>
            </w:r>
          </w:p>
        </w:tc>
      </w:tr>
      <w:tr w14:paraId="56F38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 w:type="dxa"/>
          </w:tcPr>
          <w:p w14:paraId="0A5FEA8F">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FR-08</w:t>
            </w:r>
          </w:p>
        </w:tc>
        <w:tc>
          <w:tcPr>
            <w:tcW w:w="4906" w:type="dxa"/>
          </w:tcPr>
          <w:p w14:paraId="33D2D8CF">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maintain a complete audit trail of case interactions.</w:t>
            </w:r>
          </w:p>
        </w:tc>
        <w:tc>
          <w:tcPr>
            <w:tcW w:w="1608" w:type="dxa"/>
            <w:shd w:val="clear" w:color="auto" w:fill="auto"/>
            <w:vAlign w:val="top"/>
          </w:tcPr>
          <w:p w14:paraId="2C38602B">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Manager</w:t>
            </w:r>
          </w:p>
        </w:tc>
        <w:tc>
          <w:tcPr>
            <w:tcW w:w="1441" w:type="dxa"/>
            <w:shd w:val="clear" w:color="auto" w:fill="auto"/>
            <w:vAlign w:val="top"/>
          </w:tcPr>
          <w:p w14:paraId="5C9AD6CF">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High</w:t>
            </w:r>
          </w:p>
        </w:tc>
      </w:tr>
      <w:tr w14:paraId="463FA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 w:type="dxa"/>
          </w:tcPr>
          <w:p w14:paraId="5D5C6FE2">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FR-09</w:t>
            </w:r>
          </w:p>
        </w:tc>
        <w:tc>
          <w:tcPr>
            <w:tcW w:w="4906" w:type="dxa"/>
          </w:tcPr>
          <w:p w14:paraId="10A10D4A">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allow students to track case status in real time.</w:t>
            </w:r>
          </w:p>
        </w:tc>
        <w:tc>
          <w:tcPr>
            <w:tcW w:w="1608" w:type="dxa"/>
            <w:shd w:val="clear" w:color="auto" w:fill="auto"/>
            <w:vAlign w:val="top"/>
          </w:tcPr>
          <w:p w14:paraId="7B6F5EE5">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Student</w:t>
            </w:r>
          </w:p>
        </w:tc>
        <w:tc>
          <w:tcPr>
            <w:tcW w:w="1441" w:type="dxa"/>
            <w:shd w:val="clear" w:color="auto" w:fill="auto"/>
            <w:vAlign w:val="top"/>
          </w:tcPr>
          <w:p w14:paraId="79EB85F9">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High</w:t>
            </w:r>
          </w:p>
        </w:tc>
      </w:tr>
      <w:tr w14:paraId="77E0B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 w:type="dxa"/>
          </w:tcPr>
          <w:p w14:paraId="5928938E">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FR-10</w:t>
            </w:r>
          </w:p>
        </w:tc>
        <w:tc>
          <w:tcPr>
            <w:tcW w:w="4906" w:type="dxa"/>
          </w:tcPr>
          <w:p w14:paraId="3DA23331">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display estimated response time for each case.</w:t>
            </w:r>
          </w:p>
        </w:tc>
        <w:tc>
          <w:tcPr>
            <w:tcW w:w="1608" w:type="dxa"/>
            <w:shd w:val="clear" w:color="auto" w:fill="auto"/>
            <w:vAlign w:val="top"/>
          </w:tcPr>
          <w:p w14:paraId="3CE1496F">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Student</w:t>
            </w:r>
          </w:p>
        </w:tc>
        <w:tc>
          <w:tcPr>
            <w:tcW w:w="1441" w:type="dxa"/>
            <w:shd w:val="clear" w:color="auto" w:fill="auto"/>
            <w:vAlign w:val="top"/>
          </w:tcPr>
          <w:p w14:paraId="6E0AC0B9">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Medium</w:t>
            </w:r>
          </w:p>
        </w:tc>
      </w:tr>
    </w:tbl>
    <w:p w14:paraId="68396149">
      <w:pPr>
        <w:numPr>
          <w:ilvl w:val="0"/>
          <w:numId w:val="0"/>
        </w:numPr>
        <w:spacing w:after="160" w:line="259" w:lineRule="auto"/>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br w:type="textWrapping"/>
      </w:r>
      <w:r>
        <w:rPr>
          <w:rFonts w:hint="default" w:ascii="Times New Roman" w:hAnsi="Times New Roman" w:cs="Times New Roman"/>
          <w:sz w:val="24"/>
          <w:szCs w:val="24"/>
          <w:lang w:val="en-US" w:eastAsia="en-US"/>
        </w:rPr>
        <w:t>Additional requirements are documented in Appendix</w:t>
      </w:r>
    </w:p>
    <w:p w14:paraId="0C8281CD">
      <w:pPr>
        <w:rPr>
          <w:rFonts w:hint="default" w:ascii="Times New Roman" w:hAnsi="Times New Roman" w:cs="Times New Roman"/>
          <w:sz w:val="24"/>
          <w:szCs w:val="24"/>
          <w:lang w:val="en-US" w:eastAsia="en-US"/>
        </w:rPr>
      </w:pPr>
    </w:p>
    <w:p w14:paraId="4985836C">
      <w:pPr>
        <w:pStyle w:val="3"/>
        <w:numPr>
          <w:ilvl w:val="1"/>
          <w:numId w:val="2"/>
        </w:numPr>
        <w:bidi w:val="0"/>
        <w:spacing w:line="360" w:lineRule="auto"/>
        <w:ind w:left="0" w:leftChars="0" w:firstLine="0" w:firstLineChars="0"/>
        <w:rPr>
          <w:rFonts w:hint="default"/>
          <w:color w:val="auto"/>
          <w:sz w:val="28"/>
          <w:szCs w:val="28"/>
          <w:lang w:val="en-US" w:eastAsia="en-US"/>
        </w:rPr>
      </w:pPr>
      <w:r>
        <w:rPr>
          <w:rFonts w:hint="default"/>
          <w:color w:val="auto"/>
          <w:sz w:val="28"/>
          <w:szCs w:val="28"/>
          <w:lang w:val="en-US" w:eastAsia="en-US"/>
        </w:rPr>
        <w:t xml:space="preserve"> </w:t>
      </w:r>
      <w:bookmarkStart w:id="12" w:name="_Toc20732"/>
      <w:r>
        <w:rPr>
          <w:rFonts w:hint="default"/>
          <w:color w:val="auto"/>
          <w:sz w:val="28"/>
          <w:szCs w:val="28"/>
          <w:lang w:val="en-US" w:eastAsia="en-US"/>
        </w:rPr>
        <w:t>Non-Functional Requirements</w:t>
      </w:r>
      <w:bookmarkEnd w:id="12"/>
    </w:p>
    <w:p w14:paraId="31FA5E54">
      <w:pPr>
        <w:numPr>
          <w:ilvl w:val="0"/>
          <w:numId w:val="0"/>
        </w:numPr>
        <w:spacing w:after="160" w:line="259" w:lineRule="auto"/>
        <w:rPr>
          <w:rFonts w:hint="default" w:ascii="Times New Roman" w:hAnsi="Times New Roman"/>
          <w:sz w:val="24"/>
          <w:szCs w:val="24"/>
          <w:lang w:val="en-US" w:eastAsia="en-US"/>
        </w:rPr>
      </w:pPr>
      <w:r>
        <w:rPr>
          <w:rFonts w:hint="default" w:ascii="Times New Roman" w:hAnsi="Times New Roman"/>
          <w:sz w:val="24"/>
          <w:szCs w:val="24"/>
          <w:lang w:val="en-US" w:eastAsia="en-US"/>
        </w:rPr>
        <w:t>Non-functional requirements clarify the quality, performance standards, security restrictions, and follow the proposed system. These requirements were taken from stakeholder concerns about response time, data privacy (FERPA), system reliability, and usability trust.</w:t>
      </w:r>
    </w:p>
    <w:p w14:paraId="2476E37E">
      <w:pPr>
        <w:numPr>
          <w:ilvl w:val="0"/>
          <w:numId w:val="0"/>
        </w:numPr>
        <w:spacing w:after="160" w:line="259" w:lineRule="auto"/>
        <w:rPr>
          <w:rFonts w:hint="default" w:ascii="Times New Roman" w:hAnsi="Times New Roman"/>
          <w:sz w:val="24"/>
          <w:szCs w:val="24"/>
          <w:lang w:val="en-US" w:eastAsia="en-US"/>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4"/>
        <w:gridCol w:w="2453"/>
        <w:gridCol w:w="5093"/>
      </w:tblGrid>
      <w:tr w14:paraId="21F16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Pr>
          <w:p w14:paraId="41EF26DA">
            <w:pPr>
              <w:numPr>
                <w:ilvl w:val="0"/>
                <w:numId w:val="0"/>
              </w:numPr>
              <w:spacing w:after="160" w:line="259" w:lineRule="auto"/>
              <w:rPr>
                <w:rFonts w:hint="default" w:ascii="Times New Roman" w:hAnsi="Times New Roman" w:cs="Times New Roman"/>
                <w:b/>
                <w:bCs/>
                <w:sz w:val="24"/>
                <w:szCs w:val="24"/>
                <w:vertAlign w:val="baseline"/>
                <w:lang w:val="en-US" w:eastAsia="en-US"/>
              </w:rPr>
            </w:pPr>
            <w:r>
              <w:rPr>
                <w:rFonts w:hint="default" w:ascii="Times New Roman" w:hAnsi="Times New Roman" w:cs="Times New Roman"/>
                <w:b/>
                <w:bCs/>
                <w:sz w:val="24"/>
                <w:szCs w:val="24"/>
                <w:vertAlign w:val="baseline"/>
                <w:lang w:val="en-US" w:eastAsia="en-US"/>
              </w:rPr>
              <w:t>ID</w:t>
            </w:r>
          </w:p>
        </w:tc>
        <w:tc>
          <w:tcPr>
            <w:tcW w:w="2453" w:type="dxa"/>
          </w:tcPr>
          <w:p w14:paraId="33489B00">
            <w:pPr>
              <w:numPr>
                <w:ilvl w:val="0"/>
                <w:numId w:val="0"/>
              </w:numPr>
              <w:spacing w:after="160" w:line="259" w:lineRule="auto"/>
              <w:rPr>
                <w:rFonts w:hint="default" w:ascii="Times New Roman" w:hAnsi="Times New Roman" w:cs="Times New Roman"/>
                <w:b/>
                <w:bCs/>
                <w:sz w:val="24"/>
                <w:szCs w:val="24"/>
                <w:vertAlign w:val="baseline"/>
                <w:lang w:val="en-US" w:eastAsia="en-US"/>
              </w:rPr>
            </w:pPr>
            <w:r>
              <w:rPr>
                <w:rFonts w:hint="default" w:ascii="Times New Roman" w:hAnsi="Times New Roman" w:cs="Times New Roman"/>
                <w:b/>
                <w:bCs/>
                <w:sz w:val="24"/>
                <w:szCs w:val="24"/>
                <w:vertAlign w:val="baseline"/>
                <w:lang w:val="en-US" w:eastAsia="en-US"/>
              </w:rPr>
              <w:t>Category</w:t>
            </w:r>
          </w:p>
        </w:tc>
        <w:tc>
          <w:tcPr>
            <w:tcW w:w="5093" w:type="dxa"/>
          </w:tcPr>
          <w:p w14:paraId="72053E32">
            <w:pPr>
              <w:numPr>
                <w:ilvl w:val="0"/>
                <w:numId w:val="0"/>
              </w:numPr>
              <w:spacing w:after="160" w:line="259" w:lineRule="auto"/>
              <w:rPr>
                <w:rFonts w:hint="default" w:ascii="Times New Roman" w:hAnsi="Times New Roman" w:cs="Times New Roman"/>
                <w:b/>
                <w:bCs/>
                <w:sz w:val="24"/>
                <w:szCs w:val="24"/>
                <w:vertAlign w:val="baseline"/>
                <w:lang w:val="en-US" w:eastAsia="en-US"/>
              </w:rPr>
            </w:pPr>
            <w:r>
              <w:rPr>
                <w:rFonts w:hint="default" w:ascii="Times New Roman" w:hAnsi="Times New Roman" w:cs="Times New Roman"/>
                <w:b/>
                <w:bCs/>
                <w:sz w:val="24"/>
                <w:szCs w:val="24"/>
                <w:vertAlign w:val="baseline"/>
                <w:lang w:val="en-US" w:eastAsia="en-US"/>
              </w:rPr>
              <w:t>Requirement</w:t>
            </w:r>
          </w:p>
        </w:tc>
      </w:tr>
      <w:tr w14:paraId="0641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Pr>
          <w:p w14:paraId="1098202E">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NFR-01</w:t>
            </w:r>
          </w:p>
        </w:tc>
        <w:tc>
          <w:tcPr>
            <w:tcW w:w="2453" w:type="dxa"/>
          </w:tcPr>
          <w:p w14:paraId="3EDB8B9D">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Performance</w:t>
            </w:r>
          </w:p>
        </w:tc>
        <w:tc>
          <w:tcPr>
            <w:tcW w:w="5093" w:type="dxa"/>
          </w:tcPr>
          <w:p w14:paraId="41C8006E">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respond to user actions within 2 seconds under normal load conditions.</w:t>
            </w:r>
          </w:p>
        </w:tc>
      </w:tr>
      <w:tr w14:paraId="55C42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Pr>
          <w:p w14:paraId="21B1C5A3">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NFR-04</w:t>
            </w:r>
          </w:p>
        </w:tc>
        <w:tc>
          <w:tcPr>
            <w:tcW w:w="2453" w:type="dxa"/>
          </w:tcPr>
          <w:p w14:paraId="279F5FA8">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Security</w:t>
            </w:r>
          </w:p>
        </w:tc>
        <w:tc>
          <w:tcPr>
            <w:tcW w:w="5093" w:type="dxa"/>
          </w:tcPr>
          <w:p w14:paraId="25702A52">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enforce role-based access control (RBAC) for all users.</w:t>
            </w:r>
          </w:p>
        </w:tc>
      </w:tr>
      <w:tr w14:paraId="2277D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Pr>
          <w:p w14:paraId="7D2BD1F3">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NFR-05</w:t>
            </w:r>
          </w:p>
        </w:tc>
        <w:tc>
          <w:tcPr>
            <w:tcW w:w="2453" w:type="dxa"/>
          </w:tcPr>
          <w:p w14:paraId="33A54B87">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Compliance</w:t>
            </w:r>
          </w:p>
        </w:tc>
        <w:tc>
          <w:tcPr>
            <w:tcW w:w="5093" w:type="dxa"/>
          </w:tcPr>
          <w:p w14:paraId="7A4F5129">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comply with FERPA regulations regarding student data privacy.</w:t>
            </w:r>
          </w:p>
        </w:tc>
      </w:tr>
      <w:tr w14:paraId="55DB9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Pr>
          <w:p w14:paraId="72F9EF79">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NFR-08</w:t>
            </w:r>
          </w:p>
        </w:tc>
        <w:tc>
          <w:tcPr>
            <w:tcW w:w="2453" w:type="dxa"/>
          </w:tcPr>
          <w:p w14:paraId="68DC6B52">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Availability</w:t>
            </w:r>
          </w:p>
        </w:tc>
        <w:tc>
          <w:tcPr>
            <w:tcW w:w="5093" w:type="dxa"/>
          </w:tcPr>
          <w:p w14:paraId="3E89BA41">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maintain at least 99% uptime annually.</w:t>
            </w:r>
          </w:p>
        </w:tc>
      </w:tr>
      <w:tr w14:paraId="77D7C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Pr>
          <w:p w14:paraId="737BE9A0">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NFR-09</w:t>
            </w:r>
          </w:p>
        </w:tc>
        <w:tc>
          <w:tcPr>
            <w:tcW w:w="2453" w:type="dxa"/>
          </w:tcPr>
          <w:p w14:paraId="540988FF">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Reliability</w:t>
            </w:r>
          </w:p>
        </w:tc>
        <w:tc>
          <w:tcPr>
            <w:tcW w:w="5093" w:type="dxa"/>
          </w:tcPr>
          <w:p w14:paraId="7E3129BB">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automatically back up data daily.</w:t>
            </w:r>
          </w:p>
        </w:tc>
      </w:tr>
      <w:tr w14:paraId="7328B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Pr>
          <w:p w14:paraId="02B1F0A8">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NFR-11</w:t>
            </w:r>
          </w:p>
        </w:tc>
        <w:tc>
          <w:tcPr>
            <w:tcW w:w="2453" w:type="dxa"/>
            <w:shd w:val="clear" w:color="auto" w:fill="auto"/>
            <w:vAlign w:val="top"/>
          </w:tcPr>
          <w:p w14:paraId="03DD6EDC">
            <w:pPr>
              <w:numPr>
                <w:ilvl w:val="0"/>
                <w:numId w:val="0"/>
              </w:numPr>
              <w:spacing w:after="160" w:line="259" w:lineRule="auto"/>
              <w:ind w:left="0" w:leftChars="0" w:firstLine="0" w:firstLineChars="0"/>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Usability</w:t>
            </w:r>
          </w:p>
        </w:tc>
        <w:tc>
          <w:tcPr>
            <w:tcW w:w="5093" w:type="dxa"/>
          </w:tcPr>
          <w:p w14:paraId="6F5EEE12">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student portal shall be accessible via desktop and mobile devices.</w:t>
            </w:r>
          </w:p>
        </w:tc>
      </w:tr>
      <w:tr w14:paraId="706D3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Pr>
          <w:p w14:paraId="36F2E41A">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NFR-14</w:t>
            </w:r>
          </w:p>
        </w:tc>
        <w:tc>
          <w:tcPr>
            <w:tcW w:w="2453" w:type="dxa"/>
            <w:shd w:val="clear" w:color="auto" w:fill="auto"/>
            <w:vAlign w:val="top"/>
          </w:tcPr>
          <w:p w14:paraId="6962ACC5">
            <w:pPr>
              <w:numPr>
                <w:ilvl w:val="0"/>
                <w:numId w:val="0"/>
              </w:numPr>
              <w:spacing w:after="160" w:line="259" w:lineRule="auto"/>
              <w:ind w:left="0" w:leftChars="0" w:firstLine="0" w:firstLineChars="0"/>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Scalability</w:t>
            </w:r>
          </w:p>
        </w:tc>
        <w:tc>
          <w:tcPr>
            <w:tcW w:w="5093" w:type="dxa"/>
          </w:tcPr>
          <w:p w14:paraId="5CE89696">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support increasing enquiry volume without performance degradation.</w:t>
            </w:r>
          </w:p>
        </w:tc>
      </w:tr>
    </w:tbl>
    <w:p w14:paraId="66697D60">
      <w:pPr>
        <w:numPr>
          <w:ilvl w:val="0"/>
          <w:numId w:val="0"/>
        </w:numPr>
        <w:spacing w:after="160" w:line="259" w:lineRule="auto"/>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br w:type="textWrapping"/>
      </w:r>
      <w:r>
        <w:rPr>
          <w:rFonts w:hint="default" w:ascii="Times New Roman" w:hAnsi="Times New Roman" w:cs="Times New Roman"/>
          <w:sz w:val="24"/>
          <w:szCs w:val="24"/>
          <w:lang w:val="en-US" w:eastAsia="en-US"/>
        </w:rPr>
        <w:t>Additional requirements are documented in Appendix</w:t>
      </w:r>
    </w:p>
    <w:p w14:paraId="0E3008E4">
      <w:pPr>
        <w:numPr>
          <w:ilvl w:val="0"/>
          <w:numId w:val="0"/>
        </w:numPr>
        <w:spacing w:after="160" w:line="259" w:lineRule="auto"/>
        <w:rPr>
          <w:rFonts w:hint="default" w:ascii="Times New Roman" w:hAnsi="Times New Roman" w:cs="Times New Roman"/>
          <w:sz w:val="24"/>
          <w:szCs w:val="24"/>
          <w:lang w:val="en-US" w:eastAsia="en-US"/>
        </w:rPr>
      </w:pPr>
    </w:p>
    <w:p w14:paraId="2CFF942D">
      <w:pPr>
        <w:pStyle w:val="2"/>
        <w:numPr>
          <w:ilvl w:val="0"/>
          <w:numId w:val="2"/>
        </w:numPr>
        <w:bidi w:val="0"/>
        <w:spacing w:line="360" w:lineRule="auto"/>
        <w:rPr>
          <w:rFonts w:hint="default"/>
          <w:color w:val="auto"/>
          <w:lang w:val="en-US" w:eastAsia="en-US"/>
        </w:rPr>
      </w:pPr>
      <w:r>
        <w:rPr>
          <w:rFonts w:hint="default"/>
          <w:color w:val="auto"/>
          <w:lang w:val="en-US" w:eastAsia="en-US"/>
        </w:rPr>
        <w:t xml:space="preserve"> </w:t>
      </w:r>
      <w:bookmarkStart w:id="13" w:name="_Toc11345"/>
      <w:r>
        <w:rPr>
          <w:rFonts w:hint="default"/>
          <w:color w:val="auto"/>
          <w:lang w:val="en-US" w:eastAsia="en-US"/>
        </w:rPr>
        <w:t>SYSTEM ANALYSIS MODELLING</w:t>
      </w:r>
      <w:bookmarkEnd w:id="13"/>
    </w:p>
    <w:p w14:paraId="6F31D19D">
      <w:pPr>
        <w:pStyle w:val="3"/>
        <w:numPr>
          <w:ilvl w:val="1"/>
          <w:numId w:val="2"/>
        </w:numPr>
        <w:bidi w:val="0"/>
        <w:spacing w:line="360" w:lineRule="auto"/>
        <w:ind w:left="0" w:leftChars="0" w:firstLine="0" w:firstLineChars="0"/>
        <w:rPr>
          <w:rFonts w:hint="default"/>
          <w:color w:val="auto"/>
          <w:sz w:val="28"/>
          <w:szCs w:val="28"/>
          <w:lang w:val="en-US" w:eastAsia="en-US"/>
        </w:rPr>
      </w:pPr>
      <w:r>
        <w:rPr>
          <w:rFonts w:hint="default"/>
          <w:color w:val="auto"/>
          <w:sz w:val="28"/>
          <w:szCs w:val="28"/>
          <w:lang w:val="en-US" w:eastAsia="en-US"/>
        </w:rPr>
        <w:t xml:space="preserve"> </w:t>
      </w:r>
      <w:bookmarkStart w:id="14" w:name="_Toc28163"/>
      <w:r>
        <w:rPr>
          <w:rFonts w:hint="default"/>
          <w:color w:val="auto"/>
          <w:sz w:val="28"/>
          <w:szCs w:val="28"/>
          <w:lang w:val="en-US" w:eastAsia="en-US"/>
        </w:rPr>
        <w:t>Epics</w:t>
      </w:r>
      <w:bookmarkEnd w:id="14"/>
    </w:p>
    <w:p w14:paraId="291F2F75">
      <w:pPr>
        <w:bidi w:val="0"/>
        <w:rPr>
          <w:rFonts w:hint="default" w:ascii="Times New Roman" w:hAnsi="Times New Roman"/>
          <w:sz w:val="24"/>
          <w:szCs w:val="24"/>
          <w:lang w:val="en-US" w:eastAsia="en-US"/>
        </w:rPr>
      </w:pPr>
      <w:r>
        <w:rPr>
          <w:rFonts w:hint="default" w:ascii="Times New Roman" w:hAnsi="Times New Roman"/>
          <w:sz w:val="24"/>
          <w:szCs w:val="24"/>
          <w:lang w:val="en-US" w:eastAsia="en-US"/>
        </w:rPr>
        <w:t>Based on stakeholder interviews and current process analysis, the following high-level business processes (epics) were identified in the existing Student Services enquiry management system.</w:t>
      </w:r>
    </w:p>
    <w:p w14:paraId="5F88595F">
      <w:pPr>
        <w:bidi w:val="0"/>
        <w:rPr>
          <w:rFonts w:hint="default" w:ascii="Times New Roman" w:hAnsi="Times New Roman"/>
          <w:sz w:val="24"/>
          <w:szCs w:val="24"/>
          <w:lang w:val="en-US" w:eastAsia="en-US"/>
        </w:rPr>
      </w:pPr>
      <w:r>
        <w:rPr>
          <w:rFonts w:hint="default" w:ascii="Times New Roman" w:hAnsi="Times New Roman"/>
          <w:sz w:val="24"/>
          <w:szCs w:val="24"/>
          <w:lang w:val="en-US" w:eastAsia="en-US"/>
        </w:rPr>
        <w:t>- ENQUIRY IN TAKE – Receiving Student Enquiries: The system currently allows students to submit enquiries through multiple channels (directly, phone, email, portal).</w:t>
      </w:r>
    </w:p>
    <w:p w14:paraId="5FD81826">
      <w:pPr>
        <w:bidi w:val="0"/>
        <w:rPr>
          <w:rFonts w:hint="default" w:ascii="Times New Roman" w:hAnsi="Times New Roman"/>
          <w:sz w:val="24"/>
          <w:szCs w:val="24"/>
          <w:lang w:val="en-US" w:eastAsia="en-US"/>
        </w:rPr>
      </w:pPr>
      <w:r>
        <w:rPr>
          <w:rFonts w:hint="default" w:ascii="Times New Roman" w:hAnsi="Times New Roman"/>
          <w:sz w:val="24"/>
          <w:szCs w:val="24"/>
          <w:lang w:val="en-US" w:eastAsia="en-US"/>
        </w:rPr>
        <w:t>- CASE DIVISION– Manual Categorisation and Routing: Enquiries are manually reviewed and forwarded to the appropriate departments.</w:t>
      </w:r>
    </w:p>
    <w:p w14:paraId="5C22A75E">
      <w:pPr>
        <w:bidi w:val="0"/>
        <w:rPr>
          <w:rFonts w:hint="default" w:ascii="Times New Roman" w:hAnsi="Times New Roman"/>
          <w:sz w:val="24"/>
          <w:szCs w:val="24"/>
          <w:lang w:val="en-US" w:eastAsia="en-US"/>
        </w:rPr>
      </w:pPr>
      <w:r>
        <w:rPr>
          <w:rFonts w:hint="default" w:ascii="Times New Roman" w:hAnsi="Times New Roman"/>
          <w:sz w:val="24"/>
          <w:szCs w:val="24"/>
          <w:lang w:val="en-US" w:eastAsia="en-US"/>
        </w:rPr>
        <w:t>- CASE RESOLUTION – Handling and Resolving Cases: Staff investigate issues, provide responses, and close cases manually.</w:t>
      </w:r>
    </w:p>
    <w:p w14:paraId="4CD92891">
      <w:pPr>
        <w:bidi w:val="0"/>
        <w:rPr>
          <w:rFonts w:hint="default" w:ascii="Times New Roman" w:hAnsi="Times New Roman"/>
          <w:sz w:val="24"/>
          <w:szCs w:val="24"/>
          <w:lang w:val="en-US" w:eastAsia="en-US"/>
        </w:rPr>
      </w:pPr>
      <w:r>
        <w:rPr>
          <w:rFonts w:hint="default" w:ascii="Times New Roman" w:hAnsi="Times New Roman"/>
          <w:sz w:val="24"/>
          <w:szCs w:val="24"/>
          <w:lang w:val="en-US" w:eastAsia="en-US"/>
        </w:rPr>
        <w:t>- CASE FORWARDING– Transferring Complex Issues: Complex cases are sent to specialised departments (Finance, Housing, Faculty).</w:t>
      </w:r>
    </w:p>
    <w:p w14:paraId="14B66E89">
      <w:pPr>
        <w:bidi w:val="0"/>
        <w:rPr>
          <w:rFonts w:hint="default" w:ascii="Times New Roman" w:hAnsi="Times New Roman"/>
          <w:sz w:val="24"/>
          <w:szCs w:val="24"/>
          <w:lang w:val="en-US" w:eastAsia="en-US"/>
        </w:rPr>
      </w:pPr>
      <w:r>
        <w:rPr>
          <w:rFonts w:hint="default" w:ascii="Times New Roman" w:hAnsi="Times New Roman"/>
          <w:sz w:val="24"/>
          <w:szCs w:val="24"/>
          <w:lang w:val="en-US" w:eastAsia="en-US"/>
        </w:rPr>
        <w:t>- STATUS ANNOUNCEMENT – Informing Students of Progress: Students are up-to-date through email replies, but there is no single controlling system.</w:t>
      </w:r>
    </w:p>
    <w:p w14:paraId="1107D4A6">
      <w:pPr>
        <w:bidi w:val="0"/>
        <w:rPr>
          <w:rFonts w:hint="default" w:ascii="Times New Roman" w:hAnsi="Times New Roman" w:cs="Times New Roman"/>
          <w:sz w:val="24"/>
          <w:szCs w:val="24"/>
          <w:lang w:val="en-US"/>
        </w:rPr>
      </w:pPr>
      <w:r>
        <w:rPr>
          <w:rFonts w:hint="default" w:ascii="Times New Roman" w:hAnsi="Times New Roman"/>
          <w:sz w:val="24"/>
          <w:szCs w:val="24"/>
          <w:lang w:val="en-US" w:eastAsia="en-US"/>
        </w:rPr>
        <w:t xml:space="preserve">- REPORTING – Monitoring Performance: Managers manually make up performance reports (FCR, resolution time, volume). </w:t>
      </w:r>
    </w:p>
    <w:p w14:paraId="30607B78">
      <w:pPr>
        <w:bidi w:val="0"/>
        <w:rPr>
          <w:rFonts w:hint="default" w:ascii="Times New Roman" w:hAnsi="Times New Roman" w:cs="Times New Roman"/>
          <w:sz w:val="24"/>
          <w:szCs w:val="24"/>
          <w:lang w:val="en-US"/>
        </w:rPr>
      </w:pPr>
    </w:p>
    <w:p w14:paraId="7E24BBA1">
      <w:pPr>
        <w:bidi w:val="0"/>
        <w:rPr>
          <w:rFonts w:hint="default" w:ascii="Times New Roman" w:hAnsi="Times New Roman" w:cs="Times New Roman"/>
          <w:sz w:val="24"/>
          <w:szCs w:val="24"/>
          <w:lang w:val="en-US"/>
        </w:rPr>
      </w:pPr>
    </w:p>
    <w:p w14:paraId="165A4FD9">
      <w:pPr>
        <w:pStyle w:val="3"/>
        <w:numPr>
          <w:ilvl w:val="1"/>
          <w:numId w:val="2"/>
        </w:numPr>
        <w:bidi w:val="0"/>
        <w:spacing w:line="360" w:lineRule="auto"/>
        <w:rPr>
          <w:rFonts w:hint="default"/>
          <w:color w:val="auto"/>
          <w:sz w:val="28"/>
          <w:szCs w:val="28"/>
          <w:lang w:val="en-US" w:eastAsia="en-US"/>
        </w:rPr>
      </w:pPr>
      <w:r>
        <w:rPr>
          <w:rFonts w:hint="default"/>
          <w:color w:val="auto"/>
          <w:sz w:val="28"/>
          <w:szCs w:val="28"/>
          <w:lang w:val="en-US" w:eastAsia="en-US"/>
        </w:rPr>
        <w:t xml:space="preserve"> </w:t>
      </w:r>
      <w:bookmarkStart w:id="15" w:name="_Toc20750"/>
      <w:r>
        <w:rPr>
          <w:rFonts w:hint="default"/>
          <w:color w:val="auto"/>
          <w:sz w:val="28"/>
          <w:szCs w:val="28"/>
          <w:lang w:val="en-US" w:eastAsia="en-US"/>
        </w:rPr>
        <w:t>Use Case Diagram</w:t>
      </w:r>
      <w:bookmarkEnd w:id="15"/>
    </w:p>
    <w:p w14:paraId="5EA6462E">
      <w:pPr>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The use case diagram models the current (As-Is) enquiry management process by illustrating the interactions between key stakeholders and the system.</w:t>
      </w:r>
    </w:p>
    <w:p w14:paraId="23838A75">
      <w:pPr>
        <w:spacing w:line="240" w:lineRule="auto"/>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The primary actors identified include:</w:t>
      </w:r>
    </w:p>
    <w:p w14:paraId="34171CCD">
      <w:pPr>
        <w:numPr>
          <w:ilvl w:val="0"/>
          <w:numId w:val="3"/>
        </w:numPr>
        <w:spacing w:line="240" w:lineRule="auto"/>
        <w:ind w:left="420" w:leftChars="0" w:hanging="420" w:firstLineChars="0"/>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Student – submits enquiries, follows up, and receives responses.</w:t>
      </w:r>
    </w:p>
    <w:p w14:paraId="711F97AB">
      <w:pPr>
        <w:numPr>
          <w:ilvl w:val="0"/>
          <w:numId w:val="3"/>
        </w:numPr>
        <w:spacing w:line="240" w:lineRule="auto"/>
        <w:ind w:left="420" w:leftChars="0" w:hanging="420" w:firstLineChars="0"/>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Administrative Officer – conducts manually categorisation, forwarding, response handling, and case closure.</w:t>
      </w:r>
      <w:r>
        <w:rPr>
          <w:rFonts w:hint="default" w:ascii="Times New Roman" w:hAnsi="Times New Roman" w:cs="Times New Roman"/>
          <w:sz w:val="24"/>
          <w:szCs w:val="24"/>
          <w:lang w:val="en-US" w:eastAsia="en-US"/>
        </w:rPr>
        <w:tab/>
      </w:r>
    </w:p>
    <w:p w14:paraId="476B4500">
      <w:pPr>
        <w:numPr>
          <w:ilvl w:val="0"/>
          <w:numId w:val="3"/>
        </w:numPr>
        <w:spacing w:line="240" w:lineRule="auto"/>
        <w:ind w:left="420" w:leftChars="0" w:hanging="420" w:firstLineChars="0"/>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Operations Manager – reviews performance metrics and generates operational reports.</w:t>
      </w:r>
    </w:p>
    <w:p w14:paraId="3360AA88">
      <w:pPr>
        <w:jc w:val="center"/>
        <w:rPr>
          <w:rFonts w:hint="default" w:ascii="Times New Roman" w:hAnsi="Times New Roman" w:cs="Times New Roman"/>
          <w:i/>
          <w:iCs/>
          <w:sz w:val="22"/>
          <w:szCs w:val="22"/>
          <w:lang w:val="en-US" w:eastAsia="en-US"/>
        </w:rPr>
      </w:pPr>
      <w:r>
        <w:rPr>
          <w:rFonts w:hint="default" w:ascii="Times New Roman" w:hAnsi="Times New Roman" w:cs="Times New Roman"/>
          <w:i/>
          <w:iCs/>
          <w:sz w:val="22"/>
          <w:szCs w:val="22"/>
          <w:lang w:val="en-US" w:eastAsia="en-US"/>
        </w:rPr>
        <w:drawing>
          <wp:inline distT="0" distB="0" distL="114300" distR="114300">
            <wp:extent cx="5576570" cy="4678045"/>
            <wp:effectExtent l="0" t="0" r="1270" b="635"/>
            <wp:docPr id="3" name="Picture 3" descr="AsIs_UseCas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sIs_UseCaseDiagram"/>
                    <pic:cNvPicPr>
                      <a:picLocks noChangeAspect="1"/>
                    </pic:cNvPicPr>
                  </pic:nvPicPr>
                  <pic:blipFill>
                    <a:blip r:embed="rId10"/>
                    <a:stretch>
                      <a:fillRect/>
                    </a:stretch>
                  </pic:blipFill>
                  <pic:spPr>
                    <a:xfrm>
                      <a:off x="0" y="0"/>
                      <a:ext cx="5576570" cy="4678045"/>
                    </a:xfrm>
                    <a:prstGeom prst="rect">
                      <a:avLst/>
                    </a:prstGeom>
                  </pic:spPr>
                </pic:pic>
              </a:graphicData>
            </a:graphic>
          </wp:inline>
        </w:drawing>
      </w:r>
    </w:p>
    <w:p w14:paraId="1CFA2EA0">
      <w:pPr>
        <w:jc w:val="center"/>
        <w:rPr>
          <w:rFonts w:hint="default" w:ascii="Times New Roman" w:hAnsi="Times New Roman" w:cs="Times New Roman"/>
          <w:i/>
          <w:iCs/>
          <w:sz w:val="22"/>
          <w:szCs w:val="22"/>
          <w:lang w:val="en-US" w:eastAsia="en-US"/>
        </w:rPr>
      </w:pPr>
      <w:r>
        <w:rPr>
          <w:rFonts w:hint="default" w:ascii="Times New Roman" w:hAnsi="Times New Roman" w:cs="Times New Roman"/>
          <w:i/>
          <w:iCs/>
          <w:sz w:val="22"/>
          <w:szCs w:val="22"/>
          <w:lang w:val="en-US" w:eastAsia="en-US"/>
        </w:rPr>
        <w:t>Figure 1: As-Is Use Case Diagram of Student Enquiry Management System</w:t>
      </w:r>
    </w:p>
    <w:p w14:paraId="79A11E55">
      <w:pPr>
        <w:pStyle w:val="14"/>
        <w:keepNext w:val="0"/>
        <w:keepLines w:val="0"/>
        <w:widowControl/>
        <w:suppressLineNumbers w:val="0"/>
      </w:pPr>
      <w:r>
        <w:rPr>
          <w:rFonts w:hint="default"/>
        </w:rPr>
        <w:t>The diagram demonstrates that the current system is highly dependent on manual processing. Enquiry categorisation, escalation, and case resolution require human control at several stages. There is no automated routing tool or case display between departments, resulting in delays, repeated enquiries, and limited performance clarity.</w:t>
      </w:r>
    </w:p>
    <w:p w14:paraId="60894924">
      <w:pPr>
        <w:pStyle w:val="3"/>
        <w:numPr>
          <w:ilvl w:val="1"/>
          <w:numId w:val="2"/>
        </w:numPr>
        <w:bidi w:val="0"/>
        <w:spacing w:line="240" w:lineRule="auto"/>
        <w:ind w:left="0" w:leftChars="0" w:firstLine="0" w:firstLineChars="0"/>
        <w:rPr>
          <w:rFonts w:hint="default"/>
          <w:lang w:val="en-US" w:eastAsia="en-US"/>
        </w:rPr>
      </w:pPr>
      <w:r>
        <w:rPr>
          <w:rFonts w:hint="default"/>
          <w:color w:val="auto"/>
          <w:sz w:val="28"/>
          <w:szCs w:val="28"/>
          <w:lang w:val="en-US" w:eastAsia="en-US"/>
        </w:rPr>
        <w:t xml:space="preserve"> </w:t>
      </w:r>
      <w:bookmarkStart w:id="16" w:name="_Toc1524"/>
      <w:r>
        <w:rPr>
          <w:rFonts w:hint="default"/>
          <w:color w:val="auto"/>
          <w:sz w:val="28"/>
          <w:szCs w:val="28"/>
          <w:lang w:val="en-US" w:eastAsia="en-US"/>
        </w:rPr>
        <w:t>Activity Diagram</w:t>
      </w:r>
      <w:bookmarkEnd w:id="16"/>
    </w:p>
    <w:p w14:paraId="426C4BDB">
      <w:pPr>
        <w:pStyle w:val="14"/>
        <w:keepNext w:val="0"/>
        <w:keepLines w:val="0"/>
        <w:widowControl/>
        <w:suppressLineNumbers w:val="0"/>
        <w:rPr>
          <w:rFonts w:hint="default"/>
        </w:rPr>
      </w:pPr>
      <w:r>
        <w:rPr>
          <w:rFonts w:hint="default"/>
        </w:rPr>
        <w:t>The activity diagram illustrates the current (As-Is) workflow of the Student Enquiry Management System, showing the step-by-step operational process from enquiry submission to case closure.</w:t>
      </w:r>
    </w:p>
    <w:p w14:paraId="587BD250">
      <w:pPr>
        <w:pStyle w:val="14"/>
        <w:keepNext w:val="0"/>
        <w:keepLines w:val="0"/>
        <w:widowControl/>
        <w:suppressLineNumbers w:val="0"/>
      </w:pPr>
      <w:r>
        <w:rPr>
          <w:rFonts w:hint="default"/>
        </w:rPr>
        <w:t>Unlike the use case diagram, which focuses on stakeholder interactions, the activity diagram models the internal process flow, decision points, and manual handling steps related to enquiry resolution.</w:t>
      </w:r>
    </w:p>
    <w:p w14:paraId="07FECB44">
      <w:pPr>
        <w:pStyle w:val="14"/>
        <w:keepNext w:val="0"/>
        <w:keepLines w:val="0"/>
        <w:widowControl/>
        <w:suppressLineNumbers w:val="0"/>
        <w:jc w:val="center"/>
        <w:rPr>
          <w:rFonts w:hint="default"/>
          <w:lang w:val="en-US"/>
        </w:rPr>
      </w:pPr>
      <w:r>
        <w:rPr>
          <w:rFonts w:hint="default"/>
          <w:lang w:val="en-US"/>
        </w:rPr>
        <w:drawing>
          <wp:inline distT="0" distB="0" distL="114300" distR="114300">
            <wp:extent cx="4483735" cy="6350635"/>
            <wp:effectExtent l="0" t="0" r="12065" b="4445"/>
            <wp:docPr id="2" name="Picture 2" descr="AsIs_Activity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sIs_ActivityDiagram"/>
                    <pic:cNvPicPr>
                      <a:picLocks noChangeAspect="1"/>
                    </pic:cNvPicPr>
                  </pic:nvPicPr>
                  <pic:blipFill>
                    <a:blip r:embed="rId11"/>
                    <a:stretch>
                      <a:fillRect/>
                    </a:stretch>
                  </pic:blipFill>
                  <pic:spPr>
                    <a:xfrm>
                      <a:off x="0" y="0"/>
                      <a:ext cx="4483735" cy="6350635"/>
                    </a:xfrm>
                    <a:prstGeom prst="rect">
                      <a:avLst/>
                    </a:prstGeom>
                  </pic:spPr>
                </pic:pic>
              </a:graphicData>
            </a:graphic>
          </wp:inline>
        </w:drawing>
      </w:r>
    </w:p>
    <w:p w14:paraId="0EDC5D9A">
      <w:pPr>
        <w:pStyle w:val="14"/>
        <w:keepNext w:val="0"/>
        <w:keepLines w:val="0"/>
        <w:widowControl/>
        <w:suppressLineNumbers w:val="0"/>
        <w:jc w:val="center"/>
        <w:rPr>
          <w:sz w:val="22"/>
          <w:szCs w:val="22"/>
        </w:rPr>
      </w:pPr>
      <w:r>
        <w:rPr>
          <w:rStyle w:val="8"/>
          <w:sz w:val="22"/>
          <w:szCs w:val="22"/>
        </w:rPr>
        <w:t xml:space="preserve">Figure </w:t>
      </w:r>
      <w:r>
        <w:rPr>
          <w:rStyle w:val="8"/>
          <w:rFonts w:hint="default"/>
          <w:sz w:val="22"/>
          <w:szCs w:val="22"/>
          <w:lang w:val="en-US"/>
        </w:rPr>
        <w:t>2</w:t>
      </w:r>
      <w:r>
        <w:rPr>
          <w:rStyle w:val="8"/>
          <w:sz w:val="22"/>
          <w:szCs w:val="22"/>
        </w:rPr>
        <w:t>: As-Is Activity Diagram of Student Enquiry Handling Process</w:t>
      </w:r>
    </w:p>
    <w:p w14:paraId="16858F87">
      <w:pPr>
        <w:pStyle w:val="14"/>
        <w:keepNext w:val="0"/>
        <w:keepLines w:val="0"/>
        <w:widowControl/>
        <w:suppressLineNumbers w:val="0"/>
        <w:rPr>
          <w:rFonts w:hint="default"/>
        </w:rPr>
      </w:pPr>
      <w:r>
        <w:rPr>
          <w:rFonts w:hint="default"/>
        </w:rPr>
        <w:t>The process is highly dependent on manual categorisation and transfer. Complex cases require departmental coordination, and once sent, students have limited follow-up on case progress. Additionally, notable enquiries re-enter the process, increasing workload and contributing to response delays during peak periods.</w:t>
      </w:r>
    </w:p>
    <w:p w14:paraId="6D4FFBD7">
      <w:pPr>
        <w:pStyle w:val="14"/>
        <w:keepNext w:val="0"/>
        <w:keepLines w:val="0"/>
        <w:widowControl/>
        <w:suppressLineNumbers w:val="0"/>
        <w:rPr>
          <w:rFonts w:hint="default"/>
          <w:lang w:val="en-US" w:eastAsia="en-US"/>
        </w:rPr>
      </w:pPr>
    </w:p>
    <w:p w14:paraId="466FB9A5">
      <w:pPr>
        <w:pStyle w:val="3"/>
        <w:numPr>
          <w:ilvl w:val="1"/>
          <w:numId w:val="2"/>
        </w:numPr>
        <w:bidi w:val="0"/>
        <w:spacing w:line="360" w:lineRule="auto"/>
        <w:rPr>
          <w:rFonts w:hint="default"/>
          <w:color w:val="auto"/>
          <w:sz w:val="28"/>
          <w:szCs w:val="28"/>
          <w:lang w:val="en-US" w:eastAsia="en-US"/>
        </w:rPr>
      </w:pPr>
      <w:r>
        <w:rPr>
          <w:rFonts w:hint="default"/>
          <w:color w:val="auto"/>
          <w:sz w:val="28"/>
          <w:szCs w:val="28"/>
          <w:lang w:val="en-US"/>
        </w:rPr>
        <w:t xml:space="preserve"> </w:t>
      </w:r>
      <w:bookmarkStart w:id="17" w:name="_Toc2524"/>
      <w:r>
        <w:rPr>
          <w:color w:val="auto"/>
          <w:sz w:val="28"/>
          <w:szCs w:val="28"/>
        </w:rPr>
        <w:t>ERD</w:t>
      </w:r>
      <w:bookmarkEnd w:id="17"/>
    </w:p>
    <w:p w14:paraId="32AD643F">
      <w:pPr>
        <w:rPr>
          <w:rFonts w:hint="default" w:ascii="Times New Roman" w:hAnsi="Times New Roman"/>
          <w:sz w:val="24"/>
          <w:szCs w:val="24"/>
          <w:lang w:val="en-US" w:eastAsia="en-US"/>
        </w:rPr>
      </w:pPr>
      <w:r>
        <w:rPr>
          <w:rFonts w:hint="default" w:ascii="Times New Roman" w:hAnsi="Times New Roman"/>
          <w:sz w:val="24"/>
          <w:szCs w:val="24"/>
          <w:lang w:val="en-US" w:eastAsia="en-US"/>
        </w:rPr>
        <w:t>The Entity Relationship Diagram (ERD) illustrates the data structure of the current Student Enquiry Management System. It identifies the key entities, including Student, Enquiry, Administrative Officer, Department, Response, and Case Investigation, as well as their relationships and primary/foreign keys.</w:t>
      </w:r>
      <w:r>
        <w:rPr>
          <w:rFonts w:hint="default" w:ascii="Times New Roman" w:hAnsi="Times New Roman"/>
          <w:sz w:val="24"/>
          <w:szCs w:val="24"/>
          <w:lang w:val="en-US" w:eastAsia="en-US"/>
        </w:rPr>
        <w:br w:type="textWrapping"/>
      </w:r>
    </w:p>
    <w:p w14:paraId="3B03736B">
      <w:pPr>
        <w:rPr>
          <w:rFonts w:hint="default" w:ascii="Times New Roman" w:hAnsi="Times New Roman"/>
          <w:sz w:val="24"/>
          <w:szCs w:val="24"/>
          <w:lang w:val="en-US" w:eastAsia="en-US"/>
        </w:rPr>
      </w:pPr>
      <w:r>
        <w:rPr>
          <w:rFonts w:hint="default" w:ascii="Times New Roman" w:hAnsi="Times New Roman"/>
          <w:sz w:val="24"/>
          <w:szCs w:val="24"/>
          <w:lang w:val="en-US" w:eastAsia="en-US"/>
        </w:rPr>
        <w:drawing>
          <wp:inline distT="0" distB="0" distL="114300" distR="114300">
            <wp:extent cx="5192395" cy="5602605"/>
            <wp:effectExtent l="0" t="0" r="4445" b="5715"/>
            <wp:docPr id="1" name="Picture 1" descr="AsIs_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sIs_ERD"/>
                    <pic:cNvPicPr>
                      <a:picLocks noChangeAspect="1"/>
                    </pic:cNvPicPr>
                  </pic:nvPicPr>
                  <pic:blipFill>
                    <a:blip r:embed="rId12"/>
                    <a:stretch>
                      <a:fillRect/>
                    </a:stretch>
                  </pic:blipFill>
                  <pic:spPr>
                    <a:xfrm>
                      <a:off x="0" y="0"/>
                      <a:ext cx="5192395" cy="5602605"/>
                    </a:xfrm>
                    <a:prstGeom prst="rect">
                      <a:avLst/>
                    </a:prstGeom>
                  </pic:spPr>
                </pic:pic>
              </a:graphicData>
            </a:graphic>
          </wp:inline>
        </w:drawing>
      </w:r>
    </w:p>
    <w:p w14:paraId="13C52AD3">
      <w:pPr>
        <w:pStyle w:val="14"/>
        <w:keepNext w:val="0"/>
        <w:keepLines w:val="0"/>
        <w:widowControl/>
        <w:suppressLineNumbers w:val="0"/>
        <w:jc w:val="center"/>
        <w:rPr>
          <w:rFonts w:hint="default" w:ascii="Times New Roman" w:hAnsi="Times New Roman"/>
          <w:sz w:val="24"/>
          <w:szCs w:val="24"/>
          <w:lang w:val="en-US" w:eastAsia="en-US"/>
        </w:rPr>
      </w:pPr>
      <w:r>
        <w:rPr>
          <w:rStyle w:val="8"/>
          <w:sz w:val="22"/>
          <w:szCs w:val="22"/>
        </w:rPr>
        <w:t xml:space="preserve">Figure </w:t>
      </w:r>
      <w:r>
        <w:rPr>
          <w:rStyle w:val="8"/>
          <w:rFonts w:hint="default"/>
          <w:sz w:val="22"/>
          <w:szCs w:val="22"/>
          <w:lang w:val="en-US"/>
        </w:rPr>
        <w:t>3</w:t>
      </w:r>
      <w:r>
        <w:rPr>
          <w:rStyle w:val="8"/>
          <w:sz w:val="22"/>
          <w:szCs w:val="22"/>
        </w:rPr>
        <w:t xml:space="preserve">: </w:t>
      </w:r>
      <w:r>
        <w:rPr>
          <w:rStyle w:val="8"/>
          <w:rFonts w:hint="default"/>
          <w:sz w:val="22"/>
          <w:szCs w:val="22"/>
          <w:lang w:val="en-US"/>
        </w:rPr>
        <w:t xml:space="preserve">Entity Relationship </w:t>
      </w:r>
      <w:r>
        <w:rPr>
          <w:rStyle w:val="8"/>
          <w:sz w:val="22"/>
          <w:szCs w:val="22"/>
        </w:rPr>
        <w:t>Diagram of Student Enquiry Handling Process</w:t>
      </w:r>
    </w:p>
    <w:p w14:paraId="14E2500A">
      <w:pPr>
        <w:pStyle w:val="14"/>
        <w:keepNext w:val="0"/>
        <w:keepLines w:val="0"/>
        <w:widowControl/>
        <w:suppressLineNumbers w:val="0"/>
        <w:rPr>
          <w:rFonts w:hint="default" w:ascii="Times New Roman" w:hAnsi="Times New Roman"/>
          <w:sz w:val="24"/>
          <w:szCs w:val="24"/>
          <w:lang w:val="en-US" w:eastAsia="en-US"/>
        </w:rPr>
      </w:pPr>
      <w:r>
        <w:rPr>
          <w:rFonts w:hint="default" w:ascii="Symbol" w:hAnsi="Symbol" w:eastAsia="Symbol" w:cs="Symbol"/>
          <w:sz w:val="24"/>
        </w:rPr>
        <w:t>·</w:t>
      </w:r>
      <w:r>
        <w:rPr>
          <w:rFonts w:hint="default" w:ascii="Symbol" w:hAnsi="Symbol" w:eastAsia="Symbol" w:cs="Symbol"/>
          <w:sz w:val="24"/>
          <w:lang w:val="en-US"/>
        </w:rPr>
        <w:t xml:space="preserve"> </w:t>
      </w:r>
      <w:r>
        <w:t>Each enquiry must be linked to exactly one student.</w:t>
      </w:r>
      <w:r>
        <w:br w:type="textWrapping"/>
      </w:r>
      <w:r>
        <w:rPr>
          <w:rFonts w:hint="default" w:ascii="Symbol" w:hAnsi="Symbol" w:eastAsia="Symbol" w:cs="Symbol"/>
          <w:sz w:val="24"/>
        </w:rPr>
        <w:t>·</w:t>
      </w:r>
      <w:r>
        <w:rPr>
          <w:rFonts w:hint="default" w:ascii="Symbol" w:hAnsi="Symbol" w:eastAsia="Symbol" w:cs="Symbol"/>
          <w:sz w:val="24"/>
          <w:lang w:val="en-US"/>
        </w:rPr>
        <w:t xml:space="preserve"> </w:t>
      </w:r>
      <w:r>
        <w:t>A department may have multiple administrative officers.</w:t>
      </w:r>
    </w:p>
    <w:p w14:paraId="0805EB5A">
      <w:pPr>
        <w:rPr>
          <w:rFonts w:hint="default" w:ascii="Times New Roman" w:hAnsi="Times New Roman"/>
          <w:sz w:val="24"/>
          <w:szCs w:val="24"/>
          <w:lang w:val="en-US" w:eastAsia="en-US"/>
        </w:rPr>
      </w:pPr>
      <w:r>
        <w:rPr>
          <w:rFonts w:hint="default" w:ascii="Times New Roman" w:hAnsi="Times New Roman"/>
          <w:sz w:val="24"/>
          <w:szCs w:val="24"/>
          <w:lang w:val="en-US" w:eastAsia="en-US"/>
        </w:rPr>
        <w:t>Overall, the ERD supports enquiry follow-up, response management, departmental transfer, and performance reporting while ensuring data accuracy through clearly defined relationships.</w:t>
      </w:r>
    </w:p>
    <w:p w14:paraId="16D7DA15">
      <w:pPr>
        <w:rPr>
          <w:rFonts w:hint="default" w:ascii="Times New Roman" w:hAnsi="Times New Roman"/>
          <w:sz w:val="24"/>
          <w:szCs w:val="24"/>
          <w:lang w:val="en-US" w:eastAsia="en-US"/>
        </w:rPr>
      </w:pPr>
    </w:p>
    <w:p w14:paraId="27C0CA48">
      <w:pPr>
        <w:pStyle w:val="2"/>
        <w:numPr>
          <w:ilvl w:val="0"/>
          <w:numId w:val="2"/>
        </w:numPr>
        <w:bidi w:val="0"/>
        <w:spacing w:line="240" w:lineRule="auto"/>
        <w:rPr>
          <w:rFonts w:hint="default"/>
          <w:lang w:val="en-US" w:eastAsia="en-US"/>
        </w:rPr>
      </w:pPr>
      <w:r>
        <w:rPr>
          <w:rFonts w:hint="default"/>
          <w:color w:val="auto"/>
          <w:lang w:val="en-US" w:eastAsia="en-US"/>
        </w:rPr>
        <w:t xml:space="preserve"> </w:t>
      </w:r>
      <w:bookmarkStart w:id="18" w:name="_Toc8264"/>
      <w:r>
        <w:rPr>
          <w:rFonts w:hint="default"/>
          <w:color w:val="auto"/>
          <w:lang w:val="en-US" w:eastAsia="en-US"/>
        </w:rPr>
        <w:t>LITERATURE REVIEW ON AI</w:t>
      </w:r>
      <w:bookmarkEnd w:id="18"/>
    </w:p>
    <w:p w14:paraId="0C3123E5">
      <w:pPr>
        <w:pStyle w:val="14"/>
        <w:keepNext w:val="0"/>
        <w:keepLines w:val="0"/>
        <w:widowControl/>
        <w:suppressLineNumbers w:val="0"/>
        <w:rPr>
          <w:rFonts w:hint="default"/>
        </w:rPr>
      </w:pPr>
      <w:r>
        <w:rPr>
          <w:rFonts w:hint="default"/>
        </w:rPr>
        <w:t>Artificial Intelligence (AI) is being more and more combined with business and systems analysis practices to enhance decision-making, improve productivity, and support complex analytical tasks. In recent years, generative AI (GenAI) tools have appeared as powerful assistants capable of supporting requirement collection, documentation writing, stakeholder analysis, and data explanation. Not replacing analysts, AI technologies are widely positioned as advanced tools that enhance human cognitive capabilities (Jarrahi, 2018).</w:t>
      </w:r>
    </w:p>
    <w:p w14:paraId="4FB88258">
      <w:pPr>
        <w:pStyle w:val="14"/>
        <w:keepNext w:val="0"/>
        <w:keepLines w:val="0"/>
        <w:widowControl/>
        <w:suppressLineNumbers w:val="0"/>
        <w:rPr>
          <w:rFonts w:hint="default"/>
        </w:rPr>
      </w:pPr>
      <w:r>
        <w:rPr>
          <w:rFonts w:hint="default"/>
        </w:rPr>
        <w:t>One main application of AI in business analysis is in requirement engineering and knowledge discovery. AI systems can deal with large volumes of structured and unstructured data to identify, extract details, and detect unreliability that may not be immediately visible to human analysts (Davenport &amp; Ronanki, 2018). Machine learning techniques have also been used in process mining and workflow analysis to display inefficiencies and recommend improvement opportunities. In documentation-heavy environments, generative AI tools assist in writing requirement descriptions, user stories, and reports, reducing workload and improving completion time (Dwivedi et al., 2023).</w:t>
      </w:r>
    </w:p>
    <w:p w14:paraId="653977B3">
      <w:pPr>
        <w:pStyle w:val="14"/>
        <w:keepNext w:val="0"/>
        <w:keepLines w:val="0"/>
        <w:widowControl/>
        <w:suppressLineNumbers w:val="0"/>
        <w:rPr>
          <w:rFonts w:hint="default"/>
        </w:rPr>
      </w:pPr>
      <w:r>
        <w:rPr>
          <w:rFonts w:hint="default"/>
        </w:rPr>
        <w:t>The benefits of AI integration in analysis practices include improved efficiency, enhanced recognition, and support for exploratory thinking. AI tools can generate alternative scenarios, simulate stakeholder viewpoints, and assist in brainstorming activities, thereby expanding the analytical scope of professionals. Research suggests that AI-human collaboration often produces higher outcomes compared to working independently (Brynjolfsson &amp; McAfee, 2017). Additionally, AI systems can contribute to unity in documentation and help communication between teams.</w:t>
      </w:r>
    </w:p>
    <w:p w14:paraId="7DBA23FD">
      <w:pPr>
        <w:pStyle w:val="14"/>
        <w:keepNext w:val="0"/>
        <w:keepLines w:val="0"/>
        <w:widowControl/>
        <w:suppressLineNumbers w:val="0"/>
        <w:rPr>
          <w:rFonts w:hint="default"/>
        </w:rPr>
      </w:pPr>
      <w:r>
        <w:rPr>
          <w:rFonts w:hint="default"/>
        </w:rPr>
        <w:t>However, significant limitations and risks come with the acceptance of AI in analytical environments. Generative AI models are seen as “hallucination,” producing reasonable but inaccurate information (Bubeck et al., 2023). Such inaccuracies risk in requirement gathering and system modelling, where accuracy is critical. AI systems may also lack awareness of organizational culture, legal frameworks, and limitations. Over-reliance on AI may reduce critical thinking skills among analysts and introduce automation unfairness, where human users overly trust system outputs (Jarrahi, 2018). Furthermore, ethical concerns related to data privacy, bias, clarity, and responsibility must be carefully managed, particularly when AI tools handle sensitive business information (Dwivedi et al., 2023).</w:t>
      </w:r>
    </w:p>
    <w:p w14:paraId="697FAA13">
      <w:pPr>
        <w:pStyle w:val="14"/>
        <w:keepNext w:val="0"/>
        <w:keepLines w:val="0"/>
        <w:widowControl/>
        <w:suppressLineNumbers w:val="0"/>
        <w:rPr>
          <w:rFonts w:hint="default"/>
        </w:rPr>
      </w:pPr>
    </w:p>
    <w:p w14:paraId="6A1BC06D">
      <w:pPr>
        <w:pStyle w:val="3"/>
        <w:bidi w:val="0"/>
        <w:jc w:val="center"/>
        <w:rPr>
          <w:rFonts w:hint="default"/>
        </w:rPr>
      </w:pPr>
      <w:bookmarkStart w:id="19" w:name="_Toc6348"/>
      <w:r>
        <w:rPr>
          <w:rFonts w:hint="default"/>
        </w:rPr>
        <w:t>References</w:t>
      </w:r>
      <w:bookmarkEnd w:id="19"/>
    </w:p>
    <w:p w14:paraId="15806D1A">
      <w:pPr>
        <w:rPr>
          <w:rFonts w:hint="default"/>
        </w:rPr>
      </w:pPr>
    </w:p>
    <w:p w14:paraId="2FCD1111">
      <w:pPr>
        <w:pStyle w:val="14"/>
        <w:keepNext w:val="0"/>
        <w:keepLines w:val="0"/>
        <w:widowControl/>
        <w:suppressLineNumbers w:val="0"/>
        <w:spacing w:before="0" w:beforeAutospacing="0" w:after="0" w:afterAutospacing="0" w:line="480" w:lineRule="auto"/>
        <w:ind w:left="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Brynjolfsson, E. , &amp; McAfee, A. (2017). </w:t>
      </w:r>
      <w:r>
        <w:rPr>
          <w:rFonts w:hint="default" w:ascii="Times New Roman" w:hAnsi="Times New Roman" w:cs="Times New Roman"/>
          <w:i/>
          <w:iCs/>
          <w:sz w:val="24"/>
          <w:szCs w:val="24"/>
        </w:rPr>
        <w:t xml:space="preserve">Machine, Platform, Crowd: Harnessing our </w:t>
      </w:r>
      <w:r>
        <w:rPr>
          <w:rFonts w:hint="default" w:cs="Times New Roman"/>
          <w:i/>
          <w:iCs/>
          <w:sz w:val="24"/>
          <w:szCs w:val="24"/>
          <w:lang w:val="en-US"/>
        </w:rPr>
        <w:tab/>
        <w:t/>
      </w:r>
      <w:r>
        <w:rPr>
          <w:rFonts w:hint="default" w:cs="Times New Roman"/>
          <w:i/>
          <w:iCs/>
          <w:sz w:val="24"/>
          <w:szCs w:val="24"/>
          <w:lang w:val="en-US"/>
        </w:rPr>
        <w:tab/>
      </w:r>
      <w:r>
        <w:rPr>
          <w:rFonts w:hint="default" w:ascii="Times New Roman" w:hAnsi="Times New Roman" w:cs="Times New Roman"/>
          <w:i/>
          <w:iCs/>
          <w:sz w:val="24"/>
          <w:szCs w:val="24"/>
        </w:rPr>
        <w:t>digital future.</w:t>
      </w:r>
      <w:r>
        <w:rPr>
          <w:rFonts w:hint="default" w:ascii="Times New Roman" w:hAnsi="Times New Roman" w:cs="Times New Roman"/>
          <w:sz w:val="24"/>
          <w:szCs w:val="24"/>
        </w:rPr>
        <w:t xml:space="preserve"> Wwnorton.com; W.W. Norton &amp; Company. </w:t>
      </w:r>
      <w:r>
        <w:rPr>
          <w:rFonts w:hint="default" w:cs="Times New Roman"/>
          <w:sz w:val="24"/>
          <w:szCs w:val="24"/>
          <w:lang w:val="en-US"/>
        </w:rPr>
        <w:tab/>
        <w:t/>
      </w:r>
      <w:r>
        <w:rPr>
          <w:rFonts w:hint="default" w:cs="Times New Roman"/>
          <w:sz w:val="24"/>
          <w:szCs w:val="24"/>
          <w:lang w:val="en-US"/>
        </w:rPr>
        <w:tab/>
      </w:r>
      <w:r>
        <w:rPr>
          <w:rFonts w:hint="default" w:ascii="Times New Roman" w:hAnsi="Times New Roman" w:cs="Times New Roman"/>
          <w:sz w:val="24"/>
          <w:szCs w:val="24"/>
        </w:rPr>
        <w:t>https://wwnorton.com/books/9780393254297</w:t>
      </w:r>
    </w:p>
    <w:p w14:paraId="296B8462">
      <w:pPr>
        <w:pStyle w:val="14"/>
        <w:keepNext w:val="0"/>
        <w:keepLines w:val="0"/>
        <w:widowControl/>
        <w:suppressLineNumbers w:val="0"/>
        <w:spacing w:before="0" w:beforeAutospacing="0" w:after="0" w:afterAutospacing="0" w:line="480" w:lineRule="auto"/>
        <w:ind w:left="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Bubeck, S., Chandrasekaran, V., Eldan, R., Gehrke, J., Horvitz, E., Kamar, E., Lee, P., Lee, </w:t>
      </w:r>
      <w:r>
        <w:rPr>
          <w:rFonts w:hint="default" w:cs="Times New Roman"/>
          <w:sz w:val="24"/>
          <w:szCs w:val="24"/>
          <w:lang w:val="en-US"/>
        </w:rPr>
        <w:tab/>
      </w:r>
      <w:r>
        <w:rPr>
          <w:rFonts w:hint="default" w:ascii="Times New Roman" w:hAnsi="Times New Roman" w:cs="Times New Roman"/>
          <w:sz w:val="24"/>
          <w:szCs w:val="24"/>
        </w:rPr>
        <w:t xml:space="preserve">Y. T., Li, Y., Lundberg, S., Nori, H., Palangi, H., Ribeiro, M. T., &amp; Zhang, Y. </w:t>
      </w:r>
      <w:r>
        <w:rPr>
          <w:rFonts w:hint="default" w:cs="Times New Roman"/>
          <w:sz w:val="24"/>
          <w:szCs w:val="24"/>
          <w:lang w:val="en-US"/>
        </w:rPr>
        <w:tab/>
      </w:r>
      <w:r>
        <w:rPr>
          <w:rFonts w:hint="default" w:ascii="Times New Roman" w:hAnsi="Times New Roman" w:cs="Times New Roman"/>
          <w:sz w:val="24"/>
          <w:szCs w:val="24"/>
        </w:rPr>
        <w:t xml:space="preserve">(2023). Sparks of Artificial General Intelligence: Early experiments with GPT-4. </w:t>
      </w:r>
      <w:r>
        <w:rPr>
          <w:rFonts w:hint="default" w:cs="Times New Roman"/>
          <w:sz w:val="24"/>
          <w:szCs w:val="24"/>
          <w:lang w:val="en-US"/>
        </w:rPr>
        <w:tab/>
      </w:r>
      <w:r>
        <w:rPr>
          <w:rFonts w:hint="default" w:ascii="Times New Roman" w:hAnsi="Times New Roman" w:cs="Times New Roman"/>
          <w:i/>
          <w:iCs/>
          <w:sz w:val="24"/>
          <w:szCs w:val="24"/>
        </w:rPr>
        <w:t>ArXiv:2303.12712 [Cs]</w:t>
      </w:r>
      <w:r>
        <w:rPr>
          <w:rFonts w:hint="default" w:ascii="Times New Roman" w:hAnsi="Times New Roman" w:cs="Times New Roman"/>
          <w:sz w:val="24"/>
          <w:szCs w:val="24"/>
        </w:rPr>
        <w:t>. https://arxiv.org/abs/2303.12712</w:t>
      </w:r>
    </w:p>
    <w:p w14:paraId="21708B84">
      <w:pPr>
        <w:pStyle w:val="14"/>
        <w:keepNext w:val="0"/>
        <w:keepLines w:val="0"/>
        <w:widowControl/>
        <w:suppressLineNumbers w:val="0"/>
        <w:spacing w:before="0" w:beforeAutospacing="0" w:after="0" w:afterAutospacing="0" w:line="480" w:lineRule="auto"/>
        <w:ind w:left="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Davenport, T. H., &amp; Ronanki, R. (2018). </w:t>
      </w:r>
      <w:r>
        <w:rPr>
          <w:rFonts w:hint="default" w:ascii="Times New Roman" w:hAnsi="Times New Roman" w:cs="Times New Roman"/>
          <w:i/>
          <w:iCs/>
          <w:sz w:val="24"/>
          <w:szCs w:val="24"/>
        </w:rPr>
        <w:t>Artificial Intelligence for the Real World</w:t>
      </w:r>
      <w:r>
        <w:rPr>
          <w:rFonts w:hint="default" w:ascii="Times New Roman" w:hAnsi="Times New Roman" w:cs="Times New Roman"/>
          <w:sz w:val="24"/>
          <w:szCs w:val="24"/>
        </w:rPr>
        <w:t xml:space="preserve">. </w:t>
      </w:r>
      <w:r>
        <w:rPr>
          <w:rFonts w:hint="default" w:cs="Times New Roman"/>
          <w:sz w:val="24"/>
          <w:szCs w:val="24"/>
          <w:lang w:val="en-US"/>
        </w:rPr>
        <w:tab/>
      </w:r>
      <w:r>
        <w:rPr>
          <w:rFonts w:hint="default" w:ascii="Times New Roman" w:hAnsi="Times New Roman" w:cs="Times New Roman"/>
          <w:sz w:val="24"/>
          <w:szCs w:val="24"/>
        </w:rPr>
        <w:t>Harvard Business Review. https://hbr.org/2018/01/artificial-intelligence-for-the-</w:t>
      </w:r>
      <w:r>
        <w:rPr>
          <w:rFonts w:hint="default" w:cs="Times New Roman"/>
          <w:sz w:val="24"/>
          <w:szCs w:val="24"/>
          <w:lang w:val="en-US"/>
        </w:rPr>
        <w:tab/>
      </w:r>
      <w:r>
        <w:rPr>
          <w:rFonts w:hint="default" w:ascii="Times New Roman" w:hAnsi="Times New Roman" w:cs="Times New Roman"/>
          <w:sz w:val="24"/>
          <w:szCs w:val="24"/>
        </w:rPr>
        <w:t>real-world</w:t>
      </w:r>
    </w:p>
    <w:p w14:paraId="73EFCBB8">
      <w:pPr>
        <w:pStyle w:val="14"/>
        <w:keepNext w:val="0"/>
        <w:keepLines w:val="0"/>
        <w:widowControl/>
        <w:suppressLineNumbers w:val="0"/>
        <w:spacing w:before="0" w:beforeAutospacing="0" w:after="0" w:afterAutospacing="0" w:line="480" w:lineRule="auto"/>
        <w:ind w:left="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Dwivedi, Y. K. (2023). “So What If ChatGPT Wrote it?” Multidisciplinary Perspectives on </w:t>
      </w:r>
      <w:r>
        <w:rPr>
          <w:rFonts w:hint="default" w:cs="Times New Roman"/>
          <w:sz w:val="24"/>
          <w:szCs w:val="24"/>
          <w:lang w:val="en-US"/>
        </w:rPr>
        <w:tab/>
      </w:r>
      <w:r>
        <w:rPr>
          <w:rFonts w:hint="default" w:ascii="Times New Roman" w:hAnsi="Times New Roman" w:cs="Times New Roman"/>
          <w:sz w:val="24"/>
          <w:szCs w:val="24"/>
        </w:rPr>
        <w:t xml:space="preserve">opportunities, Challenges and Implications of Generative Conversational AI for </w:t>
      </w:r>
      <w:r>
        <w:rPr>
          <w:rFonts w:hint="default" w:cs="Times New Roman"/>
          <w:sz w:val="24"/>
          <w:szCs w:val="24"/>
          <w:lang w:val="en-US"/>
        </w:rPr>
        <w:tab/>
      </w:r>
      <w:r>
        <w:rPr>
          <w:rFonts w:hint="default" w:ascii="Times New Roman" w:hAnsi="Times New Roman" w:cs="Times New Roman"/>
          <w:sz w:val="24"/>
          <w:szCs w:val="24"/>
        </w:rPr>
        <w:t xml:space="preserve">research, Practice and Policy. </w:t>
      </w:r>
      <w:r>
        <w:rPr>
          <w:rFonts w:hint="default" w:ascii="Times New Roman" w:hAnsi="Times New Roman" w:cs="Times New Roman"/>
          <w:i/>
          <w:iCs/>
          <w:sz w:val="24"/>
          <w:szCs w:val="24"/>
        </w:rPr>
        <w:t>International Journal of Information Management</w:t>
      </w:r>
      <w:r>
        <w:rPr>
          <w:rFonts w:hint="default" w:ascii="Times New Roman" w:hAnsi="Times New Roman" w:cs="Times New Roman"/>
          <w:sz w:val="24"/>
          <w:szCs w:val="24"/>
        </w:rPr>
        <w:t xml:space="preserve">, </w:t>
      </w:r>
      <w:r>
        <w:rPr>
          <w:rFonts w:hint="default" w:cs="Times New Roman"/>
          <w:sz w:val="24"/>
          <w:szCs w:val="24"/>
          <w:lang w:val="en-US"/>
        </w:rPr>
        <w:tab/>
      </w:r>
      <w:r>
        <w:rPr>
          <w:rFonts w:hint="default" w:ascii="Times New Roman" w:hAnsi="Times New Roman" w:cs="Times New Roman"/>
          <w:i/>
          <w:iCs/>
          <w:sz w:val="24"/>
          <w:szCs w:val="24"/>
        </w:rPr>
        <w:t>71</w:t>
      </w:r>
      <w:r>
        <w:rPr>
          <w:rFonts w:hint="default" w:ascii="Times New Roman" w:hAnsi="Times New Roman" w:cs="Times New Roman"/>
          <w:sz w:val="24"/>
          <w:szCs w:val="24"/>
        </w:rPr>
        <w:t>(0268-4012), 102642. https://doi.org/10.1016/j.ijinfomgt.2023.102642</w:t>
      </w:r>
    </w:p>
    <w:p w14:paraId="0C10CD0F">
      <w:pPr>
        <w:pStyle w:val="14"/>
        <w:keepNext w:val="0"/>
        <w:keepLines w:val="0"/>
        <w:widowControl/>
        <w:suppressLineNumbers w:val="0"/>
        <w:spacing w:before="0" w:beforeAutospacing="0" w:after="0" w:afterAutospacing="0" w:line="480" w:lineRule="auto"/>
        <w:ind w:left="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Jarrahi, M. H. (2018). Artificial Intelligence and the Future of work: Human-AI Symbiosis </w:t>
      </w:r>
      <w:r>
        <w:rPr>
          <w:rFonts w:hint="default" w:cs="Times New Roman"/>
          <w:sz w:val="24"/>
          <w:szCs w:val="24"/>
          <w:lang w:val="en-US"/>
        </w:rPr>
        <w:tab/>
      </w:r>
      <w:r>
        <w:rPr>
          <w:rFonts w:hint="default" w:ascii="Times New Roman" w:hAnsi="Times New Roman" w:cs="Times New Roman"/>
          <w:sz w:val="24"/>
          <w:szCs w:val="24"/>
        </w:rPr>
        <w:t xml:space="preserve">in Organizational Decision Making. </w:t>
      </w:r>
      <w:r>
        <w:rPr>
          <w:rFonts w:hint="default" w:ascii="Times New Roman" w:hAnsi="Times New Roman" w:cs="Times New Roman"/>
          <w:i/>
          <w:iCs/>
          <w:sz w:val="24"/>
          <w:szCs w:val="24"/>
        </w:rPr>
        <w:t>Business Horizons</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61</w:t>
      </w:r>
      <w:r>
        <w:rPr>
          <w:rFonts w:hint="default" w:ascii="Times New Roman" w:hAnsi="Times New Roman" w:cs="Times New Roman"/>
          <w:sz w:val="24"/>
          <w:szCs w:val="24"/>
        </w:rPr>
        <w:t xml:space="preserve">(4), 577–586. </w:t>
      </w:r>
      <w:r>
        <w:rPr>
          <w:rFonts w:hint="default" w:cs="Times New Roman"/>
          <w:sz w:val="24"/>
          <w:szCs w:val="24"/>
          <w:lang w:val="en-US"/>
        </w:rPr>
        <w:tab/>
      </w:r>
      <w:r>
        <w:rPr>
          <w:rFonts w:hint="default" w:ascii="Times New Roman" w:hAnsi="Times New Roman" w:cs="Times New Roman"/>
          <w:sz w:val="24"/>
          <w:szCs w:val="24"/>
        </w:rPr>
        <w:t>https://doi.org/10.1016/j.bushor.2018.03.007</w:t>
      </w:r>
    </w:p>
    <w:p w14:paraId="3B52F712">
      <w:pPr>
        <w:rPr>
          <w:rFonts w:hint="default" w:ascii="Times New Roman" w:hAnsi="Times New Roman" w:cs="Times New Roman"/>
          <w:sz w:val="24"/>
          <w:szCs w:val="24"/>
          <w:lang w:val="en-US" w:eastAsia="en-US"/>
        </w:rPr>
      </w:pPr>
    </w:p>
    <w:p w14:paraId="2C74E00B">
      <w:pPr>
        <w:rPr>
          <w:rFonts w:hint="default" w:ascii="Times New Roman" w:hAnsi="Times New Roman" w:cs="Times New Roman"/>
          <w:sz w:val="24"/>
          <w:szCs w:val="24"/>
          <w:lang w:val="en-US" w:eastAsia="en-US"/>
        </w:rPr>
      </w:pPr>
    </w:p>
    <w:p w14:paraId="27ECED37">
      <w:pPr>
        <w:rPr>
          <w:rFonts w:hint="default" w:ascii="Times New Roman" w:hAnsi="Times New Roman" w:cs="Times New Roman"/>
          <w:sz w:val="24"/>
          <w:szCs w:val="24"/>
          <w:lang w:val="en-US" w:eastAsia="en-US"/>
        </w:rPr>
      </w:pPr>
    </w:p>
    <w:p w14:paraId="7D05FCCE">
      <w:pPr>
        <w:rPr>
          <w:rFonts w:hint="default" w:ascii="Times New Roman" w:hAnsi="Times New Roman" w:cs="Times New Roman"/>
          <w:sz w:val="24"/>
          <w:szCs w:val="24"/>
          <w:lang w:val="en-US" w:eastAsia="en-US"/>
        </w:rPr>
      </w:pPr>
    </w:p>
    <w:p w14:paraId="5CFBF94F">
      <w:pPr>
        <w:rPr>
          <w:rFonts w:hint="default" w:ascii="Times New Roman" w:hAnsi="Times New Roman" w:cs="Times New Roman"/>
          <w:sz w:val="24"/>
          <w:szCs w:val="24"/>
          <w:lang w:val="en-US" w:eastAsia="en-US"/>
        </w:rPr>
      </w:pPr>
    </w:p>
    <w:p w14:paraId="2A815766">
      <w:pPr>
        <w:rPr>
          <w:rFonts w:hint="default" w:ascii="Times New Roman" w:hAnsi="Times New Roman" w:cs="Times New Roman"/>
          <w:sz w:val="24"/>
          <w:szCs w:val="24"/>
          <w:lang w:val="en-US" w:eastAsia="en-US"/>
        </w:rPr>
      </w:pPr>
    </w:p>
    <w:p w14:paraId="36F52C45">
      <w:pPr>
        <w:rPr>
          <w:rFonts w:hint="default" w:ascii="Times New Roman" w:hAnsi="Times New Roman" w:cs="Times New Roman"/>
          <w:sz w:val="24"/>
          <w:szCs w:val="24"/>
          <w:lang w:val="en-US" w:eastAsia="en-US"/>
        </w:rPr>
      </w:pPr>
    </w:p>
    <w:p w14:paraId="14D2C300">
      <w:pPr>
        <w:pStyle w:val="2"/>
        <w:numPr>
          <w:ilvl w:val="0"/>
          <w:numId w:val="2"/>
        </w:numPr>
        <w:bidi w:val="0"/>
        <w:ind w:left="0" w:leftChars="0" w:firstLine="0" w:firstLineChars="0"/>
        <w:rPr>
          <w:rFonts w:hint="default"/>
          <w:lang w:val="en-US" w:eastAsia="en-US"/>
        </w:rPr>
      </w:pPr>
      <w:r>
        <w:rPr>
          <w:rFonts w:hint="default"/>
          <w:color w:val="auto"/>
          <w:lang w:val="en-US" w:eastAsia="en-US"/>
        </w:rPr>
        <w:t xml:space="preserve"> </w:t>
      </w:r>
      <w:bookmarkStart w:id="20" w:name="_Toc21848"/>
      <w:r>
        <w:rPr>
          <w:rFonts w:hint="default"/>
          <w:color w:val="auto"/>
          <w:lang w:val="en-US" w:eastAsia="en-US"/>
        </w:rPr>
        <w:t>REFLECTION ON AI USE</w:t>
      </w:r>
      <w:bookmarkEnd w:id="20"/>
    </w:p>
    <w:p w14:paraId="5D979059">
      <w:pPr>
        <w:pStyle w:val="14"/>
        <w:keepNext w:val="0"/>
        <w:keepLines w:val="0"/>
        <w:widowControl/>
        <w:suppressLineNumbers w:val="0"/>
        <w:rPr>
          <w:rFonts w:hint="default"/>
        </w:rPr>
      </w:pPr>
      <w:r>
        <w:rPr>
          <w:rFonts w:hint="default"/>
        </w:rPr>
        <w:t>Artificial Intelligence tools were integrated into this assignment primarily to simulate stakeholder interviews and support early-stage requirement collection. Particularly, AI was used to role key stakeholders, including an Operations Manager, an Administrative Officer, and an Undergraduate Student. This approach enabled the generation of diverse viewpoints that would be difficult to access without direct contact. AI also assisted in drafting structured interview questions and exploring potential operational difficulties within the current enquiry management system.</w:t>
      </w:r>
    </w:p>
    <w:p w14:paraId="094FB5D7">
      <w:pPr>
        <w:pStyle w:val="14"/>
        <w:keepNext w:val="0"/>
        <w:keepLines w:val="0"/>
        <w:widowControl/>
        <w:suppressLineNumbers w:val="0"/>
        <w:rPr>
          <w:rFonts w:hint="default"/>
        </w:rPr>
      </w:pPr>
      <w:r>
        <w:rPr>
          <w:rFonts w:hint="default"/>
        </w:rPr>
        <w:t>However, the AI output was not accepted easily. During the collection process, several limitations were identified. For example, performance metrics and workload statistics generated by AI were examples and lacked practical verifications. Some suggested efficiency improvements appeared too optimistic and did not account for organizational limitations such as legacy systems or legal follow-up requirements. Additionally, emotional descriptions from the simulated student role sometimes became excessive. These issues required careful human verification and clarification. Rather than directly applying AI-generated responses, make sure the outputs are filtered, compared between simulated roles, and translated into structured functional and non-functional requirements.</w:t>
      </w:r>
    </w:p>
    <w:p w14:paraId="32E0F242">
      <w:pPr>
        <w:pStyle w:val="14"/>
        <w:keepNext w:val="0"/>
        <w:keepLines w:val="0"/>
        <w:widowControl/>
        <w:suppressLineNumbers w:val="0"/>
        <w:rPr>
          <w:rFonts w:hint="default"/>
        </w:rPr>
      </w:pPr>
      <w:r>
        <w:rPr>
          <w:rFonts w:hint="default"/>
        </w:rPr>
        <w:t>Human judgment played a central role in transforming narrative AI responses into formal system models. The identification of epics, development of use case diagrams, activity diagrams, and ERD modelling were independently structured and verified. Decisions such as modelling the system in an “as-is” state, defining quantity restrictions, and distinguishing between manual and automated processes required analytical argumentation over AI-generated content. AI worked as an ideation partner rather than a design authority.</w:t>
      </w:r>
    </w:p>
    <w:p w14:paraId="1BB422A5">
      <w:pPr>
        <w:pStyle w:val="14"/>
        <w:keepNext w:val="0"/>
        <w:keepLines w:val="0"/>
        <w:widowControl/>
        <w:suppressLineNumbers w:val="0"/>
        <w:rPr>
          <w:rFonts w:hint="default"/>
        </w:rPr>
      </w:pPr>
      <w:r>
        <w:rPr>
          <w:rFonts w:hint="default"/>
        </w:rPr>
        <w:t>The use of AI presented clear opportunities, including time efficiency, access to multiple stakeholder viewpoints, and structured brainstorming support. Nevertheless, it also introduced risks such as hallucinated data, contextual inaccuracies, and potential over-reliance. Therefore, ethical and professional considerations were resolved by remembering all AI interactions in the appendix, clearly acknowledging AI assistance, and ensuring clarity in how outputs were adjusted.</w:t>
      </w:r>
    </w:p>
    <w:p w14:paraId="2A713A89">
      <w:pPr>
        <w:pStyle w:val="14"/>
        <w:keepNext w:val="0"/>
        <w:keepLines w:val="0"/>
        <w:widowControl/>
        <w:suppressLineNumbers w:val="0"/>
        <w:rPr>
          <w:rFonts w:hint="default"/>
        </w:rPr>
      </w:pPr>
      <w:r>
        <w:rPr>
          <w:rFonts w:hint="default"/>
        </w:rPr>
        <w:t>Overall, this assignment strengthens that AI is most valuable when used as a cognitive support tool under human monitoring. The experience built critical evaluation skills, technical capabilities, and awareness of responsible AI integration in systems analysis practice.</w:t>
      </w:r>
    </w:p>
    <w:p w14:paraId="228C166E">
      <w:pPr>
        <w:pStyle w:val="14"/>
        <w:keepNext w:val="0"/>
        <w:keepLines w:val="0"/>
        <w:widowControl/>
        <w:suppressLineNumbers w:val="0"/>
        <w:rPr>
          <w:rFonts w:hint="default"/>
          <w:lang w:val="en-US" w:eastAsia="en-US"/>
        </w:rPr>
      </w:pPr>
    </w:p>
    <w:p w14:paraId="3F00636E">
      <w:pPr>
        <w:pStyle w:val="14"/>
        <w:keepNext w:val="0"/>
        <w:keepLines w:val="0"/>
        <w:widowControl/>
        <w:suppressLineNumbers w:val="0"/>
        <w:rPr>
          <w:rFonts w:hint="default"/>
          <w:lang w:val="en-US" w:eastAsia="en-US"/>
        </w:rPr>
      </w:pPr>
    </w:p>
    <w:p w14:paraId="3C2BC262">
      <w:pPr>
        <w:pStyle w:val="14"/>
        <w:keepNext w:val="0"/>
        <w:keepLines w:val="0"/>
        <w:widowControl/>
        <w:suppressLineNumbers w:val="0"/>
        <w:rPr>
          <w:rFonts w:hint="default"/>
          <w:lang w:val="en-US" w:eastAsia="en-US"/>
        </w:rPr>
      </w:pPr>
    </w:p>
    <w:p w14:paraId="49DC1B27">
      <w:pPr>
        <w:pStyle w:val="2"/>
        <w:numPr>
          <w:ilvl w:val="0"/>
          <w:numId w:val="2"/>
        </w:numPr>
        <w:bidi w:val="0"/>
        <w:rPr>
          <w:rFonts w:hint="default"/>
          <w:color w:val="auto"/>
          <w:lang w:val="en-US" w:eastAsia="en-US"/>
        </w:rPr>
      </w:pPr>
      <w:r>
        <w:rPr>
          <w:rFonts w:hint="default"/>
          <w:color w:val="auto"/>
          <w:lang w:val="en-US" w:eastAsia="en-US"/>
        </w:rPr>
        <w:t xml:space="preserve"> </w:t>
      </w:r>
      <w:bookmarkStart w:id="21" w:name="_Toc24857"/>
      <w:r>
        <w:rPr>
          <w:rFonts w:hint="default"/>
          <w:color w:val="auto"/>
          <w:lang w:val="en-US" w:eastAsia="en-US"/>
        </w:rPr>
        <w:t>CONCLUSION</w:t>
      </w:r>
      <w:bookmarkEnd w:id="21"/>
    </w:p>
    <w:p w14:paraId="1B268904">
      <w:pPr>
        <w:pStyle w:val="14"/>
        <w:keepNext w:val="0"/>
        <w:keepLines w:val="0"/>
        <w:widowControl/>
        <w:suppressLineNumbers w:val="0"/>
        <w:rPr>
          <w:rFonts w:hint="default"/>
        </w:rPr>
      </w:pPr>
      <w:r>
        <w:rPr>
          <w:rFonts w:hint="default"/>
        </w:rPr>
        <w:t>This report analysed the current Student Services enquiry management system through structured requirement elicitation and system modelling techniques. Stakeholder perspectives were explored to identify operational inefficiencies, clarity issues, and follow-up concerns. Based on these findings, key functional and non-functional requirements were defined and modelled using epics, use case diagrams, activity diagrams, and an ERD.</w:t>
      </w:r>
    </w:p>
    <w:p w14:paraId="5CE27C9B">
      <w:pPr>
        <w:pStyle w:val="14"/>
        <w:keepNext w:val="0"/>
        <w:keepLines w:val="0"/>
        <w:widowControl/>
        <w:suppressLineNumbers w:val="0"/>
      </w:pPr>
      <w:r>
        <w:rPr>
          <w:rFonts w:hint="default"/>
        </w:rPr>
        <w:t>The analysis demonstrates that the current system relies heavily on manual processes and fragmented workflows, leading to delays and duplication. The modelling method provides a clear foundation for future system improvement creativity.</w:t>
      </w:r>
    </w:p>
    <w:p w14:paraId="72A7FBEF">
      <w:pPr>
        <w:rPr>
          <w:rFonts w:hint="default"/>
          <w:color w:val="auto"/>
          <w:lang w:val="en-US" w:eastAsia="en-US"/>
        </w:rPr>
      </w:pPr>
    </w:p>
    <w:p w14:paraId="5237550E">
      <w:pPr>
        <w:rPr>
          <w:rFonts w:hint="default"/>
          <w:color w:val="auto"/>
          <w:lang w:val="en-US" w:eastAsia="en-US"/>
        </w:rPr>
      </w:pPr>
    </w:p>
    <w:sectPr>
      <w:footerReference r:id="rId7" w:type="default"/>
      <w:pgSz w:w="12240" w:h="15840"/>
      <w:pgMar w:top="993" w:right="1728" w:bottom="1282" w:left="1728"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游明朝">
    <w:altName w:val="SimSun"/>
    <w:panose1 w:val="00000000000000000000"/>
    <w:charset w:val="86"/>
    <w:family w:val="auto"/>
    <w:pitch w:val="default"/>
    <w:sig w:usb0="00000000" w:usb1="00000000" w:usb2="00000000" w:usb3="00000000" w:csb0="00000000" w:csb1="00000000"/>
  </w:font>
  <w:font w:name="Yu Gothic Light">
    <w:panose1 w:val="020B0300000000000000"/>
    <w:charset w:val="80"/>
    <w:family w:val="auto"/>
    <w:pitch w:val="default"/>
    <w:sig w:usb0="E00002FF" w:usb1="2AC7FDFF" w:usb2="00000016" w:usb3="00000000" w:csb0="2002009F" w:csb1="00000000"/>
  </w:font>
  <w:font w:name="Tahoma">
    <w:panose1 w:val="020B0604030504040204"/>
    <w:charset w:val="00"/>
    <w:family w:val="swiss"/>
    <w:pitch w:val="default"/>
    <w:sig w:usb0="E1002EFF" w:usb1="C000605B" w:usb2="00000029" w:usb3="00000000" w:csb0="200101FF" w:csb1="20280000"/>
  </w:font>
  <w:font w:name="HelveticaNeue-Italic">
    <w:altName w:val="Times New Roman"/>
    <w:panose1 w:val="00000000000000000000"/>
    <w:charset w:val="00"/>
    <w:family w:val="auto"/>
    <w:pitch w:val="default"/>
    <w:sig w:usb0="00000000" w:usb1="00000000" w:usb2="00001010" w:usb3="00000000" w:csb0="00000001"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游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E428D">
    <w:pPr>
      <w:pStyle w:val="9"/>
      <w:ind w:firstLine="110" w:firstLineChars="50"/>
      <w:rPr>
        <w:rFonts w:hint="default"/>
        <w:lang w:val="en-US"/>
      </w:rPr>
    </w:pPr>
    <w:r>
      <w:rPr>
        <w:rFonts w:hint="default"/>
        <w:lang w:val="en-US"/>
      </w:rPr>
      <w:t>Swinburne University of Technology</w:t>
    </w:r>
    <w:r>
      <w:rPr>
        <w:rFonts w:hint="default"/>
        <w:lang w:val="en-US"/>
      </w:rPr>
      <w:tab/>
      <w:t/>
    </w:r>
    <w:r>
      <w:rPr>
        <w:rFonts w:hint="default"/>
        <w:lang w:val="en-US"/>
      </w:rPr>
      <w:tab/>
      <w:t>1</w:t>
    </w:r>
    <w:r>
      <w:rPr>
        <w:rFonts w:hint="default"/>
        <w:lang w:val="en-US"/>
      </w:rPr>
      <w:tab/>
      <w:t/>
    </w:r>
    <w:r>
      <w:rPr>
        <w:rFonts w:hint="default"/>
        <w:lang w:val="en-US"/>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F57482">
    <w:pPr>
      <w:pStyle w:val="9"/>
      <w:ind w:firstLine="110" w:firstLineChars="50"/>
      <w:jc w:val="both"/>
    </w:pPr>
    <w:r>
      <w:rPr>
        <w:rFonts w:hint="default"/>
        <w:lang w:val="en-US"/>
      </w:rPr>
      <w:t>Swinburne University of Technology</w:t>
    </w: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147453974"/>
                            <w:docPartObj>
                              <w:docPartGallery w:val="autotext"/>
                            </w:docPartObj>
                          </w:sdtPr>
                          <w:sdtContent>
                            <w:p w14:paraId="0B01A6DA">
                              <w:pPr>
                                <w:pStyle w:val="9"/>
                                <w:jc w:val="center"/>
                              </w:pPr>
                              <w:r>
                                <w:fldChar w:fldCharType="begin"/>
                              </w:r>
                              <w:r>
                                <w:instrText xml:space="preserve"> PAGE   \* MERGEFORMAT </w:instrText>
                              </w:r>
                              <w:r>
                                <w:fldChar w:fldCharType="separate"/>
                              </w:r>
                              <w:r>
                                <w:t>10</w:t>
                              </w:r>
                              <w:r>
                                <w:fldChar w:fldCharType="end"/>
                              </w:r>
                            </w:p>
                          </w:sdtContent>
                        </w:sdt>
                        <w:p w14:paraId="7E506C94"/>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J7C5iHMAgAA&#10;IwYAAA4AAAAAAAAAAQAgAAAAHwEAAGRycy9lMm9Eb2MueG1sUEsFBgAAAAAGAAYAWQEAAF0GAAAA&#10;AA==&#10;">
              <v:fill on="f" focussize="0,0"/>
              <v:stroke on="f" weight="0.5pt"/>
              <v:imagedata o:title=""/>
              <o:lock v:ext="edit" aspectratio="f"/>
              <v:textbox inset="0mm,0mm,0mm,0mm" style="mso-fit-shape-to-text:t;">
                <w:txbxContent>
                  <w:sdt>
                    <w:sdtPr>
                      <w:id w:val="147453974"/>
                      <w:docPartObj>
                        <w:docPartGallery w:val="autotext"/>
                      </w:docPartObj>
                    </w:sdtPr>
                    <w:sdtContent>
                      <w:p w14:paraId="0B01A6DA">
                        <w:pPr>
                          <w:pStyle w:val="9"/>
                          <w:jc w:val="center"/>
                        </w:pPr>
                        <w:r>
                          <w:fldChar w:fldCharType="begin"/>
                        </w:r>
                        <w:r>
                          <w:instrText xml:space="preserve"> PAGE   \* MERGEFORMAT </w:instrText>
                        </w:r>
                        <w:r>
                          <w:fldChar w:fldCharType="separate"/>
                        </w:r>
                        <w:r>
                          <w:t>10</w:t>
                        </w:r>
                        <w:r>
                          <w:fldChar w:fldCharType="end"/>
                        </w:r>
                      </w:p>
                    </w:sdtContent>
                  </w:sdt>
                  <w:p w14:paraId="7E506C94"/>
                </w:txbxContent>
              </v:textbox>
            </v:shape>
          </w:pict>
        </mc:Fallback>
      </mc:AlternateContent>
    </w:r>
  </w:p>
  <w:p w14:paraId="0C8361B1">
    <w:pPr>
      <w:pStyle w:val="9"/>
      <w:ind w:firstLine="110" w:firstLineChars="50"/>
      <w:rPr>
        <w:rFonts w:hint="default"/>
        <w:lang w:val="en-US"/>
      </w:rPr>
    </w:pPr>
    <w:r>
      <w:rPr>
        <w:rFonts w:hint="default"/>
        <w:lang w:val="en-US"/>
      </w:rPr>
      <w:tab/>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E250E9">
    <w:pPr>
      <w:pStyle w:val="10"/>
      <w:ind w:left="330" w:leftChars="100" w:hanging="110" w:hangingChars="50"/>
      <w:jc w:val="left"/>
    </w:pPr>
    <w:r>
      <w:rPr>
        <w:rFonts w:hint="default"/>
        <w:lang w:val="en-US"/>
      </w:rPr>
      <w:t>105508444 / SWS01389</w:t>
    </w:r>
    <w:r>
      <w:rPr>
        <w:rFonts w:hint="default"/>
        <w:lang w:val="en-US"/>
      </w:rPr>
      <w:tab/>
      <w:t xml:space="preserve">                                                                                         Duong Nguyen Dang</w: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2px;height:12px" o:bullet="t">
        <v:imagedata r:id="rId1" o:title=""/>
      </v:shape>
    </w:pict>
  </w:numPicBullet>
  <w:numPicBullet w:numPicBulletId="1">
    <w:pict>
      <v:shape id="1" type="#_x0000_t75" style="width:12px;height:12px" o:bullet="t">
        <v:imagedata r:id="rId2" o:title=""/>
      </v:shape>
    </w:pict>
  </w:numPicBullet>
  <w:numPicBullet w:numPicBulletId="2">
    <w:pict>
      <v:shape id="2" type="#_x0000_t75" style="width:12px;height:12px" o:bullet="t">
        <v:imagedata r:id="rId3" o:title=""/>
      </v:shape>
    </w:pict>
  </w:numPicBullet>
  <w:numPicBullet w:numPicBulletId="3">
    <w:pict>
      <v:shape id="3" type="#_x0000_t75" style="width:12px;height:12px" o:bullet="t">
        <v:imagedata r:id="rId4" o:title=""/>
      </v:shape>
    </w:pict>
  </w:numPicBullet>
  <w:numPicBullet w:numPicBulletId="4">
    <w:pict>
      <v:shape id="4" type="#_x0000_t75" style="width:12px;height:12px" o:bullet="t">
        <v:imagedata r:id="rId5" o:title=""/>
      </v:shape>
    </w:pict>
  </w:numPicBullet>
  <w:numPicBullet w:numPicBulletId="5">
    <w:pict>
      <v:shape id="5" type="#_x0000_t75" style="width:12px;height:12px" o:bullet="t">
        <v:imagedata r:id="rId6" o:title=""/>
      </v:shape>
    </w:pict>
  </w:numPicBullet>
  <w:numPicBullet w:numPicBulletId="6">
    <w:pict>
      <v:shape id="6" type="#_x0000_t75" style="width:12px;height:12px" o:bullet="t">
        <v:imagedata r:id="rId7" o:title=""/>
      </v:shape>
    </w:pict>
  </w:numPicBullet>
  <w:numPicBullet w:numPicBulletId="7">
    <w:pict>
      <v:shape id="7" type="#_x0000_t75" style="width:12px;height:12px" o:bullet="t">
        <v:imagedata r:id="rId8" o:title=""/>
      </v:shape>
    </w:pict>
  </w:numPicBullet>
  <w:abstractNum w:abstractNumId="0">
    <w:nsid w:val="8A7482B8"/>
    <w:multiLevelType w:val="singleLevel"/>
    <w:tmpl w:val="8A7482B8"/>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53842E10"/>
    <w:multiLevelType w:val="multilevel"/>
    <w:tmpl w:val="53842E10"/>
    <w:lvl w:ilvl="0" w:tentative="0">
      <w:start w:val="1"/>
      <w:numFmt w:val="bullet"/>
      <w:pStyle w:val="30"/>
      <w:lvlText w:val=""/>
      <w:lvlPicBulletId w:val="0"/>
      <w:lvlJc w:val="left"/>
      <w:pPr>
        <w:tabs>
          <w:tab w:val="left" w:pos="720"/>
        </w:tabs>
        <w:ind w:left="720" w:hanging="360"/>
      </w:pPr>
      <w:rPr>
        <w:rFonts w:hint="default" w:ascii="Times New Roman" w:hAnsi="Times New Roman"/>
      </w:rPr>
    </w:lvl>
    <w:lvl w:ilvl="1" w:tentative="0">
      <w:start w:val="253"/>
      <w:numFmt w:val="bullet"/>
      <w:lvlText w:val="–"/>
      <w:lvlJc w:val="left"/>
      <w:pPr>
        <w:tabs>
          <w:tab w:val="left" w:pos="1440"/>
        </w:tabs>
        <w:ind w:left="1440" w:hanging="360"/>
      </w:pPr>
      <w:rPr>
        <w:rFonts w:hint="default" w:ascii="Arial" w:hAnsi="Arial"/>
      </w:rPr>
    </w:lvl>
    <w:lvl w:ilvl="2" w:tentative="0">
      <w:start w:val="1"/>
      <w:numFmt w:val="bullet"/>
      <w:lvlText w:val=""/>
      <w:lvlPicBulletId w:val="1"/>
      <w:lvlJc w:val="left"/>
      <w:pPr>
        <w:tabs>
          <w:tab w:val="left" w:pos="2160"/>
        </w:tabs>
        <w:ind w:left="2160" w:hanging="360"/>
      </w:pPr>
      <w:rPr>
        <w:rFonts w:hint="default" w:ascii="Times New Roman" w:hAnsi="Times New Roman"/>
      </w:rPr>
    </w:lvl>
    <w:lvl w:ilvl="3" w:tentative="0">
      <w:start w:val="1"/>
      <w:numFmt w:val="bullet"/>
      <w:lvlText w:val=""/>
      <w:lvlPicBulletId w:val="2"/>
      <w:lvlJc w:val="left"/>
      <w:pPr>
        <w:tabs>
          <w:tab w:val="left" w:pos="2880"/>
        </w:tabs>
        <w:ind w:left="2880" w:hanging="360"/>
      </w:pPr>
      <w:rPr>
        <w:rFonts w:hint="default" w:ascii="Times New Roman" w:hAnsi="Times New Roman"/>
      </w:rPr>
    </w:lvl>
    <w:lvl w:ilvl="4" w:tentative="0">
      <w:start w:val="1"/>
      <w:numFmt w:val="bullet"/>
      <w:lvlText w:val=""/>
      <w:lvlPicBulletId w:val="3"/>
      <w:lvlJc w:val="left"/>
      <w:pPr>
        <w:tabs>
          <w:tab w:val="left" w:pos="3600"/>
        </w:tabs>
        <w:ind w:left="3600" w:hanging="360"/>
      </w:pPr>
      <w:rPr>
        <w:rFonts w:hint="default" w:ascii="Times New Roman" w:hAnsi="Times New Roman"/>
      </w:rPr>
    </w:lvl>
    <w:lvl w:ilvl="5" w:tentative="0">
      <w:start w:val="1"/>
      <w:numFmt w:val="bullet"/>
      <w:lvlText w:val=""/>
      <w:lvlPicBulletId w:val="4"/>
      <w:lvlJc w:val="left"/>
      <w:pPr>
        <w:tabs>
          <w:tab w:val="left" w:pos="4320"/>
        </w:tabs>
        <w:ind w:left="4320" w:hanging="360"/>
      </w:pPr>
      <w:rPr>
        <w:rFonts w:hint="default" w:ascii="Times New Roman" w:hAnsi="Times New Roman"/>
      </w:rPr>
    </w:lvl>
    <w:lvl w:ilvl="6" w:tentative="0">
      <w:start w:val="1"/>
      <w:numFmt w:val="bullet"/>
      <w:lvlText w:val=""/>
      <w:lvlPicBulletId w:val="5"/>
      <w:lvlJc w:val="left"/>
      <w:pPr>
        <w:tabs>
          <w:tab w:val="left" w:pos="5040"/>
        </w:tabs>
        <w:ind w:left="5040" w:hanging="360"/>
      </w:pPr>
      <w:rPr>
        <w:rFonts w:hint="default" w:ascii="Times New Roman" w:hAnsi="Times New Roman"/>
      </w:rPr>
    </w:lvl>
    <w:lvl w:ilvl="7" w:tentative="0">
      <w:start w:val="1"/>
      <w:numFmt w:val="bullet"/>
      <w:lvlText w:val=""/>
      <w:lvlPicBulletId w:val="6"/>
      <w:lvlJc w:val="left"/>
      <w:pPr>
        <w:tabs>
          <w:tab w:val="left" w:pos="5760"/>
        </w:tabs>
        <w:ind w:left="5760" w:hanging="360"/>
      </w:pPr>
      <w:rPr>
        <w:rFonts w:hint="default" w:ascii="Times New Roman" w:hAnsi="Times New Roman"/>
      </w:rPr>
    </w:lvl>
    <w:lvl w:ilvl="8" w:tentative="0">
      <w:start w:val="1"/>
      <w:numFmt w:val="bullet"/>
      <w:lvlText w:val=""/>
      <w:lvlPicBulletId w:val="7"/>
      <w:lvlJc w:val="left"/>
      <w:pPr>
        <w:tabs>
          <w:tab w:val="left" w:pos="6480"/>
        </w:tabs>
        <w:ind w:left="6480" w:hanging="360"/>
      </w:pPr>
      <w:rPr>
        <w:rFonts w:hint="default" w:ascii="Times New Roman" w:hAnsi="Times New Roman"/>
      </w:rPr>
    </w:lvl>
  </w:abstractNum>
  <w:abstractNum w:abstractNumId="2">
    <w:nsid w:val="6957035C"/>
    <w:multiLevelType w:val="multilevel"/>
    <w:tmpl w:val="6957035C"/>
    <w:lvl w:ilvl="0" w:tentative="0">
      <w:start w:val="1"/>
      <w:numFmt w:val="decimal"/>
      <w:suff w:val="space"/>
      <w:lvlText w:val="%1."/>
      <w:lvlJc w:val="left"/>
      <w:rPr>
        <w:rFonts w:hint="default" w:ascii="Times New Roman" w:hAnsi="Times New Roman" w:cs="Times New Roman"/>
        <w:b/>
        <w:bCs/>
        <w:color w:val="auto"/>
        <w:sz w:val="30"/>
        <w:szCs w:val="30"/>
      </w:rPr>
    </w:lvl>
    <w:lvl w:ilvl="1" w:tentative="0">
      <w:start w:val="1"/>
      <w:numFmt w:val="decimal"/>
      <w:suff w:val="space"/>
      <w:lvlText w:val="%1.%2"/>
      <w:lvlJc w:val="left"/>
      <w:pPr>
        <w:ind w:left="0" w:leftChars="0" w:firstLine="0" w:firstLineChars="0"/>
      </w:pPr>
      <w:rPr>
        <w:rFonts w:hint="default"/>
        <w:color w:val="auto"/>
      </w:rPr>
    </w:lvl>
    <w:lvl w:ilvl="2" w:tentative="0">
      <w:start w:val="1"/>
      <w:numFmt w:val="decimal"/>
      <w:suff w:val="space"/>
      <w:lvlText w:val="%1.%2.%3"/>
      <w:lvlJc w:val="left"/>
      <w:pPr>
        <w:ind w:left="0" w:leftChars="0" w:firstLine="0" w:firstLineChars="0"/>
      </w:pPr>
      <w:rPr>
        <w:rFonts w:hint="default"/>
        <w:i/>
        <w:iCs/>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2447"/>
    <w:rsid w:val="00000B4F"/>
    <w:rsid w:val="00001B6F"/>
    <w:rsid w:val="000034C8"/>
    <w:rsid w:val="0000377A"/>
    <w:rsid w:val="000049CA"/>
    <w:rsid w:val="00004E98"/>
    <w:rsid w:val="00006E44"/>
    <w:rsid w:val="00007CC7"/>
    <w:rsid w:val="00007DD4"/>
    <w:rsid w:val="000114C8"/>
    <w:rsid w:val="000144B3"/>
    <w:rsid w:val="00014F91"/>
    <w:rsid w:val="000202CF"/>
    <w:rsid w:val="000231ED"/>
    <w:rsid w:val="000249F7"/>
    <w:rsid w:val="00030FED"/>
    <w:rsid w:val="000313AD"/>
    <w:rsid w:val="00033446"/>
    <w:rsid w:val="00034E92"/>
    <w:rsid w:val="00041887"/>
    <w:rsid w:val="000426E1"/>
    <w:rsid w:val="00047B48"/>
    <w:rsid w:val="000551A6"/>
    <w:rsid w:val="00055C72"/>
    <w:rsid w:val="00056DA7"/>
    <w:rsid w:val="0005797A"/>
    <w:rsid w:val="00061260"/>
    <w:rsid w:val="00062DAA"/>
    <w:rsid w:val="0006423C"/>
    <w:rsid w:val="00064B41"/>
    <w:rsid w:val="000733D4"/>
    <w:rsid w:val="00086D19"/>
    <w:rsid w:val="0009070E"/>
    <w:rsid w:val="00090953"/>
    <w:rsid w:val="00090968"/>
    <w:rsid w:val="0009525C"/>
    <w:rsid w:val="0009799E"/>
    <w:rsid w:val="000A4CEF"/>
    <w:rsid w:val="000A5FBB"/>
    <w:rsid w:val="000B30EC"/>
    <w:rsid w:val="000C0CB6"/>
    <w:rsid w:val="000C49E6"/>
    <w:rsid w:val="000C557A"/>
    <w:rsid w:val="000C580C"/>
    <w:rsid w:val="000C5857"/>
    <w:rsid w:val="000C6CFC"/>
    <w:rsid w:val="000D286C"/>
    <w:rsid w:val="000D5A82"/>
    <w:rsid w:val="000D5F0D"/>
    <w:rsid w:val="000E024C"/>
    <w:rsid w:val="000E27BD"/>
    <w:rsid w:val="000E53A9"/>
    <w:rsid w:val="000E5C7A"/>
    <w:rsid w:val="000E70DA"/>
    <w:rsid w:val="000F389A"/>
    <w:rsid w:val="000F469A"/>
    <w:rsid w:val="000F6475"/>
    <w:rsid w:val="000F6CDA"/>
    <w:rsid w:val="0010077B"/>
    <w:rsid w:val="0010132A"/>
    <w:rsid w:val="001020F0"/>
    <w:rsid w:val="0010267C"/>
    <w:rsid w:val="001035C2"/>
    <w:rsid w:val="00107E3D"/>
    <w:rsid w:val="001115CF"/>
    <w:rsid w:val="001130E3"/>
    <w:rsid w:val="00120BC6"/>
    <w:rsid w:val="001210E0"/>
    <w:rsid w:val="00123786"/>
    <w:rsid w:val="00126084"/>
    <w:rsid w:val="001301BC"/>
    <w:rsid w:val="001310FE"/>
    <w:rsid w:val="001315E5"/>
    <w:rsid w:val="00132B07"/>
    <w:rsid w:val="00136724"/>
    <w:rsid w:val="001371B3"/>
    <w:rsid w:val="00141668"/>
    <w:rsid w:val="00146308"/>
    <w:rsid w:val="001467B9"/>
    <w:rsid w:val="00150819"/>
    <w:rsid w:val="001527FA"/>
    <w:rsid w:val="00154205"/>
    <w:rsid w:val="001553FE"/>
    <w:rsid w:val="00155D15"/>
    <w:rsid w:val="001633B3"/>
    <w:rsid w:val="001643F2"/>
    <w:rsid w:val="00167546"/>
    <w:rsid w:val="001678A4"/>
    <w:rsid w:val="00170005"/>
    <w:rsid w:val="001718DE"/>
    <w:rsid w:val="001718F8"/>
    <w:rsid w:val="00174C95"/>
    <w:rsid w:val="00174D0B"/>
    <w:rsid w:val="001754E7"/>
    <w:rsid w:val="00176C07"/>
    <w:rsid w:val="001801FE"/>
    <w:rsid w:val="00180A42"/>
    <w:rsid w:val="00182DAE"/>
    <w:rsid w:val="00183452"/>
    <w:rsid w:val="0018621C"/>
    <w:rsid w:val="00186E46"/>
    <w:rsid w:val="0019002E"/>
    <w:rsid w:val="001906CC"/>
    <w:rsid w:val="001926E6"/>
    <w:rsid w:val="00196DE0"/>
    <w:rsid w:val="001A12C7"/>
    <w:rsid w:val="001A29FD"/>
    <w:rsid w:val="001A56ED"/>
    <w:rsid w:val="001A7E1F"/>
    <w:rsid w:val="001B1590"/>
    <w:rsid w:val="001B1A82"/>
    <w:rsid w:val="001B1A9E"/>
    <w:rsid w:val="001B6105"/>
    <w:rsid w:val="001C04D4"/>
    <w:rsid w:val="001C0854"/>
    <w:rsid w:val="001C442C"/>
    <w:rsid w:val="001C4B71"/>
    <w:rsid w:val="001C5406"/>
    <w:rsid w:val="001C63F7"/>
    <w:rsid w:val="001C7D44"/>
    <w:rsid w:val="001D1638"/>
    <w:rsid w:val="001D340C"/>
    <w:rsid w:val="001D4B85"/>
    <w:rsid w:val="001D5CD4"/>
    <w:rsid w:val="001D60F1"/>
    <w:rsid w:val="001D7DCF"/>
    <w:rsid w:val="001E0624"/>
    <w:rsid w:val="001E13B7"/>
    <w:rsid w:val="001E14FE"/>
    <w:rsid w:val="001E43A7"/>
    <w:rsid w:val="001E449C"/>
    <w:rsid w:val="001E787D"/>
    <w:rsid w:val="001F2736"/>
    <w:rsid w:val="001F39D8"/>
    <w:rsid w:val="001F5E19"/>
    <w:rsid w:val="00200769"/>
    <w:rsid w:val="00201456"/>
    <w:rsid w:val="00203D66"/>
    <w:rsid w:val="002052A4"/>
    <w:rsid w:val="002115ED"/>
    <w:rsid w:val="00222781"/>
    <w:rsid w:val="00225613"/>
    <w:rsid w:val="00227C35"/>
    <w:rsid w:val="0023004A"/>
    <w:rsid w:val="0023170C"/>
    <w:rsid w:val="00231932"/>
    <w:rsid w:val="00234093"/>
    <w:rsid w:val="00236356"/>
    <w:rsid w:val="00236AD5"/>
    <w:rsid w:val="00236F41"/>
    <w:rsid w:val="0023713A"/>
    <w:rsid w:val="00240014"/>
    <w:rsid w:val="0024094C"/>
    <w:rsid w:val="0024169D"/>
    <w:rsid w:val="002463AD"/>
    <w:rsid w:val="0025104D"/>
    <w:rsid w:val="00252758"/>
    <w:rsid w:val="00256DAC"/>
    <w:rsid w:val="002571FE"/>
    <w:rsid w:val="00262909"/>
    <w:rsid w:val="00265346"/>
    <w:rsid w:val="002679A8"/>
    <w:rsid w:val="00267E1E"/>
    <w:rsid w:val="00270D04"/>
    <w:rsid w:val="0027176B"/>
    <w:rsid w:val="0027611E"/>
    <w:rsid w:val="00281DDE"/>
    <w:rsid w:val="00283168"/>
    <w:rsid w:val="0028467C"/>
    <w:rsid w:val="00285932"/>
    <w:rsid w:val="002875D2"/>
    <w:rsid w:val="00291C69"/>
    <w:rsid w:val="00291CC5"/>
    <w:rsid w:val="0029321C"/>
    <w:rsid w:val="00293466"/>
    <w:rsid w:val="002955DF"/>
    <w:rsid w:val="00296C9C"/>
    <w:rsid w:val="002A06A7"/>
    <w:rsid w:val="002A19EA"/>
    <w:rsid w:val="002A5328"/>
    <w:rsid w:val="002A68E4"/>
    <w:rsid w:val="002A7537"/>
    <w:rsid w:val="002B1276"/>
    <w:rsid w:val="002B222F"/>
    <w:rsid w:val="002B2E00"/>
    <w:rsid w:val="002B3297"/>
    <w:rsid w:val="002B6559"/>
    <w:rsid w:val="002B6A40"/>
    <w:rsid w:val="002B7B43"/>
    <w:rsid w:val="002C07D9"/>
    <w:rsid w:val="002C23E2"/>
    <w:rsid w:val="002C30A5"/>
    <w:rsid w:val="002D0061"/>
    <w:rsid w:val="002D22C4"/>
    <w:rsid w:val="002D2EB9"/>
    <w:rsid w:val="002D4D9A"/>
    <w:rsid w:val="002D4FBB"/>
    <w:rsid w:val="002D5041"/>
    <w:rsid w:val="002D57A0"/>
    <w:rsid w:val="002E25DF"/>
    <w:rsid w:val="002E2C1F"/>
    <w:rsid w:val="002E3954"/>
    <w:rsid w:val="002F0840"/>
    <w:rsid w:val="002F10BB"/>
    <w:rsid w:val="002F205A"/>
    <w:rsid w:val="002F484E"/>
    <w:rsid w:val="003001CF"/>
    <w:rsid w:val="003039B7"/>
    <w:rsid w:val="003059BC"/>
    <w:rsid w:val="00305B4B"/>
    <w:rsid w:val="0030626F"/>
    <w:rsid w:val="0030758D"/>
    <w:rsid w:val="003128A3"/>
    <w:rsid w:val="003157DF"/>
    <w:rsid w:val="00315E35"/>
    <w:rsid w:val="00316604"/>
    <w:rsid w:val="00322A59"/>
    <w:rsid w:val="00323FCB"/>
    <w:rsid w:val="00324AAE"/>
    <w:rsid w:val="003255FC"/>
    <w:rsid w:val="003273FE"/>
    <w:rsid w:val="003330BD"/>
    <w:rsid w:val="003339EE"/>
    <w:rsid w:val="00334FCA"/>
    <w:rsid w:val="00336AAD"/>
    <w:rsid w:val="00337FC4"/>
    <w:rsid w:val="00340B0E"/>
    <w:rsid w:val="003410BF"/>
    <w:rsid w:val="003421DF"/>
    <w:rsid w:val="00343CB2"/>
    <w:rsid w:val="00352B3B"/>
    <w:rsid w:val="0035346C"/>
    <w:rsid w:val="00355B1C"/>
    <w:rsid w:val="00356348"/>
    <w:rsid w:val="00356900"/>
    <w:rsid w:val="00357F07"/>
    <w:rsid w:val="0036102E"/>
    <w:rsid w:val="00363C49"/>
    <w:rsid w:val="0036597A"/>
    <w:rsid w:val="0036609F"/>
    <w:rsid w:val="00367211"/>
    <w:rsid w:val="00367D57"/>
    <w:rsid w:val="003716C8"/>
    <w:rsid w:val="00372858"/>
    <w:rsid w:val="00374357"/>
    <w:rsid w:val="00374DD0"/>
    <w:rsid w:val="003771DA"/>
    <w:rsid w:val="00382A5E"/>
    <w:rsid w:val="00382B86"/>
    <w:rsid w:val="003832CD"/>
    <w:rsid w:val="00394F93"/>
    <w:rsid w:val="00395074"/>
    <w:rsid w:val="003A0BCE"/>
    <w:rsid w:val="003A140F"/>
    <w:rsid w:val="003A287F"/>
    <w:rsid w:val="003A2A3E"/>
    <w:rsid w:val="003A2BB2"/>
    <w:rsid w:val="003A3255"/>
    <w:rsid w:val="003A32BE"/>
    <w:rsid w:val="003A38AA"/>
    <w:rsid w:val="003A59C9"/>
    <w:rsid w:val="003B1344"/>
    <w:rsid w:val="003B438A"/>
    <w:rsid w:val="003B6E0B"/>
    <w:rsid w:val="003B79E4"/>
    <w:rsid w:val="003C0595"/>
    <w:rsid w:val="003C1B52"/>
    <w:rsid w:val="003C294B"/>
    <w:rsid w:val="003C2FB4"/>
    <w:rsid w:val="003C7C8D"/>
    <w:rsid w:val="003D04E3"/>
    <w:rsid w:val="003D163F"/>
    <w:rsid w:val="003D1EB2"/>
    <w:rsid w:val="003D2E47"/>
    <w:rsid w:val="003D38FA"/>
    <w:rsid w:val="003E4739"/>
    <w:rsid w:val="003E53D5"/>
    <w:rsid w:val="003E717A"/>
    <w:rsid w:val="003E7CF1"/>
    <w:rsid w:val="003E7D61"/>
    <w:rsid w:val="003F0230"/>
    <w:rsid w:val="003F0626"/>
    <w:rsid w:val="003F4FA2"/>
    <w:rsid w:val="003F5120"/>
    <w:rsid w:val="003F7530"/>
    <w:rsid w:val="003F7C0B"/>
    <w:rsid w:val="0040045C"/>
    <w:rsid w:val="00404471"/>
    <w:rsid w:val="00404811"/>
    <w:rsid w:val="00407597"/>
    <w:rsid w:val="00414AD5"/>
    <w:rsid w:val="004163D0"/>
    <w:rsid w:val="00417A4F"/>
    <w:rsid w:val="00420239"/>
    <w:rsid w:val="0042049A"/>
    <w:rsid w:val="00420BFA"/>
    <w:rsid w:val="00423485"/>
    <w:rsid w:val="00423A99"/>
    <w:rsid w:val="00423B7E"/>
    <w:rsid w:val="004257EF"/>
    <w:rsid w:val="0042634E"/>
    <w:rsid w:val="0043255D"/>
    <w:rsid w:val="00436AF7"/>
    <w:rsid w:val="00436FB0"/>
    <w:rsid w:val="00437776"/>
    <w:rsid w:val="0044044C"/>
    <w:rsid w:val="004406A5"/>
    <w:rsid w:val="004419FF"/>
    <w:rsid w:val="0044342D"/>
    <w:rsid w:val="00444D10"/>
    <w:rsid w:val="00447C9A"/>
    <w:rsid w:val="0045360F"/>
    <w:rsid w:val="0045449E"/>
    <w:rsid w:val="00454D7B"/>
    <w:rsid w:val="00457DE1"/>
    <w:rsid w:val="0046223A"/>
    <w:rsid w:val="004624ED"/>
    <w:rsid w:val="00462BDD"/>
    <w:rsid w:val="00464BA6"/>
    <w:rsid w:val="004657C7"/>
    <w:rsid w:val="00465928"/>
    <w:rsid w:val="004704A7"/>
    <w:rsid w:val="00470A41"/>
    <w:rsid w:val="00481F57"/>
    <w:rsid w:val="00482FC8"/>
    <w:rsid w:val="004872E5"/>
    <w:rsid w:val="00491D03"/>
    <w:rsid w:val="00497252"/>
    <w:rsid w:val="004974DA"/>
    <w:rsid w:val="004979DC"/>
    <w:rsid w:val="004A0FC5"/>
    <w:rsid w:val="004A1F98"/>
    <w:rsid w:val="004B0C12"/>
    <w:rsid w:val="004B1F32"/>
    <w:rsid w:val="004B257F"/>
    <w:rsid w:val="004B2CEA"/>
    <w:rsid w:val="004B458F"/>
    <w:rsid w:val="004B47BD"/>
    <w:rsid w:val="004C069C"/>
    <w:rsid w:val="004C0EBC"/>
    <w:rsid w:val="004C1399"/>
    <w:rsid w:val="004C71D8"/>
    <w:rsid w:val="004C7237"/>
    <w:rsid w:val="004C7A68"/>
    <w:rsid w:val="004D0090"/>
    <w:rsid w:val="004D00DA"/>
    <w:rsid w:val="004D102B"/>
    <w:rsid w:val="004D39CF"/>
    <w:rsid w:val="004D4336"/>
    <w:rsid w:val="004D4672"/>
    <w:rsid w:val="004D7B79"/>
    <w:rsid w:val="004E01B5"/>
    <w:rsid w:val="004E1419"/>
    <w:rsid w:val="004E193A"/>
    <w:rsid w:val="004E64ED"/>
    <w:rsid w:val="004E7785"/>
    <w:rsid w:val="004E7F42"/>
    <w:rsid w:val="00502791"/>
    <w:rsid w:val="0050573E"/>
    <w:rsid w:val="00507CF1"/>
    <w:rsid w:val="00511FE2"/>
    <w:rsid w:val="005148DC"/>
    <w:rsid w:val="00515E34"/>
    <w:rsid w:val="00517619"/>
    <w:rsid w:val="00524DC6"/>
    <w:rsid w:val="00524E1E"/>
    <w:rsid w:val="005339CF"/>
    <w:rsid w:val="0053549E"/>
    <w:rsid w:val="00537B19"/>
    <w:rsid w:val="00537E93"/>
    <w:rsid w:val="0054151B"/>
    <w:rsid w:val="00544BC0"/>
    <w:rsid w:val="00545717"/>
    <w:rsid w:val="00546497"/>
    <w:rsid w:val="0054767D"/>
    <w:rsid w:val="0055512A"/>
    <w:rsid w:val="00555A1D"/>
    <w:rsid w:val="005605BD"/>
    <w:rsid w:val="00560BEB"/>
    <w:rsid w:val="005633C6"/>
    <w:rsid w:val="0057296D"/>
    <w:rsid w:val="005744EF"/>
    <w:rsid w:val="00585E40"/>
    <w:rsid w:val="00585EE4"/>
    <w:rsid w:val="00587BCD"/>
    <w:rsid w:val="00587CCE"/>
    <w:rsid w:val="0059073D"/>
    <w:rsid w:val="00590BBD"/>
    <w:rsid w:val="0059195C"/>
    <w:rsid w:val="00592E19"/>
    <w:rsid w:val="005937F1"/>
    <w:rsid w:val="00597A33"/>
    <w:rsid w:val="005A03CD"/>
    <w:rsid w:val="005A0A05"/>
    <w:rsid w:val="005A23EA"/>
    <w:rsid w:val="005A441F"/>
    <w:rsid w:val="005A71D1"/>
    <w:rsid w:val="005A7523"/>
    <w:rsid w:val="005A7F63"/>
    <w:rsid w:val="005B1CF8"/>
    <w:rsid w:val="005B3B9B"/>
    <w:rsid w:val="005B6B57"/>
    <w:rsid w:val="005C0120"/>
    <w:rsid w:val="005C0D44"/>
    <w:rsid w:val="005C78E5"/>
    <w:rsid w:val="005D144B"/>
    <w:rsid w:val="005D3DD3"/>
    <w:rsid w:val="005D3F75"/>
    <w:rsid w:val="005D4300"/>
    <w:rsid w:val="005D47DB"/>
    <w:rsid w:val="005D5428"/>
    <w:rsid w:val="005D5EC7"/>
    <w:rsid w:val="005D627A"/>
    <w:rsid w:val="005E0B5B"/>
    <w:rsid w:val="005E1FE7"/>
    <w:rsid w:val="005E24C2"/>
    <w:rsid w:val="005E2FD6"/>
    <w:rsid w:val="005E3D3E"/>
    <w:rsid w:val="005E3E06"/>
    <w:rsid w:val="005E6EFC"/>
    <w:rsid w:val="005F4298"/>
    <w:rsid w:val="005F5D7B"/>
    <w:rsid w:val="005F7007"/>
    <w:rsid w:val="00601B51"/>
    <w:rsid w:val="006035BC"/>
    <w:rsid w:val="0060652C"/>
    <w:rsid w:val="006068B7"/>
    <w:rsid w:val="00606DE3"/>
    <w:rsid w:val="0061115C"/>
    <w:rsid w:val="00611A2C"/>
    <w:rsid w:val="00611FAF"/>
    <w:rsid w:val="00613445"/>
    <w:rsid w:val="006158C5"/>
    <w:rsid w:val="00616391"/>
    <w:rsid w:val="00617913"/>
    <w:rsid w:val="006221AD"/>
    <w:rsid w:val="006224EA"/>
    <w:rsid w:val="00630646"/>
    <w:rsid w:val="006309B6"/>
    <w:rsid w:val="00630A8E"/>
    <w:rsid w:val="006347D6"/>
    <w:rsid w:val="00634F8B"/>
    <w:rsid w:val="00635E9D"/>
    <w:rsid w:val="00637518"/>
    <w:rsid w:val="00642792"/>
    <w:rsid w:val="0064315B"/>
    <w:rsid w:val="006502D9"/>
    <w:rsid w:val="0065244F"/>
    <w:rsid w:val="00654E30"/>
    <w:rsid w:val="0065627B"/>
    <w:rsid w:val="0065750D"/>
    <w:rsid w:val="006618E4"/>
    <w:rsid w:val="006655CD"/>
    <w:rsid w:val="00665C20"/>
    <w:rsid w:val="00667B1E"/>
    <w:rsid w:val="006707CB"/>
    <w:rsid w:val="006720CD"/>
    <w:rsid w:val="00684666"/>
    <w:rsid w:val="00685D0A"/>
    <w:rsid w:val="00690A30"/>
    <w:rsid w:val="00692ABD"/>
    <w:rsid w:val="00694A8F"/>
    <w:rsid w:val="00695B62"/>
    <w:rsid w:val="00696B04"/>
    <w:rsid w:val="006A04A9"/>
    <w:rsid w:val="006A0D75"/>
    <w:rsid w:val="006A2400"/>
    <w:rsid w:val="006A3796"/>
    <w:rsid w:val="006A4313"/>
    <w:rsid w:val="006A710C"/>
    <w:rsid w:val="006B0CB9"/>
    <w:rsid w:val="006B0D8A"/>
    <w:rsid w:val="006B1216"/>
    <w:rsid w:val="006B46B0"/>
    <w:rsid w:val="006B48BE"/>
    <w:rsid w:val="006B6428"/>
    <w:rsid w:val="006B7211"/>
    <w:rsid w:val="006C2507"/>
    <w:rsid w:val="006C3968"/>
    <w:rsid w:val="006C6588"/>
    <w:rsid w:val="006C6B4D"/>
    <w:rsid w:val="006D15AE"/>
    <w:rsid w:val="006D1D76"/>
    <w:rsid w:val="006D5B5F"/>
    <w:rsid w:val="006E05E9"/>
    <w:rsid w:val="006E09E9"/>
    <w:rsid w:val="006E2470"/>
    <w:rsid w:val="006E55F9"/>
    <w:rsid w:val="006F012E"/>
    <w:rsid w:val="006F1956"/>
    <w:rsid w:val="006F45D4"/>
    <w:rsid w:val="006F67AE"/>
    <w:rsid w:val="006F6AA1"/>
    <w:rsid w:val="0070052F"/>
    <w:rsid w:val="00701241"/>
    <w:rsid w:val="0070142E"/>
    <w:rsid w:val="0070295C"/>
    <w:rsid w:val="007074AA"/>
    <w:rsid w:val="00707B7E"/>
    <w:rsid w:val="00707C2E"/>
    <w:rsid w:val="00712441"/>
    <w:rsid w:val="007129F0"/>
    <w:rsid w:val="0071550E"/>
    <w:rsid w:val="007159A2"/>
    <w:rsid w:val="00715D5B"/>
    <w:rsid w:val="00716512"/>
    <w:rsid w:val="00716956"/>
    <w:rsid w:val="00717C17"/>
    <w:rsid w:val="0072050E"/>
    <w:rsid w:val="00731047"/>
    <w:rsid w:val="00740DAE"/>
    <w:rsid w:val="00743439"/>
    <w:rsid w:val="00747435"/>
    <w:rsid w:val="00750329"/>
    <w:rsid w:val="007518FA"/>
    <w:rsid w:val="007562A6"/>
    <w:rsid w:val="00756843"/>
    <w:rsid w:val="007577E9"/>
    <w:rsid w:val="00757FD0"/>
    <w:rsid w:val="007621DA"/>
    <w:rsid w:val="00762EF9"/>
    <w:rsid w:val="007633A6"/>
    <w:rsid w:val="00763D9C"/>
    <w:rsid w:val="00765BC1"/>
    <w:rsid w:val="007664F5"/>
    <w:rsid w:val="00770A84"/>
    <w:rsid w:val="00771812"/>
    <w:rsid w:val="00772831"/>
    <w:rsid w:val="0077390B"/>
    <w:rsid w:val="00773A6F"/>
    <w:rsid w:val="007777DF"/>
    <w:rsid w:val="007804EC"/>
    <w:rsid w:val="00780793"/>
    <w:rsid w:val="00781C19"/>
    <w:rsid w:val="00782279"/>
    <w:rsid w:val="00784B1E"/>
    <w:rsid w:val="00790289"/>
    <w:rsid w:val="00792449"/>
    <w:rsid w:val="00794240"/>
    <w:rsid w:val="007A27DD"/>
    <w:rsid w:val="007A3075"/>
    <w:rsid w:val="007B4BF7"/>
    <w:rsid w:val="007B5EC8"/>
    <w:rsid w:val="007B7B09"/>
    <w:rsid w:val="007C0B65"/>
    <w:rsid w:val="007C1146"/>
    <w:rsid w:val="007C20EA"/>
    <w:rsid w:val="007C2659"/>
    <w:rsid w:val="007C2F7F"/>
    <w:rsid w:val="007C4B1B"/>
    <w:rsid w:val="007D3954"/>
    <w:rsid w:val="007D4504"/>
    <w:rsid w:val="007D4CBB"/>
    <w:rsid w:val="007D5F62"/>
    <w:rsid w:val="007D7064"/>
    <w:rsid w:val="007E0330"/>
    <w:rsid w:val="007E03EF"/>
    <w:rsid w:val="007E28B9"/>
    <w:rsid w:val="007E3FB0"/>
    <w:rsid w:val="007F087A"/>
    <w:rsid w:val="007F2063"/>
    <w:rsid w:val="007F299A"/>
    <w:rsid w:val="007F638D"/>
    <w:rsid w:val="0080120B"/>
    <w:rsid w:val="00801905"/>
    <w:rsid w:val="008019E0"/>
    <w:rsid w:val="0080221E"/>
    <w:rsid w:val="00806C82"/>
    <w:rsid w:val="00807468"/>
    <w:rsid w:val="00812AD1"/>
    <w:rsid w:val="00813D7C"/>
    <w:rsid w:val="008163D0"/>
    <w:rsid w:val="00817A0C"/>
    <w:rsid w:val="00821CB8"/>
    <w:rsid w:val="00824CD9"/>
    <w:rsid w:val="0083278B"/>
    <w:rsid w:val="00835784"/>
    <w:rsid w:val="0084012D"/>
    <w:rsid w:val="00843D86"/>
    <w:rsid w:val="00844B86"/>
    <w:rsid w:val="00844F2C"/>
    <w:rsid w:val="00847B4B"/>
    <w:rsid w:val="00852B82"/>
    <w:rsid w:val="00854274"/>
    <w:rsid w:val="008550DF"/>
    <w:rsid w:val="008561D0"/>
    <w:rsid w:val="008638C3"/>
    <w:rsid w:val="0086522F"/>
    <w:rsid w:val="008653ED"/>
    <w:rsid w:val="00870D99"/>
    <w:rsid w:val="00873E5E"/>
    <w:rsid w:val="008743D0"/>
    <w:rsid w:val="0087481B"/>
    <w:rsid w:val="0088154D"/>
    <w:rsid w:val="00892BCB"/>
    <w:rsid w:val="00895DF9"/>
    <w:rsid w:val="008974C3"/>
    <w:rsid w:val="008A0D26"/>
    <w:rsid w:val="008A3E30"/>
    <w:rsid w:val="008A4D21"/>
    <w:rsid w:val="008A5329"/>
    <w:rsid w:val="008B12FA"/>
    <w:rsid w:val="008B3D1C"/>
    <w:rsid w:val="008B4314"/>
    <w:rsid w:val="008B53FC"/>
    <w:rsid w:val="008B56A3"/>
    <w:rsid w:val="008B609A"/>
    <w:rsid w:val="008C0B2C"/>
    <w:rsid w:val="008C0D29"/>
    <w:rsid w:val="008C2716"/>
    <w:rsid w:val="008C2870"/>
    <w:rsid w:val="008C2A15"/>
    <w:rsid w:val="008C6D7D"/>
    <w:rsid w:val="008C7CEC"/>
    <w:rsid w:val="008D39BB"/>
    <w:rsid w:val="008D528F"/>
    <w:rsid w:val="008D6342"/>
    <w:rsid w:val="008D74C2"/>
    <w:rsid w:val="008E0A35"/>
    <w:rsid w:val="008E0B70"/>
    <w:rsid w:val="008E0D2C"/>
    <w:rsid w:val="008E2D0B"/>
    <w:rsid w:val="008E4402"/>
    <w:rsid w:val="008E7A85"/>
    <w:rsid w:val="008F178D"/>
    <w:rsid w:val="008F184A"/>
    <w:rsid w:val="008F2960"/>
    <w:rsid w:val="008F2D65"/>
    <w:rsid w:val="008F4DFE"/>
    <w:rsid w:val="008F5818"/>
    <w:rsid w:val="008F5A9D"/>
    <w:rsid w:val="008F7381"/>
    <w:rsid w:val="008F7E38"/>
    <w:rsid w:val="00901E54"/>
    <w:rsid w:val="00904FB6"/>
    <w:rsid w:val="00906F8C"/>
    <w:rsid w:val="00911F3C"/>
    <w:rsid w:val="009137C5"/>
    <w:rsid w:val="00915258"/>
    <w:rsid w:val="009170E5"/>
    <w:rsid w:val="00920389"/>
    <w:rsid w:val="0092202A"/>
    <w:rsid w:val="00922AEC"/>
    <w:rsid w:val="009234A6"/>
    <w:rsid w:val="00923C35"/>
    <w:rsid w:val="00925110"/>
    <w:rsid w:val="00935DD1"/>
    <w:rsid w:val="00942BE7"/>
    <w:rsid w:val="009443EB"/>
    <w:rsid w:val="00950457"/>
    <w:rsid w:val="00951DE4"/>
    <w:rsid w:val="009523A4"/>
    <w:rsid w:val="00953030"/>
    <w:rsid w:val="009552E0"/>
    <w:rsid w:val="009552F5"/>
    <w:rsid w:val="009603A2"/>
    <w:rsid w:val="00961052"/>
    <w:rsid w:val="00962A0F"/>
    <w:rsid w:val="0097273E"/>
    <w:rsid w:val="00972CEA"/>
    <w:rsid w:val="00975CFD"/>
    <w:rsid w:val="00976141"/>
    <w:rsid w:val="0098434F"/>
    <w:rsid w:val="00984DC6"/>
    <w:rsid w:val="00986DC4"/>
    <w:rsid w:val="009907C4"/>
    <w:rsid w:val="009923B9"/>
    <w:rsid w:val="009950C4"/>
    <w:rsid w:val="00995D10"/>
    <w:rsid w:val="00997B6D"/>
    <w:rsid w:val="00997C21"/>
    <w:rsid w:val="009A0B40"/>
    <w:rsid w:val="009A1AE5"/>
    <w:rsid w:val="009A1F87"/>
    <w:rsid w:val="009A2BB7"/>
    <w:rsid w:val="009A50B0"/>
    <w:rsid w:val="009A606A"/>
    <w:rsid w:val="009A6930"/>
    <w:rsid w:val="009B311C"/>
    <w:rsid w:val="009B4285"/>
    <w:rsid w:val="009B4955"/>
    <w:rsid w:val="009B4D46"/>
    <w:rsid w:val="009B66C0"/>
    <w:rsid w:val="009C0311"/>
    <w:rsid w:val="009C19A5"/>
    <w:rsid w:val="009C35A2"/>
    <w:rsid w:val="009C387B"/>
    <w:rsid w:val="009C4C40"/>
    <w:rsid w:val="009D049B"/>
    <w:rsid w:val="009D24C7"/>
    <w:rsid w:val="009D357F"/>
    <w:rsid w:val="009D6974"/>
    <w:rsid w:val="009D7DCD"/>
    <w:rsid w:val="009E2015"/>
    <w:rsid w:val="009E4474"/>
    <w:rsid w:val="009F2833"/>
    <w:rsid w:val="009F2B11"/>
    <w:rsid w:val="009F2B1D"/>
    <w:rsid w:val="009F529A"/>
    <w:rsid w:val="009F5D2D"/>
    <w:rsid w:val="009F7D0D"/>
    <w:rsid w:val="00A0047F"/>
    <w:rsid w:val="00A00C75"/>
    <w:rsid w:val="00A00EF8"/>
    <w:rsid w:val="00A02C00"/>
    <w:rsid w:val="00A036A1"/>
    <w:rsid w:val="00A03B23"/>
    <w:rsid w:val="00A05B9B"/>
    <w:rsid w:val="00A074CB"/>
    <w:rsid w:val="00A0767E"/>
    <w:rsid w:val="00A12460"/>
    <w:rsid w:val="00A1631A"/>
    <w:rsid w:val="00A201B6"/>
    <w:rsid w:val="00A219CE"/>
    <w:rsid w:val="00A260AB"/>
    <w:rsid w:val="00A2652C"/>
    <w:rsid w:val="00A26789"/>
    <w:rsid w:val="00A271B3"/>
    <w:rsid w:val="00A3033C"/>
    <w:rsid w:val="00A31C90"/>
    <w:rsid w:val="00A31CC1"/>
    <w:rsid w:val="00A321CC"/>
    <w:rsid w:val="00A35394"/>
    <w:rsid w:val="00A36805"/>
    <w:rsid w:val="00A406B0"/>
    <w:rsid w:val="00A40C58"/>
    <w:rsid w:val="00A423D4"/>
    <w:rsid w:val="00A43D87"/>
    <w:rsid w:val="00A453EB"/>
    <w:rsid w:val="00A50C94"/>
    <w:rsid w:val="00A5275D"/>
    <w:rsid w:val="00A52B58"/>
    <w:rsid w:val="00A54012"/>
    <w:rsid w:val="00A55123"/>
    <w:rsid w:val="00A5612F"/>
    <w:rsid w:val="00A60E61"/>
    <w:rsid w:val="00A62748"/>
    <w:rsid w:val="00A63B29"/>
    <w:rsid w:val="00A64546"/>
    <w:rsid w:val="00A64833"/>
    <w:rsid w:val="00A663A7"/>
    <w:rsid w:val="00A66DFA"/>
    <w:rsid w:val="00A671EF"/>
    <w:rsid w:val="00A67B30"/>
    <w:rsid w:val="00A716C9"/>
    <w:rsid w:val="00A721CF"/>
    <w:rsid w:val="00A76632"/>
    <w:rsid w:val="00A7738E"/>
    <w:rsid w:val="00A8104F"/>
    <w:rsid w:val="00A8266F"/>
    <w:rsid w:val="00A83D2B"/>
    <w:rsid w:val="00A83F48"/>
    <w:rsid w:val="00A844A8"/>
    <w:rsid w:val="00A856A3"/>
    <w:rsid w:val="00A86FB2"/>
    <w:rsid w:val="00A90348"/>
    <w:rsid w:val="00A93D92"/>
    <w:rsid w:val="00A948C5"/>
    <w:rsid w:val="00A9543B"/>
    <w:rsid w:val="00A97E59"/>
    <w:rsid w:val="00AA0B52"/>
    <w:rsid w:val="00AA1281"/>
    <w:rsid w:val="00AA1CCB"/>
    <w:rsid w:val="00AA27B3"/>
    <w:rsid w:val="00AA3A1B"/>
    <w:rsid w:val="00AA3DB5"/>
    <w:rsid w:val="00AA75D6"/>
    <w:rsid w:val="00AB0128"/>
    <w:rsid w:val="00AB0D9C"/>
    <w:rsid w:val="00AB1A3F"/>
    <w:rsid w:val="00AB7B97"/>
    <w:rsid w:val="00AC0D2D"/>
    <w:rsid w:val="00AC0D86"/>
    <w:rsid w:val="00AC136C"/>
    <w:rsid w:val="00AD16BB"/>
    <w:rsid w:val="00AD346C"/>
    <w:rsid w:val="00AD5343"/>
    <w:rsid w:val="00AD62B8"/>
    <w:rsid w:val="00AE1607"/>
    <w:rsid w:val="00AE189D"/>
    <w:rsid w:val="00AE2B94"/>
    <w:rsid w:val="00AE621E"/>
    <w:rsid w:val="00AF3D01"/>
    <w:rsid w:val="00AF7AE1"/>
    <w:rsid w:val="00B01AB5"/>
    <w:rsid w:val="00B030C5"/>
    <w:rsid w:val="00B14823"/>
    <w:rsid w:val="00B14E98"/>
    <w:rsid w:val="00B16E9F"/>
    <w:rsid w:val="00B217BA"/>
    <w:rsid w:val="00B23F4E"/>
    <w:rsid w:val="00B2495B"/>
    <w:rsid w:val="00B270D2"/>
    <w:rsid w:val="00B30189"/>
    <w:rsid w:val="00B31C90"/>
    <w:rsid w:val="00B34E0F"/>
    <w:rsid w:val="00B40DDB"/>
    <w:rsid w:val="00B44BB5"/>
    <w:rsid w:val="00B507DC"/>
    <w:rsid w:val="00B52F9F"/>
    <w:rsid w:val="00B546D7"/>
    <w:rsid w:val="00B608D1"/>
    <w:rsid w:val="00B60D64"/>
    <w:rsid w:val="00B6138D"/>
    <w:rsid w:val="00B61896"/>
    <w:rsid w:val="00B618FF"/>
    <w:rsid w:val="00B631B5"/>
    <w:rsid w:val="00B6518B"/>
    <w:rsid w:val="00B65E76"/>
    <w:rsid w:val="00B700F7"/>
    <w:rsid w:val="00B70EE7"/>
    <w:rsid w:val="00B72132"/>
    <w:rsid w:val="00B727A2"/>
    <w:rsid w:val="00B7442B"/>
    <w:rsid w:val="00B74B48"/>
    <w:rsid w:val="00B765E8"/>
    <w:rsid w:val="00B80BE8"/>
    <w:rsid w:val="00B80E56"/>
    <w:rsid w:val="00B8232B"/>
    <w:rsid w:val="00B84A3F"/>
    <w:rsid w:val="00B86B78"/>
    <w:rsid w:val="00B87D26"/>
    <w:rsid w:val="00B90CF3"/>
    <w:rsid w:val="00B91264"/>
    <w:rsid w:val="00B9164B"/>
    <w:rsid w:val="00BA1F9C"/>
    <w:rsid w:val="00BA227A"/>
    <w:rsid w:val="00BA5198"/>
    <w:rsid w:val="00BA5EAD"/>
    <w:rsid w:val="00BB02F3"/>
    <w:rsid w:val="00BB0FC2"/>
    <w:rsid w:val="00BB3230"/>
    <w:rsid w:val="00BB487C"/>
    <w:rsid w:val="00BB4EA0"/>
    <w:rsid w:val="00BB613E"/>
    <w:rsid w:val="00BB6479"/>
    <w:rsid w:val="00BB7CD2"/>
    <w:rsid w:val="00BC2900"/>
    <w:rsid w:val="00BC4450"/>
    <w:rsid w:val="00BC7C34"/>
    <w:rsid w:val="00BD1B4D"/>
    <w:rsid w:val="00BD3598"/>
    <w:rsid w:val="00BD4143"/>
    <w:rsid w:val="00BD60C9"/>
    <w:rsid w:val="00BD6990"/>
    <w:rsid w:val="00BE0C42"/>
    <w:rsid w:val="00BE188C"/>
    <w:rsid w:val="00BE3410"/>
    <w:rsid w:val="00BE4CB7"/>
    <w:rsid w:val="00BE51A7"/>
    <w:rsid w:val="00C027ED"/>
    <w:rsid w:val="00C02E47"/>
    <w:rsid w:val="00C03543"/>
    <w:rsid w:val="00C0461B"/>
    <w:rsid w:val="00C0530E"/>
    <w:rsid w:val="00C11223"/>
    <w:rsid w:val="00C11C8D"/>
    <w:rsid w:val="00C16E32"/>
    <w:rsid w:val="00C25451"/>
    <w:rsid w:val="00C25FA0"/>
    <w:rsid w:val="00C262AB"/>
    <w:rsid w:val="00C264B2"/>
    <w:rsid w:val="00C36A23"/>
    <w:rsid w:val="00C36BDD"/>
    <w:rsid w:val="00C37A94"/>
    <w:rsid w:val="00C46CE2"/>
    <w:rsid w:val="00C47524"/>
    <w:rsid w:val="00C47BCD"/>
    <w:rsid w:val="00C47ECA"/>
    <w:rsid w:val="00C50907"/>
    <w:rsid w:val="00C50CC1"/>
    <w:rsid w:val="00C52009"/>
    <w:rsid w:val="00C55DCD"/>
    <w:rsid w:val="00C56218"/>
    <w:rsid w:val="00C57193"/>
    <w:rsid w:val="00C61199"/>
    <w:rsid w:val="00C61BC7"/>
    <w:rsid w:val="00C6295B"/>
    <w:rsid w:val="00C641BE"/>
    <w:rsid w:val="00C6722D"/>
    <w:rsid w:val="00C67566"/>
    <w:rsid w:val="00C71F73"/>
    <w:rsid w:val="00C72A38"/>
    <w:rsid w:val="00C74556"/>
    <w:rsid w:val="00C752C6"/>
    <w:rsid w:val="00C75EF8"/>
    <w:rsid w:val="00C765AB"/>
    <w:rsid w:val="00C817F1"/>
    <w:rsid w:val="00C824F6"/>
    <w:rsid w:val="00C85D61"/>
    <w:rsid w:val="00C86178"/>
    <w:rsid w:val="00C86D46"/>
    <w:rsid w:val="00C90552"/>
    <w:rsid w:val="00C93564"/>
    <w:rsid w:val="00C962C8"/>
    <w:rsid w:val="00C96B68"/>
    <w:rsid w:val="00C97324"/>
    <w:rsid w:val="00C978B8"/>
    <w:rsid w:val="00CA10D8"/>
    <w:rsid w:val="00CA23D3"/>
    <w:rsid w:val="00CA2D6C"/>
    <w:rsid w:val="00CA6335"/>
    <w:rsid w:val="00CA733B"/>
    <w:rsid w:val="00CA7818"/>
    <w:rsid w:val="00CB1CA4"/>
    <w:rsid w:val="00CB260C"/>
    <w:rsid w:val="00CB2719"/>
    <w:rsid w:val="00CB52DE"/>
    <w:rsid w:val="00CB77C9"/>
    <w:rsid w:val="00CC0BA8"/>
    <w:rsid w:val="00CC1F3B"/>
    <w:rsid w:val="00CC3EFE"/>
    <w:rsid w:val="00CC5F8A"/>
    <w:rsid w:val="00CC7CF9"/>
    <w:rsid w:val="00CC7DAC"/>
    <w:rsid w:val="00CD1915"/>
    <w:rsid w:val="00CD3074"/>
    <w:rsid w:val="00CD3404"/>
    <w:rsid w:val="00CD4987"/>
    <w:rsid w:val="00CD4A4A"/>
    <w:rsid w:val="00CE07F2"/>
    <w:rsid w:val="00CE0BA3"/>
    <w:rsid w:val="00CE385E"/>
    <w:rsid w:val="00CE6699"/>
    <w:rsid w:val="00CF2FEA"/>
    <w:rsid w:val="00CF39F8"/>
    <w:rsid w:val="00CF5AE0"/>
    <w:rsid w:val="00CF72F0"/>
    <w:rsid w:val="00D01C1C"/>
    <w:rsid w:val="00D01F6C"/>
    <w:rsid w:val="00D026F3"/>
    <w:rsid w:val="00D033B9"/>
    <w:rsid w:val="00D03C6B"/>
    <w:rsid w:val="00D03F40"/>
    <w:rsid w:val="00D05166"/>
    <w:rsid w:val="00D0706C"/>
    <w:rsid w:val="00D07434"/>
    <w:rsid w:val="00D10787"/>
    <w:rsid w:val="00D108D7"/>
    <w:rsid w:val="00D11363"/>
    <w:rsid w:val="00D11D03"/>
    <w:rsid w:val="00D12BA8"/>
    <w:rsid w:val="00D145BF"/>
    <w:rsid w:val="00D15412"/>
    <w:rsid w:val="00D20E00"/>
    <w:rsid w:val="00D24D26"/>
    <w:rsid w:val="00D253AB"/>
    <w:rsid w:val="00D260D1"/>
    <w:rsid w:val="00D2748F"/>
    <w:rsid w:val="00D27D9F"/>
    <w:rsid w:val="00D304B2"/>
    <w:rsid w:val="00D33169"/>
    <w:rsid w:val="00D33FB8"/>
    <w:rsid w:val="00D34523"/>
    <w:rsid w:val="00D41104"/>
    <w:rsid w:val="00D43354"/>
    <w:rsid w:val="00D43DBE"/>
    <w:rsid w:val="00D4458D"/>
    <w:rsid w:val="00D4498E"/>
    <w:rsid w:val="00D44B35"/>
    <w:rsid w:val="00D459E2"/>
    <w:rsid w:val="00D45BE7"/>
    <w:rsid w:val="00D463B8"/>
    <w:rsid w:val="00D47945"/>
    <w:rsid w:val="00D479A0"/>
    <w:rsid w:val="00D53CCF"/>
    <w:rsid w:val="00D57D3A"/>
    <w:rsid w:val="00D60760"/>
    <w:rsid w:val="00D61B50"/>
    <w:rsid w:val="00D63487"/>
    <w:rsid w:val="00D65BC3"/>
    <w:rsid w:val="00D65C31"/>
    <w:rsid w:val="00D667FF"/>
    <w:rsid w:val="00D66F0D"/>
    <w:rsid w:val="00D7091A"/>
    <w:rsid w:val="00D70F46"/>
    <w:rsid w:val="00D719F0"/>
    <w:rsid w:val="00D72990"/>
    <w:rsid w:val="00D74C7A"/>
    <w:rsid w:val="00D7644B"/>
    <w:rsid w:val="00D820E0"/>
    <w:rsid w:val="00D8296B"/>
    <w:rsid w:val="00D8450A"/>
    <w:rsid w:val="00D845B0"/>
    <w:rsid w:val="00D86051"/>
    <w:rsid w:val="00D86620"/>
    <w:rsid w:val="00D86764"/>
    <w:rsid w:val="00D91BF8"/>
    <w:rsid w:val="00D93DEB"/>
    <w:rsid w:val="00D95BF8"/>
    <w:rsid w:val="00D966EA"/>
    <w:rsid w:val="00DA0CD4"/>
    <w:rsid w:val="00DA41B3"/>
    <w:rsid w:val="00DA530F"/>
    <w:rsid w:val="00DA5A31"/>
    <w:rsid w:val="00DB0030"/>
    <w:rsid w:val="00DB2C55"/>
    <w:rsid w:val="00DB36AA"/>
    <w:rsid w:val="00DB522E"/>
    <w:rsid w:val="00DB581F"/>
    <w:rsid w:val="00DB6AA7"/>
    <w:rsid w:val="00DC03E9"/>
    <w:rsid w:val="00DC0A7B"/>
    <w:rsid w:val="00DC300D"/>
    <w:rsid w:val="00DC7658"/>
    <w:rsid w:val="00DD0B15"/>
    <w:rsid w:val="00DD1581"/>
    <w:rsid w:val="00DD330F"/>
    <w:rsid w:val="00DD33FA"/>
    <w:rsid w:val="00DD3523"/>
    <w:rsid w:val="00DD47E7"/>
    <w:rsid w:val="00DD5C94"/>
    <w:rsid w:val="00DD627A"/>
    <w:rsid w:val="00DD7A52"/>
    <w:rsid w:val="00DE0105"/>
    <w:rsid w:val="00DE16F7"/>
    <w:rsid w:val="00DE4585"/>
    <w:rsid w:val="00DE5F91"/>
    <w:rsid w:val="00DE6098"/>
    <w:rsid w:val="00DF1914"/>
    <w:rsid w:val="00DF25D0"/>
    <w:rsid w:val="00E02346"/>
    <w:rsid w:val="00E02A59"/>
    <w:rsid w:val="00E03BCC"/>
    <w:rsid w:val="00E05D16"/>
    <w:rsid w:val="00E12447"/>
    <w:rsid w:val="00E16326"/>
    <w:rsid w:val="00E21E7F"/>
    <w:rsid w:val="00E224F6"/>
    <w:rsid w:val="00E24713"/>
    <w:rsid w:val="00E27D84"/>
    <w:rsid w:val="00E30E1D"/>
    <w:rsid w:val="00E34993"/>
    <w:rsid w:val="00E361CE"/>
    <w:rsid w:val="00E42F7C"/>
    <w:rsid w:val="00E45CC7"/>
    <w:rsid w:val="00E47D05"/>
    <w:rsid w:val="00E5151E"/>
    <w:rsid w:val="00E5299F"/>
    <w:rsid w:val="00E55A09"/>
    <w:rsid w:val="00E60564"/>
    <w:rsid w:val="00E6094B"/>
    <w:rsid w:val="00E62602"/>
    <w:rsid w:val="00E72F21"/>
    <w:rsid w:val="00E742DA"/>
    <w:rsid w:val="00E75698"/>
    <w:rsid w:val="00E81ABD"/>
    <w:rsid w:val="00E85659"/>
    <w:rsid w:val="00E8645C"/>
    <w:rsid w:val="00E866D6"/>
    <w:rsid w:val="00E90FE7"/>
    <w:rsid w:val="00E91F4B"/>
    <w:rsid w:val="00EA1D46"/>
    <w:rsid w:val="00EA24D9"/>
    <w:rsid w:val="00EA2AA7"/>
    <w:rsid w:val="00EA2FB7"/>
    <w:rsid w:val="00EB0064"/>
    <w:rsid w:val="00EB204D"/>
    <w:rsid w:val="00EB4ACE"/>
    <w:rsid w:val="00EB5A22"/>
    <w:rsid w:val="00EC24DB"/>
    <w:rsid w:val="00EC2CA1"/>
    <w:rsid w:val="00EC3D49"/>
    <w:rsid w:val="00EC5079"/>
    <w:rsid w:val="00EC53DE"/>
    <w:rsid w:val="00EC5A71"/>
    <w:rsid w:val="00ED33A7"/>
    <w:rsid w:val="00ED3D5B"/>
    <w:rsid w:val="00ED4315"/>
    <w:rsid w:val="00ED447F"/>
    <w:rsid w:val="00ED4555"/>
    <w:rsid w:val="00ED47C9"/>
    <w:rsid w:val="00ED6C44"/>
    <w:rsid w:val="00ED7A64"/>
    <w:rsid w:val="00EE4FE2"/>
    <w:rsid w:val="00EE5493"/>
    <w:rsid w:val="00EE6DBC"/>
    <w:rsid w:val="00EE7351"/>
    <w:rsid w:val="00EF23D0"/>
    <w:rsid w:val="00EF37F0"/>
    <w:rsid w:val="00EF55DA"/>
    <w:rsid w:val="00EF588E"/>
    <w:rsid w:val="00EF6977"/>
    <w:rsid w:val="00F0019A"/>
    <w:rsid w:val="00F0220E"/>
    <w:rsid w:val="00F030E5"/>
    <w:rsid w:val="00F0403E"/>
    <w:rsid w:val="00F105E7"/>
    <w:rsid w:val="00F160D4"/>
    <w:rsid w:val="00F33E63"/>
    <w:rsid w:val="00F35B73"/>
    <w:rsid w:val="00F3627A"/>
    <w:rsid w:val="00F424A1"/>
    <w:rsid w:val="00F44290"/>
    <w:rsid w:val="00F442FC"/>
    <w:rsid w:val="00F46EA1"/>
    <w:rsid w:val="00F47C08"/>
    <w:rsid w:val="00F50F54"/>
    <w:rsid w:val="00F50FA4"/>
    <w:rsid w:val="00F52BB6"/>
    <w:rsid w:val="00F5317D"/>
    <w:rsid w:val="00F5366F"/>
    <w:rsid w:val="00F53B97"/>
    <w:rsid w:val="00F54C09"/>
    <w:rsid w:val="00F57846"/>
    <w:rsid w:val="00F61046"/>
    <w:rsid w:val="00F616EE"/>
    <w:rsid w:val="00F629F8"/>
    <w:rsid w:val="00F64134"/>
    <w:rsid w:val="00F707E6"/>
    <w:rsid w:val="00F7167B"/>
    <w:rsid w:val="00F75B28"/>
    <w:rsid w:val="00F76A02"/>
    <w:rsid w:val="00F76B1D"/>
    <w:rsid w:val="00F814E9"/>
    <w:rsid w:val="00F824BD"/>
    <w:rsid w:val="00F82978"/>
    <w:rsid w:val="00F84CF5"/>
    <w:rsid w:val="00F85B50"/>
    <w:rsid w:val="00F862F9"/>
    <w:rsid w:val="00F91926"/>
    <w:rsid w:val="00F93B23"/>
    <w:rsid w:val="00F941D2"/>
    <w:rsid w:val="00F9654A"/>
    <w:rsid w:val="00F96B57"/>
    <w:rsid w:val="00FA3329"/>
    <w:rsid w:val="00FA4B77"/>
    <w:rsid w:val="00FB054B"/>
    <w:rsid w:val="00FB1FE3"/>
    <w:rsid w:val="00FB40F2"/>
    <w:rsid w:val="00FB4396"/>
    <w:rsid w:val="00FB7648"/>
    <w:rsid w:val="00FB7678"/>
    <w:rsid w:val="00FC040F"/>
    <w:rsid w:val="00FC3A8B"/>
    <w:rsid w:val="00FC51F6"/>
    <w:rsid w:val="00FC6517"/>
    <w:rsid w:val="00FC6DFB"/>
    <w:rsid w:val="00FD23C1"/>
    <w:rsid w:val="00FD3BCF"/>
    <w:rsid w:val="00FD674A"/>
    <w:rsid w:val="00FE14D7"/>
    <w:rsid w:val="00FE2778"/>
    <w:rsid w:val="00FE4031"/>
    <w:rsid w:val="00FE5DA2"/>
    <w:rsid w:val="00FE7C3A"/>
    <w:rsid w:val="00FF1456"/>
    <w:rsid w:val="00FF1F52"/>
    <w:rsid w:val="00FF3D9D"/>
    <w:rsid w:val="00FF637B"/>
    <w:rsid w:val="00FF7354"/>
    <w:rsid w:val="00FF78C7"/>
    <w:rsid w:val="01C9382B"/>
    <w:rsid w:val="01F77248"/>
    <w:rsid w:val="07BD7AB8"/>
    <w:rsid w:val="091C00E9"/>
    <w:rsid w:val="0CB94533"/>
    <w:rsid w:val="12C235D4"/>
    <w:rsid w:val="18BC4BA4"/>
    <w:rsid w:val="1CAC25D9"/>
    <w:rsid w:val="1D267C98"/>
    <w:rsid w:val="280E7144"/>
    <w:rsid w:val="28A026EF"/>
    <w:rsid w:val="2A21043B"/>
    <w:rsid w:val="2BBA317F"/>
    <w:rsid w:val="2D2F61DA"/>
    <w:rsid w:val="2D886EC1"/>
    <w:rsid w:val="30202B59"/>
    <w:rsid w:val="303E6135"/>
    <w:rsid w:val="31AA0C0A"/>
    <w:rsid w:val="36F7349F"/>
    <w:rsid w:val="37660E15"/>
    <w:rsid w:val="3DA97EA7"/>
    <w:rsid w:val="413064A8"/>
    <w:rsid w:val="435D4F14"/>
    <w:rsid w:val="4CCD3D20"/>
    <w:rsid w:val="51B95CA3"/>
    <w:rsid w:val="53A82A00"/>
    <w:rsid w:val="5A9D6DFB"/>
    <w:rsid w:val="605A6E0B"/>
    <w:rsid w:val="63421168"/>
    <w:rsid w:val="65E5173B"/>
    <w:rsid w:val="684969A7"/>
    <w:rsid w:val="716D5EA5"/>
    <w:rsid w:val="7313100A"/>
    <w:rsid w:val="75A67813"/>
    <w:rsid w:val="7F6C6B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qFormat="1"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25"/>
    <w:qFormat/>
    <w:uiPriority w:val="9"/>
    <w:pPr>
      <w:keepNext/>
      <w:keepLines/>
      <w:spacing w:before="240" w:after="0"/>
      <w:outlineLvl w:val="0"/>
    </w:pPr>
    <w:rPr>
      <w:rFonts w:ascii="Times New Roman" w:hAnsi="Times New Roman" w:eastAsiaTheme="majorEastAsia" w:cstheme="majorBidi"/>
      <w:b/>
      <w:color w:val="2F5597" w:themeColor="accent1" w:themeShade="BF"/>
      <w:sz w:val="30"/>
      <w:szCs w:val="32"/>
    </w:rPr>
  </w:style>
  <w:style w:type="paragraph" w:styleId="3">
    <w:name w:val="heading 2"/>
    <w:basedOn w:val="1"/>
    <w:next w:val="1"/>
    <w:link w:val="35"/>
    <w:unhideWhenUsed/>
    <w:qFormat/>
    <w:uiPriority w:val="9"/>
    <w:pPr>
      <w:keepNext/>
      <w:keepLines/>
      <w:spacing w:before="40" w:after="0"/>
      <w:outlineLvl w:val="1"/>
    </w:pPr>
    <w:rPr>
      <w:rFonts w:ascii="Times New Roman" w:hAnsi="Times New Roman" w:eastAsiaTheme="majorEastAsia" w:cstheme="majorBidi"/>
      <w:b/>
      <w:color w:val="2F5597" w:themeColor="accent1" w:themeShade="BF"/>
      <w:sz w:val="26"/>
      <w:szCs w:val="26"/>
    </w:rPr>
  </w:style>
  <w:style w:type="paragraph" w:styleId="4">
    <w:name w:val="heading 3"/>
    <w:basedOn w:val="1"/>
    <w:next w:val="1"/>
    <w:link w:val="37"/>
    <w:unhideWhenUsed/>
    <w:qFormat/>
    <w:uiPriority w:val="9"/>
    <w:pPr>
      <w:keepNext/>
      <w:keepLines/>
      <w:spacing w:before="40" w:after="0"/>
      <w:outlineLvl w:val="2"/>
    </w:pPr>
    <w:rPr>
      <w:rFonts w:ascii="Times New Roman" w:hAnsi="Times New Roman" w:eastAsiaTheme="majorEastAsia" w:cstheme="majorBidi"/>
      <w:b/>
      <w:color w:val="000000" w:themeColor="text1"/>
      <w:sz w:val="26"/>
      <w:szCs w:val="24"/>
      <w14:textFill>
        <w14:solidFill>
          <w14:schemeClr w14:val="tx1"/>
        </w14:solidFill>
      </w14:textFill>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9"/>
    <w:semiHidden/>
    <w:unhideWhenUsed/>
    <w:qFormat/>
    <w:uiPriority w:val="99"/>
    <w:pPr>
      <w:spacing w:after="0" w:line="240" w:lineRule="auto"/>
    </w:pPr>
    <w:rPr>
      <w:rFonts w:ascii="Tahoma" w:hAnsi="Tahoma" w:cs="Tahoma"/>
      <w:sz w:val="16"/>
      <w:szCs w:val="16"/>
    </w:rPr>
  </w:style>
  <w:style w:type="character" w:styleId="8">
    <w:name w:val="Emphasis"/>
    <w:basedOn w:val="5"/>
    <w:qFormat/>
    <w:uiPriority w:val="20"/>
    <w:rPr>
      <w:i/>
      <w:iCs/>
    </w:rPr>
  </w:style>
  <w:style w:type="paragraph" w:styleId="9">
    <w:name w:val="footer"/>
    <w:basedOn w:val="1"/>
    <w:link w:val="28"/>
    <w:unhideWhenUsed/>
    <w:qFormat/>
    <w:uiPriority w:val="99"/>
    <w:pPr>
      <w:tabs>
        <w:tab w:val="center" w:pos="4680"/>
        <w:tab w:val="right" w:pos="9360"/>
      </w:tabs>
      <w:spacing w:after="0" w:line="240" w:lineRule="auto"/>
    </w:pPr>
  </w:style>
  <w:style w:type="paragraph" w:styleId="10">
    <w:name w:val="header"/>
    <w:basedOn w:val="1"/>
    <w:link w:val="27"/>
    <w:unhideWhenUsed/>
    <w:qFormat/>
    <w:uiPriority w:val="99"/>
    <w:pPr>
      <w:tabs>
        <w:tab w:val="center" w:pos="4680"/>
        <w:tab w:val="right" w:pos="9360"/>
      </w:tabs>
      <w:spacing w:after="0" w:line="240" w:lineRule="auto"/>
    </w:pPr>
  </w:style>
  <w:style w:type="character" w:styleId="11">
    <w:name w:val="HTML Cite"/>
    <w:basedOn w:val="5"/>
    <w:semiHidden/>
    <w:unhideWhenUsed/>
    <w:qFormat/>
    <w:uiPriority w:val="99"/>
    <w:rPr>
      <w:i/>
      <w:iCs/>
    </w:rPr>
  </w:style>
  <w:style w:type="paragraph" w:styleId="12">
    <w:name w:val="HTML Preformatted"/>
    <w:basedOn w:val="1"/>
    <w:link w:val="3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ja-JP"/>
    </w:rPr>
  </w:style>
  <w:style w:type="character" w:styleId="13">
    <w:name w:val="Hyperlink"/>
    <w:basedOn w:val="5"/>
    <w:unhideWhenUsed/>
    <w:qFormat/>
    <w:uiPriority w:val="99"/>
    <w:rPr>
      <w:color w:val="0000FF"/>
      <w:u w:val="single"/>
    </w:rPr>
  </w:style>
  <w:style w:type="paragraph" w:styleId="14">
    <w:name w:val="Normal (Web)"/>
    <w:basedOn w:val="1"/>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5">
    <w:name w:val="Strong"/>
    <w:basedOn w:val="5"/>
    <w:qFormat/>
    <w:uiPriority w:val="22"/>
    <w:rPr>
      <w:b/>
      <w:bCs/>
    </w:rPr>
  </w:style>
  <w:style w:type="table" w:styleId="16">
    <w:name w:val="Table Grid"/>
    <w:basedOn w:val="6"/>
    <w:qFormat/>
    <w:uiPriority w:val="39"/>
    <w:pPr>
      <w:spacing w:after="0" w:line="240" w:lineRule="auto"/>
    </w:pPr>
    <w:rPr>
      <w:rFonts w:ascii="Times New Roman" w:hAnsi="Times New Roman" w:cs="Times New Roman"/>
      <w:sz w:val="24"/>
      <w:szCs w:val="24"/>
      <w:lang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oc 1"/>
    <w:basedOn w:val="1"/>
    <w:next w:val="1"/>
    <w:semiHidden/>
    <w:unhideWhenUsed/>
    <w:qFormat/>
    <w:uiPriority w:val="39"/>
  </w:style>
  <w:style w:type="paragraph" w:styleId="18">
    <w:name w:val="toc 2"/>
    <w:basedOn w:val="1"/>
    <w:next w:val="1"/>
    <w:semiHidden/>
    <w:unhideWhenUsed/>
    <w:qFormat/>
    <w:uiPriority w:val="39"/>
    <w:pPr>
      <w:ind w:left="420" w:leftChars="200"/>
    </w:pPr>
  </w:style>
  <w:style w:type="paragraph" w:styleId="19">
    <w:name w:val="toc 3"/>
    <w:basedOn w:val="1"/>
    <w:next w:val="1"/>
    <w:semiHidden/>
    <w:unhideWhenUsed/>
    <w:qFormat/>
    <w:uiPriority w:val="39"/>
    <w:pPr>
      <w:ind w:left="840" w:leftChars="400"/>
    </w:pPr>
  </w:style>
  <w:style w:type="character" w:customStyle="1" w:styleId="20">
    <w:name w:val="fontstyle01"/>
    <w:basedOn w:val="5"/>
    <w:qFormat/>
    <w:uiPriority w:val="0"/>
    <w:rPr>
      <w:rFonts w:hint="default" w:ascii="Times New Roman" w:hAnsi="Times New Roman" w:cs="Times New Roman"/>
      <w:b/>
      <w:bCs/>
      <w:color w:val="000000"/>
      <w:sz w:val="36"/>
      <w:szCs w:val="36"/>
    </w:rPr>
  </w:style>
  <w:style w:type="character" w:customStyle="1" w:styleId="21">
    <w:name w:val="fontstyle21"/>
    <w:basedOn w:val="5"/>
    <w:qFormat/>
    <w:uiPriority w:val="0"/>
    <w:rPr>
      <w:rFonts w:hint="default" w:ascii="Times New Roman" w:hAnsi="Times New Roman" w:cs="Times New Roman"/>
      <w:color w:val="000000"/>
      <w:sz w:val="28"/>
      <w:szCs w:val="28"/>
    </w:rPr>
  </w:style>
  <w:style w:type="character" w:customStyle="1" w:styleId="22">
    <w:name w:val="fontstyle31"/>
    <w:basedOn w:val="5"/>
    <w:qFormat/>
    <w:uiPriority w:val="0"/>
    <w:rPr>
      <w:rFonts w:hint="default" w:ascii="Wingdings" w:hAnsi="Wingdings"/>
      <w:color w:val="000000"/>
      <w:sz w:val="28"/>
      <w:szCs w:val="28"/>
    </w:rPr>
  </w:style>
  <w:style w:type="character" w:customStyle="1" w:styleId="23">
    <w:name w:val="fontstyle41"/>
    <w:basedOn w:val="5"/>
    <w:qFormat/>
    <w:uiPriority w:val="0"/>
    <w:rPr>
      <w:rFonts w:hint="default" w:ascii="Times New Roman" w:hAnsi="Times New Roman" w:cs="Times New Roman"/>
      <w:i/>
      <w:iCs/>
      <w:color w:val="000000"/>
      <w:sz w:val="28"/>
      <w:szCs w:val="28"/>
    </w:rPr>
  </w:style>
  <w:style w:type="paragraph" w:styleId="24">
    <w:name w:val="List Paragraph"/>
    <w:basedOn w:val="1"/>
    <w:qFormat/>
    <w:uiPriority w:val="34"/>
    <w:pPr>
      <w:ind w:left="720"/>
      <w:contextualSpacing/>
    </w:pPr>
  </w:style>
  <w:style w:type="character" w:customStyle="1" w:styleId="25">
    <w:name w:val="Heading 1 Char"/>
    <w:basedOn w:val="5"/>
    <w:link w:val="2"/>
    <w:qFormat/>
    <w:uiPriority w:val="9"/>
    <w:rPr>
      <w:rFonts w:ascii="Times New Roman" w:hAnsi="Times New Roman" w:eastAsiaTheme="majorEastAsia" w:cstheme="majorBidi"/>
      <w:b/>
      <w:color w:val="2F5597" w:themeColor="accent1" w:themeShade="BF"/>
      <w:sz w:val="30"/>
      <w:szCs w:val="32"/>
    </w:rPr>
  </w:style>
  <w:style w:type="paragraph" w:customStyle="1" w:styleId="26">
    <w:name w:val="Bibliography"/>
    <w:basedOn w:val="1"/>
    <w:next w:val="1"/>
    <w:unhideWhenUsed/>
    <w:qFormat/>
    <w:uiPriority w:val="37"/>
  </w:style>
  <w:style w:type="character" w:customStyle="1" w:styleId="27">
    <w:name w:val="Header Char"/>
    <w:basedOn w:val="5"/>
    <w:link w:val="10"/>
    <w:qFormat/>
    <w:uiPriority w:val="99"/>
  </w:style>
  <w:style w:type="character" w:customStyle="1" w:styleId="28">
    <w:name w:val="Footer Char"/>
    <w:basedOn w:val="5"/>
    <w:link w:val="9"/>
    <w:qFormat/>
    <w:uiPriority w:val="99"/>
  </w:style>
  <w:style w:type="character" w:customStyle="1" w:styleId="29">
    <w:name w:val="Balloon Text Char"/>
    <w:basedOn w:val="5"/>
    <w:link w:val="7"/>
    <w:semiHidden/>
    <w:qFormat/>
    <w:uiPriority w:val="99"/>
    <w:rPr>
      <w:rFonts w:ascii="Tahoma" w:hAnsi="Tahoma" w:cs="Tahoma"/>
      <w:sz w:val="16"/>
      <w:szCs w:val="16"/>
    </w:rPr>
  </w:style>
  <w:style w:type="paragraph" w:customStyle="1" w:styleId="30">
    <w:name w:val="TD de cuong"/>
    <w:basedOn w:val="1"/>
    <w:qFormat/>
    <w:uiPriority w:val="0"/>
    <w:pPr>
      <w:numPr>
        <w:ilvl w:val="0"/>
        <w:numId w:val="1"/>
      </w:numPr>
      <w:spacing w:after="0" w:line="240" w:lineRule="auto"/>
    </w:pPr>
    <w:rPr>
      <w:rFonts w:ascii="Arial" w:hAnsi="Arial" w:eastAsia="Times New Roman" w:cs="Times New Roman"/>
      <w:color w:val="000000"/>
      <w:sz w:val="24"/>
      <w:szCs w:val="24"/>
    </w:rPr>
  </w:style>
  <w:style w:type="character" w:customStyle="1" w:styleId="31">
    <w:name w:val="HTML Preformatted Char"/>
    <w:basedOn w:val="5"/>
    <w:link w:val="12"/>
    <w:semiHidden/>
    <w:qFormat/>
    <w:uiPriority w:val="99"/>
    <w:rPr>
      <w:rFonts w:ascii="Courier New" w:hAnsi="Courier New" w:eastAsia="Times New Roman" w:cs="Courier New"/>
      <w:sz w:val="20"/>
      <w:szCs w:val="20"/>
      <w:lang w:eastAsia="ja-JP"/>
    </w:rPr>
  </w:style>
  <w:style w:type="character" w:customStyle="1" w:styleId="32">
    <w:name w:val="citation"/>
    <w:basedOn w:val="5"/>
    <w:qFormat/>
    <w:uiPriority w:val="0"/>
  </w:style>
  <w:style w:type="character" w:customStyle="1" w:styleId="33">
    <w:name w:val="retrieval"/>
    <w:basedOn w:val="5"/>
    <w:qFormat/>
    <w:uiPriority w:val="0"/>
  </w:style>
  <w:style w:type="character" w:customStyle="1" w:styleId="34">
    <w:name w:val="fontstyle11"/>
    <w:basedOn w:val="5"/>
    <w:qFormat/>
    <w:uiPriority w:val="0"/>
    <w:rPr>
      <w:rFonts w:hint="default" w:ascii="HelveticaNeue-Italic" w:hAnsi="HelveticaNeue-Italic"/>
      <w:i/>
      <w:iCs/>
      <w:color w:val="000000"/>
      <w:sz w:val="16"/>
      <w:szCs w:val="16"/>
    </w:rPr>
  </w:style>
  <w:style w:type="character" w:customStyle="1" w:styleId="35">
    <w:name w:val="Heading 2 Char"/>
    <w:basedOn w:val="5"/>
    <w:link w:val="3"/>
    <w:qFormat/>
    <w:uiPriority w:val="9"/>
    <w:rPr>
      <w:rFonts w:ascii="Times New Roman" w:hAnsi="Times New Roman" w:eastAsiaTheme="majorEastAsia" w:cstheme="majorBidi"/>
      <w:b/>
      <w:color w:val="2F5597" w:themeColor="accent1" w:themeShade="BF"/>
      <w:sz w:val="26"/>
      <w:szCs w:val="26"/>
    </w:rPr>
  </w:style>
  <w:style w:type="character" w:customStyle="1" w:styleId="36">
    <w:name w:val="Unresolved Mention"/>
    <w:basedOn w:val="5"/>
    <w:semiHidden/>
    <w:unhideWhenUsed/>
    <w:qFormat/>
    <w:uiPriority w:val="99"/>
    <w:rPr>
      <w:color w:val="605E5C"/>
      <w:shd w:val="clear" w:color="auto" w:fill="E1DFDD"/>
    </w:rPr>
  </w:style>
  <w:style w:type="character" w:customStyle="1" w:styleId="37">
    <w:name w:val="Heading 3 Char"/>
    <w:basedOn w:val="5"/>
    <w:link w:val="4"/>
    <w:semiHidden/>
    <w:qFormat/>
    <w:uiPriority w:val="9"/>
    <w:rPr>
      <w:rFonts w:ascii="Times New Roman" w:hAnsi="Times New Roman" w:eastAsiaTheme="majorEastAsia" w:cstheme="majorBidi"/>
      <w:b/>
      <w:color w:val="000000" w:themeColor="text1"/>
      <w:sz w:val="26"/>
      <w:szCs w:val="24"/>
      <w14:textFill>
        <w14:solidFill>
          <w14:schemeClr w14:val="tx1"/>
        </w14:solidFill>
      </w14:textFill>
    </w:rPr>
  </w:style>
  <w:style w:type="paragraph" w:customStyle="1" w:styleId="38">
    <w:name w:val="WPSOffice手动目录 1"/>
    <w:qFormat/>
    <w:uiPriority w:val="0"/>
    <w:pPr>
      <w:ind w:leftChars="0"/>
    </w:pPr>
    <w:rPr>
      <w:rFonts w:ascii="Times New Roman" w:hAnsi="Times New Roman" w:eastAsia="SimSun" w:cs="Times New Roman"/>
      <w:sz w:val="20"/>
      <w:szCs w:val="20"/>
    </w:rPr>
  </w:style>
  <w:style w:type="paragraph" w:customStyle="1" w:styleId="39">
    <w:name w:val="WPSOffice手动目录 2"/>
    <w:qFormat/>
    <w:uiPriority w:val="0"/>
    <w:pPr>
      <w:ind w:leftChars="200"/>
    </w:pPr>
    <w:rPr>
      <w:rFonts w:ascii="Times New Roman" w:hAnsi="Times New Roman" w:eastAsia="SimSun" w:cs="Times New Roman"/>
      <w:sz w:val="20"/>
      <w:szCs w:val="20"/>
    </w:rPr>
  </w:style>
  <w:style w:type="paragraph" w:customStyle="1" w:styleId="40">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8" Type="http://schemas.openxmlformats.org/officeDocument/2006/relationships/image" Target="media/image12.png"/><Relationship Id="rId7" Type="http://schemas.openxmlformats.org/officeDocument/2006/relationships/image" Target="media/image11.png"/><Relationship Id="rId6" Type="http://schemas.openxmlformats.org/officeDocument/2006/relationships/image" Target="media/image10.png"/><Relationship Id="rId5" Type="http://schemas.openxmlformats.org/officeDocument/2006/relationships/image" Target="media/image9.png"/><Relationship Id="rId4" Type="http://schemas.openxmlformats.org/officeDocument/2006/relationships/image" Target="media/image8.png"/><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Lou13</b:Tag>
    <b:SourceType>Book</b:SourceType>
    <b:Guid>{D3BBBFD0-9EEE-481E-9300-245D6D7C09E6}</b:Guid>
    <b:Author>
      <b:Author>
        <b:NameList>
          <b:Person>
            <b:Last>Lougheed</b:Last>
            <b:First>Lin</b:First>
          </b:Person>
        </b:NameList>
      </b:Author>
    </b:Author>
    <b:Title>Barron's IELTS International English Language Testing System</b:Title>
    <b:Year>2013</b:Year>
    <b:Publisher>Barron's Educational Series</b:Publisher>
    <b:Volume>3</b:Volume>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423589-A962-4B3D-8DB3-DFC3D2636E99}">
  <ds:schemaRefs/>
</ds:datastoreItem>
</file>

<file path=docProps/app.xml><?xml version="1.0" encoding="utf-8"?>
<Properties xmlns="http://schemas.openxmlformats.org/officeDocument/2006/extended-properties" xmlns:vt="http://schemas.openxmlformats.org/officeDocument/2006/docPropsVTypes">
  <Template>Normal</Template>
  <Company>CKK</Company>
  <Pages>14</Pages>
  <Words>2411</Words>
  <Characters>15454</Characters>
  <Lines>119</Lines>
  <Paragraphs>33</Paragraphs>
  <TotalTime>6</TotalTime>
  <ScaleCrop>false</ScaleCrop>
  <LinksUpToDate>false</LinksUpToDate>
  <CharactersWithSpaces>18925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2024-11-28T04:59:00Z</dcterms:created>
  <dc:creator>Le Huy</dc:creator>
  <cp:lastModifiedBy>Đăng John</cp:lastModifiedBy>
  <cp:lastPrinted>2019-06-08T10:50:00Z</cp:lastPrinted>
  <dcterms:modified xsi:type="dcterms:W3CDTF">2026-02-21T16:08:15Z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168e151370b20c642a0d76411f98d85decdc9621f20912092d90409aecb8e65b</vt:lpwstr>
  </property>
  <property fmtid="{D5CDD505-2E9C-101B-9397-08002B2CF9AE}" pid="3" name="KSOProductBuildVer">
    <vt:lpwstr>1033-12.2.0.23196</vt:lpwstr>
  </property>
  <property fmtid="{D5CDD505-2E9C-101B-9397-08002B2CF9AE}" pid="4" name="ICV">
    <vt:lpwstr>B35AC406191C4A0EADAC29D7AD571F72_12</vt:lpwstr>
  </property>
</Properties>
</file>