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36" w:rsidRPr="00745206" w:rsidRDefault="00F9318F" w:rsidP="008D0696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745206">
        <w:rPr>
          <w:sz w:val="20"/>
          <w:szCs w:val="20"/>
        </w:rPr>
        <w:t xml:space="preserve">PHẦN 1 - </w:t>
      </w:r>
      <w:r w:rsidR="004E2936" w:rsidRPr="00745206">
        <w:rPr>
          <w:sz w:val="20"/>
          <w:szCs w:val="20"/>
        </w:rPr>
        <w:t>NỘI DUNG ĐỀ XUẤT CẤP TÍN DỤNG</w:t>
      </w:r>
      <w:r w:rsidR="00197D65" w:rsidRPr="00745206">
        <w:rPr>
          <w:sz w:val="20"/>
          <w:szCs w:val="20"/>
        </w:rPr>
        <w:tab/>
      </w:r>
      <w:r w:rsidR="00197D65" w:rsidRPr="00745206">
        <w:rPr>
          <w:sz w:val="20"/>
          <w:szCs w:val="20"/>
        </w:rPr>
        <w:tab/>
      </w:r>
      <w:r w:rsidR="00197D65" w:rsidRPr="00745206">
        <w:rPr>
          <w:sz w:val="20"/>
          <w:szCs w:val="20"/>
        </w:rPr>
        <w:tab/>
      </w:r>
      <w:r w:rsidR="00197D65" w:rsidRPr="00745206">
        <w:rPr>
          <w:sz w:val="20"/>
          <w:szCs w:val="20"/>
        </w:rPr>
        <w:tab/>
      </w:r>
      <w:r w:rsidR="008D0696">
        <w:rPr>
          <w:sz w:val="20"/>
          <w:szCs w:val="20"/>
        </w:rPr>
        <w:t xml:space="preserve">                    </w:t>
      </w:r>
      <w:r w:rsidR="00197D65" w:rsidRPr="00745206">
        <w:rPr>
          <w:sz w:val="20"/>
          <w:szCs w:val="20"/>
        </w:rPr>
        <w:t>Đơn vị: TrVNĐ</w:t>
      </w:r>
    </w:p>
    <w:tbl>
      <w:tblPr>
        <w:tblpPr w:leftFromText="180" w:rightFromText="180" w:vertAnchor="text" w:horzAnchor="margin" w:tblpX="-117" w:tblpY="93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289"/>
        <w:gridCol w:w="1349"/>
        <w:gridCol w:w="1350"/>
        <w:gridCol w:w="1350"/>
        <w:gridCol w:w="1440"/>
        <w:gridCol w:w="1800"/>
      </w:tblGrid>
      <w:tr w:rsidR="004B5929" w:rsidRPr="00745206" w:rsidTr="0063565A">
        <w:tc>
          <w:tcPr>
            <w:tcW w:w="700" w:type="dxa"/>
            <w:vMerge w:val="restart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2289" w:type="dxa"/>
            <w:vMerge w:val="restart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Loại sản</w:t>
            </w:r>
          </w:p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phẩm TD</w:t>
            </w:r>
          </w:p>
        </w:tc>
        <w:tc>
          <w:tcPr>
            <w:tcW w:w="2699" w:type="dxa"/>
            <w:gridSpan w:val="2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Cấp HMTD từ .../20…</w:t>
            </w:r>
          </w:p>
        </w:tc>
        <w:tc>
          <w:tcPr>
            <w:tcW w:w="2790" w:type="dxa"/>
            <w:gridSpan w:val="2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CTD TDH từ …./20…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Đề xuất lần này</w:t>
            </w:r>
          </w:p>
        </w:tc>
      </w:tr>
      <w:tr w:rsidR="004B5929" w:rsidRPr="00745206" w:rsidTr="0063565A">
        <w:tc>
          <w:tcPr>
            <w:tcW w:w="700" w:type="dxa"/>
            <w:vMerge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89" w:type="dxa"/>
            <w:vMerge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HMTD</w:t>
            </w: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Số dư</w:t>
            </w: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HM</w:t>
            </w: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Số dư</w:t>
            </w:r>
          </w:p>
        </w:tc>
        <w:tc>
          <w:tcPr>
            <w:tcW w:w="1800" w:type="dxa"/>
            <w:shd w:val="clear" w:color="auto" w:fill="auto"/>
          </w:tcPr>
          <w:p w:rsidR="004B5929" w:rsidRPr="00ED60D6" w:rsidRDefault="00ED60D6" w:rsidP="00ED60D6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D60D6">
              <w:rPr>
                <w:b/>
                <w:color w:val="FF0000"/>
                <w:sz w:val="20"/>
                <w:szCs w:val="20"/>
              </w:rPr>
              <w:t>Cho vay mua xe</w:t>
            </w: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Cho vay: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1.1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Vay NH theo HMTD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1.2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Vay NH theo món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1.3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Vay TDH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Tài trợ thương mại: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2.1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L/C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2.2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Chiết khấu BCT XK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Bảo lãnh trong nước: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…..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4B5929" w:rsidRPr="00745206" w:rsidTr="0063565A">
        <w:tc>
          <w:tcPr>
            <w:tcW w:w="700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:rsidR="004B5929" w:rsidRPr="00745206" w:rsidRDefault="004B5929" w:rsidP="004B5929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 xml:space="preserve">Tổng cộng </w:t>
            </w:r>
          </w:p>
        </w:tc>
        <w:tc>
          <w:tcPr>
            <w:tcW w:w="1349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4B5929" w:rsidRPr="00745206" w:rsidRDefault="004B5929" w:rsidP="004B5929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B5929" w:rsidRPr="00745206" w:rsidRDefault="004B5929" w:rsidP="004B5929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4B5929" w:rsidRPr="00745206" w:rsidRDefault="004B5929" w:rsidP="004B5929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</w:tr>
    </w:tbl>
    <w:p w:rsidR="004E2936" w:rsidRPr="00745206" w:rsidRDefault="004E2936" w:rsidP="00311BCD">
      <w:pPr>
        <w:contextualSpacing/>
        <w:rPr>
          <w:b/>
          <w:sz w:val="20"/>
          <w:szCs w:val="20"/>
          <w:lang w:val="fr-FR"/>
        </w:rPr>
      </w:pPr>
    </w:p>
    <w:tbl>
      <w:tblPr>
        <w:tblW w:w="10287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7"/>
        <w:gridCol w:w="7290"/>
      </w:tblGrid>
      <w:tr w:rsidR="00321AB9" w:rsidRPr="00745206" w:rsidTr="00E13187">
        <w:trPr>
          <w:trHeight w:val="355"/>
        </w:trPr>
        <w:tc>
          <w:tcPr>
            <w:tcW w:w="10287" w:type="dxa"/>
            <w:gridSpan w:val="2"/>
            <w:vAlign w:val="center"/>
          </w:tcPr>
          <w:p w:rsidR="00321AB9" w:rsidRPr="00745206" w:rsidRDefault="00321AB9" w:rsidP="00AA0AE1">
            <w:pPr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CHI TIẾT NỘI DUNG ĐỀ XUẤT</w:t>
            </w:r>
          </w:p>
        </w:tc>
      </w:tr>
      <w:tr w:rsidR="00321AB9" w:rsidRPr="00745206" w:rsidTr="0063565A">
        <w:tc>
          <w:tcPr>
            <w:tcW w:w="2997" w:type="dxa"/>
          </w:tcPr>
          <w:p w:rsidR="00321AB9" w:rsidRPr="00745206" w:rsidRDefault="00321AB9" w:rsidP="00AA0AE1">
            <w:pPr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Thời hạn cấp tín dụng</w:t>
            </w:r>
          </w:p>
        </w:tc>
        <w:tc>
          <w:tcPr>
            <w:tcW w:w="7290" w:type="dxa"/>
          </w:tcPr>
          <w:p w:rsidR="00321AB9" w:rsidRPr="00745206" w:rsidRDefault="00C1089B" w:rsidP="00AA0AE1">
            <w:pPr>
              <w:rPr>
                <w:b/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00"/>
                  </w:textInput>
                </w:ffData>
              </w:fldChar>
            </w:r>
            <w:r w:rsidR="00321AB9" w:rsidRPr="00745206">
              <w:rPr>
                <w:sz w:val="20"/>
                <w:szCs w:val="20"/>
              </w:rPr>
              <w:instrText xml:space="preserve"> FORMTEXT </w:instrText>
            </w:r>
            <w:r w:rsidRPr="00745206">
              <w:rPr>
                <w:sz w:val="20"/>
                <w:szCs w:val="20"/>
              </w:rPr>
            </w:r>
            <w:r w:rsidRPr="00745206">
              <w:rPr>
                <w:sz w:val="20"/>
                <w:szCs w:val="20"/>
              </w:rPr>
              <w:fldChar w:fldCharType="separate"/>
            </w:r>
            <w:r w:rsidR="00321AB9" w:rsidRPr="00745206">
              <w:rPr>
                <w:noProof/>
                <w:sz w:val="20"/>
                <w:szCs w:val="20"/>
              </w:rPr>
              <w:t>00</w:t>
            </w:r>
            <w:r w:rsidRPr="00745206">
              <w:rPr>
                <w:sz w:val="20"/>
                <w:szCs w:val="20"/>
              </w:rPr>
              <w:fldChar w:fldCharType="end"/>
            </w:r>
            <w:r w:rsidR="00321AB9" w:rsidRPr="00745206">
              <w:rPr>
                <w:sz w:val="20"/>
                <w:szCs w:val="20"/>
              </w:rPr>
              <w:t xml:space="preserve"> tháng</w:t>
            </w:r>
          </w:p>
        </w:tc>
      </w:tr>
      <w:tr w:rsidR="00321AB9" w:rsidRPr="00745206" w:rsidTr="0063565A">
        <w:tc>
          <w:tcPr>
            <w:tcW w:w="2997" w:type="dxa"/>
          </w:tcPr>
          <w:p w:rsidR="00321AB9" w:rsidRPr="00745206" w:rsidRDefault="00321AB9" w:rsidP="00AA0AE1">
            <w:pPr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Thời gian rút vốn</w:t>
            </w:r>
          </w:p>
        </w:tc>
        <w:tc>
          <w:tcPr>
            <w:tcW w:w="7290" w:type="dxa"/>
          </w:tcPr>
          <w:p w:rsidR="00321AB9" w:rsidRPr="00745206" w:rsidRDefault="00C1089B" w:rsidP="00AA0AE1">
            <w:pPr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00"/>
                  </w:textInput>
                </w:ffData>
              </w:fldChar>
            </w:r>
            <w:r w:rsidR="00321AB9" w:rsidRPr="00745206">
              <w:rPr>
                <w:sz w:val="20"/>
                <w:szCs w:val="20"/>
              </w:rPr>
              <w:instrText xml:space="preserve"> FORMTEXT </w:instrText>
            </w:r>
            <w:r w:rsidRPr="00745206">
              <w:rPr>
                <w:sz w:val="20"/>
                <w:szCs w:val="20"/>
              </w:rPr>
            </w:r>
            <w:r w:rsidRPr="00745206">
              <w:rPr>
                <w:sz w:val="20"/>
                <w:szCs w:val="20"/>
              </w:rPr>
              <w:fldChar w:fldCharType="separate"/>
            </w:r>
            <w:r w:rsidR="00321AB9" w:rsidRPr="00745206">
              <w:rPr>
                <w:noProof/>
                <w:sz w:val="20"/>
                <w:szCs w:val="20"/>
              </w:rPr>
              <w:t>00</w:t>
            </w:r>
            <w:r w:rsidRPr="00745206">
              <w:rPr>
                <w:sz w:val="20"/>
                <w:szCs w:val="20"/>
              </w:rPr>
              <w:fldChar w:fldCharType="end"/>
            </w:r>
            <w:r w:rsidR="00321AB9" w:rsidRPr="00745206">
              <w:rPr>
                <w:sz w:val="20"/>
                <w:szCs w:val="20"/>
              </w:rPr>
              <w:t xml:space="preserve"> tháng </w:t>
            </w:r>
          </w:p>
        </w:tc>
      </w:tr>
      <w:tr w:rsidR="00321AB9" w:rsidRPr="00745206" w:rsidTr="0063565A">
        <w:tc>
          <w:tcPr>
            <w:tcW w:w="2997" w:type="dxa"/>
          </w:tcPr>
          <w:p w:rsidR="00321AB9" w:rsidRPr="00745206" w:rsidRDefault="00321AB9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7290" w:type="dxa"/>
          </w:tcPr>
          <w:p w:rsidR="0063565A" w:rsidRPr="00ED60D6" w:rsidRDefault="0063565A" w:rsidP="0063565A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ED60D6">
              <w:rPr>
                <w:b/>
                <w:color w:val="FF0000"/>
                <w:sz w:val="20"/>
                <w:szCs w:val="20"/>
              </w:rPr>
              <w:t xml:space="preserve">Cho vay mua xe ô tô phục vụ đi lại   </w:t>
            </w:r>
            <w:r w:rsidR="00C1089B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="00C1089B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Xe mới 100%   </w:t>
            </w:r>
            <w:r w:rsidR="00C1089B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="00C1089B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Xe cũ     </w:t>
            </w:r>
            <w:r w:rsidR="00C1089B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="00C1089B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Bù đắp </w:t>
            </w:r>
          </w:p>
          <w:p w:rsidR="0063565A" w:rsidRPr="00ED60D6" w:rsidRDefault="0063565A" w:rsidP="00691997">
            <w:pPr>
              <w:widowControl w:val="0"/>
              <w:spacing w:before="60"/>
              <w:rPr>
                <w:i/>
                <w:color w:val="FF0000"/>
                <w:sz w:val="20"/>
                <w:szCs w:val="20"/>
              </w:rPr>
            </w:pPr>
            <w:r w:rsidRPr="00ED60D6">
              <w:rPr>
                <w:i/>
                <w:color w:val="FF0000"/>
                <w:sz w:val="20"/>
                <w:szCs w:val="20"/>
              </w:rPr>
              <w:t>Mã  sản phẩm: DN013 - Purecode:</w:t>
            </w:r>
            <w:r w:rsidR="00691997">
              <w:rPr>
                <w:i/>
                <w:color w:val="FF0000"/>
                <w:sz w:val="20"/>
                <w:szCs w:val="20"/>
              </w:rPr>
              <w:t>101012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745206" w:rsidRDefault="00321AB9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Lãi suất</w:t>
            </w:r>
          </w:p>
        </w:tc>
        <w:tc>
          <w:tcPr>
            <w:tcW w:w="72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9"/>
            </w:tblGrid>
            <w:tr w:rsidR="004453F4" w:rsidTr="004453F4">
              <w:tc>
                <w:tcPr>
                  <w:tcW w:w="7059" w:type="dxa"/>
                </w:tcPr>
                <w:p w:rsidR="004453F4" w:rsidRDefault="00C1089B" w:rsidP="004453F4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B6356C">
                    <w:rPr>
                      <w:color w:val="FF0000"/>
                      <w:sz w:val="20"/>
                      <w:szCs w:val="20"/>
                    </w:rPr>
                  </w:r>
                  <w:r w:rsidR="00B6356C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Gói 1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: 6.5%/năm trong 3 tháng đầu tiên, các tháng tiếp theo bằng LS13+3.2%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        </w:t>
                  </w:r>
                </w:p>
              </w:tc>
            </w:tr>
            <w:tr w:rsidR="004453F4" w:rsidTr="004453F4">
              <w:tc>
                <w:tcPr>
                  <w:tcW w:w="7059" w:type="dxa"/>
                </w:tcPr>
                <w:p w:rsidR="004453F4" w:rsidRDefault="00C1089B" w:rsidP="004453F4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B6356C">
                    <w:rPr>
                      <w:color w:val="FF0000"/>
                      <w:sz w:val="20"/>
                      <w:szCs w:val="20"/>
                    </w:rPr>
                  </w:r>
                  <w:r w:rsidR="00B6356C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Gói 2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 xml:space="preserve">: 7%/năm trong 6 tháng đầu tiên, các tháng tiếp theo bằng LS13+3.5% 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  <w:tr w:rsidR="004453F4" w:rsidTr="004453F4">
              <w:tc>
                <w:tcPr>
                  <w:tcW w:w="7059" w:type="dxa"/>
                </w:tcPr>
                <w:p w:rsidR="004453F4" w:rsidRDefault="00C1089B" w:rsidP="004453F4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B6356C">
                    <w:rPr>
                      <w:color w:val="FF0000"/>
                      <w:sz w:val="20"/>
                      <w:szCs w:val="20"/>
                    </w:rPr>
                  </w:r>
                  <w:r w:rsidR="00B6356C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Gói 3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: 8%/năm trong 12 tháng đầu tiên, các tháng tiếp theo bằng LS13+ 4%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  <w:tr w:rsidR="004453F4" w:rsidTr="004453F4">
              <w:tc>
                <w:tcPr>
                  <w:tcW w:w="7059" w:type="dxa"/>
                </w:tcPr>
                <w:p w:rsidR="004453F4" w:rsidRDefault="00C1089B" w:rsidP="004453F4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B6356C">
                    <w:rPr>
                      <w:color w:val="FF0000"/>
                      <w:sz w:val="20"/>
                      <w:szCs w:val="20"/>
                    </w:rPr>
                  </w:r>
                  <w:r w:rsidR="00B6356C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Gói 4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453F4">
                    <w:rPr>
                      <w:color w:val="FF0000"/>
                      <w:sz w:val="20"/>
                      <w:szCs w:val="20"/>
                    </w:rPr>
                    <w:t>: 8.5%/năm trong 12 tháng đầu tiên, các tháng tiếp theo bằng LS13+ 4%</w:t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            </w:t>
                  </w:r>
                </w:p>
              </w:tc>
            </w:tr>
            <w:tr w:rsidR="004453F4" w:rsidTr="004453F4">
              <w:tc>
                <w:tcPr>
                  <w:tcW w:w="7059" w:type="dxa"/>
                </w:tcPr>
                <w:p w:rsidR="004453F4" w:rsidRPr="00ED60D6" w:rsidRDefault="00C1089B" w:rsidP="0063565A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B6356C">
                    <w:rPr>
                      <w:color w:val="FF0000"/>
                      <w:sz w:val="20"/>
                      <w:szCs w:val="20"/>
                    </w:rPr>
                  </w:r>
                  <w:r w:rsidR="00B6356C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4453F4" w:rsidRPr="00ED60D6">
                    <w:rPr>
                      <w:color w:val="FF0000"/>
                      <w:sz w:val="20"/>
                      <w:szCs w:val="20"/>
                    </w:rPr>
                    <w:t xml:space="preserve"> Khác:……</w:t>
                  </w:r>
                </w:p>
              </w:tc>
            </w:tr>
          </w:tbl>
          <w:p w:rsidR="00321AB9" w:rsidRPr="00ED60D6" w:rsidRDefault="0063565A" w:rsidP="0063565A">
            <w:pPr>
              <w:widowControl w:val="0"/>
              <w:spacing w:before="60"/>
              <w:rPr>
                <w:b/>
                <w:color w:val="FF0000"/>
                <w:sz w:val="20"/>
                <w:szCs w:val="20"/>
              </w:rPr>
            </w:pPr>
            <w:r w:rsidRPr="00ED60D6">
              <w:rPr>
                <w:b/>
                <w:color w:val="FF0000"/>
                <w:sz w:val="20"/>
                <w:szCs w:val="20"/>
              </w:rPr>
              <w:t>Lãi suất quá hạn:</w:t>
            </w:r>
            <w:r w:rsidR="00ED60D6" w:rsidRPr="00ED60D6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ED60D6" w:rsidRPr="00ED60D6">
              <w:rPr>
                <w:i/>
                <w:color w:val="FF0000"/>
                <w:sz w:val="20"/>
                <w:szCs w:val="20"/>
              </w:rPr>
              <w:t>theo sản phẩm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ED60D6" w:rsidDel="00F24BFC" w:rsidRDefault="00B54A56" w:rsidP="00AA0AE1">
            <w:pPr>
              <w:widowControl w:val="0"/>
              <w:spacing w:before="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Phần bù lãi suất</w:t>
            </w:r>
          </w:p>
        </w:tc>
        <w:tc>
          <w:tcPr>
            <w:tcW w:w="7290" w:type="dxa"/>
          </w:tcPr>
          <w:p w:rsidR="00321AB9" w:rsidRPr="00ED60D6" w:rsidRDefault="00ED60D6" w:rsidP="00AA0AE1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ED60D6">
              <w:rPr>
                <w:i/>
                <w:color w:val="FF0000"/>
                <w:sz w:val="20"/>
                <w:szCs w:val="20"/>
              </w:rPr>
              <w:t>theo sản phẩm</w:t>
            </w:r>
          </w:p>
        </w:tc>
      </w:tr>
      <w:tr w:rsidR="00321AB9" w:rsidRPr="00745206" w:rsidTr="0063565A">
        <w:tc>
          <w:tcPr>
            <w:tcW w:w="2997" w:type="dxa"/>
            <w:vMerge w:val="restart"/>
            <w:vAlign w:val="center"/>
          </w:tcPr>
          <w:p w:rsidR="00321AB9" w:rsidRPr="00745206" w:rsidRDefault="00321AB9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Kỳ hạn trả gốc &amp; trả lãi</w:t>
            </w:r>
          </w:p>
        </w:tc>
        <w:tc>
          <w:tcPr>
            <w:tcW w:w="7290" w:type="dxa"/>
          </w:tcPr>
          <w:p w:rsidR="00321AB9" w:rsidRPr="00745206" w:rsidRDefault="00321AB9" w:rsidP="00AA0AE1">
            <w:pPr>
              <w:widowControl w:val="0"/>
              <w:spacing w:before="60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lã</w:t>
            </w:r>
            <w:r w:rsidR="00ED60D6">
              <w:rPr>
                <w:sz w:val="20"/>
                <w:szCs w:val="20"/>
              </w:rPr>
              <w:t>i: hàng tháng</w:t>
            </w:r>
          </w:p>
        </w:tc>
      </w:tr>
      <w:tr w:rsidR="00321AB9" w:rsidRPr="00745206" w:rsidTr="0063565A">
        <w:tc>
          <w:tcPr>
            <w:tcW w:w="2997" w:type="dxa"/>
            <w:vMerge/>
          </w:tcPr>
          <w:p w:rsidR="00321AB9" w:rsidRPr="00745206" w:rsidRDefault="00321AB9" w:rsidP="00AA0AE1">
            <w:pPr>
              <w:widowControl w:val="0"/>
              <w:spacing w:before="60"/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:rsidR="00321AB9" w:rsidRPr="00745206" w:rsidRDefault="00321AB9" w:rsidP="00C41CE9">
            <w:pPr>
              <w:widowControl w:val="0"/>
              <w:spacing w:before="60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gốc</w:t>
            </w:r>
            <w:r w:rsidR="00ED60D6">
              <w:rPr>
                <w:sz w:val="20"/>
                <w:szCs w:val="20"/>
              </w:rPr>
              <w:t xml:space="preserve">:  </w:t>
            </w:r>
            <w:r w:rsidR="00C1089B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D60D6"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="00C1089B" w:rsidRPr="00ED60D6">
              <w:rPr>
                <w:color w:val="FF0000"/>
                <w:sz w:val="20"/>
                <w:szCs w:val="20"/>
              </w:rPr>
              <w:fldChar w:fldCharType="end"/>
            </w:r>
            <w:r w:rsidR="00ED60D6" w:rsidRPr="00ED60D6">
              <w:rPr>
                <w:color w:val="FF0000"/>
                <w:sz w:val="20"/>
                <w:szCs w:val="20"/>
              </w:rPr>
              <w:t xml:space="preserve"> 1 tháng/lần     </w:t>
            </w:r>
            <w:r w:rsidR="00C1089B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D60D6"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="00C1089B" w:rsidRPr="00ED60D6">
              <w:rPr>
                <w:color w:val="FF0000"/>
                <w:sz w:val="20"/>
                <w:szCs w:val="20"/>
              </w:rPr>
              <w:fldChar w:fldCharType="end"/>
            </w:r>
            <w:r w:rsidR="00ED60D6" w:rsidRPr="00ED60D6">
              <w:rPr>
                <w:color w:val="FF0000"/>
                <w:sz w:val="20"/>
                <w:szCs w:val="20"/>
              </w:rPr>
              <w:t xml:space="preserve"> 3 tháng/lần</w:t>
            </w:r>
            <w:r w:rsidR="00ED60D6">
              <w:rPr>
                <w:sz w:val="20"/>
                <w:szCs w:val="20"/>
              </w:rPr>
              <w:t xml:space="preserve">                  </w:t>
            </w:r>
          </w:p>
        </w:tc>
      </w:tr>
      <w:tr w:rsidR="00321AB9" w:rsidRPr="00745206" w:rsidTr="0063565A">
        <w:tc>
          <w:tcPr>
            <w:tcW w:w="2997" w:type="dxa"/>
          </w:tcPr>
          <w:p w:rsidR="00321AB9" w:rsidRPr="00745206" w:rsidRDefault="00321AB9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Điều kiện rút vốn</w:t>
            </w:r>
          </w:p>
        </w:tc>
        <w:tc>
          <w:tcPr>
            <w:tcW w:w="7290" w:type="dxa"/>
          </w:tcPr>
          <w:p w:rsidR="00C41CE9" w:rsidRPr="00C41CE9" w:rsidRDefault="00C1089B" w:rsidP="00C41CE9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C41CE9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C41CE9">
              <w:rPr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TSBĐ là chính xe mua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131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Hoàn tất thủ tục ký HĐTD, HĐBĐ (song phương) và đăng ký GDBĐ.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131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 xml:space="preserve">Khách hàng đã thanh toán bằng phần vốn tự có của mình và có chứng từ chứng minh 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131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Khách hàng đã mua bảo hiểm xe theo quy định của VCCB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 xml:space="preserve">Khách hàng đã chuyển giấy hẹn đăng ký xe bản chính cho VCCB 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Khách hàng đã ký Hợp đồng gửi giữ tài sản và chuyển VCCB CNĐKX bản chính Khách hàng đã đứng tên sở hữu</w:t>
            </w:r>
          </w:p>
          <w:p w:rsidR="00321AB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Khách hàng cung cấp đầy đủ hóa đơn và chứng từ chứng minh việc đã thanh toán vốn tự có để mua xe ô tô, bao gồm : ủy nhiệm chi, phiếu thu, biên lai thu tiền, giấy xác nhận thanh toán…</w:t>
            </w:r>
          </w:p>
          <w:p w:rsidR="00C41CE9" w:rsidRPr="00C41CE9" w:rsidRDefault="00C1089B" w:rsidP="00C41CE9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TSBĐ khác</w:t>
            </w:r>
          </w:p>
          <w:p w:rsidR="00C41CE9" w:rsidRPr="00C41CE9" w:rsidRDefault="00C1089B" w:rsidP="00C41CE9">
            <w:pPr>
              <w:pStyle w:val="ListParagraph"/>
              <w:widowControl w:val="0"/>
              <w:numPr>
                <w:ilvl w:val="0"/>
                <w:numId w:val="25"/>
              </w:numPr>
              <w:spacing w:before="60"/>
              <w:ind w:left="360"/>
              <w:rPr>
                <w:lang w:val="fr-FR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B30BE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Khách hàng hoàn tất thủ tục thế chấp, công chứng, đăng ký GDBĐ theo quy định của VCCB ban hành trong</w:t>
            </w:r>
            <w:r w:rsidR="00C41CE9" w:rsidRPr="00C41CE9">
              <w:rPr>
                <w:color w:val="FF0000"/>
                <w:lang w:val="fr-FR"/>
              </w:rPr>
              <w:t xml:space="preserve"> từng thời kỳ</w:t>
            </w:r>
          </w:p>
        </w:tc>
      </w:tr>
      <w:tr w:rsidR="00321AB9" w:rsidRPr="00745206" w:rsidTr="00C41CE9">
        <w:trPr>
          <w:trHeight w:val="1592"/>
        </w:trPr>
        <w:tc>
          <w:tcPr>
            <w:tcW w:w="2997" w:type="dxa"/>
          </w:tcPr>
          <w:p w:rsidR="00321AB9" w:rsidRPr="00745206" w:rsidRDefault="00321AB9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lastRenderedPageBreak/>
              <w:t>Các điều kiện khác</w:t>
            </w:r>
          </w:p>
        </w:tc>
        <w:tc>
          <w:tcPr>
            <w:tcW w:w="7290" w:type="dxa"/>
          </w:tcPr>
          <w:p w:rsidR="00321AB9" w:rsidRPr="00C41CE9" w:rsidRDefault="00C1089B" w:rsidP="00FB30BE">
            <w:pPr>
              <w:widowControl w:val="0"/>
              <w:spacing w:before="60"/>
              <w:jc w:val="both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 xml:space="preserve"> </w:t>
            </w:r>
            <w:r w:rsidR="00C41CE9">
              <w:rPr>
                <w:color w:val="FF0000"/>
                <w:sz w:val="20"/>
                <w:szCs w:val="20"/>
              </w:rPr>
              <w:t xml:space="preserve">Sau khi giải ngân, </w:t>
            </w:r>
            <w:r w:rsidR="00C41CE9" w:rsidRPr="00C41CE9">
              <w:rPr>
                <w:color w:val="FF0000"/>
                <w:sz w:val="20"/>
                <w:szCs w:val="20"/>
              </w:rPr>
              <w:t xml:space="preserve">CV QHKH có trách nhiệm đi cùng Khách hàng đến nơi lấy </w:t>
            </w:r>
            <w:r w:rsidR="00C41CE9">
              <w:rPr>
                <w:color w:val="FF0000"/>
                <w:sz w:val="20"/>
                <w:szCs w:val="20"/>
              </w:rPr>
              <w:t>CNĐKX</w:t>
            </w:r>
            <w:r w:rsidR="00C41CE9" w:rsidRPr="00C41CE9">
              <w:rPr>
                <w:color w:val="FF0000"/>
                <w:sz w:val="20"/>
                <w:szCs w:val="20"/>
              </w:rPr>
              <w:t xml:space="preserve"> và chuyển CV QLTD hoàn tất các thủ tục cấp bản sao y cho Khách hàng, hướng dẫn khách hàng ký Hợp đồng gửi giữ tài sản và lưu trữ h</w:t>
            </w:r>
            <w:r w:rsidR="00C41CE9">
              <w:rPr>
                <w:color w:val="FF0000"/>
                <w:sz w:val="20"/>
                <w:szCs w:val="20"/>
              </w:rPr>
              <w:t>ồ sơ TSBĐ theo quy định VCCB</w:t>
            </w:r>
          </w:p>
          <w:p w:rsidR="00C41CE9" w:rsidRPr="00C41CE9" w:rsidRDefault="00C1089B" w:rsidP="00FB30BE">
            <w:pPr>
              <w:widowControl w:val="0"/>
              <w:spacing w:before="60"/>
              <w:jc w:val="both"/>
              <w:rPr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1CE9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C41CE9" w:rsidRPr="00C41CE9">
              <w:rPr>
                <w:color w:val="FF0000"/>
                <w:sz w:val="20"/>
                <w:szCs w:val="20"/>
              </w:rPr>
              <w:t>Khách hàng bổ sung bản sao Giấy chứng nhận đăng ký xe trong vòng 30 ngày sau khi VCCB giải ngân</w:t>
            </w:r>
          </w:p>
        </w:tc>
      </w:tr>
      <w:tr w:rsidR="00321AB9" w:rsidRPr="00745206" w:rsidTr="00E13187">
        <w:tc>
          <w:tcPr>
            <w:tcW w:w="10287" w:type="dxa"/>
            <w:gridSpan w:val="2"/>
            <w:vAlign w:val="center"/>
          </w:tcPr>
          <w:p w:rsidR="00321AB9" w:rsidRPr="00745206" w:rsidRDefault="00321AB9" w:rsidP="00AA0AE1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Cấp phê duyệt Cấp TD khi rút vốn:</w:t>
            </w:r>
            <w:r w:rsidR="00B7435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1AB9" w:rsidRPr="00745206" w:rsidTr="00E13187">
        <w:tc>
          <w:tcPr>
            <w:tcW w:w="10287" w:type="dxa"/>
            <w:gridSpan w:val="2"/>
            <w:vAlign w:val="center"/>
          </w:tcPr>
          <w:p w:rsidR="00321AB9" w:rsidRPr="00745206" w:rsidRDefault="00321AB9" w:rsidP="00AA0AE1">
            <w:pPr>
              <w:contextualSpacing/>
              <w:rPr>
                <w:b/>
                <w:sz w:val="20"/>
                <w:szCs w:val="20"/>
                <w:lang w:val="fr-FR"/>
              </w:rPr>
            </w:pPr>
            <w:r w:rsidRPr="00745206">
              <w:rPr>
                <w:b/>
                <w:sz w:val="20"/>
                <w:szCs w:val="20"/>
                <w:lang w:val="fr-FR"/>
              </w:rPr>
              <w:t>Kiểm tra sau giải ngân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4F5013" w:rsidRDefault="00ED60D6" w:rsidP="00AA0AE1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4F5013">
              <w:rPr>
                <w:color w:val="FF0000"/>
                <w:sz w:val="20"/>
                <w:szCs w:val="20"/>
                <w:lang w:val="fr-FR"/>
              </w:rPr>
              <w:t>L</w:t>
            </w:r>
            <w:r w:rsidR="00321AB9" w:rsidRPr="004F5013">
              <w:rPr>
                <w:color w:val="FF0000"/>
                <w:sz w:val="20"/>
                <w:szCs w:val="20"/>
                <w:lang w:val="fr-FR"/>
              </w:rPr>
              <w:t xml:space="preserve">ịch kiểm tra CTD </w:t>
            </w:r>
          </w:p>
        </w:tc>
        <w:tc>
          <w:tcPr>
            <w:tcW w:w="7290" w:type="dxa"/>
            <w:vAlign w:val="center"/>
          </w:tcPr>
          <w:p w:rsidR="00321AB9" w:rsidRPr="00745206" w:rsidRDefault="00B74351" w:rsidP="00AA0AE1">
            <w:pPr>
              <w:contextualSpacing/>
              <w:rPr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  <w:lang w:val="fr-FR"/>
              </w:rPr>
              <w:t>3 tháng/lần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4F5013" w:rsidRDefault="00ED60D6" w:rsidP="00AA0AE1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4F5013">
              <w:rPr>
                <w:color w:val="FF0000"/>
                <w:sz w:val="20"/>
                <w:szCs w:val="20"/>
                <w:lang w:val="fr-FR"/>
              </w:rPr>
              <w:t>L</w:t>
            </w:r>
            <w:r w:rsidR="00321AB9" w:rsidRPr="004F5013">
              <w:rPr>
                <w:color w:val="FF0000"/>
                <w:sz w:val="20"/>
                <w:szCs w:val="20"/>
                <w:lang w:val="fr-FR"/>
              </w:rPr>
              <w:t>ịch kiểm tra TSBĐ</w:t>
            </w:r>
          </w:p>
        </w:tc>
        <w:tc>
          <w:tcPr>
            <w:tcW w:w="7290" w:type="dxa"/>
            <w:vAlign w:val="center"/>
          </w:tcPr>
          <w:p w:rsidR="00321AB9" w:rsidRPr="00F31315" w:rsidRDefault="00C41CE9" w:rsidP="00AA0AE1">
            <w:pPr>
              <w:contextualSpacing/>
              <w:rPr>
                <w:color w:val="FF0000"/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  <w:lang w:val="fr-FR"/>
              </w:rPr>
              <w:t>3 tháng/lần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4F5013" w:rsidRDefault="00321AB9" w:rsidP="00AA0AE1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4F5013">
              <w:rPr>
                <w:color w:val="FF0000"/>
                <w:sz w:val="20"/>
                <w:szCs w:val="20"/>
                <w:lang w:val="fr-FR"/>
              </w:rPr>
              <w:t>Phương thức kiểm tra</w:t>
            </w:r>
          </w:p>
        </w:tc>
        <w:tc>
          <w:tcPr>
            <w:tcW w:w="7290" w:type="dxa"/>
            <w:vAlign w:val="center"/>
          </w:tcPr>
          <w:p w:rsidR="00321AB9" w:rsidRPr="00F31315" w:rsidRDefault="00C1089B" w:rsidP="00F31315">
            <w:pPr>
              <w:contextualSpacing/>
              <w:rPr>
                <w:color w:val="FF0000"/>
                <w:sz w:val="20"/>
                <w:szCs w:val="20"/>
              </w:rPr>
            </w:pPr>
            <w:r w:rsidRPr="00F31315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1315" w:rsidRPr="00F31315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F31315">
              <w:rPr>
                <w:color w:val="FF0000"/>
                <w:sz w:val="20"/>
                <w:szCs w:val="20"/>
              </w:rPr>
              <w:fldChar w:fldCharType="end"/>
            </w:r>
            <w:r w:rsidR="00F31315" w:rsidRPr="00F31315">
              <w:rPr>
                <w:color w:val="FF0000"/>
                <w:sz w:val="20"/>
                <w:szCs w:val="20"/>
              </w:rPr>
              <w:t>Kiểm tra tại chỗ</w:t>
            </w:r>
          </w:p>
          <w:p w:rsidR="00F31315" w:rsidRPr="00F31315" w:rsidRDefault="00C1089B" w:rsidP="00F31315">
            <w:pPr>
              <w:contextualSpacing/>
              <w:rPr>
                <w:color w:val="FF0000"/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1315" w:rsidRPr="00F31315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F31315">
              <w:rPr>
                <w:color w:val="FF0000"/>
                <w:sz w:val="20"/>
                <w:szCs w:val="20"/>
              </w:rPr>
              <w:fldChar w:fldCharType="end"/>
            </w:r>
            <w:r w:rsidR="00F31315" w:rsidRPr="00F31315">
              <w:rPr>
                <w:color w:val="FF0000"/>
                <w:sz w:val="20"/>
                <w:szCs w:val="20"/>
              </w:rPr>
              <w:t>Giám sát từ xa</w:t>
            </w:r>
          </w:p>
        </w:tc>
      </w:tr>
      <w:tr w:rsidR="00321AB9" w:rsidRPr="00745206" w:rsidTr="0063565A">
        <w:tc>
          <w:tcPr>
            <w:tcW w:w="2997" w:type="dxa"/>
            <w:vAlign w:val="center"/>
          </w:tcPr>
          <w:p w:rsidR="00321AB9" w:rsidRPr="004F5013" w:rsidRDefault="00321AB9" w:rsidP="00AA0AE1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4F5013">
              <w:rPr>
                <w:color w:val="FF0000"/>
                <w:sz w:val="20"/>
                <w:szCs w:val="20"/>
                <w:lang w:val="fr-FR"/>
              </w:rPr>
              <w:t>Hồ sơ cần lưu thể hiện kết quả</w:t>
            </w:r>
            <w:r w:rsidR="00ED60D6" w:rsidRPr="004F5013">
              <w:rPr>
                <w:color w:val="FF0000"/>
                <w:sz w:val="20"/>
                <w:szCs w:val="20"/>
                <w:lang w:val="fr-FR"/>
              </w:rPr>
              <w:t xml:space="preserve"> kiểm tra sau cho vay</w:t>
            </w:r>
          </w:p>
        </w:tc>
        <w:tc>
          <w:tcPr>
            <w:tcW w:w="7290" w:type="dxa"/>
            <w:vAlign w:val="center"/>
          </w:tcPr>
          <w:p w:rsidR="00321AB9" w:rsidRPr="00745206" w:rsidRDefault="00321AB9" w:rsidP="00AA0AE1">
            <w:pPr>
              <w:contextualSpacing/>
              <w:rPr>
                <w:sz w:val="20"/>
                <w:szCs w:val="20"/>
                <w:lang w:val="fr-FR"/>
              </w:rPr>
            </w:pPr>
          </w:p>
        </w:tc>
      </w:tr>
    </w:tbl>
    <w:p w:rsidR="00321AB9" w:rsidRPr="00745206" w:rsidRDefault="00321AB9" w:rsidP="00311BCD">
      <w:pPr>
        <w:contextualSpacing/>
        <w:rPr>
          <w:b/>
          <w:sz w:val="20"/>
          <w:szCs w:val="20"/>
          <w:lang w:val="fr-FR"/>
        </w:rPr>
      </w:pPr>
    </w:p>
    <w:tbl>
      <w:tblPr>
        <w:tblW w:w="1030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5670"/>
        <w:gridCol w:w="1418"/>
        <w:gridCol w:w="1276"/>
        <w:gridCol w:w="1262"/>
      </w:tblGrid>
      <w:tr w:rsidR="00D42143" w:rsidRPr="00745206" w:rsidTr="007337D7">
        <w:tc>
          <w:tcPr>
            <w:tcW w:w="679" w:type="dxa"/>
            <w:shd w:val="clear" w:color="auto" w:fill="auto"/>
            <w:vAlign w:val="center"/>
          </w:tcPr>
          <w:p w:rsidR="00D42143" w:rsidRPr="00745206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42143" w:rsidRPr="00745206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Tên &amp; Mô tả tài sản</w:t>
            </w:r>
            <w:r w:rsidR="005D03A7" w:rsidRPr="00745206">
              <w:rPr>
                <w:b/>
                <w:sz w:val="20"/>
                <w:szCs w:val="20"/>
              </w:rPr>
              <w:t>&amp; Ghi chú về định giá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42143" w:rsidRPr="00745206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Giá định giá (TrVND)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42143" w:rsidRPr="00745206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Thời điểm</w:t>
            </w:r>
          </w:p>
          <w:p w:rsidR="00D42143" w:rsidRPr="00745206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định giá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FC2A76" w:rsidRPr="00745206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%</w:t>
            </w:r>
          </w:p>
          <w:p w:rsidR="00D42143" w:rsidRPr="00745206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CTD</w:t>
            </w:r>
            <w:r w:rsidR="00D42143" w:rsidRPr="00745206">
              <w:rPr>
                <w:b/>
                <w:sz w:val="20"/>
                <w:szCs w:val="20"/>
              </w:rPr>
              <w:t>/TS</w:t>
            </w:r>
          </w:p>
        </w:tc>
      </w:tr>
      <w:tr w:rsidR="00D42143" w:rsidRPr="00745206" w:rsidTr="007337D7">
        <w:tc>
          <w:tcPr>
            <w:tcW w:w="679" w:type="dxa"/>
            <w:shd w:val="clear" w:color="auto" w:fill="auto"/>
          </w:tcPr>
          <w:p w:rsidR="00D42143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:rsidR="00D42143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42143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143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…/20…</w:t>
            </w:r>
          </w:p>
        </w:tc>
        <w:tc>
          <w:tcPr>
            <w:tcW w:w="1262" w:type="dxa"/>
            <w:shd w:val="clear" w:color="auto" w:fill="auto"/>
          </w:tcPr>
          <w:p w:rsidR="00D42143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C56AA8" w:rsidRPr="00745206" w:rsidRDefault="00C56AA8" w:rsidP="00C56AA8">
      <w:pPr>
        <w:contextualSpacing/>
        <w:rPr>
          <w:sz w:val="20"/>
          <w:szCs w:val="20"/>
        </w:rPr>
      </w:pPr>
      <w:r w:rsidRPr="00745206">
        <w:rPr>
          <w:i/>
          <w:sz w:val="20"/>
          <w:szCs w:val="20"/>
        </w:rPr>
        <w:t>(Kèm Tờ trình định giá/ Thông báo kết quả định giá số … ngày …/…/20… của …………)</w:t>
      </w:r>
    </w:p>
    <w:p w:rsidR="009246D4" w:rsidRPr="00745206" w:rsidRDefault="009246D4" w:rsidP="00311BCD">
      <w:pPr>
        <w:contextualSpacing/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2534"/>
        <w:gridCol w:w="2535"/>
        <w:gridCol w:w="2535"/>
      </w:tblGrid>
      <w:tr w:rsidR="00A276B9" w:rsidRPr="00745206" w:rsidTr="00A40072">
        <w:tc>
          <w:tcPr>
            <w:tcW w:w="2088" w:type="dxa"/>
            <w:vMerge w:val="restart"/>
            <w:vAlign w:val="center"/>
          </w:tcPr>
          <w:p w:rsidR="00A276B9" w:rsidRPr="00745206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CVQHKH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A276B9" w:rsidRPr="00745206" w:rsidRDefault="00A276B9" w:rsidP="00311BCD">
            <w:pPr>
              <w:contextualSpacing/>
              <w:rPr>
                <w:i/>
                <w:sz w:val="20"/>
                <w:szCs w:val="20"/>
              </w:rPr>
            </w:pPr>
          </w:p>
          <w:p w:rsidR="00A276B9" w:rsidRPr="00745206" w:rsidRDefault="00607EA0" w:rsidP="00311BCD">
            <w:pPr>
              <w:contextualSpacing/>
              <w:jc w:val="center"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(Chữ ký)</w:t>
            </w:r>
          </w:p>
        </w:tc>
        <w:tc>
          <w:tcPr>
            <w:tcW w:w="2535" w:type="dxa"/>
            <w:vMerge w:val="restart"/>
            <w:vAlign w:val="center"/>
          </w:tcPr>
          <w:p w:rsidR="00A276B9" w:rsidRPr="00745206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Trưởng/P</w:t>
            </w:r>
            <w:r w:rsidR="004478A7" w:rsidRPr="00745206">
              <w:rPr>
                <w:b/>
                <w:sz w:val="20"/>
                <w:szCs w:val="20"/>
              </w:rPr>
              <w:t>P</w:t>
            </w:r>
            <w:r w:rsidRPr="00745206">
              <w:rPr>
                <w:b/>
                <w:sz w:val="20"/>
                <w:szCs w:val="20"/>
              </w:rPr>
              <w:t xml:space="preserve"> QHKH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vAlign w:val="bottom"/>
          </w:tcPr>
          <w:p w:rsidR="00A276B9" w:rsidRPr="00745206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(</w:t>
            </w:r>
            <w:r w:rsidR="00A276B9" w:rsidRPr="00745206">
              <w:rPr>
                <w:i/>
                <w:sz w:val="20"/>
                <w:szCs w:val="20"/>
              </w:rPr>
              <w:t>Chữ ký)</w:t>
            </w:r>
          </w:p>
        </w:tc>
      </w:tr>
      <w:tr w:rsidR="00A276B9" w:rsidRPr="00745206" w:rsidTr="00A40072">
        <w:tc>
          <w:tcPr>
            <w:tcW w:w="2088" w:type="dxa"/>
            <w:vMerge/>
            <w:vAlign w:val="center"/>
          </w:tcPr>
          <w:p w:rsidR="00A276B9" w:rsidRPr="00745206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</w:tcPr>
          <w:p w:rsidR="00A276B9" w:rsidRPr="00745206" w:rsidRDefault="00A276B9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276B9" w:rsidRPr="00745206" w:rsidRDefault="00A276B9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Họ tên</w:t>
            </w:r>
          </w:p>
        </w:tc>
        <w:tc>
          <w:tcPr>
            <w:tcW w:w="2535" w:type="dxa"/>
            <w:vMerge/>
          </w:tcPr>
          <w:p w:rsidR="00A276B9" w:rsidRPr="00745206" w:rsidRDefault="00A276B9" w:rsidP="00311BC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4" w:space="0" w:color="auto"/>
            </w:tcBorders>
            <w:vAlign w:val="bottom"/>
          </w:tcPr>
          <w:p w:rsidR="00A276B9" w:rsidRPr="00745206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Họ tên</w:t>
            </w:r>
          </w:p>
        </w:tc>
      </w:tr>
    </w:tbl>
    <w:p w:rsidR="00A26445" w:rsidRPr="00745206" w:rsidRDefault="00A26445" w:rsidP="00311BCD">
      <w:pPr>
        <w:contextualSpacing/>
        <w:rPr>
          <w:sz w:val="20"/>
          <w:szCs w:val="20"/>
        </w:rPr>
      </w:pPr>
    </w:p>
    <w:tbl>
      <w:tblPr>
        <w:tblStyle w:val="TableGrid"/>
        <w:tblW w:w="10305" w:type="dxa"/>
        <w:tblInd w:w="-117" w:type="dxa"/>
        <w:tblLook w:val="04A0" w:firstRow="1" w:lastRow="0" w:firstColumn="1" w:lastColumn="0" w:noHBand="0" w:noVBand="1"/>
      </w:tblPr>
      <w:tblGrid>
        <w:gridCol w:w="7767"/>
        <w:gridCol w:w="2538"/>
      </w:tblGrid>
      <w:tr w:rsidR="00D42143" w:rsidRPr="00745206" w:rsidTr="007337D7">
        <w:tc>
          <w:tcPr>
            <w:tcW w:w="10305" w:type="dxa"/>
            <w:gridSpan w:val="2"/>
          </w:tcPr>
          <w:p w:rsidR="00D42143" w:rsidRPr="00745206" w:rsidRDefault="00D42143" w:rsidP="00311BCD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Ý KIẾN CỦA CẤP TH</w:t>
            </w:r>
            <w:r w:rsidR="008B4F42" w:rsidRPr="00745206">
              <w:rPr>
                <w:b/>
                <w:sz w:val="20"/>
                <w:szCs w:val="20"/>
              </w:rPr>
              <w:t>Ẩ</w:t>
            </w:r>
            <w:r w:rsidRPr="00745206">
              <w:rPr>
                <w:b/>
                <w:sz w:val="20"/>
                <w:szCs w:val="20"/>
              </w:rPr>
              <w:t>M QUYỀN</w:t>
            </w:r>
          </w:p>
        </w:tc>
      </w:tr>
      <w:tr w:rsidR="00ED052D" w:rsidRPr="00745206" w:rsidTr="007337D7">
        <w:tc>
          <w:tcPr>
            <w:tcW w:w="7767" w:type="dxa"/>
          </w:tcPr>
          <w:p w:rsidR="00ED052D" w:rsidRPr="00745206" w:rsidRDefault="00ED052D" w:rsidP="00311BCD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Tên cấp thẩm quyền</w:t>
            </w:r>
          </w:p>
        </w:tc>
        <w:tc>
          <w:tcPr>
            <w:tcW w:w="2538" w:type="dxa"/>
          </w:tcPr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Ngày ký …../……/20….</w:t>
            </w:r>
          </w:p>
        </w:tc>
      </w:tr>
      <w:tr w:rsidR="00ED052D" w:rsidRPr="00745206" w:rsidTr="007337D7">
        <w:trPr>
          <w:trHeight w:val="848"/>
        </w:trPr>
        <w:tc>
          <w:tcPr>
            <w:tcW w:w="7767" w:type="dxa"/>
          </w:tcPr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</w:p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</w:p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</w:p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538" w:type="dxa"/>
          </w:tcPr>
          <w:p w:rsidR="00ED052D" w:rsidRPr="00745206" w:rsidRDefault="00ED052D" w:rsidP="00311BCD">
            <w:pPr>
              <w:contextualSpacing/>
              <w:rPr>
                <w:sz w:val="20"/>
                <w:szCs w:val="20"/>
              </w:rPr>
            </w:pPr>
          </w:p>
        </w:tc>
      </w:tr>
    </w:tbl>
    <w:p w:rsidR="00D64327" w:rsidRPr="00745206" w:rsidRDefault="00D64327" w:rsidP="008D0696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745206">
        <w:rPr>
          <w:sz w:val="20"/>
          <w:szCs w:val="20"/>
        </w:rPr>
        <w:t xml:space="preserve">PHẦN 2 </w:t>
      </w:r>
      <w:r w:rsidR="0060455A" w:rsidRPr="00745206">
        <w:rPr>
          <w:sz w:val="20"/>
          <w:szCs w:val="20"/>
        </w:rPr>
        <w:t>–</w:t>
      </w:r>
      <w:r w:rsidRPr="00745206">
        <w:rPr>
          <w:sz w:val="20"/>
          <w:szCs w:val="20"/>
        </w:rPr>
        <w:t xml:space="preserve"> </w:t>
      </w:r>
      <w:r w:rsidR="0060455A" w:rsidRPr="00745206">
        <w:rPr>
          <w:sz w:val="20"/>
          <w:szCs w:val="20"/>
        </w:rPr>
        <w:t>THÔNG TIN KHÁCH HÀNG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5"/>
        <w:gridCol w:w="6988"/>
      </w:tblGrid>
      <w:tr w:rsidR="00D76A35" w:rsidRPr="00745206" w:rsidTr="00ED60D6">
        <w:tc>
          <w:tcPr>
            <w:tcW w:w="3205" w:type="dxa"/>
            <w:vAlign w:val="center"/>
          </w:tcPr>
          <w:p w:rsidR="00D76A35" w:rsidRPr="00745206" w:rsidRDefault="00D76A35" w:rsidP="00ED60D6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Tên khách hàng</w:t>
            </w:r>
          </w:p>
        </w:tc>
        <w:tc>
          <w:tcPr>
            <w:tcW w:w="6988" w:type="dxa"/>
            <w:vAlign w:val="center"/>
          </w:tcPr>
          <w:p w:rsidR="00D76A35" w:rsidRPr="00745206" w:rsidRDefault="00D76A35" w:rsidP="00ED60D6">
            <w:pPr>
              <w:contextualSpacing/>
              <w:rPr>
                <w:i/>
                <w:sz w:val="20"/>
                <w:szCs w:val="20"/>
              </w:rPr>
            </w:pPr>
          </w:p>
        </w:tc>
      </w:tr>
      <w:tr w:rsidR="00F564EE" w:rsidRPr="00745206" w:rsidTr="00ED60D6">
        <w:tc>
          <w:tcPr>
            <w:tcW w:w="3205" w:type="dxa"/>
            <w:vAlign w:val="center"/>
          </w:tcPr>
          <w:p w:rsidR="00F564EE" w:rsidRPr="00745206" w:rsidRDefault="00F564EE" w:rsidP="00ED60D6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Địa chỉ trụ sở chính</w:t>
            </w:r>
          </w:p>
        </w:tc>
        <w:tc>
          <w:tcPr>
            <w:tcW w:w="6988" w:type="dxa"/>
            <w:vAlign w:val="center"/>
          </w:tcPr>
          <w:p w:rsidR="00F564EE" w:rsidRPr="00745206" w:rsidRDefault="00F564EE" w:rsidP="00ED60D6">
            <w:pPr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Theo đăng ký kinh doanh</w:t>
            </w:r>
          </w:p>
        </w:tc>
      </w:tr>
      <w:tr w:rsidR="00F564EE" w:rsidRPr="00745206" w:rsidTr="00ED60D6">
        <w:tc>
          <w:tcPr>
            <w:tcW w:w="3205" w:type="dxa"/>
            <w:vAlign w:val="center"/>
          </w:tcPr>
          <w:p w:rsidR="00F564EE" w:rsidRPr="00745206" w:rsidRDefault="00F564EE" w:rsidP="00ED60D6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Giấy phép ĐKKD/MST</w:t>
            </w:r>
          </w:p>
        </w:tc>
        <w:tc>
          <w:tcPr>
            <w:tcW w:w="6988" w:type="dxa"/>
            <w:vAlign w:val="center"/>
          </w:tcPr>
          <w:p w:rsidR="00F564EE" w:rsidRPr="00745206" w:rsidRDefault="00F564EE" w:rsidP="00ED60D6">
            <w:pPr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Số… ; Ngày cấp … ; Nơi cấp…</w:t>
            </w:r>
          </w:p>
        </w:tc>
      </w:tr>
      <w:tr w:rsidR="00F564EE" w:rsidRPr="00745206" w:rsidTr="00ED60D6">
        <w:tc>
          <w:tcPr>
            <w:tcW w:w="3205" w:type="dxa"/>
            <w:vAlign w:val="center"/>
          </w:tcPr>
          <w:p w:rsidR="00F564EE" w:rsidRPr="00745206" w:rsidRDefault="00F564EE" w:rsidP="00ED60D6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Hoạt động KD chính</w:t>
            </w:r>
          </w:p>
        </w:tc>
        <w:tc>
          <w:tcPr>
            <w:tcW w:w="6988" w:type="dxa"/>
            <w:vAlign w:val="center"/>
          </w:tcPr>
          <w:p w:rsidR="00F564EE" w:rsidRPr="00745206" w:rsidRDefault="00F564EE" w:rsidP="00ED60D6">
            <w:pPr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Theo hoạt động thực tế</w:t>
            </w:r>
          </w:p>
        </w:tc>
      </w:tr>
      <w:tr w:rsidR="00F564EE" w:rsidRPr="00745206" w:rsidTr="00ED60D6">
        <w:tc>
          <w:tcPr>
            <w:tcW w:w="3205" w:type="dxa"/>
            <w:vAlign w:val="center"/>
          </w:tcPr>
          <w:p w:rsidR="00F564EE" w:rsidRPr="00745206" w:rsidRDefault="00F564EE" w:rsidP="00ED60D6">
            <w:pPr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 xml:space="preserve">Người đại diện theo PL </w:t>
            </w:r>
          </w:p>
        </w:tc>
        <w:tc>
          <w:tcPr>
            <w:tcW w:w="6988" w:type="dxa"/>
            <w:vAlign w:val="center"/>
          </w:tcPr>
          <w:p w:rsidR="00F564EE" w:rsidRPr="00745206" w:rsidRDefault="00F564EE" w:rsidP="00ED60D6">
            <w:pPr>
              <w:contextualSpacing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Ông/Bà: ……………….</w:t>
            </w:r>
            <w:r w:rsidRPr="00745206">
              <w:rPr>
                <w:sz w:val="20"/>
                <w:szCs w:val="20"/>
              </w:rPr>
              <w:t xml:space="preserve"> (Theo Biên bản họp HĐTV/… ngày …/…/…) </w:t>
            </w:r>
          </w:p>
        </w:tc>
      </w:tr>
      <w:tr w:rsidR="00F564EE" w:rsidRPr="00745206" w:rsidTr="00ED60D6">
        <w:tc>
          <w:tcPr>
            <w:tcW w:w="3205" w:type="dxa"/>
            <w:vAlign w:val="center"/>
          </w:tcPr>
          <w:p w:rsidR="00F564EE" w:rsidRPr="002E7B59" w:rsidRDefault="00F564EE" w:rsidP="00ED60D6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2E7B59">
              <w:rPr>
                <w:b/>
                <w:color w:val="FF0000"/>
                <w:sz w:val="20"/>
                <w:szCs w:val="20"/>
              </w:rPr>
              <w:t>Lần cấp tín dụng gần nhất</w:t>
            </w:r>
          </w:p>
        </w:tc>
        <w:tc>
          <w:tcPr>
            <w:tcW w:w="6988" w:type="dxa"/>
            <w:vAlign w:val="center"/>
          </w:tcPr>
          <w:p w:rsidR="00F564EE" w:rsidRPr="002E7B59" w:rsidRDefault="00F564EE" w:rsidP="00ED60D6">
            <w:pPr>
              <w:contextualSpacing/>
              <w:rPr>
                <w:i/>
                <w:color w:val="FF0000"/>
                <w:sz w:val="20"/>
                <w:szCs w:val="20"/>
              </w:rPr>
            </w:pPr>
            <w:r w:rsidRPr="002E7B59">
              <w:rPr>
                <w:i/>
                <w:color w:val="FF0000"/>
                <w:sz w:val="20"/>
                <w:szCs w:val="20"/>
              </w:rPr>
              <w:t xml:space="preserve">Ngày…/…/2015 </w:t>
            </w:r>
            <w:r w:rsidRPr="002E7B59">
              <w:rPr>
                <w:b/>
                <w:i/>
                <w:color w:val="FF0000"/>
                <w:sz w:val="20"/>
                <w:szCs w:val="20"/>
              </w:rPr>
              <w:t>(đính kèm tờ trình cấp tín dụng)</w:t>
            </w:r>
          </w:p>
        </w:tc>
      </w:tr>
    </w:tbl>
    <w:p w:rsidR="00F564EE" w:rsidRDefault="00F564EE" w:rsidP="00D76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D76A35" w:rsidTr="00D76A35">
        <w:tc>
          <w:tcPr>
            <w:tcW w:w="10188" w:type="dxa"/>
          </w:tcPr>
          <w:p w:rsidR="00D76A35" w:rsidRPr="00D76A35" w:rsidRDefault="00D76A35" w:rsidP="00D76A35">
            <w:pPr>
              <w:contextualSpacing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Cập nhật thông tin </w:t>
            </w:r>
            <w:r w:rsidRPr="00D76A35">
              <w:rPr>
                <w:b/>
                <w:color w:val="FF0000"/>
                <w:sz w:val="20"/>
                <w:szCs w:val="20"/>
              </w:rPr>
              <w:t>thay đổi</w:t>
            </w:r>
            <w:r>
              <w:rPr>
                <w:b/>
                <w:color w:val="FF0000"/>
                <w:sz w:val="20"/>
                <w:szCs w:val="20"/>
              </w:rPr>
              <w:t xml:space="preserve"> (nếu có)</w:t>
            </w:r>
            <w:r w:rsidRPr="00D76A35">
              <w:rPr>
                <w:b/>
                <w:i/>
                <w:color w:val="FF0000"/>
                <w:sz w:val="20"/>
                <w:szCs w:val="20"/>
              </w:rPr>
              <w:t>:</w:t>
            </w:r>
            <w:r w:rsidRPr="00D76A35">
              <w:rPr>
                <w:i/>
                <w:color w:val="FF0000"/>
                <w:sz w:val="20"/>
                <w:szCs w:val="20"/>
              </w:rPr>
              <w:t xml:space="preserve">  trình bày các thông tin có thay đổi so với lần cấp tín dụng </w:t>
            </w:r>
            <w:r>
              <w:rPr>
                <w:i/>
                <w:color w:val="FF0000"/>
                <w:sz w:val="20"/>
                <w:szCs w:val="20"/>
              </w:rPr>
              <w:t xml:space="preserve">gần nhất theo tờ trình đính kèm </w:t>
            </w:r>
          </w:p>
        </w:tc>
      </w:tr>
    </w:tbl>
    <w:p w:rsidR="00D76A35" w:rsidRPr="00745206" w:rsidRDefault="00D76A35" w:rsidP="00D76A35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745206">
        <w:rPr>
          <w:sz w:val="20"/>
          <w:szCs w:val="20"/>
        </w:rPr>
        <w:t>PHẦN 3 – XẾP HẠNG TÍN DỤNG &amp; NHÓM NỢ CỦA KHÁCH HÀNG</w:t>
      </w:r>
    </w:p>
    <w:tbl>
      <w:tblPr>
        <w:tblpPr w:leftFromText="180" w:rightFromText="180" w:vertAnchor="text" w:horzAnchor="margin" w:tblpY="66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3505"/>
        <w:gridCol w:w="1985"/>
        <w:gridCol w:w="1417"/>
        <w:gridCol w:w="1276"/>
        <w:gridCol w:w="1404"/>
      </w:tblGrid>
      <w:tr w:rsidR="00D76A35" w:rsidRPr="00745206" w:rsidTr="00DE09DE">
        <w:tc>
          <w:tcPr>
            <w:tcW w:w="601" w:type="dxa"/>
            <w:vMerge w:val="restart"/>
            <w:shd w:val="clear" w:color="auto" w:fill="auto"/>
            <w:vAlign w:val="center"/>
          </w:tcPr>
          <w:p w:rsidR="00D76A35" w:rsidRPr="00745206" w:rsidRDefault="00D76A35" w:rsidP="00DE09DE">
            <w:pPr>
              <w:ind w:left="-180" w:firstLine="180"/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3505" w:type="dxa"/>
            <w:vMerge w:val="restart"/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 xml:space="preserve">Tiêu chí 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Kỳ này</w:t>
            </w:r>
          </w:p>
        </w:tc>
        <w:tc>
          <w:tcPr>
            <w:tcW w:w="40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 xml:space="preserve">Các kỳ gần nhất </w:t>
            </w:r>
          </w:p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(Thời điểm gần nhất là cột bên trái)</w:t>
            </w:r>
          </w:p>
        </w:tc>
      </w:tr>
      <w:tr w:rsidR="00D76A35" w:rsidRPr="00745206" w:rsidTr="00DE09DE">
        <w:tc>
          <w:tcPr>
            <w:tcW w:w="601" w:type="dxa"/>
            <w:vMerge/>
            <w:shd w:val="clear" w:color="auto" w:fill="auto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05" w:type="dxa"/>
            <w:vMerge/>
            <w:shd w:val="clear" w:color="auto" w:fill="auto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…./20…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…./20…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…./20…</w:t>
            </w:r>
          </w:p>
        </w:tc>
      </w:tr>
      <w:tr w:rsidR="00D76A35" w:rsidRPr="00745206" w:rsidTr="00DE09DE">
        <w:tc>
          <w:tcPr>
            <w:tcW w:w="601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</w:t>
            </w:r>
          </w:p>
        </w:tc>
        <w:tc>
          <w:tcPr>
            <w:tcW w:w="3505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Xếp hạng TD của VCCB</w:t>
            </w:r>
          </w:p>
        </w:tc>
        <w:tc>
          <w:tcPr>
            <w:tcW w:w="1985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601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Nhóm nợ thực tế tại các thời điểm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601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05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HMTD đã duyệt</w:t>
            </w:r>
          </w:p>
        </w:tc>
        <w:tc>
          <w:tcPr>
            <w:tcW w:w="1985" w:type="dxa"/>
            <w:tcBorders>
              <w:bottom w:val="single" w:sz="4" w:space="0" w:color="auto"/>
              <w:tr2bl w:val="single" w:sz="4" w:space="0" w:color="auto"/>
            </w:tcBorders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D76A35" w:rsidRPr="00745206" w:rsidRDefault="00D76A35" w:rsidP="00DE09DE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D76A35" w:rsidRDefault="00D76A35" w:rsidP="00D76A35">
      <w:pPr>
        <w:pStyle w:val="Heading3"/>
        <w:shd w:val="clear" w:color="auto" w:fill="F2F2F2" w:themeFill="background1" w:themeFillShade="F2"/>
        <w:spacing w:before="120" w:after="120"/>
        <w:rPr>
          <w:b w:val="0"/>
          <w:i/>
          <w:color w:val="FF0000"/>
          <w:sz w:val="20"/>
          <w:szCs w:val="20"/>
        </w:rPr>
      </w:pPr>
      <w:r w:rsidRPr="00745206">
        <w:rPr>
          <w:sz w:val="20"/>
          <w:szCs w:val="20"/>
        </w:rPr>
        <w:t xml:space="preserve">PHẦN </w:t>
      </w:r>
      <w:r>
        <w:rPr>
          <w:sz w:val="20"/>
          <w:szCs w:val="20"/>
        </w:rPr>
        <w:t>4</w:t>
      </w:r>
      <w:r w:rsidRPr="00745206">
        <w:rPr>
          <w:sz w:val="20"/>
          <w:szCs w:val="20"/>
        </w:rPr>
        <w:t xml:space="preserve"> - PHÂN TÍCH TÌNH HÌNH TÀI CHÍNH CỦA KHÁCH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76A35" w:rsidRPr="00F93749" w:rsidTr="00DE09DE">
        <w:tc>
          <w:tcPr>
            <w:tcW w:w="10278" w:type="dxa"/>
          </w:tcPr>
          <w:p w:rsidR="00D76A35" w:rsidRDefault="00C1089B" w:rsidP="00D76A35">
            <w:pPr>
              <w:contextualSpacing/>
              <w:rPr>
                <w:color w:val="FF0000"/>
                <w:sz w:val="20"/>
                <w:szCs w:val="20"/>
              </w:rPr>
            </w:pPr>
            <w:r w:rsidRPr="00F93749">
              <w:rPr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A35" w:rsidRPr="00F9374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F93749">
              <w:rPr>
                <w:color w:val="FF0000"/>
                <w:sz w:val="20"/>
                <w:szCs w:val="20"/>
              </w:rPr>
              <w:fldChar w:fldCharType="end"/>
            </w:r>
            <w:r w:rsidR="00D76A35" w:rsidRPr="00F93749">
              <w:rPr>
                <w:color w:val="FF0000"/>
                <w:sz w:val="20"/>
                <w:szCs w:val="20"/>
              </w:rPr>
              <w:t xml:space="preserve"> </w:t>
            </w:r>
            <w:r w:rsidR="00D76A35">
              <w:rPr>
                <w:color w:val="FF0000"/>
                <w:sz w:val="20"/>
                <w:szCs w:val="20"/>
              </w:rPr>
              <w:t>Tình hình tài chính của Khách hàng không có thông tin ảnh hưởng tiêu cực</w:t>
            </w:r>
          </w:p>
          <w:p w:rsidR="00D76A35" w:rsidRDefault="00C1089B" w:rsidP="00D76A35">
            <w:pPr>
              <w:contextualSpacing/>
              <w:rPr>
                <w:color w:val="FF0000"/>
                <w:sz w:val="20"/>
                <w:szCs w:val="20"/>
              </w:rPr>
            </w:pPr>
            <w:r w:rsidRPr="00F93749">
              <w:rPr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A35" w:rsidRPr="00F9374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FF0000"/>
                <w:sz w:val="20"/>
                <w:szCs w:val="20"/>
              </w:rPr>
            </w:r>
            <w:r w:rsidR="00B6356C">
              <w:rPr>
                <w:color w:val="FF0000"/>
                <w:sz w:val="20"/>
                <w:szCs w:val="20"/>
              </w:rPr>
              <w:fldChar w:fldCharType="separate"/>
            </w:r>
            <w:r w:rsidRPr="00F93749">
              <w:rPr>
                <w:color w:val="FF0000"/>
                <w:sz w:val="20"/>
                <w:szCs w:val="20"/>
              </w:rPr>
              <w:fldChar w:fldCharType="end"/>
            </w:r>
            <w:r w:rsidR="00D76A35" w:rsidRPr="00F93749">
              <w:rPr>
                <w:color w:val="FF0000"/>
                <w:sz w:val="20"/>
                <w:szCs w:val="20"/>
              </w:rPr>
              <w:t xml:space="preserve"> </w:t>
            </w:r>
            <w:r w:rsidR="00D76A35">
              <w:rPr>
                <w:color w:val="FF0000"/>
                <w:sz w:val="20"/>
                <w:szCs w:val="20"/>
              </w:rPr>
              <w:t>Khác:…………………………………………………………………………</w:t>
            </w:r>
          </w:p>
          <w:p w:rsidR="00D76A35" w:rsidRPr="00F93749" w:rsidRDefault="00D76A35" w:rsidP="00D76A35">
            <w:pPr>
              <w:contextualSpacing/>
              <w:rPr>
                <w:color w:val="FF0000"/>
                <w:sz w:val="20"/>
                <w:szCs w:val="20"/>
              </w:rPr>
            </w:pPr>
          </w:p>
        </w:tc>
      </w:tr>
    </w:tbl>
    <w:p w:rsidR="00D76A35" w:rsidRPr="00745206" w:rsidRDefault="00D76A35" w:rsidP="00D76A35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745206">
        <w:rPr>
          <w:sz w:val="20"/>
          <w:szCs w:val="20"/>
        </w:rPr>
        <w:t xml:space="preserve">PHẦN </w:t>
      </w:r>
      <w:r>
        <w:rPr>
          <w:sz w:val="20"/>
          <w:szCs w:val="20"/>
        </w:rPr>
        <w:t>5</w:t>
      </w:r>
      <w:r w:rsidRPr="00745206">
        <w:rPr>
          <w:sz w:val="20"/>
          <w:szCs w:val="20"/>
        </w:rPr>
        <w:t xml:space="preserve"> - KẾ HOẠCH KINH DOANH &amp; NHU CẦU VỐN CỦA KHÁCH HÀNG</w:t>
      </w:r>
      <w:bookmarkStart w:id="0" w:name="_Toc373941075"/>
      <w:bookmarkStart w:id="1" w:name="_Toc374518075"/>
      <w:bookmarkStart w:id="2" w:name="_Toc384630361"/>
      <w:bookmarkStart w:id="3" w:name="_Toc384630429"/>
      <w:bookmarkStart w:id="4" w:name="_Toc384630494"/>
      <w:bookmarkStart w:id="5" w:name="_Toc384631811"/>
      <w:bookmarkEnd w:id="0"/>
      <w:bookmarkEnd w:id="1"/>
      <w:bookmarkEnd w:id="2"/>
      <w:bookmarkEnd w:id="3"/>
      <w:bookmarkEnd w:id="4"/>
      <w:bookmarkEnd w:id="5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329"/>
        <w:gridCol w:w="1239"/>
        <w:gridCol w:w="987"/>
        <w:gridCol w:w="986"/>
        <w:gridCol w:w="986"/>
        <w:gridCol w:w="1112"/>
        <w:gridCol w:w="990"/>
      </w:tblGrid>
      <w:tr w:rsidR="00D76A35" w:rsidRPr="00745206" w:rsidTr="00DE09DE">
        <w:trPr>
          <w:trHeight w:val="794"/>
          <w:tblHeader/>
        </w:trPr>
        <w:tc>
          <w:tcPr>
            <w:tcW w:w="559" w:type="dxa"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3329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Chỉ tiêu KD và Vốn dự kiến (Tr VNĐ)</w:t>
            </w:r>
          </w:p>
        </w:tc>
        <w:tc>
          <w:tcPr>
            <w:tcW w:w="1239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45206">
              <w:rPr>
                <w:b/>
                <w:sz w:val="20"/>
                <w:szCs w:val="20"/>
              </w:rPr>
              <w:t xml:space="preserve">N </w:t>
            </w:r>
          </w:p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(Số thực tế)</w:t>
            </w:r>
          </w:p>
        </w:tc>
        <w:tc>
          <w:tcPr>
            <w:tcW w:w="987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N+1</w:t>
            </w:r>
          </w:p>
        </w:tc>
        <w:tc>
          <w:tcPr>
            <w:tcW w:w="986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N+2</w:t>
            </w:r>
          </w:p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N+3</w:t>
            </w:r>
          </w:p>
        </w:tc>
        <w:tc>
          <w:tcPr>
            <w:tcW w:w="111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N+4</w:t>
            </w:r>
          </w:p>
        </w:tc>
        <w:tc>
          <w:tcPr>
            <w:tcW w:w="990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NămN+5</w:t>
            </w: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Chỉ tiêu kinh doanh</w:t>
            </w: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% Tăng trưởng DT (so với n)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Doanh thu thuần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Giá vốn hàng bán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4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Tổng chi phí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5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trước thuế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6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sau thuế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b/>
                <w:color w:val="FF0000"/>
                <w:sz w:val="20"/>
                <w:szCs w:val="20"/>
              </w:rPr>
            </w:pPr>
            <w:r w:rsidRPr="00821887">
              <w:rPr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821887">
              <w:rPr>
                <w:b/>
                <w:color w:val="FF0000"/>
                <w:sz w:val="20"/>
                <w:szCs w:val="20"/>
              </w:rPr>
              <w:t>Nhu cầu vốn của Khách hàng</w:t>
            </w: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 w:rsidRPr="00821887">
              <w:rPr>
                <w:color w:val="FF0000"/>
                <w:sz w:val="20"/>
                <w:szCs w:val="20"/>
              </w:rPr>
              <w:t>Vốn tự có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 w:rsidRPr="00821887">
              <w:rPr>
                <w:color w:val="FF0000"/>
                <w:sz w:val="20"/>
                <w:szCs w:val="20"/>
              </w:rPr>
              <w:t>Vốn vay VCCB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821887" w:rsidRDefault="00D76A35" w:rsidP="00DE09DE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Tỷ lệ cho vay/tổng vốn đầu tư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before="60" w:after="60"/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Cân đối nguồn trả nợ vay trung – dài hạn</w:t>
            </w: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Kế hoạch trả nợ TDH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nợ vay VCCB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nợ tại TCTD khác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Nguồn trả nợ TDH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Sau thuế(≤ A6)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Khấu hao TSCĐ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Từ hoạt động khác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Cân đối nguồn trả nợ TDH (C.2 - C</w:t>
            </w:r>
            <w:r w:rsidRPr="00745206">
              <w:rPr>
                <w:i/>
                <w:sz w:val="20"/>
                <w:szCs w:val="20"/>
              </w:rPr>
              <w:t>.1)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76A35" w:rsidRPr="00745206" w:rsidRDefault="00D76A35" w:rsidP="00DE09DE">
            <w:pPr>
              <w:spacing w:after="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số khả năng thanh toán nợ (C2/C</w:t>
            </w:r>
            <w:r w:rsidRPr="00745206">
              <w:rPr>
                <w:sz w:val="20"/>
                <w:szCs w:val="20"/>
              </w:rPr>
              <w:t>1)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A35" w:rsidRPr="00745206" w:rsidRDefault="00D76A35" w:rsidP="00DE09DE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</w:tbl>
    <w:p w:rsidR="00D76A35" w:rsidRDefault="00D76A35" w:rsidP="00D76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D76A35" w:rsidTr="00DE09DE">
        <w:tc>
          <w:tcPr>
            <w:tcW w:w="10188" w:type="dxa"/>
          </w:tcPr>
          <w:p w:rsidR="00D76A35" w:rsidRPr="009268E4" w:rsidRDefault="00D76A35" w:rsidP="00DE09DE">
            <w:pPr>
              <w:contextualSpacing/>
              <w:rPr>
                <w:b/>
                <w:sz w:val="20"/>
                <w:szCs w:val="20"/>
              </w:rPr>
            </w:pPr>
            <w:r w:rsidRPr="009268E4">
              <w:rPr>
                <w:b/>
                <w:sz w:val="20"/>
                <w:szCs w:val="20"/>
              </w:rPr>
              <w:t xml:space="preserve">Khả năng hoàn trả của Khách hàng </w:t>
            </w:r>
          </w:p>
          <w:p w:rsidR="00D76A35" w:rsidRDefault="00D76A35" w:rsidP="00DE09DE">
            <w:pPr>
              <w:contextualSpacing/>
              <w:rPr>
                <w:i/>
                <w:sz w:val="20"/>
                <w:szCs w:val="20"/>
              </w:rPr>
            </w:pPr>
            <w:r w:rsidRPr="009268E4">
              <w:rPr>
                <w:i/>
                <w:sz w:val="20"/>
                <w:szCs w:val="20"/>
              </w:rPr>
              <w:t>(Tính khả thi của nhu cầu TD và Khả năng năng hoàn trả)</w:t>
            </w:r>
          </w:p>
          <w:p w:rsidR="00D76A35" w:rsidRDefault="00D76A35" w:rsidP="00DE09DE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</w:tr>
    </w:tbl>
    <w:p w:rsidR="00D76A35" w:rsidRPr="00745206" w:rsidRDefault="00D76A35" w:rsidP="00D76A35">
      <w:pPr>
        <w:pStyle w:val="Heading3"/>
        <w:shd w:val="clear" w:color="auto" w:fill="F2F2F2" w:themeFill="background1" w:themeFillShade="F2"/>
        <w:rPr>
          <w:sz w:val="20"/>
          <w:szCs w:val="20"/>
        </w:rPr>
      </w:pPr>
      <w:r w:rsidRPr="00745206">
        <w:rPr>
          <w:sz w:val="20"/>
          <w:szCs w:val="20"/>
        </w:rPr>
        <w:t>PHẦN 7 - Ý KIẾN VỀ VIỆC CẤP TÍN DỤNG CỦA PHÒNG LẬP TỜ TRÌNH</w:t>
      </w:r>
    </w:p>
    <w:tbl>
      <w:tblPr>
        <w:tblStyle w:val="TableGrid"/>
        <w:tblW w:w="0" w:type="auto"/>
        <w:tblInd w:w="-117" w:type="dxa"/>
        <w:tblLook w:val="04A0" w:firstRow="1" w:lastRow="0" w:firstColumn="1" w:lastColumn="0" w:noHBand="0" w:noVBand="1"/>
      </w:tblPr>
      <w:tblGrid>
        <w:gridCol w:w="5074"/>
        <w:gridCol w:w="1984"/>
        <w:gridCol w:w="3247"/>
      </w:tblGrid>
      <w:tr w:rsidR="00D76A35" w:rsidRPr="00745206" w:rsidTr="00DE09DE">
        <w:tc>
          <w:tcPr>
            <w:tcW w:w="5074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Thực hiện các chính sách, quy định chung của VCCB</w:t>
            </w:r>
          </w:p>
        </w:tc>
        <w:tc>
          <w:tcPr>
            <w:tcW w:w="1984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D76A35" w:rsidRPr="00745206" w:rsidTr="00DE09DE">
        <w:tc>
          <w:tcPr>
            <w:tcW w:w="10305" w:type="dxa"/>
            <w:gridSpan w:val="3"/>
          </w:tcPr>
          <w:p w:rsidR="00D76A35" w:rsidRPr="00745206" w:rsidRDefault="00D76A35" w:rsidP="00DE09DE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074" w:type="dxa"/>
          </w:tcPr>
          <w:p w:rsidR="00D76A35" w:rsidRPr="00FD4059" w:rsidRDefault="00D76A35" w:rsidP="00DE09DE">
            <w:pPr>
              <w:contextualSpacing/>
              <w:rPr>
                <w:color w:val="FF0000"/>
                <w:sz w:val="20"/>
                <w:szCs w:val="20"/>
              </w:rPr>
            </w:pPr>
            <w:r w:rsidRPr="00FD4059">
              <w:rPr>
                <w:color w:val="FF0000"/>
                <w:sz w:val="20"/>
                <w:szCs w:val="20"/>
              </w:rPr>
              <w:t>Các điều kiện theo nội dung sản phẩm</w:t>
            </w:r>
          </w:p>
        </w:tc>
        <w:tc>
          <w:tcPr>
            <w:tcW w:w="1984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D76A35" w:rsidRPr="00745206" w:rsidTr="00DE09DE">
        <w:tc>
          <w:tcPr>
            <w:tcW w:w="10305" w:type="dxa"/>
            <w:gridSpan w:val="3"/>
          </w:tcPr>
          <w:p w:rsidR="00D76A35" w:rsidRPr="00745206" w:rsidRDefault="00D76A35" w:rsidP="00DE09DE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074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Khả năng KH thực hiện đầy đủ nghĩa vụ với VCCB</w:t>
            </w:r>
          </w:p>
        </w:tc>
        <w:tc>
          <w:tcPr>
            <w:tcW w:w="1984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>Thực hiện được</w:t>
            </w:r>
          </w:p>
        </w:tc>
        <w:tc>
          <w:tcPr>
            <w:tcW w:w="3247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>Khó thực hiện, cụ thể:</w:t>
            </w:r>
          </w:p>
        </w:tc>
      </w:tr>
      <w:tr w:rsidR="00D76A35" w:rsidRPr="00745206" w:rsidTr="00DE09DE">
        <w:tc>
          <w:tcPr>
            <w:tcW w:w="10305" w:type="dxa"/>
            <w:gridSpan w:val="3"/>
          </w:tcPr>
          <w:p w:rsidR="00D76A35" w:rsidRPr="00745206" w:rsidRDefault="00D76A35" w:rsidP="00DE09DE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5074" w:type="dxa"/>
          </w:tcPr>
          <w:p w:rsidR="00D76A35" w:rsidRPr="00745206" w:rsidRDefault="00D76A35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Các điều kiện về biện pháp bảo đảm TD</w:t>
            </w:r>
          </w:p>
        </w:tc>
        <w:tc>
          <w:tcPr>
            <w:tcW w:w="1984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D76A35" w:rsidRPr="00745206" w:rsidRDefault="00C1089B" w:rsidP="00DE09DE">
            <w:pPr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745206">
              <w:rPr>
                <w:sz w:val="20"/>
                <w:szCs w:val="20"/>
              </w:rPr>
              <w:instrText xml:space="preserve"> FORMCHECKBOX </w:instrText>
            </w:r>
            <w:r w:rsidR="00B6356C">
              <w:rPr>
                <w:sz w:val="20"/>
                <w:szCs w:val="20"/>
              </w:rPr>
            </w:r>
            <w:r w:rsidR="00B6356C">
              <w:rPr>
                <w:sz w:val="20"/>
                <w:szCs w:val="20"/>
              </w:rPr>
              <w:fldChar w:fldCharType="separate"/>
            </w:r>
            <w:r w:rsidRPr="00745206">
              <w:rPr>
                <w:sz w:val="20"/>
                <w:szCs w:val="20"/>
              </w:rPr>
              <w:fldChar w:fldCharType="end"/>
            </w:r>
            <w:r w:rsidR="00D76A35" w:rsidRPr="00745206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D76A35" w:rsidRPr="00745206" w:rsidTr="00DE09DE">
        <w:tc>
          <w:tcPr>
            <w:tcW w:w="10305" w:type="dxa"/>
            <w:gridSpan w:val="3"/>
          </w:tcPr>
          <w:p w:rsidR="00D76A35" w:rsidRPr="00745206" w:rsidRDefault="00D76A35" w:rsidP="00DE09DE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</w:tbl>
    <w:p w:rsidR="00D76A35" w:rsidRDefault="00D76A35" w:rsidP="00D76A35">
      <w:pPr>
        <w:contextualSpacing/>
        <w:rPr>
          <w:b/>
          <w:i/>
          <w:sz w:val="20"/>
          <w:szCs w:val="20"/>
        </w:rPr>
      </w:pPr>
    </w:p>
    <w:p w:rsidR="00D76A35" w:rsidRPr="00745206" w:rsidRDefault="00D76A35" w:rsidP="00D76A35">
      <w:pPr>
        <w:contextualSpacing/>
        <w:rPr>
          <w:b/>
          <w:i/>
          <w:sz w:val="20"/>
          <w:szCs w:val="20"/>
        </w:rPr>
      </w:pPr>
      <w:r w:rsidRPr="00745206">
        <w:rPr>
          <w:b/>
          <w:i/>
          <w:sz w:val="20"/>
          <w:szCs w:val="20"/>
        </w:rPr>
        <w:t xml:space="preserve">Phòng đồng ý </w:t>
      </w:r>
      <w:r>
        <w:rPr>
          <w:b/>
          <w:i/>
          <w:sz w:val="20"/>
          <w:szCs w:val="20"/>
        </w:rPr>
        <w:t>và đề xuất cấp thẩm quyền đồ</w:t>
      </w:r>
      <w:r w:rsidRPr="00745206">
        <w:rPr>
          <w:b/>
          <w:i/>
          <w:sz w:val="20"/>
          <w:szCs w:val="20"/>
        </w:rPr>
        <w:t>ng ý cấp tín dụng theo chi tiết tại Trang 1 Tờ trình này./.</w:t>
      </w:r>
    </w:p>
    <w:p w:rsidR="00D76A35" w:rsidRPr="00745206" w:rsidRDefault="00D76A35" w:rsidP="00D76A35">
      <w:pPr>
        <w:pStyle w:val="Heading3"/>
        <w:shd w:val="clear" w:color="auto" w:fill="F2F2F2" w:themeFill="background1" w:themeFillShade="F2"/>
        <w:rPr>
          <w:sz w:val="20"/>
          <w:szCs w:val="20"/>
        </w:rPr>
      </w:pPr>
      <w:r w:rsidRPr="00745206">
        <w:rPr>
          <w:sz w:val="20"/>
          <w:szCs w:val="20"/>
        </w:rPr>
        <w:t xml:space="preserve">PHỤ LỤC 1 – TÀI LIỆU ĐÍNH KÈM TỜ TRÌNH  </w:t>
      </w:r>
    </w:p>
    <w:p w:rsidR="00D76A35" w:rsidRPr="00745206" w:rsidRDefault="00D76A35" w:rsidP="00D76A35">
      <w:pPr>
        <w:widowControl w:val="0"/>
        <w:spacing w:before="60" w:after="60"/>
        <w:contextualSpacing/>
        <w:jc w:val="both"/>
        <w:rPr>
          <w:sz w:val="20"/>
          <w:szCs w:val="20"/>
        </w:rPr>
      </w:pPr>
    </w:p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2"/>
        <w:gridCol w:w="766"/>
        <w:gridCol w:w="766"/>
        <w:gridCol w:w="2143"/>
      </w:tblGrid>
      <w:tr w:rsidR="00D76A35" w:rsidRPr="00745206" w:rsidTr="00DE09DE">
        <w:tc>
          <w:tcPr>
            <w:tcW w:w="3196" w:type="pct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Liệt kê tài liệu</w:t>
            </w:r>
          </w:p>
        </w:tc>
        <w:tc>
          <w:tcPr>
            <w:tcW w:w="376" w:type="pct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Bản gốc</w:t>
            </w:r>
          </w:p>
        </w:tc>
        <w:tc>
          <w:tcPr>
            <w:tcW w:w="376" w:type="pct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Bản sao</w:t>
            </w:r>
          </w:p>
        </w:tc>
        <w:tc>
          <w:tcPr>
            <w:tcW w:w="1052" w:type="pct"/>
          </w:tcPr>
          <w:p w:rsidR="00D76A35" w:rsidRPr="00745206" w:rsidRDefault="00D76A35" w:rsidP="00DE09D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Ghi chú</w:t>
            </w:r>
          </w:p>
        </w:tc>
      </w:tr>
      <w:tr w:rsidR="00D76A35" w:rsidRPr="00745206" w:rsidTr="00DE09DE">
        <w:tc>
          <w:tcPr>
            <w:tcW w:w="3196" w:type="pct"/>
          </w:tcPr>
          <w:p w:rsidR="00D76A35" w:rsidRPr="00C01790" w:rsidRDefault="00C01790" w:rsidP="00C01790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1790">
              <w:rPr>
                <w:b/>
                <w:bCs/>
                <w:color w:val="000000" w:themeColor="text1"/>
                <w:sz w:val="20"/>
                <w:szCs w:val="20"/>
              </w:rPr>
              <w:t>Tờ trình thẩm định Khách hàng đã được phê duyệt ngày…../…/……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widowControl w:val="0"/>
              <w:tabs>
                <w:tab w:val="left" w:pos="444"/>
              </w:tabs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93749">
              <w:rPr>
                <w:b/>
                <w:color w:val="000000" w:themeColor="text1"/>
                <w:sz w:val="20"/>
                <w:szCs w:val="20"/>
              </w:rPr>
              <w:t>Hồ sơ tài chính</w:t>
            </w:r>
            <w:r w:rsidR="00C0179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Bảng cân đối kế toán</w:t>
            </w:r>
            <w:r w:rsidR="00C0179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Báo cáo kết quả hoạt động kinh doanh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 xml:space="preserve">Báo cáo lưu chuyển tiền tệ </w:t>
            </w:r>
            <w:r w:rsidR="00C01790">
              <w:rPr>
                <w:bCs/>
                <w:color w:val="000000" w:themeColor="text1"/>
                <w:sz w:val="20"/>
                <w:szCs w:val="20"/>
              </w:rPr>
              <w:t>(nếu có)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Thuyết minh báo cáo tài chính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Phụ lục tài chính khách hàng thời điểm gần nhất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/>
                <w:bCs/>
                <w:color w:val="000000" w:themeColor="text1"/>
                <w:sz w:val="20"/>
                <w:szCs w:val="20"/>
              </w:rPr>
              <w:t>Xếp hạng tín dụng</w:t>
            </w: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Bảng cho điểm và xếp hạng tín dụng kỳ này (…./20….)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Bảng cho điểm và xếp hạng tín dụng kỳ trước (…/20….)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/>
                <w:bCs/>
                <w:color w:val="000000" w:themeColor="text1"/>
                <w:sz w:val="20"/>
                <w:szCs w:val="20"/>
              </w:rPr>
              <w:t>Thông tin CIC</w:t>
            </w: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Thông tin CIC mã số…, ngày …/…/20…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Thông tin CIC về TSĐB mã số…, ngày …/…/20…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widowControl w:val="0"/>
              <w:tabs>
                <w:tab w:val="left" w:pos="444"/>
              </w:tabs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/>
                <w:bCs/>
                <w:color w:val="000000" w:themeColor="text1"/>
                <w:sz w:val="20"/>
                <w:szCs w:val="20"/>
              </w:rPr>
              <w:t>Phương án kinh doanh &amp; Hoàn trả</w:t>
            </w: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76" w:type="pct"/>
          </w:tcPr>
          <w:p w:rsidR="00D76A35" w:rsidRPr="00F93749" w:rsidRDefault="00D76A35" w:rsidP="00DE09DE">
            <w:pPr>
              <w:contextualSpacing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Phương án kinh doanh số ….. ngày …/…/20…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Hợp đồng kinh tế / thương mại số ….. ngày …/…/20…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Giấy đề nghị vay vốn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DE09DE">
            <w:pPr>
              <w:widowControl w:val="0"/>
              <w:tabs>
                <w:tab w:val="left" w:pos="444"/>
              </w:tabs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/>
                <w:bCs/>
                <w:color w:val="000000" w:themeColor="text1"/>
                <w:sz w:val="20"/>
                <w:szCs w:val="20"/>
              </w:rPr>
              <w:t>Hồ sơ biện pháp bảo đảm TD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Giấy tờ pháp lý chứng nhận quyền sở hữu tài sản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Giấy chứng nhận bảo hiểm tài sản (nếu pháp luật quy định)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F93749" w:rsidRDefault="00D76A35" w:rsidP="00C0179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93749">
              <w:rPr>
                <w:bCs/>
                <w:color w:val="000000" w:themeColor="text1"/>
                <w:sz w:val="20"/>
                <w:szCs w:val="20"/>
              </w:rPr>
              <w:t>Giấy cam kết thế chấp/cầm cố tài sản (nếu có)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D76A35" w:rsidRPr="00745206" w:rsidTr="00DE09DE">
        <w:tc>
          <w:tcPr>
            <w:tcW w:w="3196" w:type="pct"/>
          </w:tcPr>
          <w:p w:rsidR="00D76A35" w:rsidRPr="00B54A56" w:rsidRDefault="00D76A35" w:rsidP="00B54A56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54A56">
              <w:rPr>
                <w:b/>
                <w:bCs/>
                <w:color w:val="000000" w:themeColor="text1"/>
                <w:sz w:val="20"/>
                <w:szCs w:val="20"/>
              </w:rPr>
              <w:t>Tài liệu liên quan khác</w:t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76" w:type="pct"/>
          </w:tcPr>
          <w:p w:rsidR="00D76A35" w:rsidRPr="00F93749" w:rsidRDefault="00C1089B" w:rsidP="00DE09DE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F93749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76A35" w:rsidRPr="00F93749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6356C">
              <w:rPr>
                <w:color w:val="000000" w:themeColor="text1"/>
                <w:sz w:val="20"/>
                <w:szCs w:val="20"/>
              </w:rPr>
            </w:r>
            <w:r w:rsidR="00B6356C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F93749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52" w:type="pct"/>
          </w:tcPr>
          <w:p w:rsidR="00D76A35" w:rsidRPr="00F93749" w:rsidRDefault="00D76A35" w:rsidP="00DE09DE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76A35" w:rsidRPr="00745206" w:rsidRDefault="00D76A35" w:rsidP="00D76A35">
      <w:pPr>
        <w:pStyle w:val="Heading3"/>
        <w:shd w:val="clear" w:color="auto" w:fill="F2F2F2" w:themeFill="background1" w:themeFillShade="F2"/>
        <w:rPr>
          <w:sz w:val="20"/>
          <w:szCs w:val="20"/>
        </w:rPr>
      </w:pPr>
      <w:bookmarkStart w:id="6" w:name="_Toc373927030"/>
      <w:bookmarkStart w:id="7" w:name="_Toc373932383"/>
      <w:bookmarkStart w:id="8" w:name="_Toc373940147"/>
      <w:bookmarkStart w:id="9" w:name="_Toc373941053"/>
      <w:bookmarkStart w:id="10" w:name="_Toc374518052"/>
      <w:bookmarkStart w:id="11" w:name="_Toc384630341"/>
      <w:bookmarkStart w:id="12" w:name="_Toc384630409"/>
      <w:bookmarkStart w:id="13" w:name="_Toc384630474"/>
      <w:bookmarkStart w:id="14" w:name="_Toc38463179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745206">
        <w:rPr>
          <w:sz w:val="20"/>
          <w:szCs w:val="20"/>
        </w:rPr>
        <w:t>PHỤ LỤC 2 – HÌNH ẢNH TÀI SẢN BẢO ĐẢM</w:t>
      </w:r>
    </w:p>
    <w:tbl>
      <w:tblPr>
        <w:tblW w:w="10074" w:type="dxa"/>
        <w:jc w:val="center"/>
        <w:tblLook w:val="04A0" w:firstRow="1" w:lastRow="0" w:firstColumn="1" w:lastColumn="0" w:noHBand="0" w:noVBand="1"/>
      </w:tblPr>
      <w:tblGrid>
        <w:gridCol w:w="5097"/>
        <w:gridCol w:w="4977"/>
      </w:tblGrid>
      <w:tr w:rsidR="00D76A35" w:rsidRPr="00745206" w:rsidTr="00DE09DE">
        <w:trPr>
          <w:jc w:val="center"/>
        </w:trPr>
        <w:tc>
          <w:tcPr>
            <w:tcW w:w="5097" w:type="dxa"/>
            <w:vAlign w:val="center"/>
          </w:tcPr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</w:tc>
        <w:tc>
          <w:tcPr>
            <w:tcW w:w="4977" w:type="dxa"/>
            <w:vAlign w:val="center"/>
          </w:tcPr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</w:tc>
      </w:tr>
    </w:tbl>
    <w:p w:rsidR="00D76A35" w:rsidRPr="00745206" w:rsidRDefault="00D76A35" w:rsidP="00D76A35">
      <w:pPr>
        <w:contextualSpacing/>
        <w:rPr>
          <w:rFonts w:eastAsia="Arial Unicode MS"/>
          <w:b/>
          <w:bCs/>
          <w:i/>
          <w:sz w:val="20"/>
          <w:szCs w:val="20"/>
          <w:u w:val="single"/>
        </w:rPr>
      </w:pPr>
      <w:r w:rsidRPr="00745206">
        <w:rPr>
          <w:rFonts w:eastAsia="Arial Unicode MS"/>
          <w:b/>
          <w:bCs/>
          <w:i/>
          <w:sz w:val="20"/>
          <w:szCs w:val="20"/>
          <w:u w:val="single"/>
        </w:rPr>
        <w:t>Hình ảnh tài sản bảo đảm</w:t>
      </w:r>
    </w:p>
    <w:p w:rsidR="00D76A35" w:rsidRPr="00745206" w:rsidRDefault="00D76A35" w:rsidP="00D76A35">
      <w:pPr>
        <w:pStyle w:val="ListParagraph"/>
        <w:numPr>
          <w:ilvl w:val="0"/>
          <w:numId w:val="21"/>
        </w:numPr>
        <w:tabs>
          <w:tab w:val="left" w:pos="720"/>
          <w:tab w:val="center" w:leader="dot" w:pos="9360"/>
        </w:tabs>
        <w:suppressAutoHyphens/>
        <w:spacing w:before="0" w:line="360" w:lineRule="auto"/>
        <w:rPr>
          <w:rFonts w:eastAsia="Arial Unicode MS"/>
          <w:bCs/>
          <w:i/>
          <w:sz w:val="20"/>
          <w:szCs w:val="20"/>
        </w:rPr>
      </w:pPr>
      <w:r w:rsidRPr="00745206">
        <w:rPr>
          <w:rFonts w:eastAsia="Arial Unicode MS"/>
          <w:bCs/>
          <w:i/>
          <w:sz w:val="20"/>
          <w:szCs w:val="20"/>
        </w:rPr>
        <w:t xml:space="preserve">Mô tả: </w:t>
      </w:r>
      <w:r w:rsidRPr="00745206">
        <w:rPr>
          <w:rFonts w:eastAsia="Arial Unicode MS"/>
          <w:bCs/>
          <w:i/>
          <w:sz w:val="20"/>
          <w:szCs w:val="20"/>
        </w:rPr>
        <w:tab/>
      </w:r>
    </w:p>
    <w:p w:rsidR="00D76A35" w:rsidRPr="00745206" w:rsidRDefault="00D76A35" w:rsidP="00D76A35">
      <w:pPr>
        <w:pStyle w:val="ListParagraph"/>
        <w:numPr>
          <w:ilvl w:val="0"/>
          <w:numId w:val="21"/>
        </w:numPr>
        <w:tabs>
          <w:tab w:val="center" w:leader="dot" w:pos="9360"/>
        </w:tabs>
        <w:suppressAutoHyphens/>
        <w:spacing w:before="0" w:after="120" w:line="360" w:lineRule="auto"/>
        <w:rPr>
          <w:rFonts w:eastAsia="Arial Unicode MS"/>
          <w:bCs/>
          <w:i/>
          <w:sz w:val="20"/>
          <w:szCs w:val="20"/>
        </w:rPr>
      </w:pPr>
      <w:r w:rsidRPr="00745206">
        <w:rPr>
          <w:rFonts w:eastAsia="Arial Unicode MS"/>
          <w:bCs/>
          <w:i/>
          <w:sz w:val="20"/>
          <w:szCs w:val="20"/>
        </w:rPr>
        <w:t>Chủ sở hữu:</w:t>
      </w:r>
      <w:r w:rsidRPr="00745206">
        <w:rPr>
          <w:rFonts w:eastAsia="Arial Unicode MS"/>
          <w:bCs/>
          <w:i/>
          <w:sz w:val="20"/>
          <w:szCs w:val="20"/>
        </w:rPr>
        <w:tab/>
      </w:r>
    </w:p>
    <w:tbl>
      <w:tblPr>
        <w:tblW w:w="10074" w:type="dxa"/>
        <w:jc w:val="center"/>
        <w:tblLook w:val="04A0" w:firstRow="1" w:lastRow="0" w:firstColumn="1" w:lastColumn="0" w:noHBand="0" w:noVBand="1"/>
      </w:tblPr>
      <w:tblGrid>
        <w:gridCol w:w="5097"/>
        <w:gridCol w:w="4977"/>
      </w:tblGrid>
      <w:tr w:rsidR="00D76A35" w:rsidRPr="00745206" w:rsidTr="00DE09DE">
        <w:trPr>
          <w:trHeight w:val="3135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6A35" w:rsidRPr="00745206" w:rsidRDefault="00D76A35" w:rsidP="00DE09DE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6A35" w:rsidRPr="00745206" w:rsidRDefault="00D76A35" w:rsidP="00DE09DE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</w:tr>
      <w:tr w:rsidR="00D76A35" w:rsidRPr="00745206" w:rsidTr="00DE09DE">
        <w:trPr>
          <w:trHeight w:val="608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6A35" w:rsidRPr="00745206" w:rsidRDefault="00D76A35" w:rsidP="00DE09DE">
            <w:pPr>
              <w:spacing w:before="12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sz w:val="20"/>
                <w:szCs w:val="20"/>
              </w:rPr>
              <w:t>HÌNH ẢNH 01</w:t>
            </w: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6A35" w:rsidRPr="00745206" w:rsidRDefault="00D76A35" w:rsidP="00DE09DE">
            <w:pPr>
              <w:spacing w:before="12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sz w:val="20"/>
                <w:szCs w:val="20"/>
              </w:rPr>
              <w:t>HÌNH ẢNH 02</w:t>
            </w:r>
          </w:p>
        </w:tc>
      </w:tr>
    </w:tbl>
    <w:p w:rsidR="00D76A35" w:rsidRPr="00745206" w:rsidRDefault="00D76A35" w:rsidP="00D76A35">
      <w:pPr>
        <w:rPr>
          <w:rFonts w:eastAsia="Arial Unicode MS"/>
          <w:bCs/>
          <w:color w:val="17365D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27"/>
        <w:gridCol w:w="5035"/>
      </w:tblGrid>
      <w:tr w:rsidR="00D76A35" w:rsidRPr="00745206" w:rsidTr="00DE09DE">
        <w:trPr>
          <w:jc w:val="center"/>
        </w:trPr>
        <w:tc>
          <w:tcPr>
            <w:tcW w:w="5027" w:type="dxa"/>
            <w:vAlign w:val="center"/>
          </w:tcPr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color w:val="000000"/>
                <w:sz w:val="20"/>
                <w:szCs w:val="20"/>
              </w:rPr>
              <w:t>CV QHKH</w:t>
            </w:r>
          </w:p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  <w:tc>
          <w:tcPr>
            <w:tcW w:w="5035" w:type="dxa"/>
            <w:vAlign w:val="center"/>
          </w:tcPr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color w:val="000000"/>
                <w:sz w:val="20"/>
                <w:szCs w:val="20"/>
              </w:rPr>
              <w:t>Trưởng PGD/Trưởng P.QHKH</w:t>
            </w:r>
          </w:p>
          <w:p w:rsidR="00D76A35" w:rsidRPr="00745206" w:rsidRDefault="00D76A35" w:rsidP="00DE09DE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745206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</w:tr>
    </w:tbl>
    <w:p w:rsidR="00D76A35" w:rsidRPr="00745206" w:rsidRDefault="00D76A35" w:rsidP="00D76A35">
      <w:pPr>
        <w:rPr>
          <w:sz w:val="20"/>
          <w:szCs w:val="20"/>
        </w:rPr>
      </w:pPr>
    </w:p>
    <w:p w:rsidR="00D76A35" w:rsidRDefault="00D76A35" w:rsidP="00D76A35">
      <w:pPr>
        <w:contextualSpacing/>
        <w:rPr>
          <w:sz w:val="20"/>
          <w:szCs w:val="20"/>
        </w:rPr>
      </w:pPr>
    </w:p>
    <w:p w:rsidR="00D76A35" w:rsidRPr="00745206" w:rsidRDefault="00D76A35" w:rsidP="00D76A35">
      <w:pPr>
        <w:contextualSpacing/>
        <w:rPr>
          <w:sz w:val="20"/>
          <w:szCs w:val="20"/>
        </w:rPr>
      </w:pPr>
    </w:p>
    <w:p w:rsidR="00D76A35" w:rsidRPr="00D76A35" w:rsidRDefault="00D76A35" w:rsidP="00D76A35">
      <w:bookmarkStart w:id="15" w:name="_GoBack"/>
      <w:bookmarkEnd w:id="15"/>
    </w:p>
    <w:sectPr w:rsidR="00D76A35" w:rsidRPr="00D76A35" w:rsidSect="00AD25CA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85" w:right="657" w:bottom="1134" w:left="1134" w:header="45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6C" w:rsidRDefault="00B6356C" w:rsidP="009F52E1">
      <w:r>
        <w:separator/>
      </w:r>
    </w:p>
  </w:endnote>
  <w:endnote w:type="continuationSeparator" w:id="0">
    <w:p w:rsidR="00B6356C" w:rsidRDefault="00B6356C" w:rsidP="009F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4A0" w:firstRow="1" w:lastRow="0" w:firstColumn="1" w:lastColumn="0" w:noHBand="0" w:noVBand="1"/>
    </w:tblPr>
    <w:tblGrid>
      <w:gridCol w:w="3379"/>
      <w:gridCol w:w="3379"/>
      <w:gridCol w:w="3380"/>
    </w:tblGrid>
    <w:tr w:rsidR="00F31315" w:rsidRPr="007714FD" w:rsidTr="00884B5A">
      <w:trPr>
        <w:jc w:val="center"/>
      </w:trPr>
      <w:tc>
        <w:tcPr>
          <w:tcW w:w="3379" w:type="dxa"/>
          <w:tcBorders>
            <w:top w:val="single" w:sz="4" w:space="0" w:color="auto"/>
          </w:tcBorders>
        </w:tcPr>
        <w:p w:rsidR="00F31315" w:rsidRPr="007714FD" w:rsidRDefault="00F31315" w:rsidP="00D64327">
          <w:pPr>
            <w:pStyle w:val="Footer"/>
            <w:jc w:val="center"/>
            <w:rPr>
              <w:b/>
              <w:color w:val="808080" w:themeColor="background1" w:themeShade="80"/>
              <w:sz w:val="22"/>
              <w:szCs w:val="22"/>
            </w:rPr>
          </w:pPr>
          <w:r w:rsidRPr="007714FD">
            <w:rPr>
              <w:b/>
              <w:color w:val="808080" w:themeColor="background1" w:themeShade="80"/>
              <w:sz w:val="22"/>
              <w:szCs w:val="22"/>
            </w:rPr>
            <w:t>CV Phòng lập Tờ trình</w:t>
          </w:r>
        </w:p>
      </w:tc>
      <w:tc>
        <w:tcPr>
          <w:tcW w:w="3379" w:type="dxa"/>
        </w:tcPr>
        <w:p w:rsidR="00F31315" w:rsidRPr="007714FD" w:rsidRDefault="00F31315">
          <w:pPr>
            <w:pStyle w:val="Footer"/>
            <w:rPr>
              <w:b/>
              <w:color w:val="808080" w:themeColor="background1" w:themeShade="80"/>
              <w:sz w:val="22"/>
              <w:szCs w:val="22"/>
            </w:rPr>
          </w:pPr>
        </w:p>
      </w:tc>
      <w:tc>
        <w:tcPr>
          <w:tcW w:w="3380" w:type="dxa"/>
          <w:tcBorders>
            <w:top w:val="single" w:sz="4" w:space="0" w:color="auto"/>
          </w:tcBorders>
        </w:tcPr>
        <w:p w:rsidR="00F31315" w:rsidRPr="007714FD" w:rsidRDefault="00F31315" w:rsidP="00D64327">
          <w:pPr>
            <w:pStyle w:val="Footer"/>
            <w:jc w:val="center"/>
            <w:rPr>
              <w:b/>
              <w:color w:val="808080" w:themeColor="background1" w:themeShade="80"/>
              <w:sz w:val="22"/>
              <w:szCs w:val="22"/>
            </w:rPr>
          </w:pPr>
          <w:r w:rsidRPr="007714FD">
            <w:rPr>
              <w:b/>
              <w:color w:val="808080" w:themeColor="background1" w:themeShade="80"/>
              <w:sz w:val="22"/>
              <w:szCs w:val="22"/>
            </w:rPr>
            <w:t>TP/PP Phòng lập Tờ trình</w:t>
          </w:r>
        </w:p>
      </w:tc>
    </w:tr>
  </w:tbl>
  <w:p w:rsidR="00F31315" w:rsidRPr="007714FD" w:rsidRDefault="00AD25CA">
    <w:pPr>
      <w:pStyle w:val="Footer"/>
      <w:rPr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73600" behindDoc="0" locked="0" layoutInCell="1" allowOverlap="1" wp14:anchorId="7792349E" wp14:editId="3EF98576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4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5CA" w:rsidRDefault="00AD25CA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87189E5" wp14:editId="26C3D5CF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9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6C" w:rsidRDefault="00B6356C" w:rsidP="009F52E1">
      <w:r>
        <w:separator/>
      </w:r>
    </w:p>
  </w:footnote>
  <w:footnote w:type="continuationSeparator" w:id="0">
    <w:p w:rsidR="00B6356C" w:rsidRDefault="00B6356C" w:rsidP="009F5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315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  <w:r>
      <w:rPr>
        <w:noProof/>
      </w:rPr>
      <w:drawing>
        <wp:anchor distT="0" distB="0" distL="114300" distR="114300" simplePos="0" relativeHeight="251672576" behindDoc="1" locked="0" layoutInCell="0" allowOverlap="0" wp14:anchorId="2720B832" wp14:editId="2D471D33">
          <wp:simplePos x="0" y="0"/>
          <wp:positionH relativeFrom="column">
            <wp:posOffset>-560070</wp:posOffset>
          </wp:positionH>
          <wp:positionV relativeFrom="page">
            <wp:posOffset>104140</wp:posOffset>
          </wp:positionV>
          <wp:extent cx="7270115" cy="1042231"/>
          <wp:effectExtent l="0" t="0" r="0" b="0"/>
          <wp:wrapNone/>
          <wp:docPr id="2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AD25CA" w:rsidRDefault="00AD25CA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tbl>
    <w:tblPr>
      <w:tblW w:w="10800" w:type="dxa"/>
      <w:tblInd w:w="-342" w:type="dxa"/>
      <w:tblLayout w:type="fixed"/>
      <w:tblLook w:val="04A0" w:firstRow="1" w:lastRow="0" w:firstColumn="1" w:lastColumn="0" w:noHBand="0" w:noVBand="1"/>
    </w:tblPr>
    <w:tblGrid>
      <w:gridCol w:w="2088"/>
      <w:gridCol w:w="1735"/>
      <w:gridCol w:w="3685"/>
      <w:gridCol w:w="682"/>
      <w:gridCol w:w="254"/>
      <w:gridCol w:w="2266"/>
      <w:gridCol w:w="90"/>
    </w:tblGrid>
    <w:tr w:rsidR="00AD25CA" w:rsidRPr="00B7190E" w:rsidTr="006453EB">
      <w:trPr>
        <w:gridAfter w:val="1"/>
        <w:wAfter w:w="90" w:type="dxa"/>
      </w:trPr>
      <w:tc>
        <w:tcPr>
          <w:tcW w:w="2088" w:type="dxa"/>
          <w:vMerge w:val="restart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6102" w:type="dxa"/>
          <w:gridSpan w:val="3"/>
        </w:tcPr>
        <w:p w:rsidR="00AD25CA" w:rsidRDefault="00AD25CA" w:rsidP="00AD25CA">
          <w:pPr>
            <w:pStyle w:val="Header"/>
            <w:spacing w:line="276" w:lineRule="auto"/>
            <w:rPr>
              <w:b/>
              <w:sz w:val="22"/>
              <w:szCs w:val="22"/>
            </w:rPr>
          </w:pPr>
          <w:r w:rsidRPr="00BD71F1">
            <w:rPr>
              <w:b/>
              <w:sz w:val="22"/>
              <w:szCs w:val="22"/>
            </w:rPr>
            <w:t xml:space="preserve">TỜ TRÌNH THẨM ĐỊNH &amp; ĐỀ XUẤT </w:t>
          </w:r>
          <w:r>
            <w:rPr>
              <w:b/>
              <w:sz w:val="22"/>
              <w:szCs w:val="22"/>
            </w:rPr>
            <w:t>CẤP TÍN DỤNG</w:t>
          </w:r>
        </w:p>
        <w:p w:rsidR="00AD25CA" w:rsidRPr="00BD71F1" w:rsidRDefault="00AD25CA" w:rsidP="00AD25CA">
          <w:pPr>
            <w:pStyle w:val="Header"/>
            <w:spacing w:line="276" w:lineRule="auto"/>
            <w:rPr>
              <w:b/>
              <w:sz w:val="22"/>
              <w:szCs w:val="22"/>
            </w:rPr>
          </w:pPr>
          <w:r>
            <w:rPr>
              <w:i/>
              <w:sz w:val="18"/>
              <w:szCs w:val="22"/>
            </w:rPr>
            <w:t xml:space="preserve">Sản phẩm cho vay mua xe ô tô đi </w:t>
          </w:r>
          <w:r w:rsidRPr="00A02398">
            <w:rPr>
              <w:i/>
              <w:sz w:val="18"/>
              <w:szCs w:val="22"/>
            </w:rPr>
            <w:t>lại</w:t>
          </w:r>
          <w:r>
            <w:rPr>
              <w:i/>
              <w:sz w:val="18"/>
              <w:szCs w:val="22"/>
            </w:rPr>
            <w:t xml:space="preserve"> dành cho KH tổ chức (đã có quan hệ tín dụng </w:t>
          </w:r>
          <w:r w:rsidRPr="00A02398">
            <w:rPr>
              <w:i/>
              <w:sz w:val="18"/>
              <w:szCs w:val="22"/>
            </w:rPr>
            <w:t>)</w:t>
          </w:r>
        </w:p>
      </w:tc>
      <w:tc>
        <w:tcPr>
          <w:tcW w:w="2520" w:type="dxa"/>
          <w:gridSpan w:val="2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F93749">
            <w:rPr>
              <w:sz w:val="17"/>
              <w:szCs w:val="17"/>
            </w:rPr>
            <w:t>BM02</w:t>
          </w:r>
          <w:r>
            <w:rPr>
              <w:sz w:val="17"/>
              <w:szCs w:val="17"/>
            </w:rPr>
            <w:t>A</w:t>
          </w:r>
          <w:r w:rsidRPr="00F93749">
            <w:rPr>
              <w:sz w:val="17"/>
              <w:szCs w:val="17"/>
            </w:rPr>
            <w:t>.TD_MUAXE15.QHKH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Đơn vị lập:</w:t>
          </w:r>
        </w:p>
      </w:tc>
      <w:tc>
        <w:tcPr>
          <w:tcW w:w="3685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P.QHKH</w:t>
          </w:r>
        </w:p>
      </w:tc>
      <w:tc>
        <w:tcPr>
          <w:tcW w:w="936" w:type="dxa"/>
          <w:gridSpan w:val="2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Ngày</w:t>
          </w:r>
        </w:p>
      </w:tc>
      <w:tc>
        <w:tcPr>
          <w:tcW w:w="2356" w:type="dxa"/>
          <w:gridSpan w:val="2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…../…../20…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Khách hàng:</w:t>
          </w:r>
        </w:p>
      </w:tc>
      <w:tc>
        <w:tcPr>
          <w:tcW w:w="6977" w:type="dxa"/>
          <w:gridSpan w:val="5"/>
        </w:tcPr>
        <w:p w:rsidR="00AD25CA" w:rsidRPr="00BD71F1" w:rsidRDefault="00AD25CA" w:rsidP="00AD25CA">
          <w:pPr>
            <w:pStyle w:val="Header"/>
            <w:spacing w:line="276" w:lineRule="auto"/>
            <w:rPr>
              <w:b/>
              <w:i/>
              <w:sz w:val="18"/>
              <w:szCs w:val="18"/>
            </w:rPr>
          </w:pPr>
          <w:r w:rsidRPr="00BD71F1">
            <w:rPr>
              <w:b/>
              <w:i/>
              <w:sz w:val="18"/>
              <w:szCs w:val="18"/>
            </w:rPr>
            <w:t>VIẾT HOA TÊN ĐẦY ĐỦ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CIF No.:</w:t>
          </w:r>
        </w:p>
      </w:tc>
      <w:tc>
        <w:tcPr>
          <w:tcW w:w="6977" w:type="dxa"/>
          <w:gridSpan w:val="5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</w:tr>
    <w:tr w:rsidR="00AD25CA" w:rsidRPr="00B7190E" w:rsidTr="006453EB">
      <w:tc>
        <w:tcPr>
          <w:tcW w:w="2088" w:type="dxa"/>
        </w:tcPr>
        <w:p w:rsidR="00AD25CA" w:rsidRPr="00BD71F1" w:rsidRDefault="00AD25CA" w:rsidP="00AD25CA">
          <w:pPr>
            <w:pStyle w:val="Header"/>
            <w:spacing w:line="276" w:lineRule="auto"/>
            <w:jc w:val="center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TÊN  ĐVKD</w:t>
          </w:r>
        </w:p>
      </w:tc>
      <w:tc>
        <w:tcPr>
          <w:tcW w:w="1735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Cấp duyệt:</w:t>
          </w:r>
        </w:p>
      </w:tc>
      <w:tc>
        <w:tcPr>
          <w:tcW w:w="4621" w:type="dxa"/>
          <w:gridSpan w:val="3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Cấp phê duyệt cuối cùng</w:t>
          </w:r>
        </w:p>
      </w:tc>
      <w:tc>
        <w:tcPr>
          <w:tcW w:w="2356" w:type="dxa"/>
          <w:gridSpan w:val="2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Trang </w:t>
          </w:r>
          <w:r w:rsidRPr="00BD71F1">
            <w:rPr>
              <w:sz w:val="18"/>
              <w:szCs w:val="18"/>
            </w:rPr>
            <w:fldChar w:fldCharType="begin"/>
          </w:r>
          <w:r w:rsidRPr="00BD71F1">
            <w:rPr>
              <w:sz w:val="18"/>
              <w:szCs w:val="18"/>
            </w:rPr>
            <w:instrText xml:space="preserve"> PAGE   \* MERGEFORMAT </w:instrText>
          </w:r>
          <w:r w:rsidRPr="00BD71F1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BD71F1">
            <w:rPr>
              <w:noProof/>
              <w:sz w:val="18"/>
              <w:szCs w:val="18"/>
            </w:rPr>
            <w:fldChar w:fldCharType="end"/>
          </w:r>
          <w:r w:rsidRPr="00BD71F1">
            <w:rPr>
              <w:noProof/>
              <w:sz w:val="18"/>
              <w:szCs w:val="18"/>
            </w:rPr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Pr="00AD25CA">
            <w:rPr>
              <w:noProof/>
              <w:sz w:val="18"/>
              <w:szCs w:val="18"/>
            </w:rPr>
            <w:t>5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</w:tbl>
  <w:p w:rsidR="00AD25CA" w:rsidRPr="00D46220" w:rsidRDefault="00AD25CA" w:rsidP="00AD25CA">
    <w:pPr>
      <w:pStyle w:val="Header"/>
      <w:tabs>
        <w:tab w:val="clear" w:pos="4320"/>
        <w:tab w:val="clear" w:pos="8640"/>
      </w:tabs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315" w:rsidRDefault="00AD25CA" w:rsidP="003C7077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0" wp14:anchorId="3BCE0279" wp14:editId="6941BD96">
          <wp:simplePos x="0" y="0"/>
          <wp:positionH relativeFrom="column">
            <wp:posOffset>-516890</wp:posOffset>
          </wp:positionH>
          <wp:positionV relativeFrom="page">
            <wp:posOffset>85090</wp:posOffset>
          </wp:positionV>
          <wp:extent cx="7270115" cy="1042231"/>
          <wp:effectExtent l="0" t="0" r="0" b="0"/>
          <wp:wrapNone/>
          <wp:docPr id="8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AD25CA" w:rsidRDefault="00AD25CA" w:rsidP="003C7077">
    <w:pPr>
      <w:pStyle w:val="Header"/>
    </w:pPr>
  </w:p>
  <w:p w:rsidR="00AD25CA" w:rsidRDefault="00AD25CA" w:rsidP="003C7077">
    <w:pPr>
      <w:pStyle w:val="Header"/>
    </w:pPr>
  </w:p>
  <w:p w:rsidR="00AD25CA" w:rsidRDefault="00AD25CA" w:rsidP="003C7077">
    <w:pPr>
      <w:pStyle w:val="Header"/>
    </w:pPr>
  </w:p>
  <w:p w:rsidR="00AD25CA" w:rsidRDefault="00AD25CA" w:rsidP="003C7077">
    <w:pPr>
      <w:pStyle w:val="Header"/>
    </w:pPr>
  </w:p>
  <w:tbl>
    <w:tblPr>
      <w:tblW w:w="10710" w:type="dxa"/>
      <w:tblInd w:w="-252" w:type="dxa"/>
      <w:tblLayout w:type="fixed"/>
      <w:tblLook w:val="04A0" w:firstRow="1" w:lastRow="0" w:firstColumn="1" w:lastColumn="0" w:noHBand="0" w:noVBand="1"/>
    </w:tblPr>
    <w:tblGrid>
      <w:gridCol w:w="2088"/>
      <w:gridCol w:w="1735"/>
      <w:gridCol w:w="3685"/>
      <w:gridCol w:w="682"/>
      <w:gridCol w:w="2520"/>
    </w:tblGrid>
    <w:tr w:rsidR="00AD25CA" w:rsidRPr="00B7190E" w:rsidTr="006453EB">
      <w:tc>
        <w:tcPr>
          <w:tcW w:w="2088" w:type="dxa"/>
          <w:vMerge w:val="restart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6102" w:type="dxa"/>
          <w:gridSpan w:val="3"/>
        </w:tcPr>
        <w:p w:rsidR="00AD25CA" w:rsidRDefault="00AD25CA" w:rsidP="00AD25CA">
          <w:pPr>
            <w:pStyle w:val="Header"/>
            <w:spacing w:line="276" w:lineRule="auto"/>
            <w:rPr>
              <w:b/>
              <w:sz w:val="22"/>
              <w:szCs w:val="22"/>
            </w:rPr>
          </w:pPr>
          <w:r w:rsidRPr="00BD71F1">
            <w:rPr>
              <w:b/>
              <w:sz w:val="22"/>
              <w:szCs w:val="22"/>
            </w:rPr>
            <w:t xml:space="preserve">TỜ TRÌNH THẨM ĐỊNH &amp; ĐỀ XUẤT </w:t>
          </w:r>
          <w:r>
            <w:rPr>
              <w:b/>
              <w:sz w:val="22"/>
              <w:szCs w:val="22"/>
            </w:rPr>
            <w:t>CẤP TÍN DỤNG</w:t>
          </w:r>
        </w:p>
        <w:p w:rsidR="00AD25CA" w:rsidRPr="00A02398" w:rsidRDefault="00AD25CA" w:rsidP="00AD25CA">
          <w:pPr>
            <w:pStyle w:val="Header"/>
            <w:tabs>
              <w:tab w:val="clear" w:pos="4320"/>
            </w:tabs>
            <w:spacing w:line="276" w:lineRule="auto"/>
            <w:jc w:val="center"/>
            <w:rPr>
              <w:i/>
              <w:sz w:val="22"/>
              <w:szCs w:val="22"/>
            </w:rPr>
          </w:pPr>
          <w:r>
            <w:rPr>
              <w:i/>
              <w:sz w:val="18"/>
              <w:szCs w:val="22"/>
            </w:rPr>
            <w:t xml:space="preserve">Sản phẩm cho vay mua xe ô tô đi </w:t>
          </w:r>
          <w:r w:rsidRPr="00A02398">
            <w:rPr>
              <w:i/>
              <w:sz w:val="18"/>
              <w:szCs w:val="22"/>
            </w:rPr>
            <w:t>lại</w:t>
          </w:r>
          <w:r>
            <w:rPr>
              <w:i/>
              <w:sz w:val="18"/>
              <w:szCs w:val="22"/>
            </w:rPr>
            <w:t xml:space="preserve"> dành cho KH tổ chức (đã có quan hệ tín dụng</w:t>
          </w:r>
          <w:r w:rsidRPr="00A02398">
            <w:rPr>
              <w:i/>
              <w:sz w:val="18"/>
              <w:szCs w:val="22"/>
            </w:rPr>
            <w:t>)</w:t>
          </w:r>
        </w:p>
      </w:tc>
      <w:tc>
        <w:tcPr>
          <w:tcW w:w="2520" w:type="dxa"/>
        </w:tcPr>
        <w:p w:rsidR="00AD25CA" w:rsidRPr="00F93749" w:rsidRDefault="00AD25CA" w:rsidP="00AD25CA">
          <w:pPr>
            <w:pStyle w:val="Header"/>
            <w:spacing w:line="276" w:lineRule="auto"/>
            <w:rPr>
              <w:sz w:val="17"/>
              <w:szCs w:val="17"/>
            </w:rPr>
          </w:pPr>
          <w:r w:rsidRPr="00F93749">
            <w:rPr>
              <w:sz w:val="17"/>
              <w:szCs w:val="17"/>
            </w:rPr>
            <w:t>BM02</w:t>
          </w:r>
          <w:r>
            <w:rPr>
              <w:sz w:val="17"/>
              <w:szCs w:val="17"/>
            </w:rPr>
            <w:t>A</w:t>
          </w:r>
          <w:r w:rsidRPr="00F93749">
            <w:rPr>
              <w:sz w:val="17"/>
              <w:szCs w:val="17"/>
            </w:rPr>
            <w:t>.TD_MUAXE15.QHKH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Phòng</w:t>
          </w:r>
          <w:r w:rsidRPr="00BD71F1">
            <w:rPr>
              <w:sz w:val="18"/>
              <w:szCs w:val="18"/>
            </w:rPr>
            <w:t xml:space="preserve"> lập:</w:t>
          </w:r>
        </w:p>
      </w:tc>
      <w:tc>
        <w:tcPr>
          <w:tcW w:w="3685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P.QHKH</w:t>
          </w:r>
        </w:p>
      </w:tc>
      <w:tc>
        <w:tcPr>
          <w:tcW w:w="682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Ngày</w:t>
          </w:r>
        </w:p>
      </w:tc>
      <w:tc>
        <w:tcPr>
          <w:tcW w:w="2520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…../…../20…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Khách hàng:</w:t>
          </w:r>
        </w:p>
      </w:tc>
      <w:tc>
        <w:tcPr>
          <w:tcW w:w="6887" w:type="dxa"/>
          <w:gridSpan w:val="3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b/>
              <w:i/>
              <w:sz w:val="18"/>
              <w:szCs w:val="18"/>
            </w:rPr>
          </w:pPr>
          <w:r w:rsidRPr="00BD71F1">
            <w:rPr>
              <w:b/>
              <w:i/>
              <w:sz w:val="18"/>
              <w:szCs w:val="18"/>
            </w:rPr>
            <w:t>VIẾT HOA TÊN ĐẦY ĐỦ</w:t>
          </w:r>
        </w:p>
      </w:tc>
    </w:tr>
    <w:tr w:rsidR="00AD25CA" w:rsidRPr="00B7190E" w:rsidTr="006453EB">
      <w:tc>
        <w:tcPr>
          <w:tcW w:w="2088" w:type="dxa"/>
          <w:vMerge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CIF No.:</w:t>
          </w:r>
        </w:p>
      </w:tc>
      <w:tc>
        <w:tcPr>
          <w:tcW w:w="6887" w:type="dxa"/>
          <w:gridSpan w:val="3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</w:p>
      </w:tc>
    </w:tr>
    <w:tr w:rsidR="00AD25CA" w:rsidRPr="00B7190E" w:rsidTr="006453EB">
      <w:tc>
        <w:tcPr>
          <w:tcW w:w="2088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jc w:val="center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TÊN </w:t>
          </w:r>
          <w:r>
            <w:rPr>
              <w:sz w:val="18"/>
              <w:szCs w:val="18"/>
            </w:rPr>
            <w:t>ĐV LẬP</w:t>
          </w:r>
        </w:p>
      </w:tc>
      <w:tc>
        <w:tcPr>
          <w:tcW w:w="1735" w:type="dxa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Cấp duyệt:</w:t>
          </w:r>
        </w:p>
      </w:tc>
      <w:tc>
        <w:tcPr>
          <w:tcW w:w="4367" w:type="dxa"/>
          <w:gridSpan w:val="2"/>
          <w:vAlign w:val="center"/>
        </w:tcPr>
        <w:p w:rsidR="00AD25CA" w:rsidRPr="00BD71F1" w:rsidRDefault="00AD25CA" w:rsidP="00AD25CA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Cấp phê duyệt cuối cùng</w:t>
          </w:r>
        </w:p>
      </w:tc>
      <w:tc>
        <w:tcPr>
          <w:tcW w:w="2520" w:type="dxa"/>
        </w:tcPr>
        <w:p w:rsidR="00AD25CA" w:rsidRPr="00BD71F1" w:rsidRDefault="00AD25CA" w:rsidP="00AD25CA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Trang </w:t>
          </w:r>
          <w:r w:rsidRPr="00BD71F1">
            <w:rPr>
              <w:sz w:val="18"/>
              <w:szCs w:val="18"/>
            </w:rPr>
            <w:fldChar w:fldCharType="begin"/>
          </w:r>
          <w:r w:rsidRPr="00BD71F1">
            <w:rPr>
              <w:sz w:val="18"/>
              <w:szCs w:val="18"/>
            </w:rPr>
            <w:instrText xml:space="preserve"> PAGE   \* MERGEFORMAT </w:instrText>
          </w:r>
          <w:r w:rsidRPr="00BD71F1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BD71F1">
            <w:rPr>
              <w:noProof/>
              <w:sz w:val="18"/>
              <w:szCs w:val="18"/>
            </w:rPr>
            <w:fldChar w:fldCharType="end"/>
          </w:r>
          <w:r w:rsidRPr="00BD71F1">
            <w:rPr>
              <w:noProof/>
              <w:sz w:val="18"/>
              <w:szCs w:val="18"/>
            </w:rPr>
            <w:t xml:space="preserve"> / </w:t>
          </w:r>
          <w:r>
            <w:rPr>
              <w:sz w:val="20"/>
            </w:rPr>
            <w:t>4</w:t>
          </w:r>
        </w:p>
      </w:tc>
    </w:tr>
  </w:tbl>
  <w:p w:rsidR="00AD25CA" w:rsidRPr="003C7077" w:rsidRDefault="00AD25CA" w:rsidP="00AD25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2E4B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1" w15:restartNumberingAfterBreak="0">
    <w:nsid w:val="175A7B1D"/>
    <w:multiLevelType w:val="multilevel"/>
    <w:tmpl w:val="A58A476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2" w15:restartNumberingAfterBreak="0">
    <w:nsid w:val="1D2B1F69"/>
    <w:multiLevelType w:val="hybridMultilevel"/>
    <w:tmpl w:val="D9529F3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61A95"/>
    <w:multiLevelType w:val="hybridMultilevel"/>
    <w:tmpl w:val="0E38F7A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2134F"/>
    <w:multiLevelType w:val="hybridMultilevel"/>
    <w:tmpl w:val="A7701978"/>
    <w:lvl w:ilvl="0" w:tplc="6916E926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20772817"/>
    <w:multiLevelType w:val="hybridMultilevel"/>
    <w:tmpl w:val="5754A49A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35522"/>
    <w:multiLevelType w:val="hybridMultilevel"/>
    <w:tmpl w:val="7DD4A0E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92918"/>
    <w:multiLevelType w:val="hybridMultilevel"/>
    <w:tmpl w:val="5000748E"/>
    <w:lvl w:ilvl="0" w:tplc="042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9903D54"/>
    <w:multiLevelType w:val="hybridMultilevel"/>
    <w:tmpl w:val="835E263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00273B"/>
    <w:multiLevelType w:val="hybridMultilevel"/>
    <w:tmpl w:val="596AAF38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1A2F8E"/>
    <w:multiLevelType w:val="hybridMultilevel"/>
    <w:tmpl w:val="383E256A"/>
    <w:lvl w:ilvl="0" w:tplc="042A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46899"/>
    <w:multiLevelType w:val="hybridMultilevel"/>
    <w:tmpl w:val="E0220B86"/>
    <w:lvl w:ilvl="0" w:tplc="A9466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34E"/>
    <w:multiLevelType w:val="multilevel"/>
    <w:tmpl w:val="3C364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455DAD"/>
    <w:multiLevelType w:val="hybridMultilevel"/>
    <w:tmpl w:val="0716454E"/>
    <w:lvl w:ilvl="0" w:tplc="EEF0F5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A2128"/>
    <w:multiLevelType w:val="hybridMultilevel"/>
    <w:tmpl w:val="427E71E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D47855"/>
    <w:multiLevelType w:val="hybridMultilevel"/>
    <w:tmpl w:val="6B143DE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83F60"/>
    <w:multiLevelType w:val="hybridMultilevel"/>
    <w:tmpl w:val="31B0BA6C"/>
    <w:lvl w:ilvl="0" w:tplc="964EAE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5747D"/>
    <w:multiLevelType w:val="hybridMultilevel"/>
    <w:tmpl w:val="3B60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B78F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6E96E20"/>
    <w:multiLevelType w:val="hybridMultilevel"/>
    <w:tmpl w:val="CC185760"/>
    <w:lvl w:ilvl="0" w:tplc="2A3A7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032B"/>
    <w:multiLevelType w:val="hybridMultilevel"/>
    <w:tmpl w:val="BE288104"/>
    <w:lvl w:ilvl="0" w:tplc="EA88E4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C5A2E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2" w15:restartNumberingAfterBreak="0">
    <w:nsid w:val="78DB3B2C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3" w15:restartNumberingAfterBreak="0">
    <w:nsid w:val="78F93D4A"/>
    <w:multiLevelType w:val="hybridMultilevel"/>
    <w:tmpl w:val="DF0C8CC8"/>
    <w:lvl w:ilvl="0" w:tplc="EEF0F5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A5680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5" w15:restartNumberingAfterBreak="0">
    <w:nsid w:val="7E1B2A93"/>
    <w:multiLevelType w:val="hybridMultilevel"/>
    <w:tmpl w:val="E2186E0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1"/>
  </w:num>
  <w:num w:numId="5">
    <w:abstractNumId w:val="19"/>
  </w:num>
  <w:num w:numId="6">
    <w:abstractNumId w:val="21"/>
  </w:num>
  <w:num w:numId="7">
    <w:abstractNumId w:val="17"/>
  </w:num>
  <w:num w:numId="8">
    <w:abstractNumId w:val="20"/>
  </w:num>
  <w:num w:numId="9">
    <w:abstractNumId w:val="4"/>
  </w:num>
  <w:num w:numId="10">
    <w:abstractNumId w:val="5"/>
  </w:num>
  <w:num w:numId="11">
    <w:abstractNumId w:val="8"/>
  </w:num>
  <w:num w:numId="12">
    <w:abstractNumId w:val="15"/>
  </w:num>
  <w:num w:numId="13">
    <w:abstractNumId w:val="14"/>
  </w:num>
  <w:num w:numId="14">
    <w:abstractNumId w:val="6"/>
  </w:num>
  <w:num w:numId="15">
    <w:abstractNumId w:val="2"/>
  </w:num>
  <w:num w:numId="16">
    <w:abstractNumId w:val="22"/>
  </w:num>
  <w:num w:numId="17">
    <w:abstractNumId w:val="3"/>
  </w:num>
  <w:num w:numId="18">
    <w:abstractNumId w:val="24"/>
  </w:num>
  <w:num w:numId="19">
    <w:abstractNumId w:val="0"/>
  </w:num>
  <w:num w:numId="20">
    <w:abstractNumId w:val="9"/>
  </w:num>
  <w:num w:numId="21">
    <w:abstractNumId w:val="16"/>
  </w:num>
  <w:num w:numId="22">
    <w:abstractNumId w:val="7"/>
  </w:num>
  <w:num w:numId="23">
    <w:abstractNumId w:val="13"/>
  </w:num>
  <w:num w:numId="24">
    <w:abstractNumId w:val="10"/>
  </w:num>
  <w:num w:numId="25">
    <w:abstractNumId w:val="23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39D"/>
    <w:rsid w:val="00002A56"/>
    <w:rsid w:val="00004DA4"/>
    <w:rsid w:val="00005656"/>
    <w:rsid w:val="0000675E"/>
    <w:rsid w:val="00010C2C"/>
    <w:rsid w:val="00011E9A"/>
    <w:rsid w:val="00013B1B"/>
    <w:rsid w:val="000142B6"/>
    <w:rsid w:val="00014FA5"/>
    <w:rsid w:val="000150D9"/>
    <w:rsid w:val="00015E9A"/>
    <w:rsid w:val="000173EF"/>
    <w:rsid w:val="00017D0B"/>
    <w:rsid w:val="000207CF"/>
    <w:rsid w:val="00022229"/>
    <w:rsid w:val="00025F65"/>
    <w:rsid w:val="00026E3B"/>
    <w:rsid w:val="00027C73"/>
    <w:rsid w:val="00031E44"/>
    <w:rsid w:val="00034603"/>
    <w:rsid w:val="000425CD"/>
    <w:rsid w:val="00045C19"/>
    <w:rsid w:val="00050ADF"/>
    <w:rsid w:val="00051872"/>
    <w:rsid w:val="00055DBC"/>
    <w:rsid w:val="00056184"/>
    <w:rsid w:val="00056EBB"/>
    <w:rsid w:val="000601D7"/>
    <w:rsid w:val="00060A53"/>
    <w:rsid w:val="00062122"/>
    <w:rsid w:val="000652CB"/>
    <w:rsid w:val="00065A71"/>
    <w:rsid w:val="000669A2"/>
    <w:rsid w:val="00066A33"/>
    <w:rsid w:val="00067C75"/>
    <w:rsid w:val="00070516"/>
    <w:rsid w:val="00073C53"/>
    <w:rsid w:val="00073E96"/>
    <w:rsid w:val="00073FE3"/>
    <w:rsid w:val="000762E5"/>
    <w:rsid w:val="0007735B"/>
    <w:rsid w:val="000814D8"/>
    <w:rsid w:val="0008210B"/>
    <w:rsid w:val="00085D17"/>
    <w:rsid w:val="00087307"/>
    <w:rsid w:val="00087E75"/>
    <w:rsid w:val="00090F6D"/>
    <w:rsid w:val="000947F8"/>
    <w:rsid w:val="000975EF"/>
    <w:rsid w:val="000978D4"/>
    <w:rsid w:val="000A05F2"/>
    <w:rsid w:val="000A1B45"/>
    <w:rsid w:val="000A2A52"/>
    <w:rsid w:val="000A35E3"/>
    <w:rsid w:val="000A38C1"/>
    <w:rsid w:val="000A6835"/>
    <w:rsid w:val="000A7093"/>
    <w:rsid w:val="000A7F17"/>
    <w:rsid w:val="000B2735"/>
    <w:rsid w:val="000B4958"/>
    <w:rsid w:val="000B7D65"/>
    <w:rsid w:val="000C768C"/>
    <w:rsid w:val="000D1B96"/>
    <w:rsid w:val="000D2918"/>
    <w:rsid w:val="000D3742"/>
    <w:rsid w:val="000D4B77"/>
    <w:rsid w:val="000D5003"/>
    <w:rsid w:val="000D6588"/>
    <w:rsid w:val="000D65F0"/>
    <w:rsid w:val="000D71AF"/>
    <w:rsid w:val="000E2240"/>
    <w:rsid w:val="000E22BE"/>
    <w:rsid w:val="000E2E4D"/>
    <w:rsid w:val="000E4D53"/>
    <w:rsid w:val="000E4EC4"/>
    <w:rsid w:val="000E5689"/>
    <w:rsid w:val="000E5E2A"/>
    <w:rsid w:val="000E7DCF"/>
    <w:rsid w:val="000F0616"/>
    <w:rsid w:val="000F1E98"/>
    <w:rsid w:val="000F21BE"/>
    <w:rsid w:val="000F2D86"/>
    <w:rsid w:val="000F3701"/>
    <w:rsid w:val="000F57D8"/>
    <w:rsid w:val="000F7558"/>
    <w:rsid w:val="000F7C6A"/>
    <w:rsid w:val="0010002B"/>
    <w:rsid w:val="001031A0"/>
    <w:rsid w:val="00107410"/>
    <w:rsid w:val="001109A3"/>
    <w:rsid w:val="00115E7A"/>
    <w:rsid w:val="00120538"/>
    <w:rsid w:val="00121BBC"/>
    <w:rsid w:val="00122495"/>
    <w:rsid w:val="00123715"/>
    <w:rsid w:val="00127418"/>
    <w:rsid w:val="00127894"/>
    <w:rsid w:val="0012799A"/>
    <w:rsid w:val="00127C81"/>
    <w:rsid w:val="00132DC3"/>
    <w:rsid w:val="00133185"/>
    <w:rsid w:val="00133C5D"/>
    <w:rsid w:val="00133DC9"/>
    <w:rsid w:val="001345F0"/>
    <w:rsid w:val="00140F5A"/>
    <w:rsid w:val="001410EE"/>
    <w:rsid w:val="001467DA"/>
    <w:rsid w:val="00146CD6"/>
    <w:rsid w:val="00147A86"/>
    <w:rsid w:val="00150117"/>
    <w:rsid w:val="00150653"/>
    <w:rsid w:val="00151BC9"/>
    <w:rsid w:val="00151D01"/>
    <w:rsid w:val="00156B30"/>
    <w:rsid w:val="00157090"/>
    <w:rsid w:val="001621BB"/>
    <w:rsid w:val="001627AD"/>
    <w:rsid w:val="00171DAA"/>
    <w:rsid w:val="001764C3"/>
    <w:rsid w:val="00177635"/>
    <w:rsid w:val="00182870"/>
    <w:rsid w:val="00184537"/>
    <w:rsid w:val="00184714"/>
    <w:rsid w:val="001903E5"/>
    <w:rsid w:val="00192D9C"/>
    <w:rsid w:val="0019321D"/>
    <w:rsid w:val="0019340F"/>
    <w:rsid w:val="00193711"/>
    <w:rsid w:val="001949C0"/>
    <w:rsid w:val="001968E5"/>
    <w:rsid w:val="00197D65"/>
    <w:rsid w:val="001A0FE8"/>
    <w:rsid w:val="001A2E69"/>
    <w:rsid w:val="001A3CC2"/>
    <w:rsid w:val="001A4ED3"/>
    <w:rsid w:val="001A6F23"/>
    <w:rsid w:val="001A775D"/>
    <w:rsid w:val="001B1E64"/>
    <w:rsid w:val="001B24E7"/>
    <w:rsid w:val="001B35CB"/>
    <w:rsid w:val="001B4354"/>
    <w:rsid w:val="001B4E34"/>
    <w:rsid w:val="001B654B"/>
    <w:rsid w:val="001B691C"/>
    <w:rsid w:val="001C20E0"/>
    <w:rsid w:val="001C4C90"/>
    <w:rsid w:val="001D0D38"/>
    <w:rsid w:val="001D2736"/>
    <w:rsid w:val="001D2785"/>
    <w:rsid w:val="001D3E19"/>
    <w:rsid w:val="001D3E3E"/>
    <w:rsid w:val="001D6384"/>
    <w:rsid w:val="001D6B69"/>
    <w:rsid w:val="001E0450"/>
    <w:rsid w:val="001E27A6"/>
    <w:rsid w:val="001E2A23"/>
    <w:rsid w:val="001E3987"/>
    <w:rsid w:val="001E3BBD"/>
    <w:rsid w:val="001E3C84"/>
    <w:rsid w:val="001E491C"/>
    <w:rsid w:val="001E5A43"/>
    <w:rsid w:val="001E5F8A"/>
    <w:rsid w:val="001E62D7"/>
    <w:rsid w:val="001F0393"/>
    <w:rsid w:val="001F05D7"/>
    <w:rsid w:val="001F12B1"/>
    <w:rsid w:val="001F22BF"/>
    <w:rsid w:val="001F44CC"/>
    <w:rsid w:val="00200617"/>
    <w:rsid w:val="00201BF2"/>
    <w:rsid w:val="00202B99"/>
    <w:rsid w:val="00203ECF"/>
    <w:rsid w:val="00203F70"/>
    <w:rsid w:val="0020413E"/>
    <w:rsid w:val="0020512E"/>
    <w:rsid w:val="00211B28"/>
    <w:rsid w:val="0022195D"/>
    <w:rsid w:val="00222727"/>
    <w:rsid w:val="0022349A"/>
    <w:rsid w:val="00226745"/>
    <w:rsid w:val="00231D0D"/>
    <w:rsid w:val="0023271E"/>
    <w:rsid w:val="0023319C"/>
    <w:rsid w:val="00233502"/>
    <w:rsid w:val="00233767"/>
    <w:rsid w:val="00235CEB"/>
    <w:rsid w:val="00235D33"/>
    <w:rsid w:val="00236189"/>
    <w:rsid w:val="002422C1"/>
    <w:rsid w:val="00243FB7"/>
    <w:rsid w:val="00247A32"/>
    <w:rsid w:val="0025031E"/>
    <w:rsid w:val="00250920"/>
    <w:rsid w:val="00251AB2"/>
    <w:rsid w:val="002537D3"/>
    <w:rsid w:val="0025573A"/>
    <w:rsid w:val="00255C5A"/>
    <w:rsid w:val="00256382"/>
    <w:rsid w:val="00256AA7"/>
    <w:rsid w:val="00256AC0"/>
    <w:rsid w:val="002576F6"/>
    <w:rsid w:val="00257779"/>
    <w:rsid w:val="00263388"/>
    <w:rsid w:val="002674E8"/>
    <w:rsid w:val="002679C1"/>
    <w:rsid w:val="00270E06"/>
    <w:rsid w:val="00270FC2"/>
    <w:rsid w:val="002716B7"/>
    <w:rsid w:val="00272444"/>
    <w:rsid w:val="00273100"/>
    <w:rsid w:val="002745AF"/>
    <w:rsid w:val="00274C74"/>
    <w:rsid w:val="00275A82"/>
    <w:rsid w:val="0027712C"/>
    <w:rsid w:val="0028205F"/>
    <w:rsid w:val="00283217"/>
    <w:rsid w:val="002853D1"/>
    <w:rsid w:val="002878E7"/>
    <w:rsid w:val="0029191E"/>
    <w:rsid w:val="00292F49"/>
    <w:rsid w:val="002935E5"/>
    <w:rsid w:val="00293B14"/>
    <w:rsid w:val="002946F8"/>
    <w:rsid w:val="00294AEB"/>
    <w:rsid w:val="00295810"/>
    <w:rsid w:val="002963F0"/>
    <w:rsid w:val="002A27CB"/>
    <w:rsid w:val="002A2EC4"/>
    <w:rsid w:val="002A3C07"/>
    <w:rsid w:val="002A3CB6"/>
    <w:rsid w:val="002B0023"/>
    <w:rsid w:val="002B565E"/>
    <w:rsid w:val="002C7219"/>
    <w:rsid w:val="002D2F1C"/>
    <w:rsid w:val="002D41EB"/>
    <w:rsid w:val="002D6044"/>
    <w:rsid w:val="002E36F9"/>
    <w:rsid w:val="002E4B52"/>
    <w:rsid w:val="002E55FF"/>
    <w:rsid w:val="002E6577"/>
    <w:rsid w:val="002E7B59"/>
    <w:rsid w:val="002E7E62"/>
    <w:rsid w:val="002E7FEC"/>
    <w:rsid w:val="002F0546"/>
    <w:rsid w:val="002F1915"/>
    <w:rsid w:val="002F2757"/>
    <w:rsid w:val="002F2F17"/>
    <w:rsid w:val="00301706"/>
    <w:rsid w:val="003022C7"/>
    <w:rsid w:val="00303304"/>
    <w:rsid w:val="00303CA1"/>
    <w:rsid w:val="00305AB2"/>
    <w:rsid w:val="00306511"/>
    <w:rsid w:val="00311BCD"/>
    <w:rsid w:val="00314B64"/>
    <w:rsid w:val="0032026E"/>
    <w:rsid w:val="00321AB9"/>
    <w:rsid w:val="0032460D"/>
    <w:rsid w:val="00324651"/>
    <w:rsid w:val="00326BE1"/>
    <w:rsid w:val="00326EFE"/>
    <w:rsid w:val="00330DE2"/>
    <w:rsid w:val="00334034"/>
    <w:rsid w:val="003378AA"/>
    <w:rsid w:val="00337E94"/>
    <w:rsid w:val="00342CDD"/>
    <w:rsid w:val="0034395D"/>
    <w:rsid w:val="00344104"/>
    <w:rsid w:val="00345483"/>
    <w:rsid w:val="003456E8"/>
    <w:rsid w:val="003457BA"/>
    <w:rsid w:val="00356B5D"/>
    <w:rsid w:val="003619F3"/>
    <w:rsid w:val="00372FD5"/>
    <w:rsid w:val="00377342"/>
    <w:rsid w:val="0037773E"/>
    <w:rsid w:val="003819CE"/>
    <w:rsid w:val="00381F2A"/>
    <w:rsid w:val="00382507"/>
    <w:rsid w:val="00382DC6"/>
    <w:rsid w:val="003846A5"/>
    <w:rsid w:val="0039722D"/>
    <w:rsid w:val="00397E61"/>
    <w:rsid w:val="003A2220"/>
    <w:rsid w:val="003A329F"/>
    <w:rsid w:val="003A7F08"/>
    <w:rsid w:val="003B1AC7"/>
    <w:rsid w:val="003B30DE"/>
    <w:rsid w:val="003B3248"/>
    <w:rsid w:val="003B3314"/>
    <w:rsid w:val="003B3DA6"/>
    <w:rsid w:val="003B59B4"/>
    <w:rsid w:val="003B5E84"/>
    <w:rsid w:val="003B6D58"/>
    <w:rsid w:val="003B7016"/>
    <w:rsid w:val="003C1FC9"/>
    <w:rsid w:val="003C3271"/>
    <w:rsid w:val="003C4E72"/>
    <w:rsid w:val="003C4F19"/>
    <w:rsid w:val="003C7077"/>
    <w:rsid w:val="003C79F1"/>
    <w:rsid w:val="003D16D9"/>
    <w:rsid w:val="003D1730"/>
    <w:rsid w:val="003D5C91"/>
    <w:rsid w:val="003D6BDF"/>
    <w:rsid w:val="003E0BC1"/>
    <w:rsid w:val="003E2FC4"/>
    <w:rsid w:val="003E2FE0"/>
    <w:rsid w:val="003E78B7"/>
    <w:rsid w:val="003F0686"/>
    <w:rsid w:val="003F1EB5"/>
    <w:rsid w:val="003F2D6E"/>
    <w:rsid w:val="003F370C"/>
    <w:rsid w:val="0040083C"/>
    <w:rsid w:val="00402EB2"/>
    <w:rsid w:val="0040535B"/>
    <w:rsid w:val="00414AD5"/>
    <w:rsid w:val="00420DD8"/>
    <w:rsid w:val="00421FEE"/>
    <w:rsid w:val="004238DF"/>
    <w:rsid w:val="00424FBF"/>
    <w:rsid w:val="0042588F"/>
    <w:rsid w:val="00425ACE"/>
    <w:rsid w:val="004272D4"/>
    <w:rsid w:val="00430BA0"/>
    <w:rsid w:val="00430D48"/>
    <w:rsid w:val="00431644"/>
    <w:rsid w:val="00437A0C"/>
    <w:rsid w:val="00440CF1"/>
    <w:rsid w:val="00443B3E"/>
    <w:rsid w:val="004453F4"/>
    <w:rsid w:val="004478A7"/>
    <w:rsid w:val="00455BF2"/>
    <w:rsid w:val="0045697E"/>
    <w:rsid w:val="004604B5"/>
    <w:rsid w:val="00461A8D"/>
    <w:rsid w:val="004631AC"/>
    <w:rsid w:val="00464A18"/>
    <w:rsid w:val="00467189"/>
    <w:rsid w:val="00474FFA"/>
    <w:rsid w:val="00475B3F"/>
    <w:rsid w:val="00475B88"/>
    <w:rsid w:val="00476A6C"/>
    <w:rsid w:val="00476CC4"/>
    <w:rsid w:val="0047798C"/>
    <w:rsid w:val="00481B36"/>
    <w:rsid w:val="0048485F"/>
    <w:rsid w:val="00484E86"/>
    <w:rsid w:val="00485972"/>
    <w:rsid w:val="00485EDC"/>
    <w:rsid w:val="004861BC"/>
    <w:rsid w:val="00487A72"/>
    <w:rsid w:val="00490F4D"/>
    <w:rsid w:val="00497290"/>
    <w:rsid w:val="004972AC"/>
    <w:rsid w:val="00497D5A"/>
    <w:rsid w:val="004A08BD"/>
    <w:rsid w:val="004A167B"/>
    <w:rsid w:val="004A22E3"/>
    <w:rsid w:val="004A383D"/>
    <w:rsid w:val="004B086A"/>
    <w:rsid w:val="004B19F9"/>
    <w:rsid w:val="004B27A9"/>
    <w:rsid w:val="004B4BCB"/>
    <w:rsid w:val="004B5929"/>
    <w:rsid w:val="004B68AF"/>
    <w:rsid w:val="004B696E"/>
    <w:rsid w:val="004B7312"/>
    <w:rsid w:val="004C17BD"/>
    <w:rsid w:val="004C1D5F"/>
    <w:rsid w:val="004C20F2"/>
    <w:rsid w:val="004C275E"/>
    <w:rsid w:val="004D156E"/>
    <w:rsid w:val="004D1E92"/>
    <w:rsid w:val="004D3F37"/>
    <w:rsid w:val="004D5E45"/>
    <w:rsid w:val="004E215A"/>
    <w:rsid w:val="004E2936"/>
    <w:rsid w:val="004E4979"/>
    <w:rsid w:val="004E4AAE"/>
    <w:rsid w:val="004E5AE5"/>
    <w:rsid w:val="004F5013"/>
    <w:rsid w:val="004F60DA"/>
    <w:rsid w:val="004F7D00"/>
    <w:rsid w:val="004F7F81"/>
    <w:rsid w:val="00504B49"/>
    <w:rsid w:val="00511F01"/>
    <w:rsid w:val="005122F6"/>
    <w:rsid w:val="0051356A"/>
    <w:rsid w:val="005144AF"/>
    <w:rsid w:val="00514B4E"/>
    <w:rsid w:val="005169A9"/>
    <w:rsid w:val="00521A32"/>
    <w:rsid w:val="005232D6"/>
    <w:rsid w:val="00523A6A"/>
    <w:rsid w:val="00523C74"/>
    <w:rsid w:val="00525150"/>
    <w:rsid w:val="00525941"/>
    <w:rsid w:val="005303C8"/>
    <w:rsid w:val="005327EE"/>
    <w:rsid w:val="00533315"/>
    <w:rsid w:val="0053449C"/>
    <w:rsid w:val="005355EB"/>
    <w:rsid w:val="005369F1"/>
    <w:rsid w:val="0053733C"/>
    <w:rsid w:val="00537428"/>
    <w:rsid w:val="005400FD"/>
    <w:rsid w:val="00544456"/>
    <w:rsid w:val="00544637"/>
    <w:rsid w:val="00550108"/>
    <w:rsid w:val="00552890"/>
    <w:rsid w:val="00553F59"/>
    <w:rsid w:val="005600E3"/>
    <w:rsid w:val="00561029"/>
    <w:rsid w:val="00566617"/>
    <w:rsid w:val="005666B2"/>
    <w:rsid w:val="00570AF8"/>
    <w:rsid w:val="00571709"/>
    <w:rsid w:val="005740E6"/>
    <w:rsid w:val="0057565E"/>
    <w:rsid w:val="00577134"/>
    <w:rsid w:val="00577E13"/>
    <w:rsid w:val="005818CA"/>
    <w:rsid w:val="00581B23"/>
    <w:rsid w:val="005845EF"/>
    <w:rsid w:val="00584E5A"/>
    <w:rsid w:val="0058547F"/>
    <w:rsid w:val="00586E58"/>
    <w:rsid w:val="005874EB"/>
    <w:rsid w:val="00590F42"/>
    <w:rsid w:val="00591778"/>
    <w:rsid w:val="00595C6C"/>
    <w:rsid w:val="005A032A"/>
    <w:rsid w:val="005A106D"/>
    <w:rsid w:val="005A34F1"/>
    <w:rsid w:val="005A5713"/>
    <w:rsid w:val="005A5A2A"/>
    <w:rsid w:val="005A70CD"/>
    <w:rsid w:val="005A7AE5"/>
    <w:rsid w:val="005B0469"/>
    <w:rsid w:val="005B3495"/>
    <w:rsid w:val="005B3C9C"/>
    <w:rsid w:val="005B47EA"/>
    <w:rsid w:val="005B5665"/>
    <w:rsid w:val="005B7ADD"/>
    <w:rsid w:val="005C0321"/>
    <w:rsid w:val="005C455E"/>
    <w:rsid w:val="005C5736"/>
    <w:rsid w:val="005D03A7"/>
    <w:rsid w:val="005D080E"/>
    <w:rsid w:val="005D16DE"/>
    <w:rsid w:val="005D3FA3"/>
    <w:rsid w:val="005D5CBB"/>
    <w:rsid w:val="005D67AA"/>
    <w:rsid w:val="005E04F5"/>
    <w:rsid w:val="005E0702"/>
    <w:rsid w:val="005E12B9"/>
    <w:rsid w:val="005E3E8B"/>
    <w:rsid w:val="005F0D9F"/>
    <w:rsid w:val="005F3D9B"/>
    <w:rsid w:val="005F7FD2"/>
    <w:rsid w:val="00603750"/>
    <w:rsid w:val="0060455A"/>
    <w:rsid w:val="006071F9"/>
    <w:rsid w:val="00607EA0"/>
    <w:rsid w:val="00610F8A"/>
    <w:rsid w:val="00612370"/>
    <w:rsid w:val="006124DB"/>
    <w:rsid w:val="00612A5C"/>
    <w:rsid w:val="00615E8E"/>
    <w:rsid w:val="00616727"/>
    <w:rsid w:val="006208A5"/>
    <w:rsid w:val="00622063"/>
    <w:rsid w:val="00622FDD"/>
    <w:rsid w:val="0062384A"/>
    <w:rsid w:val="00626BA2"/>
    <w:rsid w:val="00627AA1"/>
    <w:rsid w:val="00630A00"/>
    <w:rsid w:val="00632267"/>
    <w:rsid w:val="00632466"/>
    <w:rsid w:val="006325E1"/>
    <w:rsid w:val="00634F35"/>
    <w:rsid w:val="0063565A"/>
    <w:rsid w:val="0063707D"/>
    <w:rsid w:val="006378EF"/>
    <w:rsid w:val="0064289A"/>
    <w:rsid w:val="00642A08"/>
    <w:rsid w:val="00644B6B"/>
    <w:rsid w:val="00646579"/>
    <w:rsid w:val="00651392"/>
    <w:rsid w:val="006531E1"/>
    <w:rsid w:val="00654E03"/>
    <w:rsid w:val="00656170"/>
    <w:rsid w:val="0065716A"/>
    <w:rsid w:val="00661127"/>
    <w:rsid w:val="00662AC5"/>
    <w:rsid w:val="00662E61"/>
    <w:rsid w:val="006631F8"/>
    <w:rsid w:val="006667F5"/>
    <w:rsid w:val="006726F8"/>
    <w:rsid w:val="00676650"/>
    <w:rsid w:val="00676946"/>
    <w:rsid w:val="00676CBE"/>
    <w:rsid w:val="00680727"/>
    <w:rsid w:val="00680BF8"/>
    <w:rsid w:val="00682B55"/>
    <w:rsid w:val="00682F19"/>
    <w:rsid w:val="00683A5A"/>
    <w:rsid w:val="00687201"/>
    <w:rsid w:val="00691997"/>
    <w:rsid w:val="00694146"/>
    <w:rsid w:val="00695622"/>
    <w:rsid w:val="006A1FAB"/>
    <w:rsid w:val="006A2397"/>
    <w:rsid w:val="006A3E2F"/>
    <w:rsid w:val="006A4B68"/>
    <w:rsid w:val="006A5426"/>
    <w:rsid w:val="006A5E14"/>
    <w:rsid w:val="006B13B3"/>
    <w:rsid w:val="006B1C30"/>
    <w:rsid w:val="006B1C71"/>
    <w:rsid w:val="006B2E29"/>
    <w:rsid w:val="006B3088"/>
    <w:rsid w:val="006B4E58"/>
    <w:rsid w:val="006B6B40"/>
    <w:rsid w:val="006C22D1"/>
    <w:rsid w:val="006C3365"/>
    <w:rsid w:val="006C4FC1"/>
    <w:rsid w:val="006C568D"/>
    <w:rsid w:val="006C692A"/>
    <w:rsid w:val="006C76BF"/>
    <w:rsid w:val="006D1534"/>
    <w:rsid w:val="006D174D"/>
    <w:rsid w:val="006D53D9"/>
    <w:rsid w:val="006D5482"/>
    <w:rsid w:val="006D657F"/>
    <w:rsid w:val="006D7D35"/>
    <w:rsid w:val="006E0851"/>
    <w:rsid w:val="006E0C40"/>
    <w:rsid w:val="006E2B8F"/>
    <w:rsid w:val="006E461B"/>
    <w:rsid w:val="006E5415"/>
    <w:rsid w:val="006E640A"/>
    <w:rsid w:val="006E6B1D"/>
    <w:rsid w:val="006E6CA5"/>
    <w:rsid w:val="006E7919"/>
    <w:rsid w:val="006F00FC"/>
    <w:rsid w:val="006F1C38"/>
    <w:rsid w:val="006F6818"/>
    <w:rsid w:val="00700387"/>
    <w:rsid w:val="00701072"/>
    <w:rsid w:val="00701639"/>
    <w:rsid w:val="007027C6"/>
    <w:rsid w:val="007046E6"/>
    <w:rsid w:val="00705186"/>
    <w:rsid w:val="00706393"/>
    <w:rsid w:val="00707CDF"/>
    <w:rsid w:val="00707EA7"/>
    <w:rsid w:val="007136AD"/>
    <w:rsid w:val="0071441F"/>
    <w:rsid w:val="00715AED"/>
    <w:rsid w:val="007162A3"/>
    <w:rsid w:val="00726EA0"/>
    <w:rsid w:val="00732CB0"/>
    <w:rsid w:val="0073307A"/>
    <w:rsid w:val="007337D7"/>
    <w:rsid w:val="0073403C"/>
    <w:rsid w:val="00735166"/>
    <w:rsid w:val="0073585B"/>
    <w:rsid w:val="007362B4"/>
    <w:rsid w:val="007369F0"/>
    <w:rsid w:val="0074173D"/>
    <w:rsid w:val="0074304C"/>
    <w:rsid w:val="00744FDB"/>
    <w:rsid w:val="00745206"/>
    <w:rsid w:val="00745360"/>
    <w:rsid w:val="00745B98"/>
    <w:rsid w:val="007464B7"/>
    <w:rsid w:val="007464E5"/>
    <w:rsid w:val="007479A0"/>
    <w:rsid w:val="00747C51"/>
    <w:rsid w:val="00750820"/>
    <w:rsid w:val="00751D5D"/>
    <w:rsid w:val="00751DC3"/>
    <w:rsid w:val="0075450F"/>
    <w:rsid w:val="007571CD"/>
    <w:rsid w:val="007641B7"/>
    <w:rsid w:val="0076488E"/>
    <w:rsid w:val="00765AD8"/>
    <w:rsid w:val="00765DBB"/>
    <w:rsid w:val="00770D88"/>
    <w:rsid w:val="00771047"/>
    <w:rsid w:val="0077114B"/>
    <w:rsid w:val="007714FD"/>
    <w:rsid w:val="00772C53"/>
    <w:rsid w:val="00773550"/>
    <w:rsid w:val="0077395C"/>
    <w:rsid w:val="00776FD2"/>
    <w:rsid w:val="00785459"/>
    <w:rsid w:val="00790442"/>
    <w:rsid w:val="00790CDB"/>
    <w:rsid w:val="00791F1D"/>
    <w:rsid w:val="00792957"/>
    <w:rsid w:val="00792BCF"/>
    <w:rsid w:val="007A1637"/>
    <w:rsid w:val="007A1669"/>
    <w:rsid w:val="007A1E30"/>
    <w:rsid w:val="007A4109"/>
    <w:rsid w:val="007A477D"/>
    <w:rsid w:val="007A5141"/>
    <w:rsid w:val="007A75AB"/>
    <w:rsid w:val="007A7D06"/>
    <w:rsid w:val="007B0243"/>
    <w:rsid w:val="007B1F07"/>
    <w:rsid w:val="007B379D"/>
    <w:rsid w:val="007B7853"/>
    <w:rsid w:val="007C0789"/>
    <w:rsid w:val="007C3293"/>
    <w:rsid w:val="007C3FD5"/>
    <w:rsid w:val="007C4457"/>
    <w:rsid w:val="007C5631"/>
    <w:rsid w:val="007C5EFC"/>
    <w:rsid w:val="007C6421"/>
    <w:rsid w:val="007D02C1"/>
    <w:rsid w:val="007D20E4"/>
    <w:rsid w:val="007D2B83"/>
    <w:rsid w:val="007D2BF2"/>
    <w:rsid w:val="007D37A6"/>
    <w:rsid w:val="007D5CDA"/>
    <w:rsid w:val="007D7A4A"/>
    <w:rsid w:val="007E2196"/>
    <w:rsid w:val="007E47A2"/>
    <w:rsid w:val="007E6A36"/>
    <w:rsid w:val="007F195F"/>
    <w:rsid w:val="007F2543"/>
    <w:rsid w:val="007F2BB0"/>
    <w:rsid w:val="00800017"/>
    <w:rsid w:val="008021F4"/>
    <w:rsid w:val="00805A48"/>
    <w:rsid w:val="008121A5"/>
    <w:rsid w:val="00812884"/>
    <w:rsid w:val="00814118"/>
    <w:rsid w:val="008145AB"/>
    <w:rsid w:val="008162D3"/>
    <w:rsid w:val="008171F7"/>
    <w:rsid w:val="00817FDB"/>
    <w:rsid w:val="00821887"/>
    <w:rsid w:val="00824539"/>
    <w:rsid w:val="008300E9"/>
    <w:rsid w:val="00833FCC"/>
    <w:rsid w:val="00834713"/>
    <w:rsid w:val="0084205D"/>
    <w:rsid w:val="00842587"/>
    <w:rsid w:val="008432EA"/>
    <w:rsid w:val="008437A6"/>
    <w:rsid w:val="00850322"/>
    <w:rsid w:val="0085247F"/>
    <w:rsid w:val="00852628"/>
    <w:rsid w:val="00852921"/>
    <w:rsid w:val="00852DAC"/>
    <w:rsid w:val="00856052"/>
    <w:rsid w:val="0086288B"/>
    <w:rsid w:val="00862D54"/>
    <w:rsid w:val="00863DF4"/>
    <w:rsid w:val="00864B90"/>
    <w:rsid w:val="008667BC"/>
    <w:rsid w:val="008709E3"/>
    <w:rsid w:val="00870E63"/>
    <w:rsid w:val="0087139D"/>
    <w:rsid w:val="008731FD"/>
    <w:rsid w:val="0087437E"/>
    <w:rsid w:val="008749FB"/>
    <w:rsid w:val="008802E6"/>
    <w:rsid w:val="008805F9"/>
    <w:rsid w:val="00883575"/>
    <w:rsid w:val="0088398D"/>
    <w:rsid w:val="00884606"/>
    <w:rsid w:val="00884738"/>
    <w:rsid w:val="00884B5A"/>
    <w:rsid w:val="00884C1E"/>
    <w:rsid w:val="00884C31"/>
    <w:rsid w:val="00884D6E"/>
    <w:rsid w:val="008906A4"/>
    <w:rsid w:val="00890A2C"/>
    <w:rsid w:val="00890D5A"/>
    <w:rsid w:val="00891E0F"/>
    <w:rsid w:val="00892AD6"/>
    <w:rsid w:val="00892F77"/>
    <w:rsid w:val="00894144"/>
    <w:rsid w:val="0089426D"/>
    <w:rsid w:val="008A1F78"/>
    <w:rsid w:val="008B08C1"/>
    <w:rsid w:val="008B26BD"/>
    <w:rsid w:val="008B3721"/>
    <w:rsid w:val="008B3AF5"/>
    <w:rsid w:val="008B44CE"/>
    <w:rsid w:val="008B45E3"/>
    <w:rsid w:val="008B4F42"/>
    <w:rsid w:val="008B5B42"/>
    <w:rsid w:val="008B63DA"/>
    <w:rsid w:val="008B6CEC"/>
    <w:rsid w:val="008B6D13"/>
    <w:rsid w:val="008C1921"/>
    <w:rsid w:val="008C2970"/>
    <w:rsid w:val="008C2C31"/>
    <w:rsid w:val="008C3E7F"/>
    <w:rsid w:val="008C4C26"/>
    <w:rsid w:val="008C57D0"/>
    <w:rsid w:val="008C6736"/>
    <w:rsid w:val="008D0696"/>
    <w:rsid w:val="008D0A4C"/>
    <w:rsid w:val="008D26CE"/>
    <w:rsid w:val="008D3727"/>
    <w:rsid w:val="008D5C9E"/>
    <w:rsid w:val="008D7208"/>
    <w:rsid w:val="008D7571"/>
    <w:rsid w:val="008D7ECA"/>
    <w:rsid w:val="008E086A"/>
    <w:rsid w:val="008E1B8C"/>
    <w:rsid w:val="008E2A97"/>
    <w:rsid w:val="008E394C"/>
    <w:rsid w:val="008E3A42"/>
    <w:rsid w:val="008E5E64"/>
    <w:rsid w:val="008F23D3"/>
    <w:rsid w:val="008F2CAE"/>
    <w:rsid w:val="008F3594"/>
    <w:rsid w:val="008F5F37"/>
    <w:rsid w:val="008F6262"/>
    <w:rsid w:val="0090086F"/>
    <w:rsid w:val="0090186F"/>
    <w:rsid w:val="009030F5"/>
    <w:rsid w:val="009033AF"/>
    <w:rsid w:val="009055DA"/>
    <w:rsid w:val="00911C21"/>
    <w:rsid w:val="00913B79"/>
    <w:rsid w:val="00914242"/>
    <w:rsid w:val="009215EC"/>
    <w:rsid w:val="009216A6"/>
    <w:rsid w:val="00921970"/>
    <w:rsid w:val="00923607"/>
    <w:rsid w:val="009246D4"/>
    <w:rsid w:val="009268E4"/>
    <w:rsid w:val="00926FFA"/>
    <w:rsid w:val="009320BD"/>
    <w:rsid w:val="00932D11"/>
    <w:rsid w:val="00935613"/>
    <w:rsid w:val="0093608D"/>
    <w:rsid w:val="0093610C"/>
    <w:rsid w:val="00940B1C"/>
    <w:rsid w:val="00940F60"/>
    <w:rsid w:val="00941F33"/>
    <w:rsid w:val="00942B80"/>
    <w:rsid w:val="00943A6D"/>
    <w:rsid w:val="00944CEF"/>
    <w:rsid w:val="00946D0E"/>
    <w:rsid w:val="00946E1C"/>
    <w:rsid w:val="0094705E"/>
    <w:rsid w:val="00947689"/>
    <w:rsid w:val="00947DA0"/>
    <w:rsid w:val="009508F5"/>
    <w:rsid w:val="00950FF5"/>
    <w:rsid w:val="00952461"/>
    <w:rsid w:val="00955399"/>
    <w:rsid w:val="00955887"/>
    <w:rsid w:val="009606A3"/>
    <w:rsid w:val="0096229E"/>
    <w:rsid w:val="00963DDA"/>
    <w:rsid w:val="00963EE8"/>
    <w:rsid w:val="00966A55"/>
    <w:rsid w:val="0097175A"/>
    <w:rsid w:val="009718B6"/>
    <w:rsid w:val="00971E68"/>
    <w:rsid w:val="0097282E"/>
    <w:rsid w:val="009742C0"/>
    <w:rsid w:val="00976763"/>
    <w:rsid w:val="0098054D"/>
    <w:rsid w:val="009829EC"/>
    <w:rsid w:val="00983518"/>
    <w:rsid w:val="0098363D"/>
    <w:rsid w:val="00983D23"/>
    <w:rsid w:val="00986202"/>
    <w:rsid w:val="00986D2C"/>
    <w:rsid w:val="0099124E"/>
    <w:rsid w:val="00993034"/>
    <w:rsid w:val="00995F1A"/>
    <w:rsid w:val="00995F31"/>
    <w:rsid w:val="00997070"/>
    <w:rsid w:val="009A016B"/>
    <w:rsid w:val="009A0AA4"/>
    <w:rsid w:val="009A0CEB"/>
    <w:rsid w:val="009A0F55"/>
    <w:rsid w:val="009A16AC"/>
    <w:rsid w:val="009A2CBA"/>
    <w:rsid w:val="009A322C"/>
    <w:rsid w:val="009A5C46"/>
    <w:rsid w:val="009A6E2A"/>
    <w:rsid w:val="009A7D4D"/>
    <w:rsid w:val="009B1760"/>
    <w:rsid w:val="009B1A18"/>
    <w:rsid w:val="009B38D9"/>
    <w:rsid w:val="009B447D"/>
    <w:rsid w:val="009B4797"/>
    <w:rsid w:val="009B51B0"/>
    <w:rsid w:val="009B527D"/>
    <w:rsid w:val="009B6881"/>
    <w:rsid w:val="009B768E"/>
    <w:rsid w:val="009C05CC"/>
    <w:rsid w:val="009C1595"/>
    <w:rsid w:val="009C215F"/>
    <w:rsid w:val="009C2AA4"/>
    <w:rsid w:val="009C2AF6"/>
    <w:rsid w:val="009C4935"/>
    <w:rsid w:val="009C52A3"/>
    <w:rsid w:val="009D09D6"/>
    <w:rsid w:val="009D11DD"/>
    <w:rsid w:val="009D3D38"/>
    <w:rsid w:val="009D484E"/>
    <w:rsid w:val="009E24FF"/>
    <w:rsid w:val="009E28B7"/>
    <w:rsid w:val="009E50F0"/>
    <w:rsid w:val="009E5A67"/>
    <w:rsid w:val="009E625E"/>
    <w:rsid w:val="009E6D4D"/>
    <w:rsid w:val="009E6EDC"/>
    <w:rsid w:val="009E7589"/>
    <w:rsid w:val="009E784C"/>
    <w:rsid w:val="009E7890"/>
    <w:rsid w:val="009F120A"/>
    <w:rsid w:val="009F217B"/>
    <w:rsid w:val="009F3474"/>
    <w:rsid w:val="009F3737"/>
    <w:rsid w:val="009F52E1"/>
    <w:rsid w:val="009F57FC"/>
    <w:rsid w:val="009F5C87"/>
    <w:rsid w:val="00A022FF"/>
    <w:rsid w:val="00A02398"/>
    <w:rsid w:val="00A07B2C"/>
    <w:rsid w:val="00A1152A"/>
    <w:rsid w:val="00A11CF8"/>
    <w:rsid w:val="00A120DB"/>
    <w:rsid w:val="00A12684"/>
    <w:rsid w:val="00A12CFC"/>
    <w:rsid w:val="00A131DF"/>
    <w:rsid w:val="00A13A17"/>
    <w:rsid w:val="00A145DF"/>
    <w:rsid w:val="00A21384"/>
    <w:rsid w:val="00A235DC"/>
    <w:rsid w:val="00A24E80"/>
    <w:rsid w:val="00A25F03"/>
    <w:rsid w:val="00A26445"/>
    <w:rsid w:val="00A276B9"/>
    <w:rsid w:val="00A27C6B"/>
    <w:rsid w:val="00A36B3F"/>
    <w:rsid w:val="00A3701D"/>
    <w:rsid w:val="00A3714E"/>
    <w:rsid w:val="00A3740D"/>
    <w:rsid w:val="00A40072"/>
    <w:rsid w:val="00A40888"/>
    <w:rsid w:val="00A41B06"/>
    <w:rsid w:val="00A43871"/>
    <w:rsid w:val="00A44298"/>
    <w:rsid w:val="00A44546"/>
    <w:rsid w:val="00A45DD2"/>
    <w:rsid w:val="00A47695"/>
    <w:rsid w:val="00A52143"/>
    <w:rsid w:val="00A54E86"/>
    <w:rsid w:val="00A55271"/>
    <w:rsid w:val="00A567AF"/>
    <w:rsid w:val="00A56E4A"/>
    <w:rsid w:val="00A638D1"/>
    <w:rsid w:val="00A63E48"/>
    <w:rsid w:val="00A65096"/>
    <w:rsid w:val="00A703EA"/>
    <w:rsid w:val="00A70C20"/>
    <w:rsid w:val="00A70E1A"/>
    <w:rsid w:val="00A71424"/>
    <w:rsid w:val="00A71BC4"/>
    <w:rsid w:val="00A72878"/>
    <w:rsid w:val="00A76A9B"/>
    <w:rsid w:val="00A76AA4"/>
    <w:rsid w:val="00A76ED9"/>
    <w:rsid w:val="00A8255A"/>
    <w:rsid w:val="00A82D99"/>
    <w:rsid w:val="00A87214"/>
    <w:rsid w:val="00A908F8"/>
    <w:rsid w:val="00A92F96"/>
    <w:rsid w:val="00A94710"/>
    <w:rsid w:val="00AA0AE1"/>
    <w:rsid w:val="00AA124C"/>
    <w:rsid w:val="00AA2AE8"/>
    <w:rsid w:val="00AA340A"/>
    <w:rsid w:val="00AA53FA"/>
    <w:rsid w:val="00AA620D"/>
    <w:rsid w:val="00AA7932"/>
    <w:rsid w:val="00AB0B81"/>
    <w:rsid w:val="00AB1461"/>
    <w:rsid w:val="00AB1958"/>
    <w:rsid w:val="00AC0B33"/>
    <w:rsid w:val="00AC6945"/>
    <w:rsid w:val="00AC6B15"/>
    <w:rsid w:val="00AD0438"/>
    <w:rsid w:val="00AD25CA"/>
    <w:rsid w:val="00AD2D9C"/>
    <w:rsid w:val="00AD4E21"/>
    <w:rsid w:val="00AD4FE3"/>
    <w:rsid w:val="00AD500D"/>
    <w:rsid w:val="00AE0461"/>
    <w:rsid w:val="00AE245B"/>
    <w:rsid w:val="00AE264F"/>
    <w:rsid w:val="00AE3F30"/>
    <w:rsid w:val="00AE411E"/>
    <w:rsid w:val="00AE5312"/>
    <w:rsid w:val="00AE668A"/>
    <w:rsid w:val="00AE6946"/>
    <w:rsid w:val="00AE77BE"/>
    <w:rsid w:val="00AE78A3"/>
    <w:rsid w:val="00AF67FE"/>
    <w:rsid w:val="00AF723F"/>
    <w:rsid w:val="00AF7488"/>
    <w:rsid w:val="00B02F89"/>
    <w:rsid w:val="00B04739"/>
    <w:rsid w:val="00B04AA2"/>
    <w:rsid w:val="00B065F9"/>
    <w:rsid w:val="00B0780F"/>
    <w:rsid w:val="00B11BAA"/>
    <w:rsid w:val="00B15868"/>
    <w:rsid w:val="00B16AC4"/>
    <w:rsid w:val="00B16DA9"/>
    <w:rsid w:val="00B20ADB"/>
    <w:rsid w:val="00B20C82"/>
    <w:rsid w:val="00B21817"/>
    <w:rsid w:val="00B21993"/>
    <w:rsid w:val="00B2294C"/>
    <w:rsid w:val="00B26563"/>
    <w:rsid w:val="00B30F59"/>
    <w:rsid w:val="00B31FDE"/>
    <w:rsid w:val="00B32499"/>
    <w:rsid w:val="00B34ACA"/>
    <w:rsid w:val="00B36E22"/>
    <w:rsid w:val="00B36EB5"/>
    <w:rsid w:val="00B373C3"/>
    <w:rsid w:val="00B41BF4"/>
    <w:rsid w:val="00B41E80"/>
    <w:rsid w:val="00B42FC4"/>
    <w:rsid w:val="00B43F5F"/>
    <w:rsid w:val="00B466B9"/>
    <w:rsid w:val="00B476F7"/>
    <w:rsid w:val="00B5002F"/>
    <w:rsid w:val="00B503FA"/>
    <w:rsid w:val="00B50F94"/>
    <w:rsid w:val="00B533AC"/>
    <w:rsid w:val="00B54A56"/>
    <w:rsid w:val="00B553B3"/>
    <w:rsid w:val="00B556C4"/>
    <w:rsid w:val="00B5639C"/>
    <w:rsid w:val="00B565DF"/>
    <w:rsid w:val="00B57240"/>
    <w:rsid w:val="00B6009A"/>
    <w:rsid w:val="00B60FE4"/>
    <w:rsid w:val="00B61539"/>
    <w:rsid w:val="00B62EFE"/>
    <w:rsid w:val="00B6356C"/>
    <w:rsid w:val="00B63A62"/>
    <w:rsid w:val="00B64056"/>
    <w:rsid w:val="00B65979"/>
    <w:rsid w:val="00B669AD"/>
    <w:rsid w:val="00B66EDD"/>
    <w:rsid w:val="00B70D32"/>
    <w:rsid w:val="00B714D3"/>
    <w:rsid w:val="00B7190E"/>
    <w:rsid w:val="00B71D01"/>
    <w:rsid w:val="00B72E1D"/>
    <w:rsid w:val="00B73AE4"/>
    <w:rsid w:val="00B74351"/>
    <w:rsid w:val="00B75F9D"/>
    <w:rsid w:val="00B7635C"/>
    <w:rsid w:val="00B76E9D"/>
    <w:rsid w:val="00B81449"/>
    <w:rsid w:val="00B81C0A"/>
    <w:rsid w:val="00B840FD"/>
    <w:rsid w:val="00B84541"/>
    <w:rsid w:val="00B862D1"/>
    <w:rsid w:val="00B86A21"/>
    <w:rsid w:val="00B90F0C"/>
    <w:rsid w:val="00B962C9"/>
    <w:rsid w:val="00BA079B"/>
    <w:rsid w:val="00BA1757"/>
    <w:rsid w:val="00BA46E7"/>
    <w:rsid w:val="00BA60BE"/>
    <w:rsid w:val="00BA63DC"/>
    <w:rsid w:val="00BA74C1"/>
    <w:rsid w:val="00BB283D"/>
    <w:rsid w:val="00BB2C89"/>
    <w:rsid w:val="00BB730F"/>
    <w:rsid w:val="00BC0FDD"/>
    <w:rsid w:val="00BC22FE"/>
    <w:rsid w:val="00BC2591"/>
    <w:rsid w:val="00BC6043"/>
    <w:rsid w:val="00BC7174"/>
    <w:rsid w:val="00BC74AC"/>
    <w:rsid w:val="00BD0C39"/>
    <w:rsid w:val="00BD0CA8"/>
    <w:rsid w:val="00BD1256"/>
    <w:rsid w:val="00BD3B8D"/>
    <w:rsid w:val="00BD5916"/>
    <w:rsid w:val="00BD6A38"/>
    <w:rsid w:val="00BD6D8F"/>
    <w:rsid w:val="00BD71F1"/>
    <w:rsid w:val="00BD765D"/>
    <w:rsid w:val="00BE0258"/>
    <w:rsid w:val="00BE1687"/>
    <w:rsid w:val="00BE245D"/>
    <w:rsid w:val="00BE2D02"/>
    <w:rsid w:val="00BE5CA8"/>
    <w:rsid w:val="00BE6642"/>
    <w:rsid w:val="00BF01A1"/>
    <w:rsid w:val="00BF350F"/>
    <w:rsid w:val="00BF394B"/>
    <w:rsid w:val="00BF538D"/>
    <w:rsid w:val="00C00BCE"/>
    <w:rsid w:val="00C016F1"/>
    <w:rsid w:val="00C01790"/>
    <w:rsid w:val="00C02C4F"/>
    <w:rsid w:val="00C04AED"/>
    <w:rsid w:val="00C10236"/>
    <w:rsid w:val="00C1089B"/>
    <w:rsid w:val="00C12819"/>
    <w:rsid w:val="00C1422A"/>
    <w:rsid w:val="00C1733F"/>
    <w:rsid w:val="00C2041C"/>
    <w:rsid w:val="00C215DA"/>
    <w:rsid w:val="00C22C23"/>
    <w:rsid w:val="00C23152"/>
    <w:rsid w:val="00C30371"/>
    <w:rsid w:val="00C314D1"/>
    <w:rsid w:val="00C35E92"/>
    <w:rsid w:val="00C37B8E"/>
    <w:rsid w:val="00C41CE9"/>
    <w:rsid w:val="00C42ACC"/>
    <w:rsid w:val="00C448D3"/>
    <w:rsid w:val="00C46692"/>
    <w:rsid w:val="00C47D29"/>
    <w:rsid w:val="00C51772"/>
    <w:rsid w:val="00C5400D"/>
    <w:rsid w:val="00C54464"/>
    <w:rsid w:val="00C544AE"/>
    <w:rsid w:val="00C5453B"/>
    <w:rsid w:val="00C54594"/>
    <w:rsid w:val="00C56AA8"/>
    <w:rsid w:val="00C602FE"/>
    <w:rsid w:val="00C61460"/>
    <w:rsid w:val="00C61694"/>
    <w:rsid w:val="00C638C7"/>
    <w:rsid w:val="00C642C2"/>
    <w:rsid w:val="00C65831"/>
    <w:rsid w:val="00C66F4F"/>
    <w:rsid w:val="00C670EE"/>
    <w:rsid w:val="00C67E4D"/>
    <w:rsid w:val="00C702C2"/>
    <w:rsid w:val="00C71E24"/>
    <w:rsid w:val="00C71F2D"/>
    <w:rsid w:val="00C7322D"/>
    <w:rsid w:val="00C73C9F"/>
    <w:rsid w:val="00C758D6"/>
    <w:rsid w:val="00C7637E"/>
    <w:rsid w:val="00C76D09"/>
    <w:rsid w:val="00C80950"/>
    <w:rsid w:val="00C81A42"/>
    <w:rsid w:val="00C81B05"/>
    <w:rsid w:val="00C8480B"/>
    <w:rsid w:val="00C85EC4"/>
    <w:rsid w:val="00C8738E"/>
    <w:rsid w:val="00C90380"/>
    <w:rsid w:val="00C9112B"/>
    <w:rsid w:val="00C91892"/>
    <w:rsid w:val="00C91944"/>
    <w:rsid w:val="00C91EE4"/>
    <w:rsid w:val="00C92B84"/>
    <w:rsid w:val="00C92BB8"/>
    <w:rsid w:val="00C92CDC"/>
    <w:rsid w:val="00C95394"/>
    <w:rsid w:val="00CA26D0"/>
    <w:rsid w:val="00CA2878"/>
    <w:rsid w:val="00CA5C4A"/>
    <w:rsid w:val="00CA73D6"/>
    <w:rsid w:val="00CA7986"/>
    <w:rsid w:val="00CB1BDD"/>
    <w:rsid w:val="00CB1DDF"/>
    <w:rsid w:val="00CB1FBA"/>
    <w:rsid w:val="00CB3925"/>
    <w:rsid w:val="00CB3947"/>
    <w:rsid w:val="00CB5306"/>
    <w:rsid w:val="00CB5A27"/>
    <w:rsid w:val="00CC0A37"/>
    <w:rsid w:val="00CC4E99"/>
    <w:rsid w:val="00CC766D"/>
    <w:rsid w:val="00CD066E"/>
    <w:rsid w:val="00CD06E0"/>
    <w:rsid w:val="00CD11EA"/>
    <w:rsid w:val="00CD2744"/>
    <w:rsid w:val="00CD4C48"/>
    <w:rsid w:val="00CD57AF"/>
    <w:rsid w:val="00CD75CC"/>
    <w:rsid w:val="00CD7AF8"/>
    <w:rsid w:val="00CE170E"/>
    <w:rsid w:val="00CE1DC0"/>
    <w:rsid w:val="00CE46B1"/>
    <w:rsid w:val="00CE5F20"/>
    <w:rsid w:val="00CE670E"/>
    <w:rsid w:val="00CE6B9E"/>
    <w:rsid w:val="00CF3477"/>
    <w:rsid w:val="00CF3892"/>
    <w:rsid w:val="00CF39EF"/>
    <w:rsid w:val="00D00DAB"/>
    <w:rsid w:val="00D0385D"/>
    <w:rsid w:val="00D03AD5"/>
    <w:rsid w:val="00D05436"/>
    <w:rsid w:val="00D07AB0"/>
    <w:rsid w:val="00D11507"/>
    <w:rsid w:val="00D140AF"/>
    <w:rsid w:val="00D14156"/>
    <w:rsid w:val="00D15355"/>
    <w:rsid w:val="00D20BBA"/>
    <w:rsid w:val="00D25814"/>
    <w:rsid w:val="00D25D15"/>
    <w:rsid w:val="00D26947"/>
    <w:rsid w:val="00D27B90"/>
    <w:rsid w:val="00D30125"/>
    <w:rsid w:val="00D35E38"/>
    <w:rsid w:val="00D36EEA"/>
    <w:rsid w:val="00D37230"/>
    <w:rsid w:val="00D4092E"/>
    <w:rsid w:val="00D40B9C"/>
    <w:rsid w:val="00D418A4"/>
    <w:rsid w:val="00D419C4"/>
    <w:rsid w:val="00D42143"/>
    <w:rsid w:val="00D424A4"/>
    <w:rsid w:val="00D43CF2"/>
    <w:rsid w:val="00D46108"/>
    <w:rsid w:val="00D46848"/>
    <w:rsid w:val="00D471B9"/>
    <w:rsid w:val="00D52B8C"/>
    <w:rsid w:val="00D576A1"/>
    <w:rsid w:val="00D63DE7"/>
    <w:rsid w:val="00D64327"/>
    <w:rsid w:val="00D64677"/>
    <w:rsid w:val="00D65081"/>
    <w:rsid w:val="00D667E9"/>
    <w:rsid w:val="00D70BD1"/>
    <w:rsid w:val="00D71AE3"/>
    <w:rsid w:val="00D71B87"/>
    <w:rsid w:val="00D72709"/>
    <w:rsid w:val="00D7322F"/>
    <w:rsid w:val="00D759A0"/>
    <w:rsid w:val="00D76A35"/>
    <w:rsid w:val="00D76C6A"/>
    <w:rsid w:val="00D77A7F"/>
    <w:rsid w:val="00D8056D"/>
    <w:rsid w:val="00D80A57"/>
    <w:rsid w:val="00D80B92"/>
    <w:rsid w:val="00D81517"/>
    <w:rsid w:val="00D85B67"/>
    <w:rsid w:val="00D85C7C"/>
    <w:rsid w:val="00D871D2"/>
    <w:rsid w:val="00D903A8"/>
    <w:rsid w:val="00D93E97"/>
    <w:rsid w:val="00D94408"/>
    <w:rsid w:val="00D946AE"/>
    <w:rsid w:val="00D94BBD"/>
    <w:rsid w:val="00D95A4F"/>
    <w:rsid w:val="00D96A41"/>
    <w:rsid w:val="00DA28FE"/>
    <w:rsid w:val="00DA49FB"/>
    <w:rsid w:val="00DB1FA9"/>
    <w:rsid w:val="00DB38A9"/>
    <w:rsid w:val="00DB4E9C"/>
    <w:rsid w:val="00DC08A3"/>
    <w:rsid w:val="00DC5124"/>
    <w:rsid w:val="00DC59C7"/>
    <w:rsid w:val="00DC653A"/>
    <w:rsid w:val="00DC68D8"/>
    <w:rsid w:val="00DC6EAE"/>
    <w:rsid w:val="00DC73C6"/>
    <w:rsid w:val="00DD1153"/>
    <w:rsid w:val="00DD1DB9"/>
    <w:rsid w:val="00DD2D78"/>
    <w:rsid w:val="00DD7F26"/>
    <w:rsid w:val="00DE032E"/>
    <w:rsid w:val="00DE11C9"/>
    <w:rsid w:val="00DE328A"/>
    <w:rsid w:val="00DE4EDC"/>
    <w:rsid w:val="00DE523C"/>
    <w:rsid w:val="00DE637E"/>
    <w:rsid w:val="00DE6DF0"/>
    <w:rsid w:val="00DF53E6"/>
    <w:rsid w:val="00DF6098"/>
    <w:rsid w:val="00DF67F5"/>
    <w:rsid w:val="00E00C1C"/>
    <w:rsid w:val="00E00F1F"/>
    <w:rsid w:val="00E01737"/>
    <w:rsid w:val="00E01870"/>
    <w:rsid w:val="00E020AB"/>
    <w:rsid w:val="00E033A1"/>
    <w:rsid w:val="00E03BED"/>
    <w:rsid w:val="00E0438F"/>
    <w:rsid w:val="00E059DF"/>
    <w:rsid w:val="00E05B92"/>
    <w:rsid w:val="00E071DC"/>
    <w:rsid w:val="00E073EC"/>
    <w:rsid w:val="00E11316"/>
    <w:rsid w:val="00E12ADE"/>
    <w:rsid w:val="00E13187"/>
    <w:rsid w:val="00E156A8"/>
    <w:rsid w:val="00E178DB"/>
    <w:rsid w:val="00E17CF0"/>
    <w:rsid w:val="00E20121"/>
    <w:rsid w:val="00E230EF"/>
    <w:rsid w:val="00E23993"/>
    <w:rsid w:val="00E257E7"/>
    <w:rsid w:val="00E30B86"/>
    <w:rsid w:val="00E30D64"/>
    <w:rsid w:val="00E3199E"/>
    <w:rsid w:val="00E33638"/>
    <w:rsid w:val="00E34A70"/>
    <w:rsid w:val="00E34AF4"/>
    <w:rsid w:val="00E35C78"/>
    <w:rsid w:val="00E4017E"/>
    <w:rsid w:val="00E4458F"/>
    <w:rsid w:val="00E44840"/>
    <w:rsid w:val="00E44B08"/>
    <w:rsid w:val="00E5300D"/>
    <w:rsid w:val="00E57639"/>
    <w:rsid w:val="00E67721"/>
    <w:rsid w:val="00E749A9"/>
    <w:rsid w:val="00E805C1"/>
    <w:rsid w:val="00E81AE3"/>
    <w:rsid w:val="00E83375"/>
    <w:rsid w:val="00E84BA2"/>
    <w:rsid w:val="00E86950"/>
    <w:rsid w:val="00E90CC1"/>
    <w:rsid w:val="00E916E1"/>
    <w:rsid w:val="00E92C44"/>
    <w:rsid w:val="00E95D78"/>
    <w:rsid w:val="00E97C8A"/>
    <w:rsid w:val="00EA1BBA"/>
    <w:rsid w:val="00EA2676"/>
    <w:rsid w:val="00EA541C"/>
    <w:rsid w:val="00EA6EED"/>
    <w:rsid w:val="00EA76DC"/>
    <w:rsid w:val="00EB0C48"/>
    <w:rsid w:val="00EB3CE9"/>
    <w:rsid w:val="00EB400C"/>
    <w:rsid w:val="00EB4025"/>
    <w:rsid w:val="00EB4DEE"/>
    <w:rsid w:val="00EB5712"/>
    <w:rsid w:val="00EB5E9E"/>
    <w:rsid w:val="00EC003E"/>
    <w:rsid w:val="00EC12F6"/>
    <w:rsid w:val="00EC21C6"/>
    <w:rsid w:val="00EC2C7E"/>
    <w:rsid w:val="00EC5A78"/>
    <w:rsid w:val="00EC6B3E"/>
    <w:rsid w:val="00ED052D"/>
    <w:rsid w:val="00ED60D6"/>
    <w:rsid w:val="00ED6872"/>
    <w:rsid w:val="00ED7A78"/>
    <w:rsid w:val="00ED7C38"/>
    <w:rsid w:val="00EE125C"/>
    <w:rsid w:val="00EE186D"/>
    <w:rsid w:val="00EE1CD5"/>
    <w:rsid w:val="00EE5005"/>
    <w:rsid w:val="00EE5D1B"/>
    <w:rsid w:val="00EE61E1"/>
    <w:rsid w:val="00EE77BB"/>
    <w:rsid w:val="00EE79AC"/>
    <w:rsid w:val="00EF09ED"/>
    <w:rsid w:val="00EF132C"/>
    <w:rsid w:val="00EF269C"/>
    <w:rsid w:val="00EF3163"/>
    <w:rsid w:val="00EF3A25"/>
    <w:rsid w:val="00EF4230"/>
    <w:rsid w:val="00EF5694"/>
    <w:rsid w:val="00EF5FD5"/>
    <w:rsid w:val="00EF6101"/>
    <w:rsid w:val="00F011EF"/>
    <w:rsid w:val="00F01B30"/>
    <w:rsid w:val="00F02D2A"/>
    <w:rsid w:val="00F0522E"/>
    <w:rsid w:val="00F06D35"/>
    <w:rsid w:val="00F12433"/>
    <w:rsid w:val="00F12FF5"/>
    <w:rsid w:val="00F15A50"/>
    <w:rsid w:val="00F1685B"/>
    <w:rsid w:val="00F16A6E"/>
    <w:rsid w:val="00F16ADA"/>
    <w:rsid w:val="00F2436F"/>
    <w:rsid w:val="00F25265"/>
    <w:rsid w:val="00F25848"/>
    <w:rsid w:val="00F30E7E"/>
    <w:rsid w:val="00F31315"/>
    <w:rsid w:val="00F314F1"/>
    <w:rsid w:val="00F316A0"/>
    <w:rsid w:val="00F3225B"/>
    <w:rsid w:val="00F36C68"/>
    <w:rsid w:val="00F36D0B"/>
    <w:rsid w:val="00F37BB4"/>
    <w:rsid w:val="00F404E8"/>
    <w:rsid w:val="00F455CC"/>
    <w:rsid w:val="00F51E24"/>
    <w:rsid w:val="00F538E2"/>
    <w:rsid w:val="00F55095"/>
    <w:rsid w:val="00F5617A"/>
    <w:rsid w:val="00F564EE"/>
    <w:rsid w:val="00F5731A"/>
    <w:rsid w:val="00F5746F"/>
    <w:rsid w:val="00F5775C"/>
    <w:rsid w:val="00F61503"/>
    <w:rsid w:val="00F65355"/>
    <w:rsid w:val="00F65890"/>
    <w:rsid w:val="00F6713D"/>
    <w:rsid w:val="00F679B1"/>
    <w:rsid w:val="00F67B8F"/>
    <w:rsid w:val="00F73980"/>
    <w:rsid w:val="00F7463B"/>
    <w:rsid w:val="00F747BE"/>
    <w:rsid w:val="00F75F09"/>
    <w:rsid w:val="00F763A7"/>
    <w:rsid w:val="00F76AC7"/>
    <w:rsid w:val="00F80ABE"/>
    <w:rsid w:val="00F831B7"/>
    <w:rsid w:val="00F849D9"/>
    <w:rsid w:val="00F85A1A"/>
    <w:rsid w:val="00F904FB"/>
    <w:rsid w:val="00F91E83"/>
    <w:rsid w:val="00F9318F"/>
    <w:rsid w:val="00F93749"/>
    <w:rsid w:val="00F9559B"/>
    <w:rsid w:val="00F97F42"/>
    <w:rsid w:val="00FA0B9A"/>
    <w:rsid w:val="00FA3A76"/>
    <w:rsid w:val="00FA3D09"/>
    <w:rsid w:val="00FA5246"/>
    <w:rsid w:val="00FA608E"/>
    <w:rsid w:val="00FB108C"/>
    <w:rsid w:val="00FB1B6C"/>
    <w:rsid w:val="00FB30BE"/>
    <w:rsid w:val="00FB40DD"/>
    <w:rsid w:val="00FB6281"/>
    <w:rsid w:val="00FB69DE"/>
    <w:rsid w:val="00FB7AF8"/>
    <w:rsid w:val="00FC20AF"/>
    <w:rsid w:val="00FC2A76"/>
    <w:rsid w:val="00FC3EAA"/>
    <w:rsid w:val="00FC49E8"/>
    <w:rsid w:val="00FC51A4"/>
    <w:rsid w:val="00FD2938"/>
    <w:rsid w:val="00FD2970"/>
    <w:rsid w:val="00FD3C52"/>
    <w:rsid w:val="00FD3C66"/>
    <w:rsid w:val="00FD4059"/>
    <w:rsid w:val="00FD49AC"/>
    <w:rsid w:val="00FD4DFD"/>
    <w:rsid w:val="00FD628B"/>
    <w:rsid w:val="00FD66F9"/>
    <w:rsid w:val="00FE2F1B"/>
    <w:rsid w:val="00FE3021"/>
    <w:rsid w:val="00FE3DF7"/>
    <w:rsid w:val="00FE6D88"/>
    <w:rsid w:val="00FF2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32BEE8-829B-4F2D-9985-91B4B786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20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71B8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02C4F"/>
    <w:pPr>
      <w:keepNext/>
      <w:spacing w:before="240" w:after="60"/>
      <w:outlineLvl w:val="2"/>
    </w:pPr>
    <w:rPr>
      <w:b/>
      <w:bCs/>
      <w:szCs w:val="26"/>
    </w:rPr>
  </w:style>
  <w:style w:type="paragraph" w:styleId="Heading7">
    <w:name w:val="heading 7"/>
    <w:basedOn w:val="Normal"/>
    <w:next w:val="Normal"/>
    <w:link w:val="Heading7Char"/>
    <w:qFormat/>
    <w:rsid w:val="007F2543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13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13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7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7139D"/>
  </w:style>
  <w:style w:type="paragraph" w:styleId="BalloonText">
    <w:name w:val="Balloon Text"/>
    <w:basedOn w:val="Normal"/>
    <w:semiHidden/>
    <w:rsid w:val="00811614"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8E5BD8"/>
    <w:pPr>
      <w:numPr>
        <w:numId w:val="1"/>
      </w:numPr>
    </w:pPr>
  </w:style>
  <w:style w:type="paragraph" w:styleId="FootnoteText">
    <w:name w:val="footnote text"/>
    <w:basedOn w:val="Normal"/>
    <w:link w:val="FootnoteTextChar"/>
    <w:rsid w:val="007C0789"/>
    <w:pPr>
      <w:spacing w:before="100" w:beforeAutospacing="1" w:after="100" w:afterAutospacing="1"/>
    </w:pPr>
  </w:style>
  <w:style w:type="character" w:customStyle="1" w:styleId="FootnoteTextChar">
    <w:name w:val="Footnote Text Char"/>
    <w:link w:val="FootnoteText"/>
    <w:locked/>
    <w:rsid w:val="007C0789"/>
    <w:rPr>
      <w:sz w:val="24"/>
      <w:szCs w:val="24"/>
      <w:lang w:val="en-US" w:eastAsia="en-US" w:bidi="ar-SA"/>
    </w:rPr>
  </w:style>
  <w:style w:type="character" w:styleId="FootnoteReference">
    <w:name w:val="footnote reference"/>
    <w:rsid w:val="007C0789"/>
    <w:rPr>
      <w:rFonts w:cs="Times New Roman"/>
      <w:vertAlign w:val="superscript"/>
    </w:rPr>
  </w:style>
  <w:style w:type="character" w:customStyle="1" w:styleId="Heading7Char">
    <w:name w:val="Heading 7 Char"/>
    <w:link w:val="Heading7"/>
    <w:locked/>
    <w:rsid w:val="007F2543"/>
    <w:rPr>
      <w:rFonts w:ascii="Calibri" w:hAnsi="Calibri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locked/>
    <w:rsid w:val="0028205F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B7190E"/>
    <w:rPr>
      <w:sz w:val="24"/>
      <w:szCs w:val="24"/>
    </w:rPr>
  </w:style>
  <w:style w:type="character" w:customStyle="1" w:styleId="Heading2Char">
    <w:name w:val="Heading 2 Char"/>
    <w:link w:val="Heading2"/>
    <w:rsid w:val="00D71B8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1B87"/>
    <w:pPr>
      <w:spacing w:before="120"/>
      <w:ind w:left="720"/>
      <w:contextualSpacing/>
    </w:pPr>
    <w:rPr>
      <w:sz w:val="22"/>
    </w:rPr>
  </w:style>
  <w:style w:type="character" w:customStyle="1" w:styleId="Heading3Char">
    <w:name w:val="Heading 3 Char"/>
    <w:link w:val="Heading3"/>
    <w:rsid w:val="00C02C4F"/>
    <w:rPr>
      <w:b/>
      <w:bCs/>
      <w:sz w:val="24"/>
      <w:szCs w:val="26"/>
    </w:rPr>
  </w:style>
  <w:style w:type="paragraph" w:customStyle="1" w:styleId="Heading92">
    <w:name w:val="Heading 92"/>
    <w:basedOn w:val="Normal"/>
    <w:next w:val="Normal"/>
    <w:rsid w:val="00DF6098"/>
    <w:pPr>
      <w:keepNext/>
      <w:tabs>
        <w:tab w:val="num" w:pos="0"/>
      </w:tabs>
      <w:suppressAutoHyphens/>
      <w:jc w:val="both"/>
    </w:pPr>
    <w:rPr>
      <w:rFonts w:ascii="VNI-Aptima" w:hAnsi="VNI-Aptima"/>
      <w:b/>
      <w:bCs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485972"/>
    <w:rPr>
      <w:sz w:val="24"/>
      <w:szCs w:val="24"/>
    </w:rPr>
  </w:style>
  <w:style w:type="character" w:styleId="CommentReference">
    <w:name w:val="annotation reference"/>
    <w:rsid w:val="00BF39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394B"/>
    <w:rPr>
      <w:sz w:val="20"/>
      <w:szCs w:val="20"/>
    </w:rPr>
  </w:style>
  <w:style w:type="character" w:customStyle="1" w:styleId="CommentTextChar">
    <w:name w:val="Comment Text Char"/>
    <w:link w:val="CommentText"/>
    <w:rsid w:val="00BF394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F394B"/>
    <w:rPr>
      <w:b/>
      <w:bCs/>
    </w:rPr>
  </w:style>
  <w:style w:type="character" w:customStyle="1" w:styleId="CommentSubjectChar">
    <w:name w:val="Comment Subject Char"/>
    <w:link w:val="CommentSubject"/>
    <w:rsid w:val="00BF394B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D53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BEE2-AB81-437E-9240-D22F1B45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1.3</vt:lpstr>
    </vt:vector>
  </TitlesOfParts>
  <Company>Vietcombank H.O.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1.3</dc:title>
  <dc:subject>Bao cao tham dinh va de xuat dieu chinh GHTD</dc:subject>
  <dc:creator>P.CSTD</dc:creator>
  <dc:description>Version 002</dc:description>
  <cp:lastModifiedBy>Tran Viet Phuong</cp:lastModifiedBy>
  <cp:revision>162</cp:revision>
  <cp:lastPrinted>2015-10-13T08:35:00Z</cp:lastPrinted>
  <dcterms:created xsi:type="dcterms:W3CDTF">2015-08-04T03:36:00Z</dcterms:created>
  <dcterms:modified xsi:type="dcterms:W3CDTF">2018-06-26T03:28:00Z</dcterms:modified>
</cp:coreProperties>
</file>