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vi-VN"/>
        </w:rPr>
      </w:pPr>
    </w:p>
    <w:sdt>
      <w:sdtPr>
        <w:rPr>
          <w:lang w:val="vi-VN"/>
        </w:rPr>
        <w:id w:val="15357389"/>
      </w:sdtPr>
      <w:sdtEndPr>
        <w:rPr>
          <w:lang w:val="vi-VN"/>
        </w:rPr>
      </w:sdtEndPr>
      <w:sdtContent>
        <w:p>
          <w:pPr>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BỘ MÔN HỆ THỐNG THÔNG TIN – KHOA CÔNG NGHỆ THÔNG TIN</w:t>
          </w:r>
        </w:p>
        <w:p>
          <w:pPr>
            <w:jc w:val="center"/>
            <w:rPr>
              <w:lang w:val="vi-VN"/>
            </w:rPr>
          </w:pPr>
          <w:r>
            <w:rPr>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color w:val="FFFFFF" w:themeColor="background1"/>
              <w:lang w:val="vi-VN" w:eastAsia="vi-VN"/>
              <w14:textFill>
                <w14:solidFill>
                  <w14:schemeClr w14:val="bg1"/>
                </w14:solidFill>
              </w14:textFill>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9"/>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9"/>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9"/>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height:718.4pt;width:540.55pt;mso-position-horizontal:center;mso-position-horizontal-relative:page;mso-position-vertical:center;mso-position-vertical-relative:page;z-index:-251653120;mso-width-relative:page;mso-height-relative:page;mso-width-percent:882;mso-height-percent:909;" coordsize="68648,91235"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M5VMcNUAAAAHAQAADwAAAAAAAAABACAAAAAi&#10;AAAAZHJzL2Rvd25yZXYueG1sUEsBAhQAFAAAAAgAh07iQB5Q4GO4AgAAwQgAAA4AAAAAAAAAAQAg&#10;AAAAJAEAAGRycy9lMm9Eb2MueG1sUEsFBgAAAAAGAAYAWQEAAE4GAAAAAA==&#10;">
                    <o:lock v:ext="edit" aspectratio="f"/>
                    <v:rect id="Rectangle 194" o:spid="_x0000_s1026" o:spt="1" style="position:absolute;left:0;top:0;height:13716;width:68580;v-text-anchor:middle;" fillcolor="#4F81BD" filled="t" stroked="f" coordsize="21600,21600" o:gfxdata="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VwXm5AAAA2gAA&#10;AA8AAAAAAAAAAQAgAAAAIgAAAGRycy9kb3ducmV2LnhtbFBLAQIUABQAAAAIAIdO4kAzLwWeOwAA&#10;ADkAAAAQAAAAAAAAAAEAIAAAAAgBAABkcnMvc2hhcGV4bWwueG1sUEsFBgAAAAAGAAYAWwEAALID&#10;A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8Xsxe70AAADa&#10;AAAADwAAAGRycy9kb3ducmV2LnhtbEWPQWsCMRSE74L/IbyCN80quNWt0YO0xWPVgnh7bp67aTcv&#10;S5K66q9vhEKPw8x8wyxWV9uIC/lgHCsYjzIQxKXThisFn/u34QxEiMgaG8ek4EYBVst+b4GFdh1v&#10;6bKLlUgQDgUqqGNsCylDWZPFMHItcfLOzluMSfpKao9dgttGTrIslxYNp4UaW1rXVH7vfqyCr9fJ&#10;ufV7MzPT03t3OM7vzx/5XanB0zh7ARHpGv/Df+2NVpDD40q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ezF7vQAA&#10;ANoAAAAPAAAAAAAAAAEAIAAAACIAAABkcnMvZG93bnJldi54bWxQSwECFAAUAAAACACHTuJAMy8F&#10;njsAAAA5AAAAEAAAAAAAAAABACAAAAAMAQAAZHJzL3NoYXBleG1sLnhtbFBLBQYAAAAABgAGAFsB&#10;AAC2AwAAAAA=&#10;">
                      <v:fill on="t" focussize="0,0"/>
                      <v:stroke on="f" weight="2pt"/>
                      <v:imagedata o:title=""/>
                      <o:lock v:ext="edit" aspectratio="f"/>
                      <v:textbox inset="12.7mm,20.32mm,12.7mm,12.7mm">
                        <w:txbxContent>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9"/>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9"/>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qK9Whr4AAADa&#10;AAAADwAAAGRycy9kb3ducmV2LnhtbEWPzWsCMRTE7wX/h/CE3mpihVZXo4fiRy8t+IHi7bF57q5u&#10;XtZNqqt/fVMQehxm5jfMaNLYUlyo9oVjDd2OAkGcOlNwpmGznr30QfiAbLB0TBpu5GEybj2NMDHu&#10;yku6rEImIoR9ghryEKpESp/mZNF3XEUcvYOrLYYo60yaGq8Rbkv5qtSbtFhwXMixoo+c0tPqx2rY&#10;3gd79dVU07n6Pvop73qLMy60fm531RBEoCb8hx/tT6PhHf6uxBsgx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9Whr4A&#10;AADaAAAADwAAAAAAAAABACAAAAAiAAAAZHJzL2Rvd25yZXYueG1sUEsBAhQAFAAAAAgAh07iQDMv&#10;BZ47AAAAOQAAABAAAAAAAAAAAQAgAAAADQEAAGRycy9zaGFwZXhtbC54bWxQSwUGAAAAAAYABgBb&#10;AQAAtwM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9"/>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v:textbox>
                    </v:shape>
                  </v:group>
                </w:pict>
              </mc:Fallback>
            </mc:AlternateContent>
          </w:r>
          <w:r>
            <w:rPr>
              <w:b/>
              <w:bCs/>
              <w:color w:val="FFFFFF" w:themeColor="background1"/>
              <w:lang w:val="vi-VN"/>
              <w14:textFill>
                <w14:solidFill>
                  <w14:schemeClr w14:val="bg1"/>
                </w14:solidFill>
              </w14:textFill>
            </w:rPr>
            <w:t>ĐẠI HỌC KHOA HỌC TỰ NHIÊN THÀNH PHỐ HỒ CHÍ MINH, ĐẠI HỌC QUỐC GIA TP HCM</w:t>
          </w:r>
          <w:r>
            <w:rPr>
              <w:lang w:val="vi-VN"/>
            </w:rPr>
            <w:br w:type="page"/>
          </w:r>
        </w:p>
      </w:sdtContent>
    </w:sdt>
    <w:p>
      <w:pPr>
        <w:rPr>
          <w:lang w:val="vi-VN"/>
        </w:rPr>
      </w:pPr>
    </w:p>
    <w:p>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10"/>
        <w:tblW w:w="9730"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1188"/>
        <w:gridCol w:w="1241"/>
        <w:gridCol w:w="4181"/>
        <w:gridCol w:w="1318"/>
        <w:gridCol w:w="180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pPr>
              <w:spacing w:after="0" w:line="240" w:lineRule="auto"/>
              <w:rPr>
                <w:rFonts w:ascii="Tahoma" w:hAnsi="Tahoma" w:cs="Tahoma"/>
                <w:b/>
                <w:bCs/>
                <w:sz w:val="20"/>
                <w:szCs w:val="20"/>
                <w:lang w:val="vi-VN"/>
              </w:rPr>
            </w:pP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shd w:val="clear" w:color="auto" w:fill="FFFFFF" w:themeFill="background1"/>
            <w:vAlign w:val="center"/>
          </w:tcPr>
          <w:p>
            <w:pPr>
              <w:spacing w:after="0" w:line="240" w:lineRule="auto"/>
              <w:jc w:val="center"/>
              <w:rPr>
                <w:rFonts w:ascii="Tahoma" w:hAnsi="Tahoma" w:cs="Tahoma"/>
                <w:b/>
                <w:bCs/>
                <w:lang w:val="vi-VN"/>
              </w:rPr>
            </w:pPr>
            <w:r>
              <w:rPr>
                <w:rFonts w:ascii="Tahoma" w:hAnsi="Tahoma" w:cs="Tahoma"/>
                <w:b/>
                <w:bCs/>
                <w:lang w:val="vi-VN"/>
              </w:rPr>
              <w:t>Hình ảnh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57"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2"/>
                          <a:stretch>
                            <a:fillRect/>
                          </a:stretch>
                        </pic:blipFill>
                        <pic:spPr>
                          <a:xfrm>
                            <a:off x="0" y="0"/>
                            <a:ext cx="808990" cy="1076325"/>
                          </a:xfrm>
                          <a:prstGeom prst="rect">
                            <a:avLst/>
                          </a:prstGeom>
                        </pic:spPr>
                      </pic:pic>
                    </a:graphicData>
                  </a:graphic>
                </wp:inline>
              </w:drawing>
            </w:r>
          </w:p>
        </w:tc>
      </w:tr>
    </w:tbl>
    <w:p>
      <w:pPr>
        <w:rPr>
          <w:lang w:val="vi-VN"/>
        </w:rPr>
      </w:pPr>
      <w:r>
        <w:rPr>
          <w:lang w:val="vi-VN"/>
        </w:rPr>
        <w:br w:type="page"/>
      </w:r>
    </w:p>
    <w:p>
      <w:pPr>
        <w:rPr>
          <w:lang w:val="vi-VN"/>
        </w:rPr>
      </w:pPr>
    </w:p>
    <w:tbl>
      <w:tblPr>
        <w:tblStyle w:val="1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3438"/>
        <w:gridCol w:w="3420"/>
        <w:gridCol w:w="1440"/>
        <w:gridCol w:w="127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c>
          <w:tcPr>
            <w:tcW w:w="9576" w:type="dxa"/>
            <w:gridSpan w:val="4"/>
            <w:shd w:val="clear" w:color="auto" w:fill="FFFFFF" w:themeFill="background1"/>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42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4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7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(chuyển qua lược đồ quan hệ, phụ thuộc hàm, đánh giá dạng chuẩn, nâng chuẩn dữ liệu nếu có), Bảng mô tả dữ liệu</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pPr>
        <w:rPr>
          <w:lang w:val="vi-VN"/>
        </w:rPr>
      </w:pPr>
    </w:p>
    <w:p>
      <w:pPr>
        <w:rPr>
          <w:lang w:val="vi-VN"/>
        </w:rPr>
      </w:pPr>
    </w:p>
    <w:p>
      <w:pPr>
        <w:rPr>
          <w:lang w:val="vi-VN"/>
        </w:rPr>
      </w:pPr>
    </w:p>
    <w:p>
      <w:pPr>
        <w:rPr>
          <w:lang w:val="vi-VN"/>
        </w:rPr>
      </w:pPr>
      <w:r>
        <w:rPr>
          <w:lang w:val="vi-VN"/>
        </w:rPr>
        <w:br w:type="page"/>
      </w:r>
    </w:p>
    <w:p>
      <w:pPr>
        <w:rPr>
          <w:b/>
          <w:bCs/>
          <w:lang w:val="vi-VN"/>
        </w:rPr>
      </w:pPr>
    </w:p>
    <w:p>
      <w:pPr>
        <w:jc w:val="center"/>
        <w:rPr>
          <w:b/>
          <w:bCs/>
          <w:color w:val="0070C0"/>
          <w:sz w:val="38"/>
          <w:szCs w:val="38"/>
          <w:lang w:val="vi-VN"/>
        </w:rPr>
      </w:pPr>
      <w:r>
        <w:rPr>
          <w:b/>
          <w:bCs/>
          <w:color w:val="0070C0"/>
          <w:sz w:val="38"/>
          <w:szCs w:val="38"/>
          <w:lang w:val="vi-VN"/>
        </w:rPr>
        <w:t>YÊU CẦU ĐỒ ÁN- BÀI TẬP</w:t>
      </w:r>
    </w:p>
    <w:tbl>
      <w:tblPr>
        <w:tblStyle w:val="1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088"/>
        <w:gridCol w:w="748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13"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Loại bài tập</w:t>
            </w:r>
          </w:p>
        </w:tc>
        <w:tc>
          <w:tcPr>
            <w:tcW w:w="7488" w:type="dxa"/>
            <w:shd w:val="clear" w:color="auto" w:fill="FFFFFF" w:themeFill="background1"/>
            <w:vAlign w:val="center"/>
          </w:tcPr>
          <w:p>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4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bắt đầu</w:t>
            </w:r>
          </w:p>
        </w:tc>
        <w:tc>
          <w:tcPr>
            <w:tcW w:w="7488" w:type="dxa"/>
            <w:shd w:val="clear" w:color="auto" w:fill="FFFFFF" w:themeFill="background1"/>
            <w:vAlign w:val="center"/>
          </w:tcPr>
          <w:p>
            <w:pPr>
              <w:spacing w:after="0" w:line="240" w:lineRule="auto"/>
              <w:rPr>
                <w:b/>
                <w:bCs/>
                <w:color w:val="0070C0"/>
                <w:lang w:val="vi-VN"/>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3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kết thúc</w:t>
            </w:r>
          </w:p>
        </w:tc>
        <w:tc>
          <w:tcPr>
            <w:tcW w:w="7488" w:type="dxa"/>
            <w:shd w:val="clear" w:color="auto" w:fill="FFFFFF" w:themeFill="background1"/>
            <w:vAlign w:val="center"/>
          </w:tcPr>
          <w:p>
            <w:pPr>
              <w:spacing w:after="0" w:line="240" w:lineRule="auto"/>
              <w:rPr>
                <w:b/>
                <w:bCs/>
                <w:lang w:val="vi-VN"/>
              </w:rPr>
            </w:pPr>
            <w:r>
              <w:rPr>
                <w:b/>
                <w:bCs/>
                <w:lang w:val="vi-VN"/>
              </w:rPr>
              <w:t>30/11/2021</w:t>
            </w:r>
          </w:p>
        </w:tc>
      </w:tr>
    </w:tbl>
    <w:p>
      <w:pPr>
        <w:rPr>
          <w:b/>
          <w:bCs/>
          <w:sz w:val="24"/>
          <w:szCs w:val="24"/>
          <w:lang w:val="vi-VN"/>
        </w:rPr>
      </w:pPr>
    </w:p>
    <w:p>
      <w:pPr>
        <w:pStyle w:val="2"/>
        <w:numPr>
          <w:ilvl w:val="0"/>
          <w:numId w:val="1"/>
        </w:numPr>
        <w:rPr>
          <w:b/>
          <w:bCs/>
          <w:lang w:val="vi-VN"/>
        </w:rPr>
      </w:pPr>
      <w:r>
        <w:rPr>
          <w:b/>
          <w:bCs/>
          <w:lang w:val="vi-VN"/>
        </w:rPr>
        <w:t xml:space="preserve"> </w:t>
      </w:r>
      <w:bookmarkStart w:id="0" w:name="_Toc89197638"/>
      <w:r>
        <w:rPr>
          <w:b/>
          <w:bCs/>
          <w:lang w:val="vi-VN"/>
        </w:rPr>
        <w:t>Yêu cầu của Đồ án/Bài tập</w:t>
      </w:r>
      <w:bookmarkEnd w:id="0"/>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quan sát hoặc tự đề xuất quy trình bán hàng, giao nhận hàng,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chăm sóc khách hàng của chuỗi cửa </w:t>
      </w:r>
      <w:r>
        <w:rPr>
          <w:rFonts w:ascii="Times New Roman" w:hAnsi="Times New Roman" w:eastAsia="Cambria" w:cs="Times New Roman"/>
          <w:color w:val="0000FF"/>
          <w:sz w:val="24"/>
          <w:szCs w:val="24"/>
          <w:lang w:val="vi-VN" w:eastAsia="zh-CN" w:bidi="ar"/>
        </w:rPr>
        <w:t xml:space="preserve">https://hoayeuthuong.com/gioi-thieu.aspx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hoặc chuỗi cửa hàng </w:t>
      </w:r>
      <w:r>
        <w:rPr>
          <w:rFonts w:ascii="Times New Roman" w:hAnsi="Times New Roman" w:eastAsia="Cambria" w:cs="Times New Roman"/>
          <w:color w:val="0000FF"/>
          <w:sz w:val="24"/>
          <w:szCs w:val="24"/>
          <w:lang w:val="vi-VN" w:eastAsia="zh-CN" w:bidi="ar"/>
        </w:rPr>
        <w:t>https://concung.com/</w:t>
      </w:r>
      <w:r>
        <w:rPr>
          <w:rFonts w:ascii="Times New Roman" w:hAnsi="Times New Roman" w:eastAsia="Cambria" w:cs="Times New Roman"/>
          <w:color w:val="000000"/>
          <w:sz w:val="24"/>
          <w:szCs w:val="24"/>
          <w:lang w:val="vi-VN" w:eastAsia="zh-CN" w:bidi="ar"/>
        </w:rPr>
        <w:t xml:space="preserve"> của từ lúc nhận đơn đặt hàng đến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lúc giao và thanh toán hàng, quy trình nhập và quản lý hàng hoá: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Mô tả các quy trình nghiệp vụ (online, offline)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Thiết kế dữ liệu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Cài đặt bảng dữ liệu thiết kế vật lý vào hệ quản trị csdl MS SQL với một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lượng lớn dữ liệu và các ràng buộc liên quan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Thực hiện thử nghiệm với các câu truy vấn với giả định tần suất lớn. Quan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sát thực nghiệm và đề xuất giải pháp cải thiện hiệu quả truy xuất (ví dụ: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các truy vấn tìm kiếm, chọn và đặt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 xml:space="preserve">Lập trình </w:t>
      </w:r>
      <w:r>
        <w:rPr>
          <w:rFonts w:ascii="Times New Roman" w:hAnsi="Times New Roman" w:eastAsia="Cambria" w:cs="Times New Roman"/>
          <w:color w:val="000000"/>
          <w:sz w:val="24"/>
          <w:szCs w:val="24"/>
          <w:lang w:val="vi-VN" w:eastAsia="zh-CN" w:bidi="ar"/>
        </w:rPr>
        <w:t xml:space="preserve">mô phỏng </w:t>
      </w:r>
      <w:r>
        <w:rPr>
          <w:rFonts w:ascii="Times New Roman" w:hAnsi="Times New Roman" w:eastAsia="Cambria-Bold" w:cs="Times New Roman"/>
          <w:b/>
          <w:bCs/>
          <w:color w:val="000000"/>
          <w:sz w:val="24"/>
          <w:szCs w:val="24"/>
          <w:lang w:val="vi-VN" w:eastAsia="zh-CN" w:bidi="ar"/>
        </w:rPr>
        <w:t xml:space="preserve">hệ thống </w:t>
      </w:r>
      <w:r>
        <w:rPr>
          <w:rFonts w:ascii="Times New Roman" w:hAnsi="Times New Roman" w:eastAsia="Cambria" w:cs="Times New Roman"/>
          <w:color w:val="000000"/>
          <w:sz w:val="24"/>
          <w:szCs w:val="24"/>
          <w:lang w:val="vi-VN" w:eastAsia="zh-CN" w:bidi="ar"/>
        </w:rPr>
        <w:t>đã khảo sát ở trên:</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khách hàng (tìm kiếm, mua hàng, thanh toán, lịch sử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mua hàng, …)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trị (thêm, cập nhật, xoá sản phẩm, lưu vết giá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sản phẩm, theo dõi tồn kho, lịch sử nhập, xuất hàng)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lý (các chức năng thống kê doanh thu, số lượng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hàng, các mặt hàng bán chạy, bán chậm, hiệu suất làm việc của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viên, so sánh doanh thu, thiết lập giảm giá…)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sự (điểm danh, số đơn hàng, doanh số theo nhân viên,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lịch sử lương, thưởng cho nhân viên/cửa hàng vượt quota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bán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1: mô tả quy trình, dữ liệu, ràng buộc liên quan, danh sách chức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năng cần xây dựng kèm tần suất giao dịch tương ứng (thông tin tần suất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tự quan sát, phân tích và đề xuất)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2: bảng thiết kế cơ sở dữ liệu từ mức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theo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đề xuất của nhóm, các đề xuất về cải thiện hiệu quả truy vấn dựa trên thiết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kế đề xuất, source code của project mô phỏng các chức năng, source script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tạo csdl, query, index, partition…. Có sử dụng.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Lưu ý</w:t>
      </w:r>
      <w:r>
        <w:rPr>
          <w:rFonts w:ascii="Times New Roman" w:hAnsi="Times New Roman" w:eastAsia="Cambria" w:cs="Times New Roman"/>
          <w:color w:val="000000"/>
          <w:sz w:val="24"/>
          <w:szCs w:val="24"/>
          <w:lang w:val="vi-VN" w:eastAsia="zh-CN" w:bidi="ar"/>
        </w:rPr>
        <w:t xml:space="preserve">: báo cáo cần ghi rõ thông tin cá nhân, thông tin nhóm, đánh giá cá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nhân và nhóm, báo cáo là tài liệu tổng kết từ giai đoạn phân tích, thiết kế,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cài đặt, đánh giá kết quả giải pháp của nhóm.</w:t>
      </w:r>
    </w:p>
    <w:p>
      <w:pPr>
        <w:spacing w:after="0" w:line="240" w:lineRule="auto"/>
        <w:rPr>
          <w:lang w:val="vi-VN"/>
        </w:rPr>
      </w:pPr>
      <w:r>
        <w:rPr>
          <w:lang w:val="vi-VN"/>
        </w:rPr>
        <w:br w:type="page"/>
      </w:r>
    </w:p>
    <w:p>
      <w:pPr>
        <w:pStyle w:val="2"/>
        <w:numPr>
          <w:ilvl w:val="0"/>
          <w:numId w:val="1"/>
        </w:numPr>
        <w:rPr>
          <w:b/>
          <w:bCs/>
          <w:lang w:val="vi-VN"/>
        </w:rPr>
      </w:pPr>
      <w:bookmarkStart w:id="1" w:name="_Toc89197639"/>
      <w:r>
        <w:rPr>
          <w:b/>
          <w:bCs/>
          <w:lang w:val="vi-VN"/>
        </w:rPr>
        <w:t>Kết quả</w:t>
      </w:r>
      <w:bookmarkEnd w:id="1"/>
    </w:p>
    <w:sdt>
      <w:sdtPr>
        <w:rPr>
          <w:rFonts w:ascii="Arial" w:hAnsi="Arial" w:eastAsiaTheme="minorHAnsi" w:cstheme="minorBidi"/>
          <w:color w:val="auto"/>
          <w:sz w:val="22"/>
          <w:szCs w:val="22"/>
          <w:lang w:val="vi-VN"/>
        </w:rPr>
        <w:id w:val="-645120419"/>
        <w:docPartObj>
          <w:docPartGallery w:val="Table of Contents"/>
          <w:docPartUnique/>
        </w:docPartObj>
      </w:sdtPr>
      <w:sdtEndPr>
        <w:rPr>
          <w:rFonts w:ascii="Arial" w:hAnsi="Arial" w:eastAsiaTheme="minorHAnsi" w:cstheme="minorBidi"/>
          <w:color w:val="auto"/>
          <w:sz w:val="22"/>
          <w:szCs w:val="22"/>
          <w:lang w:val="vi-VN"/>
        </w:rPr>
      </w:sdtEndPr>
      <w:sdtContent>
        <w:p>
          <w:pPr>
            <w:pStyle w:val="25"/>
            <w:jc w:val="center"/>
            <w:rPr>
              <w:lang w:val="vi-VN"/>
            </w:rPr>
          </w:pPr>
          <w:r>
            <w:rPr>
              <w:lang w:val="vi-VN"/>
            </w:rPr>
            <w:t>Mục lục</w:t>
          </w:r>
        </w:p>
        <w:p>
          <w:pPr>
            <w:pStyle w:val="11"/>
            <w:tabs>
              <w:tab w:val="left" w:pos="660"/>
              <w:tab w:val="right" w:leader="dot" w:pos="9350"/>
            </w:tabs>
            <w:rPr>
              <w:rFonts w:asciiTheme="minorHAnsi" w:hAnsiTheme="minorHAnsi" w:eastAsiaTheme="minorEastAsia"/>
              <w:lang w:val="vi-VN" w:eastAsia="vi-VN"/>
            </w:rPr>
          </w:pPr>
          <w:r>
            <w:rPr>
              <w:lang w:val="vi-VN"/>
            </w:rPr>
            <w:fldChar w:fldCharType="begin"/>
          </w:r>
          <w:r>
            <w:rPr>
              <w:lang w:val="vi-VN"/>
            </w:rPr>
            <w:instrText xml:space="preserve"> TOC \o "1-4" \h \z \u </w:instrText>
          </w:r>
          <w:r>
            <w:rPr>
              <w:lang w:val="vi-VN"/>
            </w:rPr>
            <w:fldChar w:fldCharType="separate"/>
          </w:r>
          <w:r>
            <w:fldChar w:fldCharType="begin"/>
          </w:r>
          <w:r>
            <w:instrText xml:space="preserve"> HYPERLINK \l "_Toc89197638" </w:instrText>
          </w:r>
          <w:r>
            <w:fldChar w:fldCharType="separate"/>
          </w:r>
          <w:r>
            <w:rPr>
              <w:rStyle w:val="9"/>
              <w:b/>
              <w:bCs/>
              <w:lang w:val="vi-VN"/>
            </w:rPr>
            <w:t>A.</w:t>
          </w:r>
          <w:r>
            <w:rPr>
              <w:rFonts w:asciiTheme="minorHAnsi" w:hAnsiTheme="minorHAnsi" w:eastAsiaTheme="minorEastAsia"/>
              <w:lang w:val="vi-VN" w:eastAsia="vi-VN"/>
            </w:rPr>
            <w:tab/>
          </w:r>
          <w:r>
            <w:rPr>
              <w:rStyle w:val="9"/>
              <w:b/>
              <w:bCs/>
              <w:lang w:val="vi-VN"/>
            </w:rPr>
            <w:t>Yêu cầu của Đồ án/Bài tập</w:t>
          </w:r>
          <w:r>
            <w:rPr>
              <w:lang w:val="vi-VN"/>
            </w:rPr>
            <w:tab/>
          </w:r>
          <w:r>
            <w:rPr>
              <w:rStyle w:val="9"/>
              <w:lang w:val="vi-VN"/>
            </w:rPr>
            <w:fldChar w:fldCharType="begin"/>
          </w:r>
          <w:r>
            <w:rPr>
              <w:lang w:val="vi-VN"/>
            </w:rPr>
            <w:instrText xml:space="preserve"> PAGEREF _Toc89197638 \h </w:instrText>
          </w:r>
          <w:r>
            <w:rPr>
              <w:rStyle w:val="9"/>
              <w:lang w:val="vi-VN"/>
            </w:rPr>
            <w:fldChar w:fldCharType="separate"/>
          </w:r>
          <w:r>
            <w:rPr>
              <w:lang w:val="vi-VN"/>
            </w:rPr>
            <w:t>3</w:t>
          </w:r>
          <w:r>
            <w:rPr>
              <w:rStyle w:val="9"/>
              <w:lang w:val="vi-VN"/>
            </w:rPr>
            <w:fldChar w:fldCharType="end"/>
          </w:r>
          <w:r>
            <w:rPr>
              <w:rStyle w:val="9"/>
              <w:lang w:val="vi-VN"/>
            </w:rPr>
            <w:fldChar w:fldCharType="end"/>
          </w:r>
        </w:p>
        <w:p>
          <w:pPr>
            <w:pStyle w:val="11"/>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"_Toc89197639" </w:instrText>
          </w:r>
          <w:r>
            <w:fldChar w:fldCharType="separate"/>
          </w:r>
          <w:r>
            <w:rPr>
              <w:rStyle w:val="9"/>
              <w:b/>
              <w:bCs/>
              <w:lang w:val="vi-VN"/>
            </w:rPr>
            <w:t>B.</w:t>
          </w:r>
          <w:r>
            <w:rPr>
              <w:rFonts w:asciiTheme="minorHAnsi" w:hAnsiTheme="minorHAnsi" w:eastAsiaTheme="minorEastAsia"/>
              <w:lang w:val="vi-VN" w:eastAsia="vi-VN"/>
            </w:rPr>
            <w:tab/>
          </w:r>
          <w:r>
            <w:rPr>
              <w:rStyle w:val="9"/>
              <w:b/>
              <w:bCs/>
              <w:lang w:val="vi-VN"/>
            </w:rPr>
            <w:t>Kết quả</w:t>
          </w:r>
          <w:r>
            <w:rPr>
              <w:lang w:val="vi-VN"/>
            </w:rPr>
            <w:tab/>
          </w:r>
          <w:r>
            <w:rPr>
              <w:rStyle w:val="9"/>
              <w:lang w:val="vi-VN"/>
            </w:rPr>
            <w:fldChar w:fldCharType="begin"/>
          </w:r>
          <w:r>
            <w:rPr>
              <w:lang w:val="vi-VN"/>
            </w:rPr>
            <w:instrText xml:space="preserve"> PAGEREF _Toc89197639 \h </w:instrText>
          </w:r>
          <w:r>
            <w:rPr>
              <w:rStyle w:val="9"/>
              <w:lang w:val="vi-VN"/>
            </w:rPr>
            <w:fldChar w:fldCharType="separate"/>
          </w:r>
          <w:r>
            <w:rPr>
              <w:lang w:val="vi-VN"/>
            </w:rPr>
            <w:t>5</w:t>
          </w:r>
          <w:r>
            <w:rPr>
              <w:rStyle w:val="9"/>
              <w:lang w:val="vi-VN"/>
            </w:rPr>
            <w:fldChar w:fldCharType="end"/>
          </w:r>
          <w:r>
            <w:rPr>
              <w:rStyle w:val="9"/>
              <w:lang w:val="vi-VN"/>
            </w:rPr>
            <w:fldChar w:fldCharType="end"/>
          </w:r>
        </w:p>
        <w:p>
          <w:pPr>
            <w:pStyle w:val="12"/>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"_Toc89197640" </w:instrText>
          </w:r>
          <w:r>
            <w:fldChar w:fldCharType="separate"/>
          </w:r>
          <w:r>
            <w:rPr>
              <w:rStyle w:val="9"/>
              <w:rFonts w:ascii="Times New Roman" w:hAnsi="Times New Roman" w:cs="Times New Roman"/>
              <w:b/>
              <w:color w:val="0000BF" w:themeColor="hyperlink" w:themeShade="BF"/>
              <w:lang w:val="vi-VN"/>
            </w:rPr>
            <w:t>I.</w:t>
          </w:r>
          <w:r>
            <w:rPr>
              <w:rFonts w:asciiTheme="minorHAnsi" w:hAnsiTheme="minorHAnsi" w:eastAsiaTheme="minorEastAsia"/>
              <w:lang w:val="vi-VN" w:eastAsia="vi-VN"/>
            </w:rPr>
            <w:tab/>
          </w:r>
          <w:r>
            <w:rPr>
              <w:rStyle w:val="9"/>
              <w:rFonts w:ascii="Times New Roman" w:hAnsi="Times New Roman" w:cs="Times New Roman"/>
              <w:b/>
              <w:color w:val="0000BF" w:themeColor="hyperlink" w:themeShade="BF"/>
              <w:lang w:val="vi-VN"/>
            </w:rPr>
            <w:t>NỘI DUNG</w:t>
          </w:r>
          <w:r>
            <w:rPr>
              <w:lang w:val="vi-VN"/>
            </w:rPr>
            <w:tab/>
          </w:r>
          <w:r>
            <w:rPr>
              <w:rStyle w:val="9"/>
              <w:lang w:val="vi-VN"/>
            </w:rPr>
            <w:fldChar w:fldCharType="begin"/>
          </w:r>
          <w:r>
            <w:rPr>
              <w:lang w:val="vi-VN"/>
            </w:rPr>
            <w:instrText xml:space="preserve"> PAGEREF _Toc89197640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3"/>
            <w:tabs>
              <w:tab w:val="right" w:leader="dot" w:pos="9350"/>
            </w:tabs>
            <w:rPr>
              <w:rFonts w:asciiTheme="minorHAnsi" w:hAnsiTheme="minorHAnsi" w:eastAsiaTheme="minorEastAsia"/>
              <w:lang w:val="vi-VN" w:eastAsia="vi-VN"/>
            </w:rPr>
          </w:pPr>
          <w:r>
            <w:fldChar w:fldCharType="begin"/>
          </w:r>
          <w:r>
            <w:instrText xml:space="preserve"> HYPERLINK \l "_Toc89197641" </w:instrText>
          </w:r>
          <w:r>
            <w:fldChar w:fldCharType="separate"/>
          </w:r>
          <w:r>
            <w:rPr>
              <w:rStyle w:val="9"/>
              <w:rFonts w:ascii="Times New Roman" w:hAnsi="Times New Roman" w:cs="Times New Roman"/>
              <w:b/>
              <w:color w:val="6666FF" w:themeColor="hyperlink" w:themeTint="99"/>
              <w:lang w:val="vi-VN"/>
              <w14:textFill>
                <w14:solidFill>
                  <w14:schemeClr w14:val="hlink">
                    <w14:lumMod w14:val="60000"/>
                    <w14:lumOff w14:val="40000"/>
                  </w14:schemeClr>
                </w14:solidFill>
              </w14:textFill>
            </w:rPr>
            <w:t>1. Thiết kế dữ liệu:</w:t>
          </w:r>
          <w:r>
            <w:rPr>
              <w:lang w:val="vi-VN"/>
            </w:rPr>
            <w:tab/>
          </w:r>
          <w:r>
            <w:rPr>
              <w:rStyle w:val="9"/>
              <w:lang w:val="vi-VN"/>
            </w:rPr>
            <w:fldChar w:fldCharType="begin"/>
          </w:r>
          <w:r>
            <w:rPr>
              <w:lang w:val="vi-VN"/>
            </w:rPr>
            <w:instrText xml:space="preserve"> PAGEREF _Toc89197641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"_Toc89197642"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1.1. Mô tả quy trình nghiệp vụ:</w:t>
          </w:r>
          <w:r>
            <w:rPr>
              <w:lang w:val="vi-VN"/>
            </w:rPr>
            <w:tab/>
          </w:r>
          <w:r>
            <w:rPr>
              <w:rStyle w:val="9"/>
              <w:lang w:val="vi-VN"/>
            </w:rPr>
            <w:fldChar w:fldCharType="begin"/>
          </w:r>
          <w:r>
            <w:rPr>
              <w:lang w:val="vi-VN"/>
            </w:rPr>
            <w:instrText xml:space="preserve"> PAGEREF _Toc89197642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"_Toc89197643"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1.2. Ràng buộc dữ liệu:</w:t>
          </w:r>
          <w:r>
            <w:rPr>
              <w:lang w:val="vi-VN"/>
            </w:rPr>
            <w:tab/>
          </w:r>
          <w:r>
            <w:rPr>
              <w:rStyle w:val="9"/>
              <w:lang w:val="vi-VN"/>
            </w:rPr>
            <w:fldChar w:fldCharType="begin"/>
          </w:r>
          <w:r>
            <w:rPr>
              <w:lang w:val="vi-VN"/>
            </w:rPr>
            <w:instrText xml:space="preserve"> PAGEREF _Toc89197643 \h </w:instrText>
          </w:r>
          <w:r>
            <w:rPr>
              <w:rStyle w:val="9"/>
              <w:lang w:val="vi-VN"/>
            </w:rPr>
            <w:fldChar w:fldCharType="separate"/>
          </w:r>
          <w:r>
            <w:rPr>
              <w:lang w:val="vi-VN"/>
            </w:rPr>
            <w:t>7</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"_Toc89197644"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1.3. Danh sách chức năng:</w:t>
          </w:r>
          <w:r>
            <w:rPr>
              <w:lang w:val="vi-VN"/>
            </w:rPr>
            <w:tab/>
          </w:r>
          <w:r>
            <w:rPr>
              <w:rStyle w:val="9"/>
              <w:lang w:val="vi-VN"/>
            </w:rPr>
            <w:fldChar w:fldCharType="begin"/>
          </w:r>
          <w:r>
            <w:rPr>
              <w:lang w:val="vi-VN"/>
            </w:rPr>
            <w:instrText xml:space="preserve"> PAGEREF _Toc89197644 \h </w:instrText>
          </w:r>
          <w:r>
            <w:rPr>
              <w:rStyle w:val="9"/>
              <w:lang w:val="vi-VN"/>
            </w:rPr>
            <w:fldChar w:fldCharType="separate"/>
          </w:r>
          <w:r>
            <w:rPr>
              <w:lang w:val="vi-VN"/>
            </w:rPr>
            <w:t>9</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"_Toc89197645"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1.4. Thiết kế dữ liệu mức quan niệm:</w:t>
          </w:r>
          <w:r>
            <w:rPr>
              <w:lang w:val="vi-VN"/>
            </w:rPr>
            <w:tab/>
          </w:r>
          <w:r>
            <w:rPr>
              <w:rStyle w:val="9"/>
              <w:lang w:val="vi-VN"/>
            </w:rPr>
            <w:fldChar w:fldCharType="begin"/>
          </w:r>
          <w:r>
            <w:rPr>
              <w:lang w:val="vi-VN"/>
            </w:rPr>
            <w:instrText xml:space="preserve"> PAGEREF _Toc89197645 \h </w:instrText>
          </w:r>
          <w:r>
            <w:rPr>
              <w:rStyle w:val="9"/>
              <w:lang w:val="vi-VN"/>
            </w:rPr>
            <w:fldChar w:fldCharType="separate"/>
          </w:r>
          <w:r>
            <w:rPr>
              <w:lang w:val="vi-VN"/>
            </w:rPr>
            <w:t>10</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"_Toc89197646"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1.5. Thiết kế dữ liệu mức logic:</w:t>
          </w:r>
          <w:r>
            <w:rPr>
              <w:lang w:val="vi-VN"/>
            </w:rPr>
            <w:tab/>
          </w:r>
          <w:r>
            <w:rPr>
              <w:rStyle w:val="9"/>
              <w:lang w:val="vi-VN"/>
            </w:rPr>
            <w:fldChar w:fldCharType="begin"/>
          </w:r>
          <w:r>
            <w:rPr>
              <w:lang w:val="vi-VN"/>
            </w:rPr>
            <w:instrText xml:space="preserve"> PAGEREF _Toc89197646 \h </w:instrText>
          </w:r>
          <w:r>
            <w:rPr>
              <w:rStyle w:val="9"/>
              <w:lang w:val="vi-VN"/>
            </w:rPr>
            <w:fldChar w:fldCharType="separate"/>
          </w:r>
          <w:r>
            <w:rPr>
              <w:lang w:val="vi-VN"/>
            </w:rPr>
            <w:t>11</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"_Toc89197647"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1.6. Bảng mô tả dữ liệu:</w:t>
          </w:r>
          <w:r>
            <w:rPr>
              <w:lang w:val="vi-VN"/>
            </w:rPr>
            <w:tab/>
          </w:r>
          <w:r>
            <w:rPr>
              <w:rStyle w:val="9"/>
              <w:lang w:val="vi-VN"/>
            </w:rPr>
            <w:fldChar w:fldCharType="begin"/>
          </w:r>
          <w:r>
            <w:rPr>
              <w:lang w:val="vi-VN"/>
            </w:rPr>
            <w:instrText xml:space="preserve"> PAGEREF _Toc89197647 \h </w:instrText>
          </w:r>
          <w:r>
            <w:rPr>
              <w:rStyle w:val="9"/>
              <w:lang w:val="vi-VN"/>
            </w:rPr>
            <w:fldChar w:fldCharType="separate"/>
          </w:r>
          <w:r>
            <w:rPr>
              <w:lang w:val="vi-VN"/>
            </w:rPr>
            <w:t>14</w:t>
          </w:r>
          <w:r>
            <w:rPr>
              <w:rStyle w:val="9"/>
              <w:lang w:val="vi-VN"/>
            </w:rPr>
            <w:fldChar w:fldCharType="end"/>
          </w:r>
          <w:r>
            <w:rPr>
              <w:rStyle w:val="9"/>
              <w:lang w:val="vi-VN"/>
            </w:rPr>
            <w:fldChar w:fldCharType="end"/>
          </w:r>
        </w:p>
        <w:p>
          <w:pPr>
            <w:rPr>
              <w:lang w:val="vi-VN"/>
            </w:rPr>
          </w:pPr>
          <w:r>
            <w:rPr>
              <w:lang w:val="vi-VN"/>
            </w:rPr>
            <w:fldChar w:fldCharType="end"/>
          </w:r>
        </w:p>
      </w:sdtContent>
    </w:sdt>
    <w:p>
      <w:pPr>
        <w:rPr>
          <w:lang w:val="vi-VN"/>
        </w:rPr>
      </w:pPr>
      <w:r>
        <w:rPr>
          <w:lang w:val="vi-VN"/>
        </w:rPr>
        <w:br w:type="page"/>
      </w:r>
    </w:p>
    <w:p>
      <w:pPr>
        <w:numPr>
          <w:ilvl w:val="0"/>
          <w:numId w:val="3"/>
        </w:numPr>
        <w:spacing w:line="240" w:lineRule="auto"/>
        <w:ind w:left="432" w:hanging="432"/>
        <w:outlineLvl w:val="1"/>
        <w:rPr>
          <w:rFonts w:ascii="Times New Roman" w:hAnsi="Times New Roman" w:cs="Times New Roman"/>
          <w:b/>
          <w:color w:val="376092" w:themeColor="accent1" w:themeShade="BF"/>
          <w:sz w:val="28"/>
          <w:szCs w:val="28"/>
          <w:lang w:val="vi-VN"/>
        </w:rPr>
      </w:pPr>
      <w:bookmarkStart w:id="2" w:name="_Toc89197640"/>
      <w:r>
        <w:rPr>
          <w:rFonts w:ascii="Times New Roman" w:hAnsi="Times New Roman" w:cs="Times New Roman"/>
          <w:b/>
          <w:color w:val="376092" w:themeColor="accent1" w:themeShade="BF"/>
          <w:sz w:val="28"/>
          <w:szCs w:val="28"/>
          <w:lang w:val="vi-VN"/>
        </w:rPr>
        <w:t>NỘI DUNG</w:t>
      </w:r>
      <w:bookmarkEnd w:id="2"/>
    </w:p>
    <w:p>
      <w:pPr>
        <w:numPr>
          <w:ilvl w:val="0"/>
          <w:numId w:val="4"/>
        </w:numPr>
        <w:spacing w:line="240" w:lineRule="auto"/>
        <w:outlineLvl w:val="2"/>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pPr>
      <w:bookmarkStart w:id="3" w:name="_Toc89197641"/>
      <w:r>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t>Thiết kế dữ liệu:</w:t>
      </w:r>
      <w:bookmarkEnd w:id="3"/>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4" w:name="_Toc89197642"/>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Mô tả quy trình nghiệp vụ:</w:t>
      </w:r>
      <w:bookmarkEnd w:id="4"/>
    </w:p>
    <w:p>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pPr>
        <w:pStyle w:val="18"/>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pPr>
        <w:pStyle w:val="18"/>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pPr>
        <w:pStyle w:val="18"/>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pPr>
        <w:pStyle w:val="18"/>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pPr>
        <w:pStyle w:val="18"/>
        <w:numPr>
          <w:ilvl w:val="0"/>
          <w:numId w:val="5"/>
        </w:numPr>
        <w:tabs>
          <w:tab w:val="left" w:pos="1080"/>
          <w:tab w:val="clear" w:pos="1265"/>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pPr>
        <w:pStyle w:val="18"/>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pPr>
        <w:pStyle w:val="18"/>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pPr>
        <w:pStyle w:val="18"/>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pPr>
        <w:pStyle w:val="18"/>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pPr>
        <w:pStyle w:val="18"/>
        <w:ind w:left="0"/>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5" w:name="_Toc89197643"/>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Ràng buộc dữ liệu:</w:t>
      </w:r>
      <w:bookmarkEnd w:id="5"/>
    </w:p>
    <w:p>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∀t∈GIAOHANG(t.NGAYNHAN&lt;t.NGAYGIAO)</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765" w:tblpY="231"/>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407"/>
        <w:gridCol w:w="1452"/>
        <w:gridCol w:w="1019"/>
        <w:gridCol w:w="375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407" w:type="dxa"/>
            <w:shd w:val="clear" w:color="auto" w:fill="FFFFFF" w:themeFill="background1"/>
          </w:tcPr>
          <w:p>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40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pPr>
        <w:ind w:left="9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pPr>
        <w:tabs>
          <w:tab w:val="left" w:pos="630"/>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∀t∈CTHD(t.SOLUONG&gt;0)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01" w:tblpY="137"/>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359"/>
        <w:gridCol w:w="1896"/>
        <w:gridCol w:w="1824"/>
        <w:gridCol w:w="255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84"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shd w:val="clear" w:color="auto" w:fill="FFFFFF" w:themeFill="background1"/>
          </w:tcPr>
          <w:p>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∀t∈SANPHAM(t.SOLUONGTON≥0)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13" w:tblpY="195"/>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59"/>
        <w:gridCol w:w="1908"/>
        <w:gridCol w:w="1788"/>
        <w:gridCol w:w="258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pPr>
        <w:ind w:left="81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∀t∈SANPHAM(t.SOLUONGBAN≥0)</m:t>
        </m:r>
      </m:oMath>
    </w:p>
    <w:p>
      <w:pPr>
        <w:tabs>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margin" w:tblpY="53"/>
        <w:tblOverlap w:val="never"/>
        <w:tblW w:w="9482"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01"/>
        <w:gridCol w:w="2104"/>
        <w:gridCol w:w="1985"/>
        <w:gridCol w:w="279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28"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33"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pPr>
        <w:pStyle w:val="18"/>
        <w:ind w:left="0"/>
        <w:rPr>
          <w:rFonts w:ascii="Times New Roman" w:hAnsi="Times New Roman" w:cs="Times New Roman"/>
          <w:sz w:val="24"/>
          <w:szCs w:val="24"/>
          <w:lang w:val="vi-VN"/>
        </w:rPr>
      </w:pPr>
    </w:p>
    <w:p>
      <w:pPr>
        <w:pStyle w:val="18"/>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pPr>
        <w:tabs>
          <w:tab w:val="left" w:pos="162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∀t∈SANPHAM(t.GIAGIAM≥0)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85" w:tblpY="345"/>
        <w:tblOverlap w:val="never"/>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01"/>
        <w:gridCol w:w="2012"/>
        <w:gridCol w:w="1682"/>
        <w:gridCol w:w="252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pPr>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6" w:name="_Toc89197644"/>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Danh sách chức năng:</w:t>
      </w:r>
      <w:bookmarkEnd w:id="6"/>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tên sản phẩm.</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sản phẩm bán chạy nhất.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loại sản phẩm bán chạy nhất.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en-US"/>
        </w:rPr>
        <w:t>Đặ</w:t>
      </w:r>
      <w:r>
        <w:rPr>
          <w:rFonts w:hint="default" w:ascii="Times New Roman" w:hAnsi="Times New Roman" w:cs="Times New Roman"/>
          <w:sz w:val="24"/>
          <w:szCs w:val="24"/>
          <w:lang w:val="en-US"/>
        </w:rPr>
        <w:t>t hàng.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hint="default" w:ascii="Times New Roman" w:hAnsi="Times New Roman" w:cs="Times New Roman"/>
          <w:sz w:val="24"/>
          <w:szCs w:val="24"/>
          <w:lang w:val="en-US"/>
        </w:rPr>
        <w:t>Hủy đơn hàng.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hint="default" w:ascii="Times New Roman" w:hAnsi="Times New Roman" w:cs="Times New Roman"/>
          <w:sz w:val="24"/>
          <w:szCs w:val="24"/>
          <w:lang w:val="en-US"/>
        </w:rPr>
        <w:t>Theo dõi tình trạng đơn hàng.</w:t>
      </w:r>
    </w:p>
    <w:p>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 xml:space="preserve">Thống kê số lượng đơn hàng, doanh thu của mỗi nhà </w:t>
      </w:r>
      <w:r>
        <w:rPr>
          <w:rFonts w:hint="default" w:ascii="Times New Roman" w:hAnsi="Times New Roman" w:cs="Times New Roman"/>
          <w:sz w:val="24"/>
          <w:szCs w:val="24"/>
          <w:lang w:val="en-US"/>
        </w:rPr>
        <w:t>cung cấp</w:t>
      </w:r>
      <w:r>
        <w:rPr>
          <w:rFonts w:ascii="Times New Roman" w:hAnsi="Times New Roman" w:cs="Times New Roman"/>
          <w:sz w:val="24"/>
          <w:szCs w:val="24"/>
        </w:rPr>
        <w: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doanh thu trong một khoảng thời gian.Theo dõi tình hình tồn kho của mỗi sản phẩm.</w:t>
      </w:r>
    </w:p>
    <w:p>
      <w:pPr>
        <w:pStyle w:val="18"/>
        <w:numPr>
          <w:ilvl w:val="0"/>
          <w:numId w:val="11"/>
        </w:numPr>
        <w:tabs>
          <w:tab w:val="clear" w:pos="420"/>
        </w:tabs>
        <w:spacing w:line="240" w:lineRule="auto"/>
        <w:ind w:left="810"/>
        <w:rPr>
          <w:rFonts w:ascii="Times New Roman" w:hAnsi="Times New Roman" w:eastAsia="Times New Roman" w:cs="Times New Roman"/>
          <w:sz w:val="24"/>
          <w:szCs w:val="24"/>
          <w:lang w:val="vi-VN"/>
        </w:rPr>
      </w:pPr>
      <w:r>
        <w:rPr>
          <w:rFonts w:ascii="Times New Roman" w:hAnsi="Times New Roman" w:cs="Times New Roman"/>
          <w:sz w:val="24"/>
          <w:szCs w:val="24"/>
          <w:lang w:val="vi-VN"/>
        </w:rPr>
        <w:t xml:space="preserve">Thêm </w:t>
      </w:r>
      <w:r>
        <w:rPr>
          <w:rFonts w:ascii="Times New Roman" w:hAnsi="Times New Roman" w:cs="Times New Roman"/>
          <w:sz w:val="24"/>
          <w:szCs w:val="24"/>
        </w:rPr>
        <w:t>sản phẩm</w:t>
      </w:r>
      <w:r>
        <w:rPr>
          <w:rFonts w:hint="default" w:ascii="Times New Roman" w:hAnsi="Times New Roman" w:cs="Times New Roman"/>
          <w:sz w:val="24"/>
          <w:szCs w:val="24"/>
          <w:lang w:val="en-US"/>
        </w:rPr>
        <w:t>.</w:t>
      </w:r>
    </w:p>
    <w:p>
      <w:pPr>
        <w:pStyle w:val="18"/>
        <w:numPr>
          <w:ilvl w:val="0"/>
          <w:numId w:val="11"/>
        </w:numPr>
        <w:tabs>
          <w:tab w:val="clear" w:pos="420"/>
        </w:tabs>
        <w:spacing w:line="240" w:lineRule="auto"/>
        <w:ind w:left="810"/>
        <w:rPr>
          <w:rFonts w:hint="default" w:ascii="Times New Roman" w:hAnsi="Times New Roman" w:eastAsia="Times New Roman"/>
          <w:b/>
          <w:bCs/>
          <w:sz w:val="24"/>
          <w:szCs w:val="24"/>
          <w:lang w:val="vi-VN"/>
        </w:rPr>
      </w:pPr>
      <w:r>
        <w:rPr>
          <w:rFonts w:ascii="Times New Roman" w:hAnsi="Times New Roman" w:eastAsia="Times New Roman" w:cs="Times New Roman"/>
          <w:sz w:val="24"/>
          <w:szCs w:val="24"/>
          <w:lang w:val="vi-VN"/>
        </w:rPr>
        <w:t>Cập nhật hình thức thanh toán (chuyển khoản hoặc chưa)</w:t>
      </w:r>
    </w:p>
    <w:p>
      <w:pPr>
        <w:pStyle w:val="18"/>
        <w:numPr>
          <w:ilvl w:val="0"/>
          <w:numId w:val="0"/>
        </w:numPr>
        <w:spacing w:line="240" w:lineRule="auto"/>
        <w:rPr>
          <w:rFonts w:hint="default" w:ascii="Times New Roman" w:hAnsi="Times New Roman" w:eastAsia="Times New Roman"/>
          <w:b/>
          <w:bCs/>
          <w:sz w:val="24"/>
          <w:szCs w:val="24"/>
          <w:lang w:val="vi-VN"/>
        </w:rPr>
      </w:pPr>
    </w:p>
    <w:p>
      <w:pPr>
        <w:numPr>
          <w:ilvl w:val="0"/>
          <w:numId w:val="13"/>
        </w:numP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 xml:space="preserve">Tần suất giao dịch: </w:t>
      </w:r>
    </w:p>
    <w:tbl>
      <w:tblPr>
        <w:tblStyle w:val="10"/>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3543"/>
        <w:gridCol w:w="2268"/>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Góc độ</w:t>
            </w:r>
          </w:p>
        </w:tc>
        <w:tc>
          <w:tcPr>
            <w:tcW w:w="3543"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C</w:t>
            </w:r>
            <w:r>
              <w:rPr>
                <w:rFonts w:hint="default" w:ascii="Times New Roman" w:hAnsi="Times New Roman" w:cs="Times New Roman"/>
                <w:b/>
                <w:sz w:val="24"/>
                <w:szCs w:val="24"/>
                <w:lang w:val="en-US"/>
              </w:rPr>
              <w:t>hức</w:t>
            </w:r>
            <w:r>
              <w:rPr>
                <w:rFonts w:hint="default" w:ascii="Times New Roman" w:hAnsi="Times New Roman" w:cs="Times New Roman"/>
                <w:b/>
                <w:sz w:val="24"/>
                <w:szCs w:val="24"/>
              </w:rPr>
              <w:t xml:space="preserve"> n</w:t>
            </w:r>
            <w:r>
              <w:rPr>
                <w:rFonts w:hint="default" w:ascii="Times New Roman" w:hAnsi="Times New Roman" w:cs="Times New Roman"/>
                <w:b/>
                <w:sz w:val="24"/>
                <w:szCs w:val="24"/>
                <w:lang w:val="en-US"/>
              </w:rPr>
              <w:t>ăng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Tần suất giao dịch trung bình (lần/h)</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Tổng số truy xuất trung bình trên CSDL (lần/h)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93" w:type="dxa"/>
            <w:vMerge w:val="restart"/>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Khách hàng</w:t>
            </w: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Đăng kí khách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r>
              <w:rPr>
                <w:rFonts w:hint="default" w:ascii="Times New Roman" w:hAnsi="Times New Roman" w:cs="Times New Roman"/>
                <w:b/>
                <w:sz w:val="24"/>
                <w:szCs w:val="24"/>
                <w:lang w:val="en-US"/>
              </w:rPr>
              <w:t>3</w:t>
            </w:r>
            <w:r>
              <w:rPr>
                <w:rFonts w:hint="default" w:ascii="Times New Roman" w:hAnsi="Times New Roman" w:cs="Times New Roman"/>
                <w:b/>
                <w:sz w:val="24"/>
                <w:szCs w:val="24"/>
              </w:rPr>
              <w:t>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w:t>
            </w:r>
            <w:r>
              <w:rPr>
                <w:rFonts w:hint="default" w:ascii="Times New Roman" w:hAnsi="Times New Roman" w:cs="Times New Roman"/>
                <w:b/>
                <w:sz w:val="24"/>
                <w:szCs w:val="24"/>
                <w:lang w:val="en-US"/>
              </w:rPr>
              <w:t>3</w:t>
            </w:r>
            <w:r>
              <w:rPr>
                <w:rFonts w:hint="default" w:ascii="Times New Roman" w:hAnsi="Times New Roman" w:cs="Times New Roman"/>
                <w:b/>
                <w:sz w:val="24"/>
                <w:szCs w:val="24"/>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sz w:val="24"/>
                <w:szCs w:val="24"/>
              </w:rPr>
            </w:pPr>
          </w:p>
        </w:tc>
        <w:tc>
          <w:tcPr>
            <w:tcW w:w="3543" w:type="dxa"/>
            <w:shd w:val="clear" w:color="auto" w:fill="FFFFFF" w:themeFill="background1"/>
          </w:tcPr>
          <w:p>
            <w:pPr>
              <w:pStyle w:val="18"/>
              <w:spacing w:after="0" w:line="24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Đăng </w:t>
            </w:r>
            <w:r>
              <w:rPr>
                <w:rFonts w:hint="default" w:ascii="Times New Roman" w:hAnsi="Times New Roman" w:cs="Times New Roman"/>
                <w:sz w:val="24"/>
                <w:szCs w:val="24"/>
                <w:lang w:val="en-US"/>
              </w:rPr>
              <w:t>nhập khách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2</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5</w:t>
            </w:r>
            <w:r>
              <w:rPr>
                <w:rFonts w:hint="default" w:ascii="Times New Roman" w:hAnsi="Times New Roman" w:cs="Times New Roman"/>
                <w:b/>
                <w:sz w:val="24"/>
                <w:szCs w:val="24"/>
              </w:rPr>
              <w:t>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200000-500000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Tìm kiếm sản phẩm theo tên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300-1000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30000-100000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Tìm kiếm sản phẩm bán chạy nhất.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60-500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120000-1000000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Tìm kiếm sản phẩm có loại hàng bán chạy nhất.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60-300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123000-615000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6.Đ</w:t>
            </w:r>
            <w:r>
              <w:rPr>
                <w:rFonts w:hint="default" w:ascii="Times New Roman" w:hAnsi="Times New Roman" w:cs="Times New Roman"/>
                <w:sz w:val="24"/>
                <w:szCs w:val="24"/>
              </w:rPr>
              <w:t>ặt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100-600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450000-2700000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7.H</w:t>
            </w:r>
            <w:r>
              <w:rPr>
                <w:rFonts w:hint="default" w:ascii="Times New Roman" w:hAnsi="Times New Roman" w:cs="Times New Roman"/>
                <w:sz w:val="24"/>
                <w:szCs w:val="24"/>
              </w:rPr>
              <w:t>ủy đơn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10-60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20000-120000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8.</w:t>
            </w:r>
            <w:r>
              <w:rPr>
                <w:rFonts w:hint="default" w:ascii="Times New Roman" w:hAnsi="Times New Roman" w:cs="Times New Roman"/>
                <w:sz w:val="24"/>
                <w:szCs w:val="24"/>
              </w:rPr>
              <w:t>Theo dõi đơn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100-600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Nhân viên</w:t>
            </w: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r>
              <w:rPr>
                <w:rFonts w:hint="default" w:ascii="Times New Roman" w:hAnsi="Times New Roman" w:cs="Times New Roman"/>
                <w:sz w:val="24"/>
                <w:szCs w:val="24"/>
              </w:rPr>
              <w:t xml:space="preserve">Đăng </w:t>
            </w:r>
            <w:r>
              <w:rPr>
                <w:rFonts w:hint="default" w:ascii="Times New Roman" w:hAnsi="Times New Roman" w:cs="Times New Roman"/>
                <w:sz w:val="24"/>
                <w:szCs w:val="24"/>
                <w:lang w:val="en-US"/>
              </w:rPr>
              <w:t>nhập nhân viên.</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100-200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1500-3000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10.</w:t>
            </w:r>
            <w:r>
              <w:rPr>
                <w:rFonts w:hint="default" w:ascii="Times New Roman" w:hAnsi="Times New Roman" w:cs="Times New Roman"/>
                <w:sz w:val="24"/>
                <w:szCs w:val="24"/>
              </w:rPr>
              <w:t xml:space="preserve">Thống kê số lượng đơn hàng, doanh thu của mỗi nhà </w:t>
            </w:r>
            <w:r>
              <w:rPr>
                <w:rFonts w:hint="default" w:ascii="Times New Roman" w:hAnsi="Times New Roman" w:cs="Times New Roman"/>
                <w:sz w:val="24"/>
                <w:szCs w:val="24"/>
                <w:lang w:val="en-US"/>
              </w:rPr>
              <w:t>cung cấp</w:t>
            </w:r>
            <w:r>
              <w:rPr>
                <w:rFonts w:hint="default" w:ascii="Times New Roman" w:hAnsi="Times New Roman" w:cs="Times New Roman"/>
                <w:sz w:val="24"/>
                <w:szCs w:val="24"/>
              </w:rPr>
              <w: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11.</w:t>
            </w:r>
            <w:r>
              <w:rPr>
                <w:rFonts w:hint="default" w:ascii="Times New Roman" w:hAnsi="Times New Roman" w:cs="Times New Roman"/>
                <w:sz w:val="24"/>
                <w:szCs w:val="24"/>
              </w:rPr>
              <w:t>Theo dõi tình hình tồn kho của mỗi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200000-500000 </w:t>
            </w:r>
          </w:p>
          <w:p>
            <w:pPr>
              <w:pStyle w:val="18"/>
              <w:spacing w:after="0" w:line="240" w:lineRule="auto"/>
              <w:ind w:left="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12.</w:t>
            </w:r>
            <w:r>
              <w:rPr>
                <w:rFonts w:hint="default" w:ascii="Times New Roman" w:hAnsi="Times New Roman" w:cs="Times New Roman"/>
                <w:sz w:val="24"/>
                <w:szCs w:val="24"/>
              </w:rPr>
              <w:t>Thống kê doanh thu trong một khoảng thời gian.</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13.Thêm </w:t>
            </w:r>
            <w:r>
              <w:rPr>
                <w:rFonts w:hint="default" w:ascii="Times New Roman" w:hAnsi="Times New Roman" w:cs="Times New Roman"/>
                <w:sz w:val="24"/>
                <w:szCs w:val="24"/>
              </w:rPr>
              <w:t>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lang w:val="en-US"/>
              </w:rPr>
              <w:t>4</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1</w:t>
            </w:r>
            <w:r>
              <w:rPr>
                <w:rFonts w:hint="default" w:ascii="Times New Roman" w:hAnsi="Times New Roman" w:cs="Times New Roman"/>
                <w:b/>
                <w:sz w:val="24"/>
                <w:szCs w:val="24"/>
              </w:rPr>
              <w:t>000</w:t>
            </w:r>
          </w:p>
          <w:p>
            <w:pPr>
              <w:pStyle w:val="18"/>
              <w:spacing w:after="0" w:line="240" w:lineRule="auto"/>
              <w:ind w:left="0"/>
              <w:jc w:val="center"/>
              <w:rPr>
                <w:rFonts w:hint="default" w:ascii="Times New Roman" w:hAnsi="Times New Roman" w:cs="Times New Roman"/>
                <w:b/>
                <w:sz w:val="24"/>
                <w:szCs w:val="24"/>
              </w:rPr>
            </w:pPr>
          </w:p>
        </w:tc>
      </w:tr>
    </w:tbl>
    <w:p>
      <w:pPr>
        <w:numPr>
          <w:ilvl w:val="0"/>
          <w:numId w:val="0"/>
        </w:numPr>
        <w:ind w:leftChars="0"/>
        <w:rPr>
          <w:rFonts w:ascii="Times New Roman" w:hAnsi="Times New Roman" w:eastAsia="Times New Roman" w:cs="Times New Roman"/>
          <w:sz w:val="24"/>
          <w:szCs w:val="24"/>
          <w:lang w:val="vi-VN"/>
        </w:rPr>
      </w:pPr>
    </w:p>
    <w:p>
      <w:pPr>
        <w:numPr>
          <w:ilvl w:val="0"/>
          <w:numId w:val="13"/>
        </w:numPr>
        <w:spacing w:line="240" w:lineRule="auto"/>
        <w:rPr>
          <w:rFonts w:ascii="Times New Roman" w:hAnsi="Times New Roman" w:eastAsia="Times New Roman" w:cs="Times New Roman"/>
          <w:b/>
          <w:bCs/>
          <w:sz w:val="24"/>
          <w:szCs w:val="24"/>
          <w:lang w:val="vi-VN"/>
        </w:rPr>
      </w:pPr>
      <w:r>
        <w:rPr>
          <w:rFonts w:hint="default" w:ascii="Times New Roman" w:hAnsi="Times New Roman" w:eastAsia="Times New Roman"/>
          <w:b/>
          <w:bCs/>
          <w:sz w:val="24"/>
          <w:szCs w:val="24"/>
          <w:lang w:val="vi-VN"/>
        </w:rPr>
        <w:t>Ma trận truy vấn/quan hệ</w:t>
      </w:r>
      <w:r>
        <w:rPr>
          <w:rFonts w:hint="default" w:ascii="Times New Roman" w:hAnsi="Times New Roman" w:eastAsia="Times New Roman"/>
          <w:b/>
          <w:bCs/>
          <w:sz w:val="24"/>
          <w:szCs w:val="24"/>
          <w:lang w:val="en-US"/>
        </w:rPr>
        <w:t>:</w:t>
      </w:r>
    </w:p>
    <w:p>
      <w:pPr>
        <w:numPr>
          <w:ilvl w:val="0"/>
          <w:numId w:val="0"/>
        </w:numPr>
        <w:spacing w:line="240" w:lineRule="auto"/>
        <w:ind w:leftChars="0" w:firstLine="720" w:firstLineChars="0"/>
        <w:rPr>
          <w:rFonts w:hint="default" w:ascii="Times New Roman" w:hAnsi="Times New Roman" w:eastAsia="Times New Roman"/>
          <w:b/>
          <w:bCs/>
          <w:sz w:val="24"/>
          <w:szCs w:val="24"/>
          <w:lang w:val="vi-VN"/>
        </w:rPr>
      </w:pPr>
      <w:r>
        <w:rPr>
          <w:rFonts w:hint="default" w:ascii="Times New Roman" w:hAnsi="Times New Roman" w:eastAsia="Times New Roman"/>
          <w:b/>
          <w:bCs/>
          <w:sz w:val="24"/>
          <w:szCs w:val="24"/>
          <w:lang w:val="vi-VN"/>
        </w:rPr>
        <w:t>Ghi chú: I = Insert; R = Read; U =Update; D = Delete</w:t>
      </w: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46"/>
        <w:gridCol w:w="390"/>
        <w:gridCol w:w="404"/>
        <w:gridCol w:w="404"/>
        <w:gridCol w:w="303"/>
        <w:gridCol w:w="390"/>
        <w:gridCol w:w="404"/>
        <w:gridCol w:w="404"/>
        <w:gridCol w:w="303"/>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70" w:type="dxa"/>
            <w:vMerge w:val="restart"/>
            <w:shd w:val="clear" w:color="auto" w:fill="FFFFFF" w:themeFill="background1"/>
            <mc:AlternateContent>
              <mc:Choice Requires="wpsCustomData">
                <wpsCustomData:diagonals>
                  <wpsCustomData:diagonal from="10000" to="3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 xml:space="preserve">hức năng </w:t>
            </w:r>
            <w:r>
              <w:rPr>
                <w:rFonts w:hint="default" w:ascii="Times New Roman" w:hAnsi="Times New Roman" w:cs="Times New Roman"/>
                <w:sz w:val="24"/>
                <w:szCs w:val="24"/>
              </w:rPr>
              <w:t>1</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2</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3</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b/>
                <w:sz w:val="24"/>
                <w:szCs w:val="24"/>
              </w:rPr>
              <w:t>KHACHHANG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46"/>
        <w:gridCol w:w="390"/>
        <w:gridCol w:w="404"/>
        <w:gridCol w:w="404"/>
        <w:gridCol w:w="336"/>
        <w:gridCol w:w="390"/>
        <w:gridCol w:w="404"/>
        <w:gridCol w:w="404"/>
        <w:gridCol w:w="303"/>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70"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5</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6</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7</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LOAISANPHAM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w:t>
            </w:r>
            <w:r>
              <w:rPr>
                <w:rFonts w:hint="default" w:ascii="Times New Roman" w:hAnsi="Times New Roman" w:cs="Times New Roman"/>
                <w:b/>
                <w:sz w:val="24"/>
                <w:szCs w:val="24"/>
                <w:lang w:val="en-US"/>
              </w:rPr>
              <w:t>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37"/>
        <w:gridCol w:w="390"/>
        <w:gridCol w:w="404"/>
        <w:gridCol w:w="404"/>
        <w:gridCol w:w="346"/>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36"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35"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9</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10</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NHACUNGCAP</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NHANVIEN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37"/>
        <w:gridCol w:w="390"/>
        <w:gridCol w:w="404"/>
        <w:gridCol w:w="404"/>
        <w:gridCol w:w="346"/>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36"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35"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12</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LOAISANPHAM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en-US"/>
        </w:rPr>
      </w:pPr>
    </w:p>
    <w:p>
      <w:pPr>
        <w:numPr>
          <w:ilvl w:val="0"/>
          <w:numId w:val="14"/>
        </w:numPr>
        <w:spacing w:line="240" w:lineRule="auto"/>
        <w:ind w:left="420" w:leftChars="0" w:hanging="420" w:firstLineChars="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Cải thiện hiệu quả truy vấn:</w:t>
      </w:r>
    </w:p>
    <w:p>
      <w:pPr>
        <w:numPr>
          <w:ilvl w:val="0"/>
          <w:numId w:val="15"/>
        </w:numPr>
        <w:spacing w:line="240" w:lineRule="auto"/>
        <w:ind w:leftChars="0"/>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Sử dụng Index:</w:t>
      </w:r>
    </w:p>
    <w:p>
      <w:pPr>
        <w:numPr>
          <w:ilvl w:val="0"/>
          <w:numId w:val="0"/>
        </w:numPr>
        <w:spacing w:line="240" w:lineRule="auto"/>
        <w:rPr>
          <w:rFonts w:ascii="Times New Roman" w:hAnsi="Times New Roman" w:cs="Times New Roman"/>
          <w:sz w:val="24"/>
          <w:szCs w:val="24"/>
        </w:rPr>
      </w:pPr>
      <w:r>
        <w:rPr>
          <w:rFonts w:hint="default" w:ascii="Times New Roman" w:hAnsi="Times New Roman" w:eastAsia="Times New Roman"/>
          <w:b w:val="0"/>
          <w:bCs w:val="0"/>
          <w:sz w:val="24"/>
          <w:szCs w:val="24"/>
          <w:lang w:val="en-US"/>
        </w:rPr>
        <w:tab/>
      </w:r>
      <w:r>
        <w:rPr>
          <w:rFonts w:ascii="Times New Roman" w:hAnsi="Times New Roman" w:cs="Times New Roman"/>
          <w:sz w:val="24"/>
          <w:szCs w:val="24"/>
        </w:rPr>
        <w:t>Ta thực hiện một số câu truy vấn dữ liệu lớn trên CSDL</w:t>
      </w:r>
      <w:r>
        <w:rPr>
          <w:rFonts w:hint="default" w:ascii="Times New Roman" w:hAnsi="Times New Roman" w:cs="Times New Roman"/>
          <w:sz w:val="24"/>
          <w:szCs w:val="24"/>
          <w:lang w:val="en-US"/>
        </w:rPr>
        <w:t xml:space="preserve"> có dùng</w:t>
      </w:r>
      <w:r>
        <w:rPr>
          <w:rFonts w:ascii="Times New Roman" w:hAnsi="Times New Roman" w:cs="Times New Roman"/>
          <w:sz w:val="24"/>
          <w:szCs w:val="24"/>
        </w:rPr>
        <w:t xml:space="preserve"> Index và </w:t>
      </w:r>
      <w:r>
        <w:rPr>
          <w:rFonts w:hint="default" w:ascii="Times New Roman" w:hAnsi="Times New Roman" w:cs="Times New Roman"/>
          <w:sz w:val="24"/>
          <w:szCs w:val="24"/>
          <w:lang w:val="en-US"/>
        </w:rPr>
        <w:t xml:space="preserve">không dùng </w:t>
      </w:r>
      <w:r>
        <w:rPr>
          <w:rFonts w:ascii="Times New Roman" w:hAnsi="Times New Roman" w:cs="Times New Roman"/>
          <w:sz w:val="24"/>
          <w:szCs w:val="24"/>
        </w:rPr>
        <w:t>Index và quan sát với Execution plan có kết quả sau:</w:t>
      </w:r>
    </w:p>
    <w:p>
      <w:pPr>
        <w:numPr>
          <w:ilvl w:val="0"/>
          <w:numId w:val="16"/>
        </w:numPr>
        <w:spacing w:line="24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US"/>
        </w:rPr>
        <w:t>Chức năng 2: Tìm kiếm sản phẩm theo tên sản phẩm</w:t>
      </w:r>
    </w:p>
    <w:p>
      <w:pPr>
        <w:numPr>
          <w:ilvl w:val="0"/>
          <w:numId w:val="0"/>
        </w:numPr>
        <w:spacing w:line="240" w:lineRule="auto"/>
      </w:pPr>
      <w:r>
        <w:drawing>
          <wp:inline distT="0" distB="0" distL="114300" distR="114300">
            <wp:extent cx="5269230" cy="13690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9230" cy="1369060"/>
                    </a:xfrm>
                    <a:prstGeom prst="rect">
                      <a:avLst/>
                    </a:prstGeom>
                    <a:noFill/>
                    <a:ln>
                      <a:noFill/>
                    </a:ln>
                  </pic:spPr>
                </pic:pic>
              </a:graphicData>
            </a:graphic>
          </wp:inline>
        </w:drawing>
      </w:r>
    </w:p>
    <w:p>
      <w:pPr>
        <w:pStyle w:val="6"/>
        <w:numPr>
          <w:ilvl w:val="0"/>
          <w:numId w:val="0"/>
        </w:numPr>
        <w:spacing w:line="240" w:lineRule="auto"/>
        <w:jc w:val="center"/>
        <w:rPr>
          <w:rFonts w:hint="default"/>
          <w:lang w:val="en-US"/>
        </w:rPr>
      </w:pPr>
      <w:r>
        <w:t xml:space="preserve">Image </w:t>
      </w:r>
      <w:r>
        <w:fldChar w:fldCharType="begin"/>
      </w:r>
      <w:r>
        <w:instrText xml:space="preserve"> SEQ Image \* ARABIC </w:instrText>
      </w:r>
      <w:r>
        <w:fldChar w:fldCharType="separate"/>
      </w:r>
      <w:r>
        <w:t>1</w:t>
      </w:r>
      <w:r>
        <w:fldChar w:fldCharType="end"/>
      </w:r>
      <w:r>
        <w:rPr>
          <w:lang w:val="en-US"/>
        </w:rPr>
        <w:t xml:space="preserve">: </w:t>
      </w:r>
      <w:r>
        <w:rPr>
          <w:rFonts w:hint="default"/>
          <w:lang w:val="en-US"/>
        </w:rPr>
        <w:t>Execution Plan của chức năng 2 khi không dùng Index</w:t>
      </w:r>
    </w:p>
    <w:p>
      <w:pPr>
        <w:rPr>
          <w:rFonts w:ascii="Times New Roman" w:hAnsi="Times New Roman" w:cs="Times New Roman"/>
          <w:sz w:val="26"/>
          <w:szCs w:val="26"/>
        </w:rPr>
      </w:pPr>
      <w:r>
        <w:rPr>
          <w:rFonts w:ascii="Times New Roman" w:hAnsi="Times New Roman" w:cs="Times New Roman"/>
          <w:sz w:val="24"/>
          <w:szCs w:val="24"/>
        </w:rPr>
        <w:t>Ta thấy, khi nhìn vào execution plan thì có chi phí Index Scan. Nghĩa là khi thực hiện câu truy vấn này, DBMS sẽ phải scan toàn bộ dữ liệu trên các bảng có liên quan tới câu truy vấn. Điều này có thể làm cho thời gian thực hiện câu truy vấn lâu hơn và kém hiệu suất hơn.</w:t>
      </w:r>
    </w:p>
    <w:p>
      <w:r>
        <w:drawing>
          <wp:inline distT="0" distB="0" distL="114300" distR="114300">
            <wp:extent cx="5267960" cy="1372235"/>
            <wp:effectExtent l="0" t="0" r="508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7960" cy="1372235"/>
                    </a:xfrm>
                    <a:prstGeom prst="rect">
                      <a:avLst/>
                    </a:prstGeom>
                    <a:noFill/>
                    <a:ln>
                      <a:noFill/>
                    </a:ln>
                  </pic:spPr>
                </pic:pic>
              </a:graphicData>
            </a:graphic>
          </wp:inline>
        </w:drawing>
      </w:r>
    </w:p>
    <w:p>
      <w:pPr>
        <w:pStyle w:val="6"/>
        <w:jc w:val="center"/>
        <w:rPr>
          <w:lang w:val="en-US"/>
        </w:rPr>
      </w:pPr>
      <w:r>
        <w:t xml:space="preserve">Image </w:t>
      </w:r>
      <w:r>
        <w:fldChar w:fldCharType="begin"/>
      </w:r>
      <w:r>
        <w:instrText xml:space="preserve"> SEQ Image \* ARABIC </w:instrText>
      </w:r>
      <w:r>
        <w:fldChar w:fldCharType="separate"/>
      </w:r>
      <w:r>
        <w:t>2</w:t>
      </w:r>
      <w:r>
        <w:fldChar w:fldCharType="end"/>
      </w:r>
      <w:r>
        <w:rPr>
          <w:lang w:val="en-US"/>
        </w:rPr>
        <w:t>: Ex</w:t>
      </w:r>
      <w:r>
        <w:rPr>
          <w:rFonts w:hint="default"/>
          <w:lang w:val="en-US"/>
        </w:rPr>
        <w:t>e</w:t>
      </w:r>
      <w:r>
        <w:rPr>
          <w:lang w:val="en-US"/>
        </w:rPr>
        <w:t>cution Plan của chức năng 2 khi có dùng Index</w:t>
      </w:r>
    </w:p>
    <w:p>
      <w:pPr>
        <w:pStyle w:val="18"/>
        <w:ind w:left="284" w:firstLine="283"/>
        <w:rPr>
          <w:rFonts w:ascii="Times New Roman" w:hAnsi="Times New Roman" w:cs="Times New Roman"/>
          <w:sz w:val="26"/>
          <w:szCs w:val="26"/>
        </w:rPr>
      </w:pPr>
      <w:r>
        <w:rPr>
          <w:rFonts w:ascii="Times New Roman" w:hAnsi="Times New Roman" w:cs="Times New Roman"/>
          <w:sz w:val="26"/>
          <w:szCs w:val="26"/>
        </w:rPr>
        <w:t xml:space="preserve">Với Excution plan quan sát được của câu truy vấn 2 trên CSDL có chỉ mục, thì ta thấy thay vì có chi phí Index Scan (như hình </w:t>
      </w:r>
      <w:r>
        <w:rPr>
          <w:rFonts w:hint="default" w:ascii="Times New Roman" w:hAnsi="Times New Roman" w:cs="Times New Roman"/>
          <w:sz w:val="26"/>
          <w:szCs w:val="26"/>
          <w:lang w:val="en-US"/>
        </w:rPr>
        <w:t>1</w:t>
      </w:r>
      <w:r>
        <w:rPr>
          <w:rFonts w:ascii="Times New Roman" w:hAnsi="Times New Roman" w:cs="Times New Roman"/>
          <w:sz w:val="26"/>
          <w:szCs w:val="26"/>
        </w:rPr>
        <w:t xml:space="preserve">) thì trong này có chi phí Index Seek_tìm kiếm trên chỉ mục. Nhưng khi thực hiện câu truy vấn có index thì có thêm chi phí </w:t>
      </w:r>
      <w:r>
        <w:rPr>
          <w:rFonts w:ascii="Times New Roman" w:hAnsi="Times New Roman" w:cs="Times New Roman"/>
          <w:color w:val="4F81BD" w:themeColor="accent1"/>
          <w:sz w:val="26"/>
          <w:szCs w:val="26"/>
          <w14:textFill>
            <w14:solidFill>
              <w14:schemeClr w14:val="accent1"/>
            </w14:solidFill>
          </w14:textFill>
        </w:rPr>
        <w:t>Key Lookup</w:t>
      </w:r>
      <w:r>
        <w:rPr>
          <w:rFonts w:ascii="Times New Roman" w:hAnsi="Times New Roman" w:cs="Times New Roman"/>
          <w:sz w:val="26"/>
          <w:szCs w:val="26"/>
        </w:rPr>
        <w:t>_tìm kiếm trên bảng chỉ mục. Nên chưa kết luận được việc thực hiện một câu truy vấn này nên sử dụng index hay không.</w:t>
      </w:r>
    </w:p>
    <w:p>
      <w:pPr>
        <w:rPr>
          <w:rFonts w:hint="default" w:ascii="Times New Roman" w:hAnsi="Times New Roman" w:cs="Times New Roman"/>
          <w:sz w:val="24"/>
          <w:szCs w:val="24"/>
          <w:lang w:val="en-US"/>
        </w:rPr>
      </w:pPr>
      <w:r>
        <w:rPr>
          <w:rFonts w:ascii="Times New Roman" w:hAnsi="Times New Roman" w:cs="Times New Roman"/>
          <w:sz w:val="26"/>
          <w:szCs w:val="26"/>
        </w:rPr>
        <w:t>Vì vậy để có thể quan sát được câu truy vấn nào nên sử dụng chỉ mục thì ta thực hiện cùng lúc câu truy vấn trên 2 CSDL để rõ ràng hơn:</w:t>
      </w:r>
    </w:p>
    <w:p>
      <w:pPr>
        <w:numPr>
          <w:ilvl w:val="0"/>
          <w:numId w:val="0"/>
        </w:numPr>
        <w:spacing w:line="240" w:lineRule="auto"/>
      </w:pPr>
      <w:r>
        <w:drawing>
          <wp:inline distT="0" distB="0" distL="114300" distR="114300">
            <wp:extent cx="5268595" cy="78613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68595" cy="786130"/>
                    </a:xfrm>
                    <a:prstGeom prst="rect">
                      <a:avLst/>
                    </a:prstGeom>
                    <a:noFill/>
                    <a:ln>
                      <a:noFill/>
                    </a:ln>
                  </pic:spPr>
                </pic:pic>
              </a:graphicData>
            </a:graphic>
          </wp:inline>
        </w:drawing>
      </w:r>
    </w:p>
    <w:p>
      <w:pPr>
        <w:numPr>
          <w:ilvl w:val="0"/>
          <w:numId w:val="0"/>
        </w:numPr>
        <w:spacing w:line="240" w:lineRule="auto"/>
      </w:pPr>
      <w:r>
        <w:drawing>
          <wp:inline distT="0" distB="0" distL="114300" distR="114300">
            <wp:extent cx="5263515" cy="124142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263515" cy="1241425"/>
                    </a:xfrm>
                    <a:prstGeom prst="rect">
                      <a:avLst/>
                    </a:prstGeom>
                    <a:noFill/>
                    <a:ln>
                      <a:noFill/>
                    </a:ln>
                  </pic:spPr>
                </pic:pic>
              </a:graphicData>
            </a:graphic>
          </wp:inline>
        </w:drawing>
      </w:r>
    </w:p>
    <w:p>
      <w:pPr>
        <w:pStyle w:val="6"/>
        <w:numPr>
          <w:ilvl w:val="0"/>
          <w:numId w:val="0"/>
        </w:numPr>
        <w:spacing w:line="240" w:lineRule="auto"/>
        <w:jc w:val="center"/>
        <w:rPr>
          <w:rFonts w:hint="default"/>
          <w:lang w:val="en-US"/>
        </w:rPr>
      </w:pPr>
      <w:r>
        <w:t xml:space="preserve">Image </w:t>
      </w:r>
      <w:r>
        <w:fldChar w:fldCharType="begin"/>
      </w:r>
      <w:r>
        <w:instrText xml:space="preserve"> SEQ Image \* ARABIC </w:instrText>
      </w:r>
      <w:r>
        <w:fldChar w:fldCharType="separate"/>
      </w:r>
      <w:r>
        <w:t>3</w:t>
      </w:r>
      <w:r>
        <w:fldChar w:fldCharType="end"/>
      </w:r>
      <w:r>
        <w:rPr>
          <w:rFonts w:hint="default"/>
          <w:lang w:val="en-US"/>
        </w:rPr>
        <w:t>: Execution Plan 2 câu truy vấn trên trong trường hợp cụ thể</w:t>
      </w:r>
    </w:p>
    <w:p>
      <w:pPr>
        <w:rPr>
          <w:rFonts w:hint="default"/>
          <w:lang w:val="en-US"/>
        </w:rPr>
      </w:pPr>
    </w:p>
    <w:p>
      <w:pPr>
        <w:ind w:left="420"/>
        <w:rPr>
          <w:rFonts w:ascii="Times New Roman" w:hAnsi="Times New Roman" w:eastAsia="Times New Roman" w:cs="Times New Roman"/>
          <w:sz w:val="24"/>
          <w:szCs w:val="24"/>
          <w:lang w:val="vi-VN"/>
        </w:rPr>
      </w:pPr>
      <w:bookmarkStart w:id="10" w:name="_GoBack"/>
      <w:bookmarkEnd w:id="10"/>
      <w:r>
        <w:rPr>
          <w:rFonts w:ascii="Times New Roman" w:hAnsi="Times New Roman" w:eastAsia="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7" w:name="_Toc89197645"/>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quan niệm:</w:t>
      </w:r>
      <w:bookmarkEnd w:id="7"/>
    </w:p>
    <w:p>
      <w:pPr>
        <w:pStyle w:val="18"/>
        <w:spacing w:line="240" w:lineRule="auto"/>
        <w:jc w:val="center"/>
        <w:rPr>
          <w:rStyle w:val="23"/>
          <w:rFonts w:asciiTheme="majorHAnsi" w:hAnsiTheme="majorHAnsi"/>
          <w:lang w:val="vi-VN"/>
        </w:rPr>
      </w:pPr>
    </w:p>
    <w:p>
      <w:pPr>
        <w:pStyle w:val="18"/>
        <w:spacing w:line="240" w:lineRule="auto"/>
        <w:jc w:val="center"/>
        <w:rPr>
          <w:rFonts w:cs="Times New Roman" w:asciiTheme="majorHAnsi" w:hAnsiTheme="majorHAnsi"/>
          <w:sz w:val="24"/>
          <w:szCs w:val="24"/>
          <w:lang w:val="vi-VN"/>
        </w:rPr>
      </w:pPr>
      <w:r>
        <w:rPr>
          <w:rStyle w:val="23"/>
          <w:rFonts w:asciiTheme="majorHAnsi" w:hAnsiTheme="majorHAnsi"/>
          <w:lang w:val="vi-VN"/>
        </w:rPr>
        <w:t>L</w:t>
      </w:r>
      <w:r>
        <w:rPr>
          <w:rStyle w:val="23"/>
          <w:rFonts w:cs="Cambria" w:asciiTheme="majorHAnsi" w:hAnsiTheme="majorHAnsi"/>
          <w:lang w:val="vi-VN"/>
        </w:rPr>
        <w:t>ƯỢ</w:t>
      </w:r>
      <w:r>
        <w:rPr>
          <w:rStyle w:val="23"/>
          <w:rFonts w:asciiTheme="majorHAnsi" w:hAnsiTheme="majorHAnsi"/>
          <w:lang w:val="vi-VN"/>
        </w:rPr>
        <w:t>C Đ</w:t>
      </w:r>
      <w:r>
        <w:rPr>
          <w:rStyle w:val="23"/>
          <w:rFonts w:cs="Cambria" w:asciiTheme="majorHAnsi" w:hAnsiTheme="majorHAnsi"/>
          <w:lang w:val="vi-VN"/>
        </w:rPr>
        <w:t>Ồ</w:t>
      </w:r>
      <w:r>
        <w:rPr>
          <w:rStyle w:val="23"/>
          <w:rFonts w:asciiTheme="majorHAnsi" w:hAnsiTheme="majorHAnsi"/>
          <w:lang w:val="vi-VN"/>
        </w:rPr>
        <w:t xml:space="preserve"> ER</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Pr>
          <w:rFonts w:ascii="Times New Roman" w:hAnsi="Times New Roman" w:cs="Times New Roman"/>
          <w:sz w:val="24"/>
          <w:szCs w:val="24"/>
          <w:lang w:val="vi-VN"/>
        </w:rPr>
        <w:br w:type="page"/>
      </w:r>
    </w:p>
    <w:p>
      <w:pPr>
        <w:spacing w:line="240" w:lineRule="auto"/>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8" w:name="_Toc89197646"/>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logic:</w:t>
      </w:r>
      <w:bookmarkEnd w:id="8"/>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 </w:t>
      </w:r>
    </w:p>
    <w:p>
      <w:pPr>
        <w:spacing w:line="240" w:lineRule="auto"/>
        <w:ind w:left="720"/>
        <w:jc w:val="center"/>
        <w:rPr>
          <w:rStyle w:val="23"/>
          <w:rFonts w:asciiTheme="majorHAnsi" w:hAnsiTheme="majorHAnsi"/>
          <w:lang w:val="vi-VN"/>
        </w:rPr>
      </w:pPr>
    </w:p>
    <w:p>
      <w:pPr>
        <w:spacing w:line="240" w:lineRule="auto"/>
        <w:ind w:left="720"/>
        <w:jc w:val="center"/>
        <w:rPr>
          <w:rFonts w:ascii="Times New Roman" w:hAnsi="Times New Roman" w:cs="Times New Roman"/>
          <w:sz w:val="24"/>
          <w:szCs w:val="24"/>
          <w:lang w:val="vi-VN"/>
        </w:rPr>
      </w:pPr>
      <w:r>
        <w:rPr>
          <w:rStyle w:val="23"/>
          <w:rFonts w:asciiTheme="majorHAnsi" w:hAnsiTheme="majorHAnsi"/>
          <w:lang w:val="vi-VN"/>
        </w:rPr>
        <w:t>L</w:t>
      </w:r>
      <w:r>
        <w:rPr>
          <w:rStyle w:val="23"/>
          <w:rFonts w:cs="Cambria" w:asciiTheme="majorHAnsi" w:hAnsiTheme="majorHAnsi"/>
          <w:lang w:val="vi-VN"/>
        </w:rPr>
        <w:t>ƯỢ</w:t>
      </w:r>
      <w:r>
        <w:rPr>
          <w:rStyle w:val="23"/>
          <w:rFonts w:asciiTheme="majorHAnsi" w:hAnsiTheme="majorHAnsi"/>
          <w:lang w:val="vi-VN"/>
        </w:rPr>
        <w:t>C Đ</w:t>
      </w:r>
      <w:r>
        <w:rPr>
          <w:rStyle w:val="23"/>
          <w:rFonts w:cs="Cambria" w:asciiTheme="majorHAnsi" w:hAnsiTheme="majorHAnsi"/>
          <w:lang w:val="vi-VN"/>
        </w:rPr>
        <w:t>Ồ</w:t>
      </w:r>
      <w:r>
        <w:rPr>
          <w:rStyle w:val="23"/>
          <w:rFonts w:asciiTheme="majorHAnsi" w:hAnsiTheme="majorHAnsi"/>
          <w:lang w:val="vi-VN"/>
        </w:rPr>
        <w:t xml:space="preserve"> ER</w:t>
      </w:r>
    </w:p>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pPr>
        <w:spacing w:after="0" w:line="240" w:lineRule="auto"/>
        <w:rPr>
          <w:rFonts w:ascii="Tahoma" w:hAnsi="Tahoma" w:cs="Tahoma"/>
          <w:sz w:val="20"/>
          <w:szCs w:val="20"/>
          <w:lang w:val="vi-VN"/>
        </w:rPr>
      </w:pPr>
      <w:r>
        <w:rPr>
          <w:rFonts w:ascii="Tahoma" w:hAnsi="Tahoma" w:cs="Tahoma"/>
          <w:sz w:val="20"/>
          <w:szCs w:val="20"/>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Chuyển qua lược đồ quan hệ: </w:t>
      </w:r>
    </w:p>
    <w:p>
      <w:pPr>
        <w:rPr>
          <w:rFonts w:ascii="Tahoma" w:hAnsi="Tahoma" w:cs="Tahoma"/>
          <w:sz w:val="24"/>
          <w:szCs w:val="24"/>
          <w:lang w:val="vi-VN"/>
        </w:rPr>
      </w:pPr>
      <w:r>
        <w:rPr>
          <w:lang w:val="vi-VN" w:eastAsia="vi-VN"/>
        </w:rPr>
        <w:drawing>
          <wp:inline distT="0" distB="0" distL="114300" distR="114300">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9"/>
                    <a:stretch>
                      <a:fillRect/>
                    </a:stretch>
                  </pic:blipFill>
                  <pic:spPr>
                    <a:xfrm>
                      <a:off x="0" y="0"/>
                      <a:ext cx="5941695" cy="5443855"/>
                    </a:xfrm>
                    <a:prstGeom prst="rect">
                      <a:avLst/>
                    </a:prstGeom>
                    <a:noFill/>
                    <a:ln>
                      <a:noFill/>
                    </a:ln>
                  </pic:spPr>
                </pic:pic>
              </a:graphicData>
            </a:graphic>
          </wp:inline>
        </w:drawing>
      </w:r>
      <w:r>
        <w:rPr>
          <w:rFonts w:ascii="Tahoma" w:hAnsi="Tahoma" w:cs="Tahoma"/>
          <w:sz w:val="24"/>
          <w:szCs w:val="24"/>
          <w:lang w:val="vi-VN"/>
        </w:rPr>
        <w:br w:type="page"/>
      </w:r>
    </w:p>
    <w:p>
      <w:pPr>
        <w:spacing w:line="240" w:lineRule="auto"/>
        <w:outlineLvl w:val="3"/>
        <w:rPr>
          <w:rFonts w:ascii="Tahoma" w:hAnsi="Tahoma" w:cs="Tahoma"/>
          <w:sz w:val="24"/>
          <w:szCs w:val="24"/>
          <w:lang w:val="vi-VN"/>
        </w:rPr>
      </w:pPr>
    </w:p>
    <w:p>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 Password)</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 Password)</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Tên nhà cung cấp, Sản phẩm cung cấp, Giá cung cấp,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Tên nhà cung cấp, Sản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Cs/>
          <w:sz w:val="24"/>
          <w:szCs w:val="24"/>
          <w:lang w:val="vi-VN"/>
        </w:rPr>
        <w:t>Mã HTTT</w:t>
      </w:r>
      <w:r>
        <w:rPr>
          <w:rFonts w:ascii="Tahoma" w:hAnsi="Tahoma" w:cs="Tahoma"/>
          <w:sz w:val="24"/>
          <w:szCs w:val="24"/>
          <w:lang w:val="vi-VN"/>
        </w:rPr>
        <w:t>, Số tiền thanh toán)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 Số tiền thanh toán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numPr>
          <w:ilvl w:val="1"/>
          <w:numId w:val="18"/>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9" w:name="_Toc89197647"/>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Bảng mô tả dữ liệu:</w:t>
      </w:r>
      <w:bookmarkEnd w:id="9"/>
    </w:p>
    <w:tbl>
      <w:tblPr>
        <w:tblStyle w:val="10"/>
        <w:tblpPr w:leftFromText="180" w:rightFromText="180" w:vertAnchor="text" w:horzAnchor="page" w:tblpX="2259" w:tblpY="13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khách hàng</w:t>
            </w:r>
          </w:p>
        </w:tc>
      </w:tr>
    </w:tbl>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pStyle w:val="18"/>
        <w:spacing w:line="240" w:lineRule="auto"/>
        <w:rPr>
          <w:rFonts w:ascii="Times New Roman" w:hAnsi="Times New Roman" w:cs="Times New Roman"/>
          <w:sz w:val="24"/>
          <w:szCs w:val="24"/>
          <w:lang w:val="vi-VN"/>
        </w:rPr>
      </w:pPr>
    </w:p>
    <w:p>
      <w:pPr>
        <w:spacing w:line="240" w:lineRule="auto"/>
        <w:ind w:left="720"/>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14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nhân viên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page" w:tblpX="2299" w:tblpY="127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pPr>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39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10"/>
        <w:tblpPr w:leftFromText="180" w:rightFromText="180" w:vertAnchor="text" w:horzAnchor="margin" w:tblpXSpec="center" w:tblpY="454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10"/>
        <w:tblpPr w:leftFromText="180" w:rightFromText="180" w:vertAnchor="text" w:horzAnchor="margin" w:tblpXSpec="center" w:tblpY="77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53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mà nhà cung cấp kinh doanh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10"/>
        <w:tblpPr w:leftFromText="180" w:rightFromText="180" w:vertAnchor="text" w:horzAnchor="margin" w:tblpXSpec="center" w:tblpY="4038"/>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pPr>
        <w:tabs>
          <w:tab w:val="left" w:pos="4200"/>
        </w:tabs>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22"/>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151"/>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5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10"/>
        <w:tblpPr w:leftFromText="180" w:rightFromText="180" w:vertAnchor="text" w:horzAnchor="margin" w:tblpXSpec="center" w:tblpY="4353"/>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pPr>
        <w:tabs>
          <w:tab w:val="left" w:pos="3491"/>
        </w:tabs>
        <w:rPr>
          <w:rFonts w:ascii="Times New Roman" w:hAnsi="Times New Roman" w:cs="Times New Roman"/>
          <w:sz w:val="24"/>
          <w:szCs w:val="24"/>
          <w:lang w:val="vi-VN"/>
        </w:rPr>
      </w:pPr>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rPr>
        <w:trHeight w:val="115" w:hRule="exact"/>
        <w:jc w:val="center"/>
      </w:trPr>
      <w:tc>
        <w:tcPr>
          <w:tcW w:w="4686" w:type="dxa"/>
          <w:shd w:val="clear" w:color="auto" w:fill="4F81BD" w:themeFill="accent1"/>
          <w:tcMar>
            <w:top w:w="0" w:type="dxa"/>
            <w:bottom w:w="0" w:type="dxa"/>
          </w:tcMar>
        </w:tcPr>
        <w:p>
          <w:pPr>
            <w:pStyle w:val="8"/>
            <w:tabs>
              <w:tab w:val="clear" w:pos="4680"/>
              <w:tab w:val="clear" w:pos="9360"/>
            </w:tabs>
            <w:rPr>
              <w:caps/>
              <w:sz w:val="18"/>
            </w:rPr>
          </w:pPr>
        </w:p>
      </w:tc>
      <w:tc>
        <w:tcPr>
          <w:tcW w:w="4674" w:type="dxa"/>
          <w:shd w:val="clear" w:color="auto" w:fill="4F81BD" w:themeFill="accent1"/>
          <w:tcMar>
            <w:top w:w="0" w:type="dxa"/>
            <w:bottom w:w="0" w:type="dxa"/>
          </w:tcMar>
        </w:tcPr>
        <w:p>
          <w:pPr>
            <w:pStyle w:val="8"/>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placeholder>
            <w:docPart w:val="8F398D10E58045239B6F61C5A882705E"/>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7"/>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7"/>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18</w:t>
          </w:r>
          <w:r>
            <w:rPr>
              <w:caps/>
              <w:color w:val="7F7F7F" w:themeColor="background1" w:themeShade="80"/>
              <w:sz w:val="18"/>
              <w:szCs w:val="18"/>
            </w:rPr>
            <w:fldChar w:fldCharType="end"/>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8"/>
            <w:tabs>
              <w:tab w:val="clear" w:pos="4680"/>
              <w:tab w:val="clear" w:pos="9360"/>
            </w:tabs>
            <w:rPr>
              <w:caps/>
              <w:sz w:val="18"/>
            </w:rPr>
          </w:pPr>
        </w:p>
      </w:tc>
      <w:tc>
        <w:tcPr>
          <w:tcW w:w="4674" w:type="dxa"/>
          <w:shd w:val="clear" w:color="auto" w:fill="4F81BD" w:themeFill="accent1"/>
          <w:tcMar>
            <w:top w:w="0" w:type="dxa"/>
            <w:bottom w:w="0" w:type="dxa"/>
          </w:tcMar>
        </w:tcPr>
        <w:p>
          <w:pPr>
            <w:pStyle w:val="8"/>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placeholder>
            <w:docPart w:val="EAD532E2B684442CB6E803BC10405D75"/>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7"/>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7"/>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DF2C0"/>
    <w:multiLevelType w:val="singleLevel"/>
    <w:tmpl w:val="8A9DF2C0"/>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1">
    <w:nsid w:val="A4981F68"/>
    <w:multiLevelType w:val="singleLevel"/>
    <w:tmpl w:val="A4981F68"/>
    <w:lvl w:ilvl="0" w:tentative="0">
      <w:start w:val="1"/>
      <w:numFmt w:val="bullet"/>
      <w:lvlText w:val=""/>
      <w:lvlJc w:val="left"/>
      <w:pPr>
        <w:tabs>
          <w:tab w:val="left" w:pos="1260"/>
        </w:tabs>
        <w:ind w:left="1260" w:hanging="420"/>
      </w:pPr>
      <w:rPr>
        <w:rFonts w:hint="default" w:ascii="Wingdings" w:hAnsi="Wingdings"/>
        <w:sz w:val="15"/>
      </w:rPr>
    </w:lvl>
  </w:abstractNum>
  <w:abstractNum w:abstractNumId="2">
    <w:nsid w:val="A877546B"/>
    <w:multiLevelType w:val="multilevel"/>
    <w:tmpl w:val="A87754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AA7D27B5"/>
    <w:multiLevelType w:val="singleLevel"/>
    <w:tmpl w:val="AA7D27B5"/>
    <w:lvl w:ilvl="0" w:tentative="0">
      <w:start w:val="1"/>
      <w:numFmt w:val="bullet"/>
      <w:lvlText w:val=""/>
      <w:lvlJc w:val="left"/>
      <w:pPr>
        <w:tabs>
          <w:tab w:val="left" w:pos="420"/>
        </w:tabs>
        <w:ind w:left="420" w:hanging="420"/>
      </w:pPr>
      <w:rPr>
        <w:rFonts w:hint="default" w:ascii="Wingdings" w:hAnsi="Wingdings"/>
      </w:rPr>
    </w:lvl>
  </w:abstractNum>
  <w:abstractNum w:abstractNumId="4">
    <w:nsid w:val="C922F79B"/>
    <w:multiLevelType w:val="multilevel"/>
    <w:tmpl w:val="C922F79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DA0A3F5F"/>
    <w:multiLevelType w:val="singleLevel"/>
    <w:tmpl w:val="DA0A3F5F"/>
    <w:lvl w:ilvl="0" w:tentative="0">
      <w:start w:val="1"/>
      <w:numFmt w:val="bullet"/>
      <w:lvlText w:val=""/>
      <w:lvlJc w:val="left"/>
      <w:pPr>
        <w:tabs>
          <w:tab w:val="left" w:pos="420"/>
        </w:tabs>
        <w:ind w:left="420" w:hanging="420"/>
      </w:pPr>
      <w:rPr>
        <w:rFonts w:hint="default" w:ascii="Wingdings" w:hAnsi="Wingdings"/>
      </w:rPr>
    </w:lvl>
  </w:abstractNum>
  <w:abstractNum w:abstractNumId="6">
    <w:nsid w:val="FF5DBA7D"/>
    <w:multiLevelType w:val="singleLevel"/>
    <w:tmpl w:val="FF5DBA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C7E11DC"/>
    <w:multiLevelType w:val="singleLevel"/>
    <w:tmpl w:val="0C7E11DC"/>
    <w:lvl w:ilvl="0" w:tentative="0">
      <w:start w:val="1"/>
      <w:numFmt w:val="decimal"/>
      <w:suff w:val="space"/>
      <w:lvlText w:val="%1."/>
      <w:lvlJc w:val="left"/>
    </w:lvl>
  </w:abstractNum>
  <w:abstractNum w:abstractNumId="8">
    <w:nsid w:val="15383EB4"/>
    <w:multiLevelType w:val="multilevel"/>
    <w:tmpl w:val="15383EB4"/>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16591C25"/>
    <w:multiLevelType w:val="multilevel"/>
    <w:tmpl w:val="16591C25"/>
    <w:lvl w:ilvl="0" w:tentative="0">
      <w:start w:val="0"/>
      <w:numFmt w:val="bullet"/>
      <w:lvlText w:val="-"/>
      <w:lvlJc w:val="left"/>
      <w:pPr>
        <w:ind w:left="1743" w:hanging="360"/>
      </w:pPr>
      <w:rPr>
        <w:rFonts w:hint="default" w:ascii="Arial" w:hAnsi="Arial" w:cs="Arial" w:eastAsiaTheme="minorHAnsi"/>
      </w:rPr>
    </w:lvl>
    <w:lvl w:ilvl="1" w:tentative="0">
      <w:start w:val="1"/>
      <w:numFmt w:val="bullet"/>
      <w:lvlText w:val="o"/>
      <w:lvlJc w:val="left"/>
      <w:pPr>
        <w:ind w:left="2103" w:hanging="360"/>
      </w:pPr>
      <w:rPr>
        <w:rFonts w:hint="default" w:ascii="Courier New" w:hAnsi="Courier New" w:cs="Courier New"/>
      </w:rPr>
    </w:lvl>
    <w:lvl w:ilvl="2" w:tentative="0">
      <w:start w:val="1"/>
      <w:numFmt w:val="bullet"/>
      <w:lvlText w:val=""/>
      <w:lvlJc w:val="left"/>
      <w:pPr>
        <w:ind w:left="2823" w:hanging="360"/>
      </w:pPr>
      <w:rPr>
        <w:rFonts w:hint="default" w:ascii="Wingdings" w:hAnsi="Wingdings"/>
      </w:rPr>
    </w:lvl>
    <w:lvl w:ilvl="3" w:tentative="0">
      <w:start w:val="1"/>
      <w:numFmt w:val="bullet"/>
      <w:lvlText w:val=""/>
      <w:lvlJc w:val="left"/>
      <w:pPr>
        <w:ind w:left="3543" w:hanging="360"/>
      </w:pPr>
      <w:rPr>
        <w:rFonts w:hint="default" w:ascii="Symbol" w:hAnsi="Symbol"/>
      </w:rPr>
    </w:lvl>
    <w:lvl w:ilvl="4" w:tentative="0">
      <w:start w:val="1"/>
      <w:numFmt w:val="bullet"/>
      <w:lvlText w:val="o"/>
      <w:lvlJc w:val="left"/>
      <w:pPr>
        <w:ind w:left="4263" w:hanging="360"/>
      </w:pPr>
      <w:rPr>
        <w:rFonts w:hint="default" w:ascii="Courier New" w:hAnsi="Courier New" w:cs="Courier New"/>
      </w:rPr>
    </w:lvl>
    <w:lvl w:ilvl="5" w:tentative="0">
      <w:start w:val="1"/>
      <w:numFmt w:val="bullet"/>
      <w:lvlText w:val=""/>
      <w:lvlJc w:val="left"/>
      <w:pPr>
        <w:ind w:left="4983" w:hanging="360"/>
      </w:pPr>
      <w:rPr>
        <w:rFonts w:hint="default" w:ascii="Wingdings" w:hAnsi="Wingdings"/>
      </w:rPr>
    </w:lvl>
    <w:lvl w:ilvl="6" w:tentative="0">
      <w:start w:val="1"/>
      <w:numFmt w:val="bullet"/>
      <w:lvlText w:val=""/>
      <w:lvlJc w:val="left"/>
      <w:pPr>
        <w:ind w:left="5703" w:hanging="360"/>
      </w:pPr>
      <w:rPr>
        <w:rFonts w:hint="default" w:ascii="Symbol" w:hAnsi="Symbol"/>
      </w:rPr>
    </w:lvl>
    <w:lvl w:ilvl="7" w:tentative="0">
      <w:start w:val="1"/>
      <w:numFmt w:val="bullet"/>
      <w:lvlText w:val="o"/>
      <w:lvlJc w:val="left"/>
      <w:pPr>
        <w:ind w:left="6423" w:hanging="360"/>
      </w:pPr>
      <w:rPr>
        <w:rFonts w:hint="default" w:ascii="Courier New" w:hAnsi="Courier New" w:cs="Courier New"/>
      </w:rPr>
    </w:lvl>
    <w:lvl w:ilvl="8" w:tentative="0">
      <w:start w:val="1"/>
      <w:numFmt w:val="bullet"/>
      <w:lvlText w:val=""/>
      <w:lvlJc w:val="left"/>
      <w:pPr>
        <w:ind w:left="7143" w:hanging="360"/>
      </w:pPr>
      <w:rPr>
        <w:rFonts w:hint="default" w:ascii="Wingdings" w:hAnsi="Wingdings"/>
      </w:rPr>
    </w:lvl>
  </w:abstractNum>
  <w:abstractNum w:abstractNumId="10">
    <w:nsid w:val="222D6260"/>
    <w:multiLevelType w:val="multilevel"/>
    <w:tmpl w:val="222D62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9F41FA9"/>
    <w:multiLevelType w:val="multilevel"/>
    <w:tmpl w:val="29F41FA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F8AB6C"/>
    <w:multiLevelType w:val="singleLevel"/>
    <w:tmpl w:val="29F8AB6C"/>
    <w:lvl w:ilvl="0" w:tentative="0">
      <w:start w:val="1"/>
      <w:numFmt w:val="lowerLetter"/>
      <w:lvlText w:val="%1)"/>
      <w:lvlJc w:val="left"/>
      <w:pPr>
        <w:tabs>
          <w:tab w:val="left" w:pos="1265"/>
        </w:tabs>
        <w:ind w:left="1265" w:hanging="425"/>
      </w:pPr>
      <w:rPr>
        <w:rFonts w:hint="default"/>
      </w:rPr>
    </w:lvl>
  </w:abstractNum>
  <w:abstractNum w:abstractNumId="13">
    <w:nsid w:val="2DD6911A"/>
    <w:multiLevelType w:val="singleLevel"/>
    <w:tmpl w:val="2DD6911A"/>
    <w:lvl w:ilvl="0" w:tentative="0">
      <w:start w:val="1"/>
      <w:numFmt w:val="upperRoman"/>
      <w:lvlText w:val="%1."/>
      <w:lvlJc w:val="left"/>
      <w:pPr>
        <w:tabs>
          <w:tab w:val="left" w:pos="425"/>
        </w:tabs>
        <w:ind w:left="425" w:hanging="425"/>
      </w:pPr>
      <w:rPr>
        <w:rFonts w:hint="default"/>
      </w:rPr>
    </w:lvl>
  </w:abstractNum>
  <w:abstractNum w:abstractNumId="14">
    <w:nsid w:val="36D9FA93"/>
    <w:multiLevelType w:val="singleLevel"/>
    <w:tmpl w:val="36D9FA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1241FBA"/>
    <w:multiLevelType w:val="multilevel"/>
    <w:tmpl w:val="51241FBA"/>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54B2CA45"/>
    <w:multiLevelType w:val="singleLevel"/>
    <w:tmpl w:val="54B2CA45"/>
    <w:lvl w:ilvl="0" w:tentative="0">
      <w:start w:val="1"/>
      <w:numFmt w:val="decimal"/>
      <w:lvlText w:val="%1)"/>
      <w:lvlJc w:val="left"/>
      <w:pPr>
        <w:ind w:left="360" w:hanging="360"/>
      </w:pPr>
    </w:lvl>
  </w:abstractNum>
  <w:abstractNum w:abstractNumId="17">
    <w:nsid w:val="6D323460"/>
    <w:multiLevelType w:val="singleLevel"/>
    <w:tmpl w:val="6D323460"/>
    <w:lvl w:ilvl="0" w:tentative="0">
      <w:start w:val="1"/>
      <w:numFmt w:val="bullet"/>
      <w:lvlText w:val="₊"/>
      <w:lvlJc w:val="left"/>
      <w:pPr>
        <w:tabs>
          <w:tab w:val="left" w:pos="1260"/>
        </w:tabs>
        <w:ind w:left="1260" w:hanging="420"/>
      </w:pPr>
      <w:rPr>
        <w:rFonts w:hint="default" w:ascii="Times New Roman" w:hAnsi="Times New Roman" w:cs="Times New Roman"/>
      </w:rPr>
    </w:lvl>
  </w:abstractNum>
  <w:num w:numId="1">
    <w:abstractNumId w:val="11"/>
  </w:num>
  <w:num w:numId="2">
    <w:abstractNumId w:val="1"/>
  </w:num>
  <w:num w:numId="3">
    <w:abstractNumId w:val="13"/>
  </w:num>
  <w:num w:numId="4">
    <w:abstractNumId w:val="15"/>
  </w:num>
  <w:num w:numId="5">
    <w:abstractNumId w:val="12"/>
  </w:num>
  <w:num w:numId="6">
    <w:abstractNumId w:val="9"/>
  </w:num>
  <w:num w:numId="7">
    <w:abstractNumId w:val="2"/>
  </w:num>
  <w:num w:numId="8">
    <w:abstractNumId w:val="16"/>
  </w:num>
  <w:num w:numId="9">
    <w:abstractNumId w:val="17"/>
  </w:num>
  <w:num w:numId="10">
    <w:abstractNumId w:val="3"/>
  </w:num>
  <w:num w:numId="11">
    <w:abstractNumId w:val="0"/>
  </w:num>
  <w:num w:numId="12">
    <w:abstractNumId w:val="5"/>
  </w:num>
  <w:num w:numId="13">
    <w:abstractNumId w:val="4"/>
  </w:num>
  <w:num w:numId="14">
    <w:abstractNumId w:val="14"/>
  </w:num>
  <w:num w:numId="15">
    <w:abstractNumId w:val="7"/>
  </w:num>
  <w:num w:numId="16">
    <w:abstractNumId w:val="6"/>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00FE"/>
    <w:rsid w:val="00102E8E"/>
    <w:rsid w:val="00142A80"/>
    <w:rsid w:val="00162804"/>
    <w:rsid w:val="00172A27"/>
    <w:rsid w:val="001956CB"/>
    <w:rsid w:val="001A15F6"/>
    <w:rsid w:val="001F4760"/>
    <w:rsid w:val="002104B4"/>
    <w:rsid w:val="002161A2"/>
    <w:rsid w:val="00240862"/>
    <w:rsid w:val="00242AE9"/>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627B4"/>
    <w:rsid w:val="00BA28CA"/>
    <w:rsid w:val="00BB3F9A"/>
    <w:rsid w:val="00BE49C4"/>
    <w:rsid w:val="00BE78DC"/>
    <w:rsid w:val="00C259E6"/>
    <w:rsid w:val="00C62CFD"/>
    <w:rsid w:val="00C64B15"/>
    <w:rsid w:val="00C67AFA"/>
    <w:rsid w:val="00C7114E"/>
    <w:rsid w:val="00CA309C"/>
    <w:rsid w:val="00CB6825"/>
    <w:rsid w:val="00CE26F8"/>
    <w:rsid w:val="00CF3DFF"/>
    <w:rsid w:val="00D27A41"/>
    <w:rsid w:val="00D90F5D"/>
    <w:rsid w:val="00E93BA4"/>
    <w:rsid w:val="00EE6B73"/>
    <w:rsid w:val="00EF4E95"/>
    <w:rsid w:val="00F07065"/>
    <w:rsid w:val="00F41918"/>
    <w:rsid w:val="00F87643"/>
    <w:rsid w:val="00F9685F"/>
    <w:rsid w:val="00F96CBD"/>
    <w:rsid w:val="00FA0C3F"/>
    <w:rsid w:val="00FC009D"/>
    <w:rsid w:val="00FD669E"/>
    <w:rsid w:val="2E794795"/>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ahoma"/>
      <w:sz w:val="16"/>
      <w:szCs w:val="16"/>
    </w:rPr>
  </w:style>
  <w:style w:type="paragraph" w:styleId="6">
    <w:name w:val="caption"/>
    <w:basedOn w:val="1"/>
    <w:next w:val="1"/>
    <w:semiHidden/>
    <w:unhideWhenUsed/>
    <w:qFormat/>
    <w:uiPriority w:val="35"/>
    <w:rPr>
      <w:rFonts w:ascii="Arial" w:hAnsi="Arial" w:eastAsia="黑体" w:cs="Arial"/>
      <w:sz w:val="20"/>
    </w:r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table" w:styleId="10">
    <w:name w:val="Table Grid"/>
    <w:basedOn w:val="4"/>
    <w:qFormat/>
    <w:uiPriority w:val="5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cPr>
      <w:shd w:val="clear" w:color="auto" w:fill="FFFFFF" w:themeFill="background1"/>
    </w:tcPr>
  </w:style>
  <w:style w:type="paragraph" w:styleId="11">
    <w:name w:val="toc 1"/>
    <w:basedOn w:val="1"/>
    <w:next w:val="1"/>
    <w:unhideWhenUsed/>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uiPriority w:val="39"/>
    <w:pPr>
      <w:spacing w:after="100"/>
      <w:ind w:left="440"/>
    </w:pPr>
  </w:style>
  <w:style w:type="paragraph" w:styleId="14">
    <w:name w:val="toc 4"/>
    <w:basedOn w:val="1"/>
    <w:next w:val="1"/>
    <w:unhideWhenUsed/>
    <w:qFormat/>
    <w:uiPriority w:val="39"/>
    <w:pPr>
      <w:spacing w:after="100"/>
      <w:ind w:left="660"/>
    </w:pPr>
  </w:style>
  <w:style w:type="character" w:customStyle="1" w:styleId="15">
    <w:name w:val="Header Char"/>
    <w:basedOn w:val="3"/>
    <w:link w:val="8"/>
    <w:uiPriority w:val="99"/>
  </w:style>
  <w:style w:type="character" w:customStyle="1" w:styleId="16">
    <w:name w:val="Footer Char"/>
    <w:basedOn w:val="3"/>
    <w:link w:val="7"/>
    <w:uiPriority w:val="99"/>
  </w:style>
  <w:style w:type="character" w:customStyle="1" w:styleId="17">
    <w:name w:val="Balloon Text Char"/>
    <w:basedOn w:val="3"/>
    <w:link w:val="5"/>
    <w:semiHidden/>
    <w:qFormat/>
    <w:uiPriority w:val="99"/>
    <w:rPr>
      <w:rFonts w:ascii="Tahoma" w:hAnsi="Tahoma" w:cs="Tahoma"/>
      <w:sz w:val="16"/>
      <w:szCs w:val="16"/>
    </w:rPr>
  </w:style>
  <w:style w:type="paragraph" w:styleId="18">
    <w:name w:val="List Paragraph"/>
    <w:basedOn w:val="1"/>
    <w:qFormat/>
    <w:uiPriority w:val="34"/>
    <w:pPr>
      <w:ind w:left="720"/>
      <w:contextualSpacing/>
    </w:pPr>
  </w:style>
  <w:style w:type="paragraph" w:styleId="19">
    <w:name w:val="No Spacing"/>
    <w:link w:val="20"/>
    <w:qFormat/>
    <w:uiPriority w:val="1"/>
    <w:rPr>
      <w:rFonts w:asciiTheme="minorHAnsi" w:hAnsiTheme="minorHAnsi" w:eastAsiaTheme="minorEastAsia" w:cstheme="minorBidi"/>
      <w:sz w:val="22"/>
      <w:szCs w:val="22"/>
      <w:lang w:val="en-US" w:eastAsia="en-US" w:bidi="ar-SA"/>
    </w:rPr>
  </w:style>
  <w:style w:type="character" w:customStyle="1" w:styleId="20">
    <w:name w:val="No Spacing Char"/>
    <w:basedOn w:val="3"/>
    <w:link w:val="19"/>
    <w:qFormat/>
    <w:uiPriority w:val="1"/>
    <w:rPr>
      <w:rFonts w:asciiTheme="minorHAnsi" w:hAnsiTheme="minorHAnsi" w:eastAsiaTheme="minorEastAsia"/>
    </w:rPr>
  </w:style>
  <w:style w:type="character" w:styleId="21">
    <w:name w:val="Placeholder Text"/>
    <w:basedOn w:val="3"/>
    <w:semiHidden/>
    <w:uiPriority w:val="99"/>
    <w:rPr>
      <w:color w:val="808080"/>
    </w:rPr>
  </w:style>
  <w:style w:type="character" w:customStyle="1" w:styleId="22">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23">
    <w:name w:val="fontstyle01"/>
    <w:basedOn w:val="3"/>
    <w:qFormat/>
    <w:uiPriority w:val="0"/>
    <w:rPr>
      <w:rFonts w:hint="default" w:ascii="Cambria-Bold" w:hAnsi="Cambria-Bold"/>
      <w:b/>
      <w:bCs/>
      <w:color w:val="000000"/>
      <w:sz w:val="24"/>
      <w:szCs w:val="24"/>
    </w:rPr>
  </w:style>
  <w:style w:type="character" w:customStyle="1" w:styleId="24">
    <w:name w:val="fontstyle21"/>
    <w:basedOn w:val="3"/>
    <w:qFormat/>
    <w:uiPriority w:val="0"/>
    <w:rPr>
      <w:rFonts w:hint="default" w:ascii="Wingdings-Regular" w:hAnsi="Wingdings-Regular"/>
      <w:color w:val="000000"/>
      <w:sz w:val="24"/>
      <w:szCs w:val="24"/>
    </w:rPr>
  </w:style>
  <w:style w:type="paragraph" w:customStyle="1" w:styleId="25">
    <w:name w:val="TOC Heading1"/>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D532E2B684442CB6E803BC10405D75"/>
        <w:style w:val=""/>
        <w:category>
          <w:name w:val="General"/>
          <w:gallery w:val="placeholder"/>
        </w:category>
        <w:types>
          <w:type w:val="bbPlcHdr"/>
        </w:types>
        <w:behaviors>
          <w:behavior w:val="content"/>
        </w:behaviors>
        <w:description w:val=""/>
        <w:guid w:val="{ED294350-C2CF-49CC-A854-151E437FD20D}"/>
      </w:docPartPr>
      <w:docPartBody>
        <w:p>
          <w:pPr>
            <w:pStyle w:val="8"/>
          </w:pPr>
          <w:r>
            <w:rPr>
              <w:rStyle w:val="7"/>
            </w:rPr>
            <w:t>[Author]</w:t>
          </w:r>
        </w:p>
      </w:docPartBody>
    </w:docPart>
    <w:docPart>
      <w:docPartPr>
        <w:name w:val="8F398D10E58045239B6F61C5A882705E"/>
        <w:style w:val=""/>
        <w:category>
          <w:name w:val="General"/>
          <w:gallery w:val="placeholder"/>
        </w:category>
        <w:types>
          <w:type w:val="bbPlcHdr"/>
        </w:types>
        <w:behaviors>
          <w:behavior w:val="content"/>
        </w:behaviors>
        <w:description w:val=""/>
        <w:guid w:val="{6B0F5DCC-EC80-4784-AA2D-A3F9DA309D8B}"/>
      </w:docPartPr>
      <w:docPartBody>
        <w:p>
          <w:pPr>
            <w:pStyle w:val="9"/>
          </w:pPr>
          <w:r>
            <w:rPr>
              <w:rStyle w:val="7"/>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233143"/>
    <w:rsid w:val="00462261"/>
    <w:rsid w:val="00482661"/>
    <w:rsid w:val="00540074"/>
    <w:rsid w:val="00666686"/>
    <w:rsid w:val="007929E9"/>
    <w:rsid w:val="007E3902"/>
    <w:rsid w:val="00933491"/>
    <w:rsid w:val="00941C40"/>
    <w:rsid w:val="009C249C"/>
    <w:rsid w:val="00AC6DE5"/>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7862D97E8AE4199B9AD90748C88B0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8CE01F1EA5714DFDA10EA01A025384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AFC310A23294C43898B5543CCE055EB"/>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7">
    <w:name w:val="Placeholder Text"/>
    <w:basedOn w:val="2"/>
    <w:semiHidden/>
    <w:qFormat/>
    <w:uiPriority w:val="99"/>
    <w:rPr>
      <w:color w:val="808080"/>
    </w:rPr>
  </w:style>
  <w:style w:type="paragraph" w:customStyle="1" w:styleId="8">
    <w:name w:val="EAD532E2B684442CB6E803BC10405D7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F398D10E58045239B6F61C5A882705E"/>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389CFB-6F93-44DF-8377-31BA2CDAC4A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Đồ án môn học</Company>
  <Pages>1</Pages>
  <Words>2095</Words>
  <Characters>11944</Characters>
  <Lines>99</Lines>
  <Paragraphs>28</Paragraphs>
  <TotalTime>0</TotalTime>
  <ScaleCrop>false</ScaleCrop>
  <LinksUpToDate>false</LinksUpToDate>
  <CharactersWithSpaces>14011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Tiết Gia Hồng, Hồ Thị Hoàng Vy</dc:creator>
  <cp:lastModifiedBy>ACER</cp:lastModifiedBy>
  <cp:lastPrinted>2012-09-21T07:25:00Z</cp:lastPrinted>
  <dcterms:modified xsi:type="dcterms:W3CDTF">2022-01-03T07:01:25Z</dcterms:modified>
  <dc:title>môn cơ sở dữ liệu nâng cao</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