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vi-VN"/>
        </w:rPr>
      </w:pPr>
    </w:p>
    <w:sdt>
      <w:sdtPr>
        <w:rPr>
          <w:lang w:val="vi-VN"/>
        </w:rPr>
        <w:id w:val="15357389"/>
        <w:docPartObj>
          <w:docPartGallery w:val="autotext"/>
        </w:docPartObj>
      </w:sdtPr>
      <w:sdtEndPr>
        <w:rPr>
          <w:lang w:val="vi-VN"/>
        </w:rPr>
      </w:sdtEndPr>
      <w:sdtContent>
        <w:p>
          <w:pPr>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BỘ MÔN HỆ THỐNG THÔNG TIN – KHOA CÔNG NGHỆ THÔNG TIN</w:t>
          </w:r>
        </w:p>
        <w:p>
          <w:pPr>
            <w:jc w:val="center"/>
            <w:rPr>
              <w:lang w:val="vi-VN"/>
            </w:rPr>
          </w:pPr>
          <w:r>
            <w:rPr>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color w:val="FFFFFF" w:themeColor="background1"/>
              <w:lang w:val="vi-VN" w:eastAsia="vi-VN"/>
              <w14:textFill>
                <w14:solidFill>
                  <w14:schemeClr w14:val="bg1"/>
                </w14:solidFill>
              </w14:textFill>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8"/>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8"/>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8"/>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3120;mso-width-relative:page;mso-height-relative:page;mso-width-percent:882;mso-height-percent:909;" coordsize="68648,91235"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M5VMcNUAAAAHAQAADwAAAAAAAAABACAAAAAi&#10;AAAAZHJzL2Rvd25yZXYueG1sUEsBAhQAFAAAAAgAh07iQB5Q4GO4AgAAwQgAAA4AAAAAAAAAAQAg&#10;AAAAJAEAAGRycy9lMm9Eb2MueG1sUEsFBgAAAAAGAAYAWQEAAE4GAAAAAA==&#10;">
                    <o:lock v:ext="edit" aspectratio="f"/>
                    <v:rect id="Rectangle 194" o:spid="_x0000_s1026" o:spt="1" style="position:absolute;left:0;top:0;height:13716;width:68580;v-text-anchor:middle;" fillcolor="#4F81BD" filled="t" stroked="f" coordsize="21600,21600" o:gfxdata="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VwXm5AAAA2gAA&#10;AA8AAAAAAAAAAQAgAAAAIgAAAGRycy9kb3ducmV2LnhtbFBLAQIUABQAAAAIAIdO4kAzLwWeOwAA&#10;ADkAAAAQAAAAAAAAAAEAIAAAAAgBAABkcnMvc2hhcGV4bWwueG1sUEsFBgAAAAAGAAYAWwEAALID&#10;A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8Xsxe70AAADa&#10;AAAADwAAAGRycy9kb3ducmV2LnhtbEWPQWsCMRSE74L/IbyCN80quNWt0YO0xWPVgnh7bp67aTcv&#10;S5K66q9vhEKPw8x8wyxWV9uIC/lgHCsYjzIQxKXThisFn/u34QxEiMgaG8ek4EYBVst+b4GFdh1v&#10;6bKLlUgQDgUqqGNsCylDWZPFMHItcfLOzluMSfpKao9dgttGTrIslxYNp4UaW1rXVH7vfqyCr9fJ&#10;ufV7MzPT03t3OM7vzx/5XanB0zh7ARHpGv/Df+2NVpDD40q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zF7vQAA&#10;ANoAAAAPAAAAAAAAAAEAIAAAACIAAABkcnMvZG93bnJldi54bWxQSwECFAAUAAAACACHTuJAMy8F&#10;njsAAAA5AAAAEAAAAAAAAAABACAAAAAMAQAAZHJzL3NoYXBleG1sLnhtbFBLBQYAAAAABgAGAFsB&#10;AAC2AwAAAAA=&#10;">
                      <v:fill on="t" focussize="0,0"/>
                      <v:stroke on="f" weight="2pt"/>
                      <v:imagedata o:title=""/>
                      <o:lock v:ext="edit" aspectratio="f"/>
                      <v:textbox inset="12.7mm,20.32mm,12.7mm,12.7mm">
                        <w:txbxContent>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8"/>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8"/>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qK9Whr4AAADa&#10;AAAADwAAAGRycy9kb3ducmV2LnhtbEWPzWsCMRTE7wX/h/CE3mpihVZXo4fiRy8t+IHi7bF57q5u&#10;XtZNqqt/fVMQehxm5jfMaNLYUlyo9oVjDd2OAkGcOlNwpmGznr30QfiAbLB0TBpu5GEybj2NMDHu&#10;yku6rEImIoR9ghryEKpESp/mZNF3XEUcvYOrLYYo60yaGq8Rbkv5qtSbtFhwXMixoo+c0tPqx2rY&#10;3gd79dVU07n6Pvop73qLMy60fm531RBEoCb8hx/tT6PhHf6uxBsgx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9Whr4A&#10;AADaAAAADwAAAAAAAAABACAAAAAiAAAAZHJzL2Rvd25yZXYueG1sUEsBAhQAFAAAAAgAh07iQDMv&#10;BZ47AAAAOQAAABAAAAAAAAAAAQAgAAAADQEAAGRycy9zaGFwZXhtbC54bWxQSwUGAAAAAAYABgBb&#10;AQAAtwM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8"/>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v:textbox>
                    </v:shape>
                  </v:group>
                </w:pict>
              </mc:Fallback>
            </mc:AlternateContent>
          </w:r>
          <w:r>
            <w:rPr>
              <w:b/>
              <w:bCs/>
              <w:color w:val="FFFFFF" w:themeColor="background1"/>
              <w:lang w:val="vi-VN"/>
              <w14:textFill>
                <w14:solidFill>
                  <w14:schemeClr w14:val="bg1"/>
                </w14:solidFill>
              </w14:textFill>
            </w:rPr>
            <w:t>ĐẠI HỌC KHOA HỌC TỰ NHIÊN THÀNH PHỐ HỒ CHÍ MINH, ĐẠI HỌC QUỐC GIA TP HCM</w:t>
          </w:r>
          <w:r>
            <w:rPr>
              <w:lang w:val="vi-VN"/>
            </w:rPr>
            <w:br w:type="page"/>
          </w:r>
        </w:p>
      </w:sdtContent>
    </w:sdt>
    <w:p>
      <w:pPr>
        <w:rPr>
          <w:lang w:val="vi-VN"/>
        </w:rPr>
      </w:pPr>
    </w:p>
    <w:p>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9"/>
        <w:tblW w:w="973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188"/>
        <w:gridCol w:w="1241"/>
        <w:gridCol w:w="4181"/>
        <w:gridCol w:w="1318"/>
        <w:gridCol w:w="180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pPr>
              <w:spacing w:after="0" w:line="240" w:lineRule="auto"/>
              <w:rPr>
                <w:rFonts w:ascii="Tahoma" w:hAnsi="Tahoma" w:cs="Tahoma"/>
                <w:b/>
                <w:bCs/>
                <w:sz w:val="20"/>
                <w:szCs w:val="20"/>
                <w:lang w:val="vi-VN"/>
              </w:rPr>
            </w:pP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shd w:val="clear" w:color="auto" w:fill="FFFFFF" w:themeFill="background1"/>
            <w:vAlign w:val="center"/>
          </w:tcPr>
          <w:p>
            <w:pPr>
              <w:spacing w:after="0" w:line="240" w:lineRule="auto"/>
              <w:jc w:val="center"/>
              <w:rPr>
                <w:rFonts w:ascii="Tahoma" w:hAnsi="Tahoma" w:cs="Tahoma"/>
                <w:b/>
                <w:bCs/>
                <w:lang w:val="vi-VN"/>
              </w:rPr>
            </w:pPr>
            <w:r>
              <w:rPr>
                <w:rFonts w:ascii="Tahoma" w:hAnsi="Tahoma" w:cs="Tahoma"/>
                <w:b/>
                <w:bCs/>
                <w:lang w:val="vi-VN"/>
              </w:rPr>
              <w:t>Hình ảnh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57"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2"/>
                          <a:stretch>
                            <a:fillRect/>
                          </a:stretch>
                        </pic:blipFill>
                        <pic:spPr>
                          <a:xfrm>
                            <a:off x="0" y="0"/>
                            <a:ext cx="808990" cy="1076325"/>
                          </a:xfrm>
                          <a:prstGeom prst="rect">
                            <a:avLst/>
                          </a:prstGeom>
                        </pic:spPr>
                      </pic:pic>
                    </a:graphicData>
                  </a:graphic>
                </wp:inline>
              </w:drawing>
            </w:r>
          </w:p>
        </w:tc>
      </w:tr>
    </w:tbl>
    <w:p>
      <w:pPr>
        <w:rPr>
          <w:lang w:val="vi-VN"/>
        </w:rPr>
      </w:pPr>
      <w:r>
        <w:rPr>
          <w:lang w:val="vi-VN"/>
        </w:rPr>
        <w:br w:type="page"/>
      </w:r>
    </w:p>
    <w:p>
      <w:pPr>
        <w:rPr>
          <w:lang w:val="vi-VN"/>
        </w:rPr>
      </w:pPr>
    </w:p>
    <w:tbl>
      <w:tblPr>
        <w:tblStyle w:val="9"/>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438"/>
        <w:gridCol w:w="3420"/>
        <w:gridCol w:w="1440"/>
        <w:gridCol w:w="127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9576" w:type="dxa"/>
            <w:gridSpan w:val="4"/>
            <w:shd w:val="clear" w:color="auto" w:fill="FFFFFF" w:themeFill="background1"/>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42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4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7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pPr>
        <w:rPr>
          <w:lang w:val="vi-VN"/>
        </w:rPr>
      </w:pPr>
    </w:p>
    <w:p>
      <w:pPr>
        <w:rPr>
          <w:lang w:val="vi-VN"/>
        </w:rPr>
      </w:pPr>
    </w:p>
    <w:p>
      <w:pPr>
        <w:rPr>
          <w:lang w:val="vi-VN"/>
        </w:rPr>
      </w:pPr>
    </w:p>
    <w:p>
      <w:pPr>
        <w:rPr>
          <w:lang w:val="vi-VN"/>
        </w:rPr>
      </w:pPr>
      <w:r>
        <w:rPr>
          <w:lang w:val="vi-VN"/>
        </w:rPr>
        <w:br w:type="page"/>
      </w:r>
    </w:p>
    <w:p>
      <w:pPr>
        <w:rPr>
          <w:b/>
          <w:bCs/>
          <w:lang w:val="vi-VN"/>
        </w:rPr>
      </w:pPr>
    </w:p>
    <w:p>
      <w:pPr>
        <w:jc w:val="center"/>
        <w:rPr>
          <w:b/>
          <w:bCs/>
          <w:color w:val="0070C0"/>
          <w:sz w:val="38"/>
          <w:szCs w:val="38"/>
          <w:lang w:val="vi-VN"/>
        </w:rPr>
      </w:pPr>
      <w:r>
        <w:rPr>
          <w:b/>
          <w:bCs/>
          <w:color w:val="0070C0"/>
          <w:sz w:val="38"/>
          <w:szCs w:val="38"/>
          <w:lang w:val="vi-VN"/>
        </w:rPr>
        <w:t>YÊU CẦU ĐỒ ÁN- BÀI TẬP</w:t>
      </w:r>
    </w:p>
    <w:tbl>
      <w:tblPr>
        <w:tblStyle w:val="9"/>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088"/>
        <w:gridCol w:w="748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13"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Loại bài tập</w:t>
            </w:r>
          </w:p>
        </w:tc>
        <w:tc>
          <w:tcPr>
            <w:tcW w:w="7488" w:type="dxa"/>
            <w:shd w:val="clear" w:color="auto" w:fill="FFFFFF" w:themeFill="background1"/>
            <w:vAlign w:val="center"/>
          </w:tcPr>
          <w:p>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4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bắt đầu</w:t>
            </w:r>
          </w:p>
        </w:tc>
        <w:tc>
          <w:tcPr>
            <w:tcW w:w="7488" w:type="dxa"/>
            <w:shd w:val="clear" w:color="auto" w:fill="FFFFFF" w:themeFill="background1"/>
            <w:vAlign w:val="center"/>
          </w:tcPr>
          <w:p>
            <w:pPr>
              <w:spacing w:after="0" w:line="240" w:lineRule="auto"/>
              <w:rPr>
                <w:b/>
                <w:bCs/>
                <w:color w:val="0070C0"/>
                <w:lang w:val="vi-VN"/>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3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kết thúc</w:t>
            </w:r>
          </w:p>
        </w:tc>
        <w:tc>
          <w:tcPr>
            <w:tcW w:w="7488" w:type="dxa"/>
            <w:shd w:val="clear" w:color="auto" w:fill="FFFFFF" w:themeFill="background1"/>
            <w:vAlign w:val="center"/>
          </w:tcPr>
          <w:p>
            <w:pPr>
              <w:spacing w:after="0" w:line="240" w:lineRule="auto"/>
              <w:rPr>
                <w:b/>
                <w:bCs/>
                <w:lang w:val="vi-VN"/>
              </w:rPr>
            </w:pPr>
            <w:r>
              <w:rPr>
                <w:b/>
                <w:bCs/>
                <w:lang w:val="vi-VN"/>
              </w:rPr>
              <w:t>30/11/2021</w:t>
            </w:r>
          </w:p>
        </w:tc>
      </w:tr>
    </w:tbl>
    <w:p>
      <w:pPr>
        <w:rPr>
          <w:b/>
          <w:bCs/>
          <w:sz w:val="24"/>
          <w:szCs w:val="24"/>
          <w:lang w:val="vi-VN"/>
        </w:rPr>
      </w:pPr>
    </w:p>
    <w:p>
      <w:pPr>
        <w:pStyle w:val="2"/>
        <w:numPr>
          <w:ilvl w:val="0"/>
          <w:numId w:val="1"/>
        </w:numPr>
        <w:rPr>
          <w:b/>
          <w:bCs/>
          <w:lang w:val="vi-VN"/>
        </w:rPr>
      </w:pPr>
      <w:r>
        <w:rPr>
          <w:b/>
          <w:bCs/>
          <w:lang w:val="vi-VN"/>
        </w:rPr>
        <w:t xml:space="preserve"> </w:t>
      </w:r>
      <w:bookmarkStart w:id="0" w:name="_Toc89197638"/>
      <w:r>
        <w:rPr>
          <w:b/>
          <w:bCs/>
          <w:lang w:val="vi-VN"/>
        </w:rPr>
        <w:t>Yêu cầu của Đồ án/Bài tập</w:t>
      </w:r>
      <w:bookmarkEnd w:id="0"/>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quan sát hoặc tự đề xuất quy trình bán hàng, giao nhận hàng,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chăm sóc khách hàng của chuỗi cửa </w:t>
      </w:r>
      <w:r>
        <w:rPr>
          <w:rFonts w:ascii="Times New Roman" w:hAnsi="Times New Roman" w:eastAsia="Cambria" w:cs="Times New Roman"/>
          <w:color w:val="0000FF"/>
          <w:sz w:val="24"/>
          <w:szCs w:val="24"/>
          <w:lang w:val="vi-VN" w:eastAsia="zh-CN" w:bidi="ar"/>
        </w:rPr>
        <w:t xml:space="preserve">https://hoayeuthuong.com/gioi-thieu.aspx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hoặc chuỗi cửa hàng </w:t>
      </w:r>
      <w:r>
        <w:rPr>
          <w:rFonts w:ascii="Times New Roman" w:hAnsi="Times New Roman" w:eastAsia="Cambria" w:cs="Times New Roman"/>
          <w:color w:val="0000FF"/>
          <w:sz w:val="24"/>
          <w:szCs w:val="24"/>
          <w:lang w:val="vi-VN" w:eastAsia="zh-CN" w:bidi="ar"/>
        </w:rPr>
        <w:t>https://concung.com/</w:t>
      </w:r>
      <w:r>
        <w:rPr>
          <w:rFonts w:ascii="Times New Roman" w:hAnsi="Times New Roman" w:eastAsia="Cambria" w:cs="Times New Roman"/>
          <w:color w:val="000000"/>
          <w:sz w:val="24"/>
          <w:szCs w:val="24"/>
          <w:lang w:val="vi-VN" w:eastAsia="zh-CN" w:bidi="ar"/>
        </w:rPr>
        <w:t xml:space="preserve"> của từ lúc nhận đơn đặt hàng đến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lúc giao và thanh toán hàng, quy trình nhập và quản lý hàng hoá: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Mô tả các quy trình nghiệp vụ (online, offline)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Thiết kế dữ liệu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Cài đặt bảng dữ liệu thiết kế vật lý vào hệ quản trị csdl MS SQL với một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lượng lớn dữ liệu và các ràng buộc liên quan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Thực hiện thử nghiệm với các câu truy vấn với giả định tần suất lớn. Quan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sát thực nghiệm và đề xuất giải pháp cải thiện hiệu quả truy xuất (ví dụ: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các truy vấn tìm kiếm, chọn và đặt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 xml:space="preserve">Lập trình </w:t>
      </w:r>
      <w:r>
        <w:rPr>
          <w:rFonts w:ascii="Times New Roman" w:hAnsi="Times New Roman" w:eastAsia="Cambria" w:cs="Times New Roman"/>
          <w:color w:val="000000"/>
          <w:sz w:val="24"/>
          <w:szCs w:val="24"/>
          <w:lang w:val="vi-VN" w:eastAsia="zh-CN" w:bidi="ar"/>
        </w:rPr>
        <w:t xml:space="preserve">mô phỏng </w:t>
      </w:r>
      <w:r>
        <w:rPr>
          <w:rFonts w:ascii="Times New Roman" w:hAnsi="Times New Roman" w:eastAsia="Cambria-Bold" w:cs="Times New Roman"/>
          <w:b/>
          <w:bCs/>
          <w:color w:val="000000"/>
          <w:sz w:val="24"/>
          <w:szCs w:val="24"/>
          <w:lang w:val="vi-VN" w:eastAsia="zh-CN" w:bidi="ar"/>
        </w:rPr>
        <w:t xml:space="preserve">hệ thống </w:t>
      </w:r>
      <w:r>
        <w:rPr>
          <w:rFonts w:ascii="Times New Roman" w:hAnsi="Times New Roman" w:eastAsia="Cambria" w:cs="Times New Roman"/>
          <w:color w:val="000000"/>
          <w:sz w:val="24"/>
          <w:szCs w:val="24"/>
          <w:lang w:val="vi-VN" w:eastAsia="zh-CN" w:bidi="ar"/>
        </w:rPr>
        <w:t>đã khảo sát ở trên:</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khách hàng (tìm kiếm, mua hàng, thanh toán, lịch sử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mua hàng, …)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trị (thêm, cập nhật, xoá sản phẩm, lưu vết giá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sản phẩm, theo dõi tồn kho, lịch sử nhập, xuất hàng)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lý (các chức năng thống kê doanh thu, số lượng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hàng, các mặt hàng bán chạy, bán chậm, hiệu suất làm việc của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viên, so sánh doanh thu, thiết lập giảm giá…)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sự (điểm danh, số đơn hàng, doanh số theo nhân viên,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lịch sử lương, thưởng cho nhân viên/cửa hàng vượt quota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bán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1: mô tả quy trình, dữ liệu, ràng buộc liên quan, danh sách chức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năng cần xây dựng kèm tần suất giao dịch tương ứng (thông tin tần suất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tự quan sát, phân tích và đề xuất)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2: bảng thiết kế cơ sở dữ liệu từ mức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theo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đề xuất của nhóm, các đề xuất về cải thiện hiệu quả truy vấn dựa trên thiết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kế đề xuất, source code của project mô phỏng các chức năng, source script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tạo csdl, query, index, partition…. Có sử dụng.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Lưu ý</w:t>
      </w:r>
      <w:r>
        <w:rPr>
          <w:rFonts w:ascii="Times New Roman" w:hAnsi="Times New Roman" w:eastAsia="Cambria" w:cs="Times New Roman"/>
          <w:color w:val="000000"/>
          <w:sz w:val="24"/>
          <w:szCs w:val="24"/>
          <w:lang w:val="vi-VN" w:eastAsia="zh-CN" w:bidi="ar"/>
        </w:rPr>
        <w:t xml:space="preserve">: báo cáo cần ghi rõ thông tin cá nhân, thông tin nhóm, đánh giá cá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nhân và nhóm, báo cáo là tài liệu tổng kết từ giai đoạn phân tích, thiết kế,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cài đặt, đánh giá kết quả giải pháp của nhóm.</w:t>
      </w:r>
    </w:p>
    <w:p>
      <w:pPr>
        <w:spacing w:after="0" w:line="240" w:lineRule="auto"/>
        <w:rPr>
          <w:lang w:val="vi-VN"/>
        </w:rPr>
      </w:pPr>
      <w:r>
        <w:rPr>
          <w:lang w:val="vi-VN"/>
        </w:rPr>
        <w:br w:type="page"/>
      </w:r>
    </w:p>
    <w:p>
      <w:pPr>
        <w:pStyle w:val="2"/>
        <w:numPr>
          <w:ilvl w:val="0"/>
          <w:numId w:val="1"/>
        </w:numPr>
        <w:rPr>
          <w:b/>
          <w:bCs/>
          <w:lang w:val="vi-VN"/>
        </w:rPr>
      </w:pPr>
      <w:bookmarkStart w:id="1" w:name="_Toc89197639"/>
      <w:r>
        <w:rPr>
          <w:b/>
          <w:bCs/>
          <w:lang w:val="vi-VN"/>
        </w:rPr>
        <w:t>Kết quả</w:t>
      </w:r>
      <w:bookmarkEnd w:id="1"/>
    </w:p>
    <w:sdt>
      <w:sdtPr>
        <w:rPr>
          <w:rFonts w:ascii="Arial" w:hAnsi="Arial" w:eastAsiaTheme="minorHAnsi" w:cstheme="minorBidi"/>
          <w:color w:val="auto"/>
          <w:sz w:val="22"/>
          <w:szCs w:val="22"/>
        </w:rPr>
        <w:id w:val="-645120419"/>
        <w:docPartObj>
          <w:docPartGallery w:val="Table of Contents"/>
          <w:docPartUnique/>
        </w:docPartObj>
      </w:sdtPr>
      <w:sdtEndPr>
        <w:rPr>
          <w:rFonts w:ascii="Arial" w:hAnsi="Arial" w:eastAsiaTheme="minorHAnsi" w:cstheme="minorBidi"/>
          <w:color w:val="auto"/>
          <w:sz w:val="22"/>
          <w:szCs w:val="22"/>
        </w:rPr>
      </w:sdtEndPr>
      <w:sdtContent>
        <w:p>
          <w:pPr>
            <w:pStyle w:val="24"/>
            <w:jc w:val="center"/>
          </w:pPr>
          <w:r>
            <w:t>Mục lục</w:t>
          </w:r>
        </w:p>
        <w:p>
          <w:pPr>
            <w:pStyle w:val="10"/>
            <w:tabs>
              <w:tab w:val="left" w:pos="660"/>
              <w:tab w:val="right" w:leader="dot" w:pos="9350"/>
            </w:tabs>
            <w:rPr>
              <w:rFonts w:asciiTheme="minorHAnsi" w:hAnsiTheme="minorHAnsi" w:eastAsiaTheme="minorEastAsia"/>
              <w:lang w:val="vi-VN" w:eastAsia="vi-VN"/>
            </w:rPr>
          </w:pPr>
          <w:r>
            <w:fldChar w:fldCharType="begin"/>
          </w:r>
          <w:r>
            <w:instrText xml:space="preserve"> TOC \o "1-4" \h \z \u </w:instrText>
          </w:r>
          <w:r>
            <w:fldChar w:fldCharType="separate"/>
          </w:r>
          <w:r>
            <w:fldChar w:fldCharType="begin"/>
          </w:r>
          <w:r>
            <w:instrText xml:space="preserve"> HYPERLINK \l "_Toc89197638" </w:instrText>
          </w:r>
          <w:r>
            <w:fldChar w:fldCharType="separate"/>
          </w:r>
          <w:r>
            <w:rPr>
              <w:rStyle w:val="8"/>
              <w:b/>
              <w:bCs/>
              <w:lang w:val="vi-VN"/>
            </w:rPr>
            <w:t>A.</w:t>
          </w:r>
          <w:r>
            <w:rPr>
              <w:rFonts w:asciiTheme="minorHAnsi" w:hAnsiTheme="minorHAnsi" w:eastAsiaTheme="minorEastAsia"/>
              <w:lang w:val="vi-VN" w:eastAsia="vi-VN"/>
            </w:rPr>
            <w:tab/>
          </w:r>
          <w:r>
            <w:rPr>
              <w:rStyle w:val="8"/>
              <w:b/>
              <w:bCs/>
              <w:lang w:val="vi-VN"/>
            </w:rPr>
            <w:t>Yêu cầu của Đồ án/Bài tập</w:t>
          </w:r>
          <w:r>
            <w:tab/>
          </w:r>
          <w:r>
            <w:rPr>
              <w:rStyle w:val="8"/>
            </w:rPr>
            <w:fldChar w:fldCharType="begin"/>
          </w:r>
          <w:r>
            <w:instrText xml:space="preserve"> PAGEREF _Toc89197638 \h </w:instrText>
          </w:r>
          <w:r>
            <w:rPr>
              <w:rStyle w:val="8"/>
            </w:rPr>
            <w:fldChar w:fldCharType="separate"/>
          </w:r>
          <w:r>
            <w:t>3</w:t>
          </w:r>
          <w:r>
            <w:rPr>
              <w:rStyle w:val="8"/>
            </w:rPr>
            <w:fldChar w:fldCharType="end"/>
          </w:r>
          <w:r>
            <w:rPr>
              <w:rStyle w:val="8"/>
            </w:rPr>
            <w:fldChar w:fldCharType="end"/>
          </w:r>
        </w:p>
        <w:p>
          <w:pPr>
            <w:pStyle w:val="10"/>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"_Toc89197639" </w:instrText>
          </w:r>
          <w:r>
            <w:fldChar w:fldCharType="separate"/>
          </w:r>
          <w:r>
            <w:rPr>
              <w:rStyle w:val="8"/>
              <w:b/>
              <w:bCs/>
              <w:lang w:val="vi-VN"/>
            </w:rPr>
            <w:t>B.</w:t>
          </w:r>
          <w:r>
            <w:rPr>
              <w:rFonts w:asciiTheme="minorHAnsi" w:hAnsiTheme="minorHAnsi" w:eastAsiaTheme="minorEastAsia"/>
              <w:lang w:val="vi-VN" w:eastAsia="vi-VN"/>
            </w:rPr>
            <w:tab/>
          </w:r>
          <w:r>
            <w:rPr>
              <w:rStyle w:val="8"/>
              <w:b/>
              <w:bCs/>
              <w:lang w:val="vi-VN"/>
            </w:rPr>
            <w:t>Kết quả</w:t>
          </w:r>
          <w:r>
            <w:tab/>
          </w:r>
          <w:r>
            <w:rPr>
              <w:rStyle w:val="8"/>
            </w:rPr>
            <w:fldChar w:fldCharType="begin"/>
          </w:r>
          <w:r>
            <w:instrText xml:space="preserve"> PAGEREF _Toc89197639 \h </w:instrText>
          </w:r>
          <w:r>
            <w:rPr>
              <w:rStyle w:val="8"/>
            </w:rPr>
            <w:fldChar w:fldCharType="separate"/>
          </w:r>
          <w:r>
            <w:t>5</w:t>
          </w:r>
          <w:r>
            <w:rPr>
              <w:rStyle w:val="8"/>
            </w:rPr>
            <w:fldChar w:fldCharType="end"/>
          </w:r>
          <w:r>
            <w:rPr>
              <w:rStyle w:val="8"/>
            </w:rPr>
            <w:fldChar w:fldCharType="end"/>
          </w:r>
        </w:p>
        <w:p>
          <w:pPr>
            <w:pStyle w:val="11"/>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"_Toc89197640" </w:instrText>
          </w:r>
          <w:r>
            <w:fldChar w:fldCharType="separate"/>
          </w:r>
          <w:r>
            <w:rPr>
              <w:rStyle w:val="8"/>
              <w:rFonts w:ascii="Times New Roman" w:hAnsi="Times New Roman" w:cs="Times New Roman"/>
              <w:b/>
              <w:color w:val="0000BF" w:themeColor="hyperlink" w:themeShade="BF"/>
              <w:lang w:val="vi-VN"/>
            </w:rPr>
            <w:t>I.</w:t>
          </w:r>
          <w:r>
            <w:rPr>
              <w:rFonts w:asciiTheme="minorHAnsi" w:hAnsiTheme="minorHAnsi" w:eastAsiaTheme="minorEastAsia"/>
              <w:lang w:val="vi-VN" w:eastAsia="vi-VN"/>
            </w:rPr>
            <w:tab/>
          </w:r>
          <w:r>
            <w:rPr>
              <w:rStyle w:val="8"/>
              <w:rFonts w:ascii="Times New Roman" w:hAnsi="Times New Roman" w:cs="Times New Roman"/>
              <w:b/>
              <w:color w:val="0000BF" w:themeColor="hyperlink" w:themeShade="BF"/>
              <w:lang w:val="vi-VN"/>
            </w:rPr>
            <w:t>NỘI DUNG</w:t>
          </w:r>
          <w:r>
            <w:tab/>
          </w:r>
          <w:r>
            <w:rPr>
              <w:rStyle w:val="8"/>
            </w:rPr>
            <w:fldChar w:fldCharType="begin"/>
          </w:r>
          <w:r>
            <w:instrText xml:space="preserve"> PAGEREF _Toc89197640 \h </w:instrText>
          </w:r>
          <w:r>
            <w:rPr>
              <w:rStyle w:val="8"/>
            </w:rPr>
            <w:fldChar w:fldCharType="separate"/>
          </w:r>
          <w:r>
            <w:t>6</w:t>
          </w:r>
          <w:r>
            <w:rPr>
              <w:rStyle w:val="8"/>
            </w:rPr>
            <w:fldChar w:fldCharType="end"/>
          </w:r>
          <w:r>
            <w:rPr>
              <w:rStyle w:val="8"/>
            </w:rPr>
            <w:fldChar w:fldCharType="end"/>
          </w:r>
        </w:p>
        <w:p>
          <w:pPr>
            <w:pStyle w:val="12"/>
            <w:tabs>
              <w:tab w:val="right" w:leader="dot" w:pos="9350"/>
            </w:tabs>
            <w:rPr>
              <w:rFonts w:asciiTheme="minorHAnsi" w:hAnsiTheme="minorHAnsi" w:eastAsiaTheme="minorEastAsia"/>
              <w:lang w:val="vi-VN" w:eastAsia="vi-VN"/>
            </w:rPr>
          </w:pPr>
          <w:r>
            <w:fldChar w:fldCharType="begin"/>
          </w:r>
          <w:r>
            <w:instrText xml:space="preserve"> HYPERLINK \l "_Toc89197641" </w:instrText>
          </w:r>
          <w:r>
            <w:fldChar w:fldCharType="separate"/>
          </w:r>
          <w:r>
            <w:rPr>
              <w:rStyle w:val="8"/>
              <w:rFonts w:ascii="Times New Roman" w:hAnsi="Times New Roman" w:cs="Times New Roman"/>
              <w:b/>
              <w:color w:val="6666FF" w:themeColor="hyperlink" w:themeTint="99"/>
              <w:lang w:val="vi-VN"/>
              <w14:textFill>
                <w14:solidFill>
                  <w14:schemeClr w14:val="hlink">
                    <w14:lumMod w14:val="60000"/>
                    <w14:lumOff w14:val="40000"/>
                  </w14:schemeClr>
                </w14:solidFill>
              </w14:textFill>
            </w:rPr>
            <w:t>1. Thiết kế dữ liệu:</w:t>
          </w:r>
          <w:r>
            <w:tab/>
          </w:r>
          <w:r>
            <w:rPr>
              <w:rStyle w:val="8"/>
            </w:rPr>
            <w:fldChar w:fldCharType="begin"/>
          </w:r>
          <w:r>
            <w:instrText xml:space="preserve"> PAGEREF _Toc89197641 \h </w:instrText>
          </w:r>
          <w:r>
            <w:rPr>
              <w:rStyle w:val="8"/>
            </w:rPr>
            <w:fldChar w:fldCharType="separate"/>
          </w:r>
          <w:r>
            <w:t>6</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"_Toc89197642"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1.1. Mô tả quy trình nghiệp vụ:</w:t>
          </w:r>
          <w:r>
            <w:tab/>
          </w:r>
          <w:r>
            <w:rPr>
              <w:rStyle w:val="8"/>
            </w:rPr>
            <w:fldChar w:fldCharType="begin"/>
          </w:r>
          <w:r>
            <w:instrText xml:space="preserve"> PAGEREF _Toc89197642 \h </w:instrText>
          </w:r>
          <w:r>
            <w:rPr>
              <w:rStyle w:val="8"/>
            </w:rPr>
            <w:fldChar w:fldCharType="separate"/>
          </w:r>
          <w:r>
            <w:t>6</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"_Toc89197643"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1.2. Ràng buộc dữ liệu:</w:t>
          </w:r>
          <w:r>
            <w:tab/>
          </w:r>
          <w:r>
            <w:rPr>
              <w:rStyle w:val="8"/>
            </w:rPr>
            <w:fldChar w:fldCharType="begin"/>
          </w:r>
          <w:r>
            <w:instrText xml:space="preserve"> PAGEREF _Toc89197643 \h </w:instrText>
          </w:r>
          <w:r>
            <w:rPr>
              <w:rStyle w:val="8"/>
            </w:rPr>
            <w:fldChar w:fldCharType="separate"/>
          </w:r>
          <w:r>
            <w:t>7</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"_Toc89197644"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1.3. Danh sách chức năng:</w:t>
          </w:r>
          <w:r>
            <w:tab/>
          </w:r>
          <w:r>
            <w:rPr>
              <w:rStyle w:val="8"/>
            </w:rPr>
            <w:fldChar w:fldCharType="begin"/>
          </w:r>
          <w:r>
            <w:instrText xml:space="preserve"> PAGEREF _Toc89197644 \h </w:instrText>
          </w:r>
          <w:r>
            <w:rPr>
              <w:rStyle w:val="8"/>
            </w:rPr>
            <w:fldChar w:fldCharType="separate"/>
          </w:r>
          <w:r>
            <w:t>9</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"_Toc89197645"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1.4. Thiết kế dữ liệu mức quan niệm:</w:t>
          </w:r>
          <w:r>
            <w:tab/>
          </w:r>
          <w:r>
            <w:rPr>
              <w:rStyle w:val="8"/>
            </w:rPr>
            <w:fldChar w:fldCharType="begin"/>
          </w:r>
          <w:r>
            <w:instrText xml:space="preserve"> PAGEREF _Toc89197645 \h </w:instrText>
          </w:r>
          <w:r>
            <w:rPr>
              <w:rStyle w:val="8"/>
            </w:rPr>
            <w:fldChar w:fldCharType="separate"/>
          </w:r>
          <w:r>
            <w:t>10</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"_Toc89197646"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1.5. Thiết kế dữ liệu mức logic:</w:t>
          </w:r>
          <w:r>
            <w:tab/>
          </w:r>
          <w:r>
            <w:rPr>
              <w:rStyle w:val="8"/>
            </w:rPr>
            <w:fldChar w:fldCharType="begin"/>
          </w:r>
          <w:r>
            <w:instrText xml:space="preserve"> PAGEREF _Toc89197646 \h </w:instrText>
          </w:r>
          <w:r>
            <w:rPr>
              <w:rStyle w:val="8"/>
            </w:rPr>
            <w:fldChar w:fldCharType="separate"/>
          </w:r>
          <w:r>
            <w:t>11</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"_Toc89197647"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1.6. Bảng mô tả dữ liệu:</w:t>
          </w:r>
          <w:r>
            <w:tab/>
          </w:r>
          <w:r>
            <w:rPr>
              <w:rStyle w:val="8"/>
            </w:rPr>
            <w:fldChar w:fldCharType="begin"/>
          </w:r>
          <w:r>
            <w:instrText xml:space="preserve"> PAGEREF _Toc89197647 \h </w:instrText>
          </w:r>
          <w:r>
            <w:rPr>
              <w:rStyle w:val="8"/>
            </w:rPr>
            <w:fldChar w:fldCharType="separate"/>
          </w:r>
          <w:r>
            <w:t>14</w:t>
          </w:r>
          <w:r>
            <w:rPr>
              <w:rStyle w:val="8"/>
            </w:rPr>
            <w:fldChar w:fldCharType="end"/>
          </w:r>
          <w:r>
            <w:rPr>
              <w:rStyle w:val="8"/>
            </w:rPr>
            <w:fldChar w:fldCharType="end"/>
          </w:r>
        </w:p>
        <w:p>
          <w:r>
            <w:fldChar w:fldCharType="end"/>
          </w:r>
        </w:p>
      </w:sdtContent>
    </w:sdt>
    <w:p>
      <w:pPr>
        <w:rPr>
          <w:lang w:val="vi-VN"/>
        </w:rPr>
      </w:pPr>
      <w:r>
        <w:rPr>
          <w:lang w:val="vi-VN"/>
        </w:rPr>
        <w:br w:type="page"/>
      </w:r>
    </w:p>
    <w:p>
      <w:pPr>
        <w:numPr>
          <w:ilvl w:val="0"/>
          <w:numId w:val="3"/>
        </w:numPr>
        <w:spacing w:line="240" w:lineRule="auto"/>
        <w:ind w:left="432" w:hanging="432"/>
        <w:outlineLvl w:val="1"/>
        <w:rPr>
          <w:rFonts w:ascii="Times New Roman" w:hAnsi="Times New Roman" w:cs="Times New Roman"/>
          <w:b/>
          <w:color w:val="376092" w:themeColor="accent1" w:themeShade="BF"/>
          <w:sz w:val="28"/>
          <w:szCs w:val="28"/>
          <w:lang w:val="vi-VN"/>
        </w:rPr>
      </w:pPr>
      <w:bookmarkStart w:id="2" w:name="_Toc89197640"/>
      <w:r>
        <w:rPr>
          <w:rFonts w:ascii="Times New Roman" w:hAnsi="Times New Roman" w:cs="Times New Roman"/>
          <w:b/>
          <w:color w:val="376092" w:themeColor="accent1" w:themeShade="BF"/>
          <w:sz w:val="28"/>
          <w:szCs w:val="28"/>
          <w:lang w:val="vi-VN"/>
        </w:rPr>
        <w:t>NỘI DUNG</w:t>
      </w:r>
      <w:bookmarkEnd w:id="2"/>
    </w:p>
    <w:p>
      <w:pPr>
        <w:numPr>
          <w:ilvl w:val="0"/>
          <w:numId w:val="4"/>
        </w:numPr>
        <w:spacing w:line="240" w:lineRule="auto"/>
        <w:outlineLvl w:val="2"/>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pPr>
      <w:bookmarkStart w:id="3" w:name="_Toc89197641"/>
      <w:r>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t>Thiết kế dữ liệu:</w:t>
      </w:r>
      <w:bookmarkEnd w:id="3"/>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4" w:name="_Toc89197642"/>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Mô tả quy trình nghiệp vụ:</w:t>
      </w:r>
      <w:bookmarkEnd w:id="4"/>
    </w:p>
    <w:p>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pPr>
        <w:pStyle w:val="17"/>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pPr>
        <w:pStyle w:val="17"/>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pPr>
        <w:pStyle w:val="17"/>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pPr>
        <w:pStyle w:val="17"/>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pPr>
        <w:pStyle w:val="17"/>
        <w:numPr>
          <w:ilvl w:val="0"/>
          <w:numId w:val="5"/>
        </w:numPr>
        <w:tabs>
          <w:tab w:val="left" w:pos="1080"/>
          <w:tab w:val="clear" w:pos="1265"/>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pPr>
        <w:pStyle w:val="17"/>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pPr>
        <w:pStyle w:val="17"/>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pPr>
        <w:pStyle w:val="17"/>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pPr>
        <w:pStyle w:val="17"/>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r>
        <w:rPr>
          <w:rFonts w:hint="default" w:ascii="Times New Roman" w:hAnsi="Times New Roman" w:cs="Times New Roman"/>
          <w:sz w:val="24"/>
          <w:szCs w:val="24"/>
          <w:lang w:val="en-US"/>
        </w:rPr>
        <w:t>.</w:t>
      </w:r>
    </w:p>
    <w:p>
      <w:pPr>
        <w:pStyle w:val="17"/>
        <w:ind w:left="0"/>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5" w:name="_Toc89197643"/>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Ràng buộc dữ liệu:</w:t>
      </w:r>
      <w:bookmarkEnd w:id="5"/>
    </w:p>
    <w:p>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∀t∈GIAOHANG(t.NGAYNHAN&lt;t.NGAYGIAO)</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765" w:tblpY="231"/>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407"/>
        <w:gridCol w:w="1452"/>
        <w:gridCol w:w="1019"/>
        <w:gridCol w:w="375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407" w:type="dxa"/>
            <w:shd w:val="clear" w:color="auto" w:fill="FFFFFF" w:themeFill="background1"/>
          </w:tcPr>
          <w:p>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40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pPr>
        <w:ind w:left="9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pPr>
        <w:tabs>
          <w:tab w:val="left" w:pos="630"/>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∀t∈CTHD(t.SOLUONG&gt;0)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801" w:tblpY="137"/>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359"/>
        <w:gridCol w:w="1896"/>
        <w:gridCol w:w="1824"/>
        <w:gridCol w:w="255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84"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shd w:val="clear" w:color="auto" w:fill="FFFFFF" w:themeFill="background1"/>
          </w:tcPr>
          <w:p>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∀t∈SANPHAM(t.SOLUONGTON≥0)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813" w:tblpY="195"/>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59"/>
        <w:gridCol w:w="1908"/>
        <w:gridCol w:w="1788"/>
        <w:gridCol w:w="258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pPr>
        <w:ind w:left="81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∀t∈SANPHAM(t.SOLUONGBAN≥0)</m:t>
        </m:r>
      </m:oMath>
    </w:p>
    <w:p>
      <w:pPr>
        <w:tabs>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margin" w:tblpY="53"/>
        <w:tblOverlap w:val="never"/>
        <w:tblW w:w="9482"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01"/>
        <w:gridCol w:w="2104"/>
        <w:gridCol w:w="1985"/>
        <w:gridCol w:w="279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28"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33"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pPr>
        <w:pStyle w:val="17"/>
        <w:ind w:left="0"/>
        <w:rPr>
          <w:rFonts w:ascii="Times New Roman" w:hAnsi="Times New Roman" w:cs="Times New Roman"/>
          <w:sz w:val="24"/>
          <w:szCs w:val="24"/>
          <w:lang w:val="vi-VN"/>
        </w:rPr>
      </w:pPr>
    </w:p>
    <w:p>
      <w:pPr>
        <w:pStyle w:val="17"/>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pPr>
        <w:tabs>
          <w:tab w:val="left" w:pos="162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∀t∈SANPHAM(t.GIAGIAM≥0)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885" w:tblpY="345"/>
        <w:tblOverlap w:val="never"/>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01"/>
        <w:gridCol w:w="2012"/>
        <w:gridCol w:w="1682"/>
        <w:gridCol w:w="252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pPr>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6" w:name="_Toc89197644"/>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Danh sách chức năng:</w:t>
      </w:r>
      <w:bookmarkEnd w:id="6"/>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Tìm kiếm sản phẩm</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thông tin chi tiết sản phẩm</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Đặt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thông tin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tình trạng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thông tin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Đánh giá sản phẩm</w:t>
      </w:r>
    </w:p>
    <w:p>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Quản lý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Thống kê doanh thu</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Quản lý hàng tồn kho</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Thêm mặt hàng</w:t>
      </w:r>
    </w:p>
    <w:p>
      <w:pPr>
        <w:numPr>
          <w:ilvl w:val="0"/>
          <w:numId w:val="13"/>
        </w:numPr>
        <w:tabs>
          <w:tab w:val="clear" w:pos="420"/>
        </w:tabs>
        <w:spacing w:line="240" w:lineRule="auto"/>
        <w:ind w:left="63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Chức năng nhân viên thanh toán:</w:t>
      </w:r>
    </w:p>
    <w:p>
      <w:pPr>
        <w:numPr>
          <w:ilvl w:val="0"/>
          <w:numId w:val="14"/>
        </w:numPr>
        <w:spacing w:line="240" w:lineRule="auto"/>
        <w:ind w:left="84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Cập nhật hình thức thanh toán (chuyển khoản hoặc chưa)</w:t>
      </w:r>
    </w:p>
    <w:p>
      <w:pPr>
        <w:numPr>
          <w:ilvl w:val="0"/>
          <w:numId w:val="15"/>
        </w:numPr>
        <w:ind w:left="420" w:leftChars="0" w:hanging="420" w:firstLineChars="0"/>
        <w:rPr>
          <w:rFonts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en-US"/>
        </w:rPr>
        <w:t xml:space="preserve">Tần suất giao dịch: </w:t>
      </w:r>
      <w:r>
        <w:rPr>
          <w:rFonts w:hint="default" w:ascii="Times New Roman" w:hAnsi="Times New Roman" w:eastAsia="Times New Roman"/>
          <w:sz w:val="24"/>
          <w:szCs w:val="24"/>
          <w:lang w:val="en-US"/>
        </w:rPr>
        <w:t>Trung bình mỗi tháng, chuỗi bán lẻ cung cấp gần 400.000 gói tã; hơn 2,5 triệu sản phẩm sữa và dinh dưỡng các loại cho mẹ bầu, trẻ nhỏ. Khi mua hàng sẽ truy cập chức năng tìm kiếm và xem thông tin chi tiết lớn hơn gấp nhiều lần.</w:t>
      </w:r>
    </w:p>
    <w:p>
      <w:pPr>
        <w:numPr>
          <w:numId w:val="0"/>
        </w:numPr>
        <w:ind w:left="420" w:leftChars="0"/>
        <w:rPr>
          <w:rFonts w:hint="default" w:ascii="Cambria" w:hAnsi="Cambria" w:eastAsia="Times New Roman" w:cs="Cambria"/>
          <w:sz w:val="24"/>
          <w:szCs w:val="24"/>
          <w:lang w:val="en-US"/>
        </w:rPr>
      </w:pPr>
      <w:r>
        <w:rPr>
          <w:rFonts w:hint="default" w:ascii="Cambria" w:hAnsi="Cambria" w:eastAsia="Times New Roman" w:cs="Cambria"/>
          <w:sz w:val="24"/>
          <w:szCs w:val="24"/>
          <w:lang w:val="vi-VN"/>
        </w:rPr>
        <w:t>⇒</w:t>
      </w:r>
      <w:r>
        <w:rPr>
          <w:rFonts w:hint="default" w:ascii="Cambria" w:hAnsi="Cambria" w:eastAsia="Times New Roman" w:cs="Cambria"/>
          <w:sz w:val="24"/>
          <w:szCs w:val="24"/>
          <w:lang w:val="en-US"/>
        </w:rPr>
        <w:t>Tuần suất giao dịch cao.</w:t>
      </w:r>
    </w:p>
    <w:p>
      <w:pPr>
        <w:numPr>
          <w:numId w:val="0"/>
        </w:numPr>
        <w:ind w:left="420" w:leftChars="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en-US"/>
        </w:rPr>
        <w:t>Đề</w:t>
      </w:r>
      <w:r>
        <w:rPr>
          <w:rFonts w:hint="default" w:ascii="Times New Roman" w:hAnsi="Times New Roman" w:eastAsia="Times New Roman" w:cs="Times New Roman"/>
          <w:sz w:val="24"/>
          <w:szCs w:val="24"/>
          <w:lang w:val="en-US"/>
        </w:rPr>
        <w:t xml:space="preserve"> xuất: sử dụng Index, Partition phù hợp để tăng tốc độ tìm kiếm (giảm số lượng bản gi khi truy vấn).</w:t>
      </w:r>
      <w:bookmarkStart w:id="10" w:name="_GoBack"/>
      <w:bookmarkEnd w:id="10"/>
      <w:r>
        <w:rPr>
          <w:rFonts w:ascii="Times New Roman" w:hAnsi="Times New Roman" w:eastAsia="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7" w:name="_Toc89197645"/>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quan niệm:</w:t>
      </w:r>
      <w:bookmarkEnd w:id="7"/>
    </w:p>
    <w:p>
      <w:pPr>
        <w:pStyle w:val="17"/>
        <w:spacing w:line="240" w:lineRule="auto"/>
        <w:jc w:val="center"/>
        <w:rPr>
          <w:rFonts w:cs="Times New Roman" w:asciiTheme="majorHAnsi" w:hAnsiTheme="majorHAnsi"/>
          <w:sz w:val="24"/>
          <w:szCs w:val="24"/>
          <w:lang w:val="vi-VN"/>
        </w:rPr>
      </w:pPr>
      <w:r>
        <w:rPr>
          <w:rStyle w:val="22"/>
          <w:rFonts w:asciiTheme="majorHAnsi" w:hAnsiTheme="majorHAnsi"/>
          <w:lang w:val="vi-VN"/>
        </w:rPr>
        <w:t>L</w:t>
      </w:r>
      <w:r>
        <w:rPr>
          <w:rStyle w:val="22"/>
          <w:rFonts w:cs="Cambria" w:asciiTheme="majorHAnsi" w:hAnsiTheme="majorHAnsi"/>
          <w:lang w:val="vi-VN"/>
        </w:rPr>
        <w:t>ƯỢ</w:t>
      </w:r>
      <w:r>
        <w:rPr>
          <w:rStyle w:val="22"/>
          <w:rFonts w:asciiTheme="majorHAnsi" w:hAnsiTheme="majorHAnsi"/>
          <w:lang w:val="vi-VN"/>
        </w:rPr>
        <w:t>C Đ</w:t>
      </w:r>
      <w:r>
        <w:rPr>
          <w:rStyle w:val="22"/>
          <w:rFonts w:cs="Cambria" w:asciiTheme="majorHAnsi" w:hAnsiTheme="majorHAnsi"/>
          <w:lang w:val="vi-VN"/>
        </w:rPr>
        <w:t>Ồ</w:t>
      </w:r>
      <w:r>
        <w:rPr>
          <w:rStyle w:val="22"/>
          <w:rFonts w:asciiTheme="majorHAnsi" w:hAnsiTheme="majorHAnsi"/>
          <w:lang w:val="vi-VN"/>
        </w:rPr>
        <w:t xml:space="preserve"> ER</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6440170"/>
            <wp:effectExtent l="0" t="0" r="0" b="0"/>
            <wp:docPr id="12" name="Picture 12" descr="C:\Users\Admin\OneDrive\Desktop\CSDLNC-19\DA#2\MH Quan niệ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dmin\OneDrive\Desktop\CSDLNC-19\DA#2\MH Quan niệ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6440750"/>
                    </a:xfrm>
                    <a:prstGeom prst="rect">
                      <a:avLst/>
                    </a:prstGeom>
                    <a:noFill/>
                    <a:ln>
                      <a:noFill/>
                    </a:ln>
                  </pic:spPr>
                </pic:pic>
              </a:graphicData>
            </a:graphic>
          </wp:inline>
        </w:drawing>
      </w:r>
      <w:r>
        <w:rPr>
          <w:rFonts w:ascii="Times New Roman" w:hAnsi="Times New Roman" w:cs="Times New Roman"/>
          <w:sz w:val="24"/>
          <w:szCs w:val="24"/>
          <w:lang w:val="vi-VN"/>
        </w:rPr>
        <w:br w:type="page"/>
      </w:r>
    </w:p>
    <w:p>
      <w:pPr>
        <w:spacing w:line="240" w:lineRule="auto"/>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8" w:name="_Toc89197646"/>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logic:</w:t>
      </w:r>
      <w:bookmarkEnd w:id="8"/>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 </w:t>
      </w:r>
    </w:p>
    <w:p>
      <w:pPr>
        <w:spacing w:line="240" w:lineRule="auto"/>
        <w:ind w:left="720"/>
        <w:jc w:val="center"/>
        <w:rPr>
          <w:rFonts w:ascii="Times New Roman" w:hAnsi="Times New Roman" w:cs="Times New Roman"/>
          <w:sz w:val="24"/>
          <w:szCs w:val="24"/>
          <w:lang w:val="vi-VN"/>
        </w:rPr>
      </w:pPr>
      <w:r>
        <w:rPr>
          <w:rStyle w:val="22"/>
          <w:rFonts w:asciiTheme="majorHAnsi" w:hAnsiTheme="majorHAnsi"/>
          <w:lang w:val="vi-VN"/>
        </w:rPr>
        <w:t>L</w:t>
      </w:r>
      <w:r>
        <w:rPr>
          <w:rStyle w:val="22"/>
          <w:rFonts w:cs="Cambria" w:asciiTheme="majorHAnsi" w:hAnsiTheme="majorHAnsi"/>
          <w:lang w:val="vi-VN"/>
        </w:rPr>
        <w:t>ƯỢ</w:t>
      </w:r>
      <w:r>
        <w:rPr>
          <w:rStyle w:val="22"/>
          <w:rFonts w:asciiTheme="majorHAnsi" w:hAnsiTheme="majorHAnsi"/>
          <w:lang w:val="vi-VN"/>
        </w:rPr>
        <w:t>C Đ</w:t>
      </w:r>
      <w:r>
        <w:rPr>
          <w:rStyle w:val="22"/>
          <w:rFonts w:cs="Cambria" w:asciiTheme="majorHAnsi" w:hAnsiTheme="majorHAnsi"/>
          <w:lang w:val="vi-VN"/>
        </w:rPr>
        <w:t>Ồ</w:t>
      </w:r>
      <w:r>
        <w:rPr>
          <w:rStyle w:val="22"/>
          <w:rFonts w:asciiTheme="majorHAnsi" w:hAnsiTheme="majorHAnsi"/>
          <w:lang w:val="vi-VN"/>
        </w:rPr>
        <w:t xml:space="preserve"> ER</w:t>
      </w:r>
    </w:p>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992495"/>
            <wp:effectExtent l="0" t="0" r="0" b="8255"/>
            <wp:docPr id="9" name="Picture 9" descr="C:\Users\Admin\OneDrive\Desktop\CSDLNC-19\DA#2\MH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OneDrive\Desktop\CSDLNC-19\DA#2\MH Log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5992627"/>
                    </a:xfrm>
                    <a:prstGeom prst="rect">
                      <a:avLst/>
                    </a:prstGeom>
                    <a:noFill/>
                    <a:ln>
                      <a:noFill/>
                    </a:ln>
                  </pic:spPr>
                </pic:pic>
              </a:graphicData>
            </a:graphic>
          </wp:inline>
        </w:drawing>
      </w:r>
    </w:p>
    <w:p>
      <w:pPr>
        <w:spacing w:after="0" w:line="240" w:lineRule="auto"/>
        <w:rPr>
          <w:rFonts w:ascii="Tahoma" w:hAnsi="Tahoma" w:cs="Tahoma"/>
          <w:sz w:val="20"/>
          <w:szCs w:val="20"/>
          <w:lang w:val="vi-VN"/>
        </w:rPr>
      </w:pPr>
      <w:r>
        <w:rPr>
          <w:rFonts w:ascii="Tahoma" w:hAnsi="Tahoma" w:cs="Tahoma"/>
          <w:sz w:val="20"/>
          <w:szCs w:val="20"/>
          <w:lang w:val="vi-VN"/>
        </w:rPr>
        <w:br w:type="page"/>
      </w:r>
    </w:p>
    <w:p>
      <w:pPr>
        <w:numPr>
          <w:ilvl w:val="1"/>
          <w:numId w:val="4"/>
        </w:numPr>
        <w:spacing w:line="240" w:lineRule="auto"/>
        <w:ind w:left="720"/>
        <w:outlineLvl w:val="3"/>
        <w:rPr>
          <w:rFonts w:ascii="Tahoma" w:hAnsi="Tahoma" w:cs="Tahoma"/>
          <w:sz w:val="24"/>
          <w:szCs w:val="24"/>
          <w:lang w:val="vi-VN"/>
        </w:rPr>
      </w:pPr>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Chuyển qua lược đồ quan hệ: </w:t>
      </w:r>
    </w:p>
    <w:p>
      <w:pPr>
        <w:numPr>
          <w:ilvl w:val="0"/>
          <w:numId w:val="0"/>
        </w:numPr>
        <w:spacing w:line="240" w:lineRule="auto"/>
        <w:outlineLvl w:val="3"/>
        <w:rPr>
          <w:rFonts w:ascii="Tahoma" w:hAnsi="Tahoma" w:cs="Tahoma"/>
          <w:sz w:val="24"/>
          <w:szCs w:val="24"/>
          <w:lang w:val="vi-VN"/>
        </w:rPr>
      </w:pPr>
    </w:p>
    <w:p>
      <w:pPr>
        <w:numPr>
          <w:ilvl w:val="0"/>
          <w:numId w:val="0"/>
        </w:numPr>
        <w:spacing w:line="240" w:lineRule="auto"/>
        <w:jc w:val="center"/>
        <w:outlineLvl w:val="3"/>
      </w:pPr>
      <w:r>
        <w:drawing>
          <wp:inline distT="0" distB="0" distL="114300" distR="114300">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5"/>
                    <a:stretch>
                      <a:fillRect/>
                    </a:stretch>
                  </pic:blipFill>
                  <pic:spPr>
                    <a:xfrm>
                      <a:off x="0" y="0"/>
                      <a:ext cx="5941695" cy="5443855"/>
                    </a:xfrm>
                    <a:prstGeom prst="rect">
                      <a:avLst/>
                    </a:prstGeom>
                    <a:noFill/>
                    <a:ln>
                      <a:noFill/>
                    </a:ln>
                  </pic:spPr>
                </pic:pic>
              </a:graphicData>
            </a:graphic>
          </wp:inline>
        </w:drawing>
      </w:r>
    </w:p>
    <w:p>
      <w:pPr>
        <w:numPr>
          <w:ilvl w:val="0"/>
          <w:numId w:val="0"/>
        </w:numPr>
        <w:spacing w:line="240" w:lineRule="auto"/>
        <w:outlineLvl w:val="3"/>
        <w:rPr>
          <w:rFonts w:ascii="Tahoma" w:hAnsi="Tahoma" w:cs="Tahoma"/>
          <w:sz w:val="24"/>
          <w:szCs w:val="24"/>
          <w:lang w:val="vi-VN"/>
        </w:rPr>
      </w:pPr>
    </w:p>
    <w:p>
      <w:pPr>
        <w:rPr>
          <w:rFonts w:ascii="Tahoma" w:hAnsi="Tahoma" w:cs="Tahoma"/>
          <w:sz w:val="24"/>
          <w:szCs w:val="24"/>
          <w:lang w:val="vi-VN"/>
        </w:rPr>
      </w:pPr>
      <w:r>
        <w:rPr>
          <w:rFonts w:ascii="Tahoma" w:hAnsi="Tahoma" w:cs="Tahoma"/>
          <w:sz w:val="24"/>
          <w:szCs w:val="24"/>
          <w:lang w:val="vi-VN"/>
        </w:rPr>
        <w:br w:type="page"/>
      </w:r>
    </w:p>
    <w:p>
      <w:pPr>
        <w:numPr>
          <w:ilvl w:val="0"/>
          <w:numId w:val="0"/>
        </w:numPr>
        <w:spacing w:line="240" w:lineRule="auto"/>
        <w:outlineLvl w:val="3"/>
        <w:rPr>
          <w:rFonts w:ascii="Tahoma" w:hAnsi="Tahoma" w:cs="Tahoma"/>
          <w:sz w:val="24"/>
          <w:szCs w:val="24"/>
          <w:lang w:val="vi-VN"/>
        </w:rPr>
      </w:pPr>
    </w:p>
    <w:p>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w:t>
      </w:r>
      <w:r>
        <w:rPr>
          <w:rFonts w:hint="default" w:ascii="Tahoma" w:hAnsi="Tahoma" w:cs="Tahoma"/>
          <w:sz w:val="24"/>
          <w:szCs w:val="24"/>
          <w:u w:val="dotted"/>
          <w:lang w:val="en-US"/>
        </w:rPr>
        <w:t>, Password</w:t>
      </w:r>
      <w:r>
        <w:rPr>
          <w:rFonts w:ascii="Tahoma" w:hAnsi="Tahoma" w:cs="Tahoma"/>
          <w:sz w:val="24"/>
          <w:szCs w:val="24"/>
          <w:u w:val="dotted"/>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w:t>
      </w:r>
      <w:r>
        <w:rPr>
          <w:rFonts w:hint="default" w:ascii="Tahoma" w:hAnsi="Tahoma" w:cs="Tahoma"/>
          <w:sz w:val="24"/>
          <w:szCs w:val="24"/>
          <w:lang w:val="en-US"/>
        </w:rPr>
        <w:t>,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w:t>
      </w:r>
      <w:r>
        <w:rPr>
          <w:rFonts w:hint="default" w:ascii="Tahoma" w:hAnsi="Tahoma" w:cs="Tahoma"/>
          <w:sz w:val="24"/>
          <w:szCs w:val="24"/>
          <w:lang w:val="en-US"/>
        </w:rPr>
        <w:t>, Password</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w:t>
      </w:r>
      <w:r>
        <w:rPr>
          <w:rFonts w:hint="default" w:ascii="Tahoma" w:hAnsi="Tahoma" w:cs="Tahoma"/>
          <w:sz w:val="24"/>
          <w:szCs w:val="24"/>
          <w:lang w:val="en-US"/>
        </w:rPr>
        <w:t>,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xml:space="preserve">, Tên nhà cung cấp, </w:t>
      </w:r>
      <w:r>
        <w:rPr>
          <w:rFonts w:hint="default" w:ascii="Tahoma" w:hAnsi="Tahoma" w:cs="Tahoma"/>
          <w:sz w:val="24"/>
          <w:szCs w:val="24"/>
          <w:lang w:val="en-US"/>
        </w:rPr>
        <w:t>S</w:t>
      </w:r>
      <w:r>
        <w:rPr>
          <w:rFonts w:ascii="Tahoma" w:hAnsi="Tahoma" w:cs="Tahoma"/>
          <w:sz w:val="24"/>
          <w:szCs w:val="24"/>
          <w:lang w:val="vi-VN"/>
        </w:rPr>
        <w:t>ản phẩm cung cấp, Giá cung cấp,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 xml:space="preserve">Tên nhà cung cấp, </w:t>
      </w:r>
      <w:r>
        <w:rPr>
          <w:rFonts w:hint="default" w:ascii="Tahoma" w:hAnsi="Tahoma" w:cs="Tahoma"/>
          <w:sz w:val="24"/>
          <w:szCs w:val="24"/>
          <w:lang w:val="en-US"/>
        </w:rPr>
        <w:t>S</w:t>
      </w:r>
      <w:r>
        <w:rPr>
          <w:rFonts w:ascii="Tahoma" w:hAnsi="Tahoma" w:cs="Tahoma"/>
          <w:sz w:val="24"/>
          <w:szCs w:val="24"/>
          <w:lang w:val="vi-VN"/>
        </w:rPr>
        <w:t>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6"/>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 w:val="0"/>
          <w:bCs/>
          <w:sz w:val="24"/>
          <w:szCs w:val="24"/>
          <w:u w:val="none"/>
          <w:lang w:val="vi-VN"/>
        </w:rPr>
        <w:t>Mã HTTT</w:t>
      </w:r>
      <w:r>
        <w:rPr>
          <w:rFonts w:ascii="Tahoma" w:hAnsi="Tahoma" w:cs="Tahoma"/>
          <w:sz w:val="24"/>
          <w:szCs w:val="24"/>
          <w:lang w:val="vi-VN"/>
        </w:rPr>
        <w:t>, Số tiền thanh toán)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w:t>
      </w:r>
      <w:r>
        <w:rPr>
          <w:rFonts w:hint="default" w:ascii="Tahoma" w:hAnsi="Tahoma" w:cs="Tahoma"/>
          <w:sz w:val="24"/>
          <w:szCs w:val="24"/>
          <w:lang w:val="en-US"/>
        </w:rPr>
        <w:t xml:space="preserve">, </w:t>
      </w:r>
      <w:r>
        <w:rPr>
          <w:rFonts w:ascii="Tahoma" w:hAnsi="Tahoma" w:cs="Tahoma"/>
          <w:sz w:val="24"/>
          <w:szCs w:val="24"/>
          <w:lang w:val="vi-VN"/>
        </w:rPr>
        <w:t>Số tiền thanh toán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numPr>
          <w:ilvl w:val="1"/>
          <w:numId w:val="17"/>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9" w:name="_Toc89197647"/>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Bảng mô tả dữ liệu:</w:t>
      </w:r>
      <w:bookmarkEnd w:id="9"/>
    </w:p>
    <w:tbl>
      <w:tblPr>
        <w:tblStyle w:val="9"/>
        <w:tblpPr w:leftFromText="180" w:rightFromText="180" w:vertAnchor="text" w:horzAnchor="page" w:tblpX="2259" w:tblpY="13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4595"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Mật khẩu tài khoản của khách hàng</w:t>
            </w:r>
          </w:p>
        </w:tc>
      </w:tr>
    </w:tbl>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pStyle w:val="17"/>
        <w:spacing w:line="240" w:lineRule="auto"/>
        <w:rPr>
          <w:rFonts w:ascii="Times New Roman" w:hAnsi="Times New Roman" w:cs="Times New Roman"/>
          <w:sz w:val="24"/>
          <w:szCs w:val="24"/>
          <w:lang w:val="vi-VN"/>
        </w:rPr>
      </w:pPr>
    </w:p>
    <w:p>
      <w:pPr>
        <w:spacing w:line="240" w:lineRule="auto"/>
        <w:ind w:left="720"/>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margin" w:tblpXSpec="center" w:tblpY="14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4595"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Mật khẩu tài khoản của nhân viên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page" w:tblpX="2299" w:tblpY="127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pPr>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9"/>
        <w:tblpPr w:leftFromText="180" w:rightFromText="180" w:vertAnchor="text" w:horzAnchor="margin" w:tblpXSpec="center" w:tblpY="39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9"/>
        <w:tblpPr w:leftFromText="180" w:rightFromText="180" w:vertAnchor="text" w:horzAnchor="margin" w:tblpXSpec="center" w:tblpY="454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9"/>
        <w:tblpPr w:leftFromText="180" w:rightFromText="180" w:vertAnchor="text" w:horzAnchor="margin" w:tblpXSpec="center" w:tblpY="77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9"/>
        <w:tblpPr w:leftFromText="180" w:rightFromText="180" w:vertAnchor="text" w:horzAnchor="margin" w:tblpXSpec="center" w:tblpY="53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hint="default" w:ascii="Times New Roman" w:hAnsi="Times New Roman" w:cs="Times New Roman"/>
                <w:sz w:val="24"/>
                <w:szCs w:val="24"/>
                <w:lang w:val="en-US"/>
              </w:rPr>
              <w:t>S</w:t>
            </w:r>
            <w:r>
              <w:rPr>
                <w:rFonts w:ascii="Times New Roman" w:hAnsi="Times New Roman" w:cs="Times New Roman"/>
                <w:sz w:val="24"/>
                <w:szCs w:val="24"/>
                <w:lang w:val="vi-VN"/>
              </w:rPr>
              <w:t>ản phẩm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hint="default" w:ascii="Times New Roman" w:hAnsi="Times New Roman" w:cs="Times New Roman"/>
                <w:sz w:val="24"/>
                <w:szCs w:val="24"/>
                <w:lang w:val="en-US"/>
              </w:rPr>
              <w:t>S</w:t>
            </w:r>
            <w:r>
              <w:rPr>
                <w:rFonts w:ascii="Times New Roman" w:hAnsi="Times New Roman" w:cs="Times New Roman"/>
                <w:sz w:val="24"/>
                <w:szCs w:val="24"/>
                <w:lang w:val="vi-VN"/>
              </w:rPr>
              <w:t>ản phẩm mà nhà cung cấp kinh doanh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9"/>
        <w:tblpPr w:leftFromText="180" w:rightFromText="180" w:vertAnchor="text" w:horzAnchor="margin" w:tblpXSpec="center" w:tblpY="403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pPr>
        <w:tabs>
          <w:tab w:val="left" w:pos="4200"/>
        </w:tabs>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margin" w:tblpXSpec="center" w:tblpY="22"/>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margin" w:tblpXSpec="center" w:tblpY="151"/>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9"/>
        <w:tblpPr w:leftFromText="180" w:rightFromText="180" w:vertAnchor="text" w:horzAnchor="margin" w:tblpXSpec="center" w:tblpY="5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9"/>
        <w:tblpPr w:leftFromText="180" w:rightFromText="180" w:vertAnchor="text" w:horzAnchor="margin" w:tblpXSpec="center" w:tblpY="4353"/>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pPr>
        <w:tabs>
          <w:tab w:val="left" w:pos="3491"/>
        </w:tabs>
        <w:rPr>
          <w:rFonts w:ascii="Times New Roman" w:hAnsi="Times New Roman" w:cs="Times New Roman"/>
          <w:sz w:val="24"/>
          <w:szCs w:val="24"/>
          <w:lang w:val="vi-VN"/>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Noto Serif">
    <w:panose1 w:val="02020600060500020200"/>
    <w:charset w:val="00"/>
    <w:family w:val="auto"/>
    <w:pitch w:val="default"/>
    <w:sig w:usb0="E00002FF" w:usb1="500078FF" w:usb2="0000002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7"/>
            <w:tabs>
              <w:tab w:val="clear" w:pos="4680"/>
              <w:tab w:val="clear" w:pos="9360"/>
            </w:tabs>
            <w:rPr>
              <w:caps/>
              <w:sz w:val="18"/>
            </w:rPr>
          </w:pPr>
        </w:p>
      </w:tc>
      <w:tc>
        <w:tcPr>
          <w:tcW w:w="4674" w:type="dxa"/>
          <w:shd w:val="clear" w:color="auto" w:fill="4F81BD"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placeholder>
            <w:docPart w:val="8F398D10E58045239B6F61C5A882705E"/>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6"/>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13</w:t>
          </w:r>
          <w:r>
            <w:rPr>
              <w:caps/>
              <w:color w:val="7F7F7F" w:themeColor="background1" w:themeShade="80"/>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7"/>
            <w:tabs>
              <w:tab w:val="clear" w:pos="4680"/>
              <w:tab w:val="clear" w:pos="9360"/>
            </w:tabs>
            <w:rPr>
              <w:caps/>
              <w:sz w:val="18"/>
            </w:rPr>
          </w:pPr>
        </w:p>
      </w:tc>
      <w:tc>
        <w:tcPr>
          <w:tcW w:w="4674" w:type="dxa"/>
          <w:shd w:val="clear" w:color="auto" w:fill="4F81BD"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EAD532E2B684442CB6E803BC10405D75"/>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6"/>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F2C0"/>
    <w:multiLevelType w:val="singleLevel"/>
    <w:tmpl w:val="8A9DF2C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1">
    <w:nsid w:val="A4981F68"/>
    <w:multiLevelType w:val="singleLevel"/>
    <w:tmpl w:val="A4981F68"/>
    <w:lvl w:ilvl="0" w:tentative="0">
      <w:start w:val="1"/>
      <w:numFmt w:val="bullet"/>
      <w:lvlText w:val=""/>
      <w:lvlJc w:val="left"/>
      <w:pPr>
        <w:tabs>
          <w:tab w:val="left" w:pos="1260"/>
        </w:tabs>
        <w:ind w:left="1260" w:hanging="420"/>
      </w:pPr>
      <w:rPr>
        <w:rFonts w:hint="default" w:ascii="Wingdings" w:hAnsi="Wingdings"/>
        <w:sz w:val="15"/>
      </w:rPr>
    </w:lvl>
  </w:abstractNum>
  <w:abstractNum w:abstractNumId="2">
    <w:nsid w:val="A877546B"/>
    <w:multiLevelType w:val="multilevel"/>
    <w:tmpl w:val="A87754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A7D27B5"/>
    <w:multiLevelType w:val="singleLevel"/>
    <w:tmpl w:val="AA7D27B5"/>
    <w:lvl w:ilvl="0" w:tentative="0">
      <w:start w:val="1"/>
      <w:numFmt w:val="bullet"/>
      <w:lvlText w:val=""/>
      <w:lvlJc w:val="left"/>
      <w:pPr>
        <w:tabs>
          <w:tab w:val="left" w:pos="420"/>
        </w:tabs>
        <w:ind w:left="420" w:hanging="420"/>
      </w:pPr>
      <w:rPr>
        <w:rFonts w:hint="default" w:ascii="Wingdings" w:hAnsi="Wingdings"/>
      </w:rPr>
    </w:lvl>
  </w:abstractNum>
  <w:abstractNum w:abstractNumId="4">
    <w:nsid w:val="C922F79B"/>
    <w:multiLevelType w:val="multilevel"/>
    <w:tmpl w:val="C922F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A0A3F5F"/>
    <w:multiLevelType w:val="singleLevel"/>
    <w:tmpl w:val="DA0A3F5F"/>
    <w:lvl w:ilvl="0" w:tentative="0">
      <w:start w:val="1"/>
      <w:numFmt w:val="bullet"/>
      <w:lvlText w:val=""/>
      <w:lvlJc w:val="left"/>
      <w:pPr>
        <w:tabs>
          <w:tab w:val="left" w:pos="420"/>
        </w:tabs>
        <w:ind w:left="420" w:hanging="420"/>
      </w:pPr>
      <w:rPr>
        <w:rFonts w:hint="default" w:ascii="Wingdings" w:hAnsi="Wingdings"/>
      </w:rPr>
    </w:lvl>
  </w:abstractNum>
  <w:abstractNum w:abstractNumId="6">
    <w:nsid w:val="FFE98070"/>
    <w:multiLevelType w:val="singleLevel"/>
    <w:tmpl w:val="FFE9807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7">
    <w:nsid w:val="0C8332F5"/>
    <w:multiLevelType w:val="singleLevel"/>
    <w:tmpl w:val="0C8332F5"/>
    <w:lvl w:ilvl="0" w:tentative="0">
      <w:start w:val="1"/>
      <w:numFmt w:val="bullet"/>
      <w:lvlText w:val=""/>
      <w:lvlJc w:val="left"/>
      <w:pPr>
        <w:tabs>
          <w:tab w:val="left" w:pos="420"/>
        </w:tabs>
        <w:ind w:left="420" w:hanging="420"/>
      </w:pPr>
      <w:rPr>
        <w:rFonts w:hint="default" w:ascii="Wingdings" w:hAnsi="Wingdings"/>
      </w:rPr>
    </w:lvl>
  </w:abstractNum>
  <w:abstractNum w:abstractNumId="8">
    <w:nsid w:val="15383EB4"/>
    <w:multiLevelType w:val="multilevel"/>
    <w:tmpl w:val="15383EB4"/>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16591C25"/>
    <w:multiLevelType w:val="multilevel"/>
    <w:tmpl w:val="16591C25"/>
    <w:lvl w:ilvl="0" w:tentative="0">
      <w:start w:val="0"/>
      <w:numFmt w:val="bullet"/>
      <w:lvlText w:val="-"/>
      <w:lvlJc w:val="left"/>
      <w:pPr>
        <w:ind w:left="1743" w:hanging="360"/>
      </w:pPr>
      <w:rPr>
        <w:rFonts w:hint="default" w:ascii="Arial" w:hAnsi="Arial" w:cs="Arial" w:eastAsiaTheme="minorHAnsi"/>
      </w:rPr>
    </w:lvl>
    <w:lvl w:ilvl="1" w:tentative="0">
      <w:start w:val="1"/>
      <w:numFmt w:val="bullet"/>
      <w:lvlText w:val="o"/>
      <w:lvlJc w:val="left"/>
      <w:pPr>
        <w:ind w:left="2103" w:hanging="360"/>
      </w:pPr>
      <w:rPr>
        <w:rFonts w:hint="default" w:ascii="Courier New" w:hAnsi="Courier New" w:cs="Courier New"/>
      </w:rPr>
    </w:lvl>
    <w:lvl w:ilvl="2" w:tentative="0">
      <w:start w:val="1"/>
      <w:numFmt w:val="bullet"/>
      <w:lvlText w:val=""/>
      <w:lvlJc w:val="left"/>
      <w:pPr>
        <w:ind w:left="2823" w:hanging="360"/>
      </w:pPr>
      <w:rPr>
        <w:rFonts w:hint="default" w:ascii="Wingdings" w:hAnsi="Wingdings"/>
      </w:rPr>
    </w:lvl>
    <w:lvl w:ilvl="3" w:tentative="0">
      <w:start w:val="1"/>
      <w:numFmt w:val="bullet"/>
      <w:lvlText w:val=""/>
      <w:lvlJc w:val="left"/>
      <w:pPr>
        <w:ind w:left="3543" w:hanging="360"/>
      </w:pPr>
      <w:rPr>
        <w:rFonts w:hint="default" w:ascii="Symbol" w:hAnsi="Symbol"/>
      </w:rPr>
    </w:lvl>
    <w:lvl w:ilvl="4" w:tentative="0">
      <w:start w:val="1"/>
      <w:numFmt w:val="bullet"/>
      <w:lvlText w:val="o"/>
      <w:lvlJc w:val="left"/>
      <w:pPr>
        <w:ind w:left="4263" w:hanging="360"/>
      </w:pPr>
      <w:rPr>
        <w:rFonts w:hint="default" w:ascii="Courier New" w:hAnsi="Courier New" w:cs="Courier New"/>
      </w:rPr>
    </w:lvl>
    <w:lvl w:ilvl="5" w:tentative="0">
      <w:start w:val="1"/>
      <w:numFmt w:val="bullet"/>
      <w:lvlText w:val=""/>
      <w:lvlJc w:val="left"/>
      <w:pPr>
        <w:ind w:left="4983" w:hanging="360"/>
      </w:pPr>
      <w:rPr>
        <w:rFonts w:hint="default" w:ascii="Wingdings" w:hAnsi="Wingdings"/>
      </w:rPr>
    </w:lvl>
    <w:lvl w:ilvl="6" w:tentative="0">
      <w:start w:val="1"/>
      <w:numFmt w:val="bullet"/>
      <w:lvlText w:val=""/>
      <w:lvlJc w:val="left"/>
      <w:pPr>
        <w:ind w:left="5703" w:hanging="360"/>
      </w:pPr>
      <w:rPr>
        <w:rFonts w:hint="default" w:ascii="Symbol" w:hAnsi="Symbol"/>
      </w:rPr>
    </w:lvl>
    <w:lvl w:ilvl="7" w:tentative="0">
      <w:start w:val="1"/>
      <w:numFmt w:val="bullet"/>
      <w:lvlText w:val="o"/>
      <w:lvlJc w:val="left"/>
      <w:pPr>
        <w:ind w:left="6423" w:hanging="360"/>
      </w:pPr>
      <w:rPr>
        <w:rFonts w:hint="default" w:ascii="Courier New" w:hAnsi="Courier New" w:cs="Courier New"/>
      </w:rPr>
    </w:lvl>
    <w:lvl w:ilvl="8" w:tentative="0">
      <w:start w:val="1"/>
      <w:numFmt w:val="bullet"/>
      <w:lvlText w:val=""/>
      <w:lvlJc w:val="left"/>
      <w:pPr>
        <w:ind w:left="7143" w:hanging="360"/>
      </w:pPr>
      <w:rPr>
        <w:rFonts w:hint="default" w:ascii="Wingdings" w:hAnsi="Wingdings"/>
      </w:rPr>
    </w:lvl>
  </w:abstractNum>
  <w:abstractNum w:abstractNumId="10">
    <w:nsid w:val="222D6260"/>
    <w:multiLevelType w:val="multilevel"/>
    <w:tmpl w:val="222D62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9F41FA9"/>
    <w:multiLevelType w:val="multilevel"/>
    <w:tmpl w:val="29F41FA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F8AB6C"/>
    <w:multiLevelType w:val="singleLevel"/>
    <w:tmpl w:val="29F8AB6C"/>
    <w:lvl w:ilvl="0" w:tentative="0">
      <w:start w:val="1"/>
      <w:numFmt w:val="lowerLetter"/>
      <w:lvlText w:val="%1)"/>
      <w:lvlJc w:val="left"/>
      <w:pPr>
        <w:tabs>
          <w:tab w:val="left" w:pos="1265"/>
        </w:tabs>
        <w:ind w:left="1265" w:hanging="425"/>
      </w:pPr>
      <w:rPr>
        <w:rFonts w:hint="default"/>
      </w:rPr>
    </w:lvl>
  </w:abstractNum>
  <w:abstractNum w:abstractNumId="13">
    <w:nsid w:val="2DD6911A"/>
    <w:multiLevelType w:val="singleLevel"/>
    <w:tmpl w:val="2DD6911A"/>
    <w:lvl w:ilvl="0" w:tentative="0">
      <w:start w:val="1"/>
      <w:numFmt w:val="upperRoman"/>
      <w:lvlText w:val="%1."/>
      <w:lvlJc w:val="left"/>
      <w:pPr>
        <w:tabs>
          <w:tab w:val="left" w:pos="425"/>
        </w:tabs>
        <w:ind w:left="425" w:hanging="425"/>
      </w:pPr>
      <w:rPr>
        <w:rFonts w:hint="default"/>
      </w:rPr>
    </w:lvl>
  </w:abstractNum>
  <w:abstractNum w:abstractNumId="14">
    <w:nsid w:val="51241FBA"/>
    <w:multiLevelType w:val="multilevel"/>
    <w:tmpl w:val="51241FBA"/>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54B2CA45"/>
    <w:multiLevelType w:val="singleLevel"/>
    <w:tmpl w:val="54B2CA45"/>
    <w:lvl w:ilvl="0" w:tentative="0">
      <w:start w:val="1"/>
      <w:numFmt w:val="decimal"/>
      <w:lvlText w:val="%1)"/>
      <w:lvlJc w:val="left"/>
      <w:pPr>
        <w:ind w:left="360" w:hanging="360"/>
      </w:pPr>
    </w:lvl>
  </w:abstractNum>
  <w:abstractNum w:abstractNumId="16">
    <w:nsid w:val="6D323460"/>
    <w:multiLevelType w:val="singleLevel"/>
    <w:tmpl w:val="6D323460"/>
    <w:lvl w:ilvl="0" w:tentative="0">
      <w:start w:val="1"/>
      <w:numFmt w:val="bullet"/>
      <w:lvlText w:val="₊"/>
      <w:lvlJc w:val="left"/>
      <w:pPr>
        <w:tabs>
          <w:tab w:val="left" w:pos="1260"/>
        </w:tabs>
        <w:ind w:left="1260" w:hanging="420"/>
      </w:pPr>
      <w:rPr>
        <w:rFonts w:hint="default" w:ascii="Times New Roman" w:hAnsi="Times New Roman" w:cs="Times New Roman"/>
      </w:rPr>
    </w:lvl>
  </w:abstractNum>
  <w:num w:numId="1">
    <w:abstractNumId w:val="11"/>
  </w:num>
  <w:num w:numId="2">
    <w:abstractNumId w:val="1"/>
  </w:num>
  <w:num w:numId="3">
    <w:abstractNumId w:val="13"/>
  </w:num>
  <w:num w:numId="4">
    <w:abstractNumId w:val="14"/>
  </w:num>
  <w:num w:numId="5">
    <w:abstractNumId w:val="12"/>
  </w:num>
  <w:num w:numId="6">
    <w:abstractNumId w:val="9"/>
  </w:num>
  <w:num w:numId="7">
    <w:abstractNumId w:val="2"/>
  </w:num>
  <w:num w:numId="8">
    <w:abstractNumId w:val="15"/>
  </w:num>
  <w:num w:numId="9">
    <w:abstractNumId w:val="16"/>
  </w:num>
  <w:num w:numId="10">
    <w:abstractNumId w:val="3"/>
  </w:num>
  <w:num w:numId="11">
    <w:abstractNumId w:val="0"/>
  </w:num>
  <w:num w:numId="12">
    <w:abstractNumId w:val="5"/>
  </w:num>
  <w:num w:numId="13">
    <w:abstractNumId w:val="7"/>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2E8E"/>
    <w:rsid w:val="00142A80"/>
    <w:rsid w:val="00162804"/>
    <w:rsid w:val="001956CB"/>
    <w:rsid w:val="001A15F6"/>
    <w:rsid w:val="001F4760"/>
    <w:rsid w:val="002104B4"/>
    <w:rsid w:val="002161A2"/>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301F6"/>
    <w:rsid w:val="00731B21"/>
    <w:rsid w:val="0073335C"/>
    <w:rsid w:val="00777613"/>
    <w:rsid w:val="00783F45"/>
    <w:rsid w:val="007B27D7"/>
    <w:rsid w:val="007B397A"/>
    <w:rsid w:val="007D38CA"/>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A28CA"/>
    <w:rsid w:val="00BB3F9A"/>
    <w:rsid w:val="00BE78DC"/>
    <w:rsid w:val="00C259E6"/>
    <w:rsid w:val="00C62CFD"/>
    <w:rsid w:val="00C64B15"/>
    <w:rsid w:val="00C67AFA"/>
    <w:rsid w:val="00C7114E"/>
    <w:rsid w:val="00CA309C"/>
    <w:rsid w:val="00CB6825"/>
    <w:rsid w:val="00CF3DFF"/>
    <w:rsid w:val="00D27A41"/>
    <w:rsid w:val="00D90F5D"/>
    <w:rsid w:val="00E93BA4"/>
    <w:rsid w:val="00EE6B73"/>
    <w:rsid w:val="00EF4E95"/>
    <w:rsid w:val="00F07065"/>
    <w:rsid w:val="00F41918"/>
    <w:rsid w:val="00F87643"/>
    <w:rsid w:val="00F9685F"/>
    <w:rsid w:val="00F96CBD"/>
    <w:rsid w:val="00FA0C3F"/>
    <w:rsid w:val="00FC009D"/>
    <w:rsid w:val="00FD669E"/>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5"/>
    <w:unhideWhenUsed/>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table" w:styleId="9">
    <w:name w:val="Table Grid"/>
    <w:basedOn w:val="4"/>
    <w:uiPriority w:val="5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cPr>
      <w:shd w:val="clear" w:color="auto" w:fill="FFFFFF" w:themeFill="background1"/>
    </w:tc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toc 3"/>
    <w:basedOn w:val="1"/>
    <w:next w:val="1"/>
    <w:unhideWhenUsed/>
    <w:uiPriority w:val="39"/>
    <w:pPr>
      <w:spacing w:after="100"/>
      <w:ind w:left="440"/>
    </w:pPr>
  </w:style>
  <w:style w:type="paragraph" w:styleId="13">
    <w:name w:val="toc 4"/>
    <w:basedOn w:val="1"/>
    <w:next w:val="1"/>
    <w:unhideWhenUsed/>
    <w:uiPriority w:val="39"/>
    <w:pPr>
      <w:spacing w:after="100"/>
      <w:ind w:left="660"/>
    </w:pPr>
  </w:style>
  <w:style w:type="character" w:customStyle="1" w:styleId="14">
    <w:name w:val="Header Char"/>
    <w:basedOn w:val="3"/>
    <w:link w:val="7"/>
    <w:uiPriority w:val="99"/>
  </w:style>
  <w:style w:type="character" w:customStyle="1" w:styleId="15">
    <w:name w:val="Footer Char"/>
    <w:basedOn w:val="3"/>
    <w:link w:val="6"/>
    <w:uiPriority w:val="99"/>
  </w:style>
  <w:style w:type="character" w:customStyle="1" w:styleId="16">
    <w:name w:val="Balloon Text Char"/>
    <w:basedOn w:val="3"/>
    <w:link w:val="5"/>
    <w:semiHidden/>
    <w:uiPriority w:val="99"/>
    <w:rPr>
      <w:rFonts w:ascii="Tahoma" w:hAnsi="Tahoma" w:cs="Tahoma"/>
      <w:sz w:val="16"/>
      <w:szCs w:val="16"/>
    </w:rPr>
  </w:style>
  <w:style w:type="paragraph" w:styleId="17">
    <w:name w:val="List Paragraph"/>
    <w:basedOn w:val="1"/>
    <w:qFormat/>
    <w:uiPriority w:val="34"/>
    <w:pPr>
      <w:ind w:left="720"/>
      <w:contextualSpacing/>
    </w:pPr>
  </w:style>
  <w:style w:type="paragraph" w:styleId="18">
    <w:name w:val="No Spacing"/>
    <w:link w:val="19"/>
    <w:qFormat/>
    <w:uiPriority w:val="1"/>
    <w:rPr>
      <w:rFonts w:asciiTheme="minorHAnsi" w:hAnsiTheme="minorHAnsi" w:eastAsiaTheme="minorEastAsia" w:cstheme="minorBidi"/>
      <w:sz w:val="22"/>
      <w:szCs w:val="22"/>
      <w:lang w:val="en-US" w:eastAsia="en-US" w:bidi="ar-SA"/>
    </w:rPr>
  </w:style>
  <w:style w:type="character" w:customStyle="1" w:styleId="19">
    <w:name w:val="No Spacing Char"/>
    <w:basedOn w:val="3"/>
    <w:link w:val="18"/>
    <w:qFormat/>
    <w:uiPriority w:val="1"/>
    <w:rPr>
      <w:rFonts w:asciiTheme="minorHAnsi" w:hAnsiTheme="minorHAnsi" w:eastAsiaTheme="minorEastAsia"/>
    </w:rPr>
  </w:style>
  <w:style w:type="character" w:styleId="20">
    <w:name w:val="Placeholder Text"/>
    <w:basedOn w:val="3"/>
    <w:semiHidden/>
    <w:uiPriority w:val="99"/>
    <w:rPr>
      <w:color w:val="808080"/>
    </w:rPr>
  </w:style>
  <w:style w:type="character" w:customStyle="1" w:styleId="21">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2">
    <w:name w:val="fontstyle01"/>
    <w:basedOn w:val="3"/>
    <w:qFormat/>
    <w:uiPriority w:val="0"/>
    <w:rPr>
      <w:rFonts w:hint="default" w:ascii="Cambria-Bold" w:hAnsi="Cambria-Bold"/>
      <w:b/>
      <w:bCs/>
      <w:color w:val="000000"/>
      <w:sz w:val="24"/>
      <w:szCs w:val="24"/>
    </w:rPr>
  </w:style>
  <w:style w:type="character" w:customStyle="1" w:styleId="23">
    <w:name w:val="fontstyle21"/>
    <w:basedOn w:val="3"/>
    <w:qFormat/>
    <w:uiPriority w:val="0"/>
    <w:rPr>
      <w:rFonts w:hint="default" w:ascii="Wingdings-Regular" w:hAnsi="Wingdings-Regular"/>
      <w:color w:val="000000"/>
      <w:sz w:val="24"/>
      <w:szCs w:val="24"/>
    </w:rPr>
  </w:style>
  <w:style w:type="paragraph" w:customStyle="1" w:styleId="24">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D532E2B684442CB6E803BC10405D75"/>
        <w:style w:val=""/>
        <w:category>
          <w:name w:val="General"/>
          <w:gallery w:val="placeholder"/>
        </w:category>
        <w:types>
          <w:type w:val="bbPlcHdr"/>
        </w:types>
        <w:behaviors>
          <w:behavior w:val="content"/>
        </w:behaviors>
        <w:description w:val=""/>
        <w:guid w:val="{ED294350-C2CF-49CC-A854-151E437FD20D}"/>
      </w:docPartPr>
      <w:docPartBody>
        <w:p>
          <w:pPr>
            <w:pStyle w:val="8"/>
          </w:pPr>
          <w:r>
            <w:rPr>
              <w:rStyle w:val="7"/>
            </w:rPr>
            <w:t>[Author]</w:t>
          </w:r>
        </w:p>
      </w:docPartBody>
    </w:docPart>
    <w:docPart>
      <w:docPartPr>
        <w:name w:val="8F398D10E58045239B6F61C5A882705E"/>
        <w:style w:val=""/>
        <w:category>
          <w:name w:val="General"/>
          <w:gallery w:val="placeholder"/>
        </w:category>
        <w:types>
          <w:type w:val="bbPlcHdr"/>
        </w:types>
        <w:behaviors>
          <w:behavior w:val="content"/>
        </w:behaviors>
        <w:description w:val=""/>
        <w:guid w:val="{6B0F5DCC-EC80-4784-AA2D-A3F9DA309D8B}"/>
      </w:docPartPr>
      <w:docPartBody>
        <w:p>
          <w:pPr>
            <w:pStyle w:val="9"/>
          </w:pPr>
          <w:r>
            <w:rPr>
              <w:rStyle w:val="7"/>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CD6B9D"/>
    <w:rsid w:val="00233143"/>
    <w:rsid w:val="00462261"/>
    <w:rsid w:val="007929E9"/>
    <w:rsid w:val="007E3902"/>
    <w:rsid w:val="00933491"/>
    <w:rsid w:val="00941C40"/>
    <w:rsid w:val="009C249C"/>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7862D97E8AE4199B9AD90748C88B0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8CE01F1EA5714DFDA10EA01A025384A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AFC310A23294C43898B5543CCE055EB"/>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qFormat/>
    <w:uiPriority w:val="99"/>
    <w:rPr>
      <w:color w:val="808080"/>
    </w:rPr>
  </w:style>
  <w:style w:type="paragraph" w:customStyle="1" w:styleId="8">
    <w:name w:val="EAD532E2B684442CB6E803BC10405D7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F398D10E58045239B6F61C5A882705E"/>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80588-1FA7-42F9-8DDD-D0B35F82146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Đồ án môn học</Company>
  <Pages>19</Pages>
  <Words>2087</Words>
  <Characters>11898</Characters>
  <Lines>99</Lines>
  <Paragraphs>27</Paragraphs>
  <TotalTime>225</TotalTime>
  <ScaleCrop>false</ScaleCrop>
  <LinksUpToDate>false</LinksUpToDate>
  <CharactersWithSpaces>13958</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Tiết Gia Hồng, Hồ Thị Hoàng Vy</dc:creator>
  <cp:lastModifiedBy>ACER</cp:lastModifiedBy>
  <cp:lastPrinted>2012-09-21T07:25:00Z</cp:lastPrinted>
  <dcterms:modified xsi:type="dcterms:W3CDTF">2021-12-27T20:03:32Z</dcterms:modified>
  <dc:title>môn cơ sở dữ liệu nâng cao</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